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5F75" w14:textId="77777777" w:rsidR="00317332" w:rsidRPr="00DA3906" w:rsidRDefault="00317332" w:rsidP="00317332">
      <w:pPr>
        <w:jc w:val="center"/>
        <w:rPr>
          <w:sz w:val="32"/>
          <w:szCs w:val="32"/>
        </w:rPr>
      </w:pPr>
      <w:r w:rsidRPr="00DA3906">
        <w:rPr>
          <w:sz w:val="32"/>
          <w:szCs w:val="32"/>
        </w:rPr>
        <w:t>Stevens Institute of Technology</w:t>
      </w:r>
    </w:p>
    <w:p w14:paraId="2CC947B2" w14:textId="33930E52" w:rsidR="00B572D1" w:rsidRPr="00C876CA" w:rsidRDefault="00141787" w:rsidP="00B572D1">
      <w:pPr>
        <w:jc w:val="center"/>
        <w:rPr>
          <w:sz w:val="32"/>
          <w:szCs w:val="32"/>
        </w:rPr>
      </w:pPr>
      <w:r>
        <w:rPr>
          <w:sz w:val="32"/>
          <w:szCs w:val="32"/>
        </w:rPr>
        <w:t>School of Business</w:t>
      </w:r>
    </w:p>
    <w:p w14:paraId="383FD021" w14:textId="77777777" w:rsidR="00317332" w:rsidRPr="00DA3906" w:rsidRDefault="00317332" w:rsidP="00317332">
      <w:pPr>
        <w:jc w:val="center"/>
        <w:rPr>
          <w:sz w:val="32"/>
          <w:szCs w:val="32"/>
        </w:rPr>
      </w:pPr>
    </w:p>
    <w:p w14:paraId="032047E7" w14:textId="77777777" w:rsidR="00317332" w:rsidRPr="00DA3906" w:rsidRDefault="00317332" w:rsidP="00317332">
      <w:pPr>
        <w:jc w:val="center"/>
        <w:rPr>
          <w:b/>
          <w:color w:val="A50021"/>
          <w:sz w:val="32"/>
          <w:szCs w:val="32"/>
        </w:rPr>
      </w:pPr>
    </w:p>
    <w:p w14:paraId="08730818"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400A236A" w14:textId="77777777" w:rsidR="00317332" w:rsidRPr="00DA3906" w:rsidRDefault="00317332" w:rsidP="00317332">
      <w:pPr>
        <w:jc w:val="center"/>
        <w:rPr>
          <w:sz w:val="28"/>
          <w:szCs w:val="28"/>
        </w:rPr>
      </w:pPr>
    </w:p>
    <w:p w14:paraId="5FFD67CC" w14:textId="77777777" w:rsidR="00317332" w:rsidRPr="00DA3906" w:rsidRDefault="00317332" w:rsidP="00317332">
      <w:pPr>
        <w:jc w:val="center"/>
        <w:rPr>
          <w:sz w:val="28"/>
          <w:szCs w:val="28"/>
        </w:rPr>
      </w:pPr>
    </w:p>
    <w:p w14:paraId="1783E6E9" w14:textId="77777777" w:rsidR="00317332" w:rsidRPr="00DA3906" w:rsidRDefault="00317332" w:rsidP="00973F18">
      <w:pPr>
        <w:rPr>
          <w:sz w:val="28"/>
          <w:szCs w:val="28"/>
        </w:rPr>
      </w:pPr>
    </w:p>
    <w:p w14:paraId="3A3E3E67" w14:textId="77777777" w:rsidR="00D74F46" w:rsidRDefault="00F25EED" w:rsidP="00317332">
      <w:pPr>
        <w:spacing w:before="100" w:beforeAutospacing="1" w:after="100" w:afterAutospacing="1"/>
        <w:jc w:val="center"/>
        <w:rPr>
          <w:b/>
          <w:bCs/>
          <w:color w:val="993300"/>
          <w:sz w:val="72"/>
          <w:szCs w:val="72"/>
        </w:rPr>
      </w:pPr>
      <w:r w:rsidRPr="00DA3906">
        <w:rPr>
          <w:b/>
          <w:bCs/>
          <w:color w:val="993300"/>
          <w:sz w:val="72"/>
          <w:szCs w:val="72"/>
        </w:rPr>
        <w:t xml:space="preserve">Master of Science in </w:t>
      </w:r>
      <w:r w:rsidR="0014670D">
        <w:rPr>
          <w:b/>
          <w:bCs/>
          <w:color w:val="993300"/>
          <w:sz w:val="72"/>
          <w:szCs w:val="72"/>
        </w:rPr>
        <w:t>Business Intelligence &amp; Analytics</w:t>
      </w:r>
    </w:p>
    <w:p w14:paraId="00ECD362" w14:textId="77777777" w:rsidR="00317332" w:rsidRPr="00DA3906" w:rsidRDefault="0014670D" w:rsidP="00317332">
      <w:pPr>
        <w:spacing w:before="100" w:beforeAutospacing="1" w:after="100" w:afterAutospacing="1"/>
        <w:jc w:val="center"/>
        <w:rPr>
          <w:b/>
          <w:bCs/>
          <w:color w:val="993300"/>
          <w:sz w:val="72"/>
          <w:szCs w:val="72"/>
        </w:rPr>
      </w:pPr>
      <w:r>
        <w:rPr>
          <w:b/>
          <w:bCs/>
          <w:color w:val="993300"/>
          <w:sz w:val="72"/>
          <w:szCs w:val="72"/>
        </w:rPr>
        <w:t xml:space="preserve"> (BI&amp;A</w:t>
      </w:r>
      <w:r w:rsidR="00973F18">
        <w:rPr>
          <w:b/>
          <w:bCs/>
          <w:color w:val="993300"/>
          <w:sz w:val="72"/>
          <w:szCs w:val="72"/>
        </w:rPr>
        <w:t>)</w:t>
      </w:r>
    </w:p>
    <w:p w14:paraId="1876018A" w14:textId="77777777" w:rsidR="00317332" w:rsidRPr="00DA3906" w:rsidRDefault="00317332" w:rsidP="00317332">
      <w:pPr>
        <w:jc w:val="center"/>
        <w:rPr>
          <w:sz w:val="28"/>
          <w:szCs w:val="28"/>
        </w:rPr>
      </w:pPr>
    </w:p>
    <w:p w14:paraId="0225C1B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7D841E8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0949307"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6ED9424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FD10D6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1FC7127" w14:textId="77777777" w:rsidR="007E7789"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Responsibility: </w:t>
      </w:r>
      <w:r w:rsidR="00DD00A0">
        <w:rPr>
          <w:b/>
          <w:color w:val="000000"/>
          <w:sz w:val="28"/>
          <w:szCs w:val="28"/>
        </w:rPr>
        <w:t>Edward Stohr &amp; Andrew Stein</w:t>
      </w:r>
    </w:p>
    <w:p w14:paraId="3C8DB03F"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22AF3AE1" w14:textId="77777777" w:rsidR="00317332" w:rsidRDefault="00317332" w:rsidP="00D74F46">
      <w:pPr>
        <w:rPr>
          <w:b/>
          <w:sz w:val="28"/>
          <w:szCs w:val="28"/>
        </w:rPr>
      </w:pPr>
    </w:p>
    <w:p w14:paraId="377282FC" w14:textId="77777777" w:rsidR="007E7789" w:rsidRDefault="007E7789" w:rsidP="00317332">
      <w:pPr>
        <w:jc w:val="center"/>
        <w:rPr>
          <w:b/>
          <w:sz w:val="28"/>
          <w:szCs w:val="28"/>
        </w:rPr>
      </w:pPr>
    </w:p>
    <w:p w14:paraId="3F17CEB2" w14:textId="77777777" w:rsidR="007E7789" w:rsidRDefault="007E7789" w:rsidP="00317332">
      <w:pPr>
        <w:jc w:val="center"/>
        <w:rPr>
          <w:b/>
          <w:sz w:val="28"/>
          <w:szCs w:val="28"/>
        </w:rPr>
      </w:pPr>
    </w:p>
    <w:p w14:paraId="0F6151A4" w14:textId="77777777" w:rsidR="007E7789" w:rsidRPr="00DA3906" w:rsidRDefault="007E7789" w:rsidP="00317332">
      <w:pPr>
        <w:jc w:val="center"/>
        <w:rPr>
          <w:b/>
          <w:sz w:val="28"/>
          <w:szCs w:val="28"/>
        </w:rPr>
      </w:pPr>
    </w:p>
    <w:p w14:paraId="2385C54A" w14:textId="77777777" w:rsidR="000779DF" w:rsidRPr="00DA3906" w:rsidRDefault="000779DF" w:rsidP="00973F18">
      <w:pPr>
        <w:rPr>
          <w:sz w:val="28"/>
          <w:szCs w:val="28"/>
        </w:rPr>
      </w:pPr>
    </w:p>
    <w:p w14:paraId="1F7264B9" w14:textId="0D54AB1C" w:rsidR="00317332" w:rsidRPr="00DA3906" w:rsidRDefault="00ED2438" w:rsidP="00317332">
      <w:pPr>
        <w:jc w:val="center"/>
        <w:rPr>
          <w:sz w:val="28"/>
          <w:szCs w:val="28"/>
        </w:rPr>
      </w:pPr>
      <w:r>
        <w:rPr>
          <w:sz w:val="28"/>
          <w:szCs w:val="28"/>
        </w:rPr>
        <w:t>Dec</w:t>
      </w:r>
      <w:r w:rsidR="00E8558C">
        <w:rPr>
          <w:sz w:val="28"/>
          <w:szCs w:val="28"/>
        </w:rPr>
        <w:t xml:space="preserve"> 202</w:t>
      </w:r>
      <w:r>
        <w:rPr>
          <w:sz w:val="28"/>
          <w:szCs w:val="28"/>
        </w:rPr>
        <w:t>1</w:t>
      </w:r>
    </w:p>
    <w:p w14:paraId="028EBE84" w14:textId="77777777" w:rsidR="004974FB" w:rsidRDefault="00317332" w:rsidP="00F270C8">
      <w:pPr>
        <w:jc w:val="center"/>
        <w:rPr>
          <w:b/>
          <w:sz w:val="32"/>
        </w:rPr>
      </w:pPr>
      <w:r w:rsidRPr="00F270C8">
        <w:rPr>
          <w:b/>
          <w:sz w:val="32"/>
        </w:rPr>
        <w:br w:type="page"/>
      </w:r>
    </w:p>
    <w:p w14:paraId="392F6EFF" w14:textId="77777777" w:rsidR="004974FB" w:rsidRDefault="004974FB" w:rsidP="00F270C8">
      <w:pPr>
        <w:jc w:val="center"/>
        <w:rPr>
          <w:b/>
          <w:sz w:val="32"/>
        </w:rPr>
      </w:pPr>
    </w:p>
    <w:p w14:paraId="6BC20A72" w14:textId="77777777" w:rsidR="004974FB" w:rsidRDefault="004974FB" w:rsidP="00F270C8">
      <w:pPr>
        <w:jc w:val="center"/>
        <w:rPr>
          <w:b/>
          <w:sz w:val="32"/>
        </w:rPr>
      </w:pPr>
    </w:p>
    <w:p w14:paraId="0E17B825" w14:textId="77777777" w:rsidR="00317332" w:rsidRPr="00F270C8" w:rsidRDefault="00F3372C" w:rsidP="00F270C8">
      <w:pPr>
        <w:jc w:val="center"/>
        <w:rPr>
          <w:b/>
          <w:sz w:val="32"/>
        </w:rPr>
      </w:pPr>
      <w:r w:rsidRPr="00F270C8">
        <w:rPr>
          <w:b/>
          <w:sz w:val="32"/>
        </w:rPr>
        <w:t>TABLE OF CONTENTS</w:t>
      </w:r>
    </w:p>
    <w:p w14:paraId="3F001951" w14:textId="77777777" w:rsidR="00DA3906" w:rsidRPr="00DA3906" w:rsidRDefault="00DA3906" w:rsidP="00DA3906">
      <w:pPr>
        <w:rPr>
          <w:b/>
          <w:sz w:val="32"/>
          <w:szCs w:val="32"/>
        </w:rPr>
      </w:pPr>
    </w:p>
    <w:sdt>
      <w:sdtPr>
        <w:rPr>
          <w:rFonts w:ascii="Times New Roman" w:eastAsia="Times New Roman" w:hAnsi="Times New Roman" w:cs="Times New Roman"/>
          <w:b w:val="0"/>
          <w:bCs w:val="0"/>
          <w:color w:val="auto"/>
          <w:sz w:val="24"/>
          <w:szCs w:val="24"/>
          <w:lang w:eastAsia="en-US"/>
        </w:rPr>
        <w:id w:val="1017663584"/>
        <w:docPartObj>
          <w:docPartGallery w:val="Table of Contents"/>
          <w:docPartUnique/>
        </w:docPartObj>
      </w:sdtPr>
      <w:sdtEndPr>
        <w:rPr>
          <w:noProof/>
        </w:rPr>
      </w:sdtEndPr>
      <w:sdtContent>
        <w:p w14:paraId="52ED4937" w14:textId="76105C95" w:rsidR="00211505" w:rsidRPr="00421A99" w:rsidRDefault="00211505">
          <w:pPr>
            <w:pStyle w:val="TOCHeading"/>
            <w:rPr>
              <w:b w:val="0"/>
            </w:rPr>
          </w:pPr>
        </w:p>
        <w:p w14:paraId="543A53B6" w14:textId="6D2E078B" w:rsidR="00E8558C" w:rsidRDefault="00211505">
          <w:pPr>
            <w:pStyle w:val="TOC1"/>
            <w:tabs>
              <w:tab w:val="right" w:leader="dot" w:pos="8630"/>
            </w:tabs>
            <w:rPr>
              <w:rFonts w:eastAsiaTheme="minorEastAsia" w:cstheme="minorBidi"/>
              <w:b w:val="0"/>
              <w:noProof/>
              <w:sz w:val="22"/>
              <w:szCs w:val="22"/>
            </w:rPr>
          </w:pPr>
          <w:r w:rsidRPr="00421A99">
            <w:rPr>
              <w:b w:val="0"/>
            </w:rPr>
            <w:fldChar w:fldCharType="begin"/>
          </w:r>
          <w:r w:rsidRPr="00421A99">
            <w:rPr>
              <w:b w:val="0"/>
            </w:rPr>
            <w:instrText xml:space="preserve"> TOC \o "1-3" \h \z \u </w:instrText>
          </w:r>
          <w:r w:rsidRPr="00421A99">
            <w:rPr>
              <w:b w:val="0"/>
            </w:rPr>
            <w:fldChar w:fldCharType="separate"/>
          </w:r>
          <w:hyperlink w:anchor="_Toc97288375" w:history="1">
            <w:r w:rsidR="00E8558C" w:rsidRPr="008033DC">
              <w:rPr>
                <w:rStyle w:val="Hyperlink"/>
                <w:noProof/>
              </w:rPr>
              <w:t>1.  INTRODUCTION: LEARNING GOAL #1</w:t>
            </w:r>
            <w:r w:rsidR="00E8558C">
              <w:rPr>
                <w:noProof/>
                <w:webHidden/>
              </w:rPr>
              <w:tab/>
            </w:r>
            <w:r w:rsidR="00E8558C">
              <w:rPr>
                <w:noProof/>
                <w:webHidden/>
              </w:rPr>
              <w:fldChar w:fldCharType="begin"/>
            </w:r>
            <w:r w:rsidR="00E8558C">
              <w:rPr>
                <w:noProof/>
                <w:webHidden/>
              </w:rPr>
              <w:instrText xml:space="preserve"> PAGEREF _Toc97288375 \h </w:instrText>
            </w:r>
            <w:r w:rsidR="00E8558C">
              <w:rPr>
                <w:noProof/>
                <w:webHidden/>
              </w:rPr>
            </w:r>
            <w:r w:rsidR="00E8558C">
              <w:rPr>
                <w:noProof/>
                <w:webHidden/>
              </w:rPr>
              <w:fldChar w:fldCharType="separate"/>
            </w:r>
            <w:r w:rsidR="00E8558C">
              <w:rPr>
                <w:noProof/>
                <w:webHidden/>
              </w:rPr>
              <w:t>3</w:t>
            </w:r>
            <w:r w:rsidR="00E8558C">
              <w:rPr>
                <w:noProof/>
                <w:webHidden/>
              </w:rPr>
              <w:fldChar w:fldCharType="end"/>
            </w:r>
          </w:hyperlink>
        </w:p>
        <w:p w14:paraId="5CAA4BD3" w14:textId="4A0E8A67" w:rsidR="00E8558C" w:rsidRDefault="003C31A2">
          <w:pPr>
            <w:pStyle w:val="TOC1"/>
            <w:tabs>
              <w:tab w:val="right" w:leader="dot" w:pos="8630"/>
            </w:tabs>
            <w:rPr>
              <w:rFonts w:eastAsiaTheme="minorEastAsia" w:cstheme="minorBidi"/>
              <w:b w:val="0"/>
              <w:noProof/>
              <w:sz w:val="22"/>
              <w:szCs w:val="22"/>
            </w:rPr>
          </w:pPr>
          <w:hyperlink w:anchor="_Toc97288376" w:history="1">
            <w:r w:rsidR="00E8558C" w:rsidRPr="008033DC">
              <w:rPr>
                <w:rStyle w:val="Hyperlink"/>
                <w:noProof/>
              </w:rPr>
              <w:t>2.   LEARNING OBJECTIVES AND TRAITS</w:t>
            </w:r>
            <w:r w:rsidR="00E8558C">
              <w:rPr>
                <w:noProof/>
                <w:webHidden/>
              </w:rPr>
              <w:tab/>
            </w:r>
            <w:r w:rsidR="00E8558C">
              <w:rPr>
                <w:noProof/>
                <w:webHidden/>
              </w:rPr>
              <w:fldChar w:fldCharType="begin"/>
            </w:r>
            <w:r w:rsidR="00E8558C">
              <w:rPr>
                <w:noProof/>
                <w:webHidden/>
              </w:rPr>
              <w:instrText xml:space="preserve"> PAGEREF _Toc97288376 \h </w:instrText>
            </w:r>
            <w:r w:rsidR="00E8558C">
              <w:rPr>
                <w:noProof/>
                <w:webHidden/>
              </w:rPr>
            </w:r>
            <w:r w:rsidR="00E8558C">
              <w:rPr>
                <w:noProof/>
                <w:webHidden/>
              </w:rPr>
              <w:fldChar w:fldCharType="separate"/>
            </w:r>
            <w:r w:rsidR="00E8558C">
              <w:rPr>
                <w:noProof/>
                <w:webHidden/>
              </w:rPr>
              <w:t>4</w:t>
            </w:r>
            <w:r w:rsidR="00E8558C">
              <w:rPr>
                <w:noProof/>
                <w:webHidden/>
              </w:rPr>
              <w:fldChar w:fldCharType="end"/>
            </w:r>
          </w:hyperlink>
        </w:p>
        <w:p w14:paraId="0C2BCE46" w14:textId="1E94FFEF" w:rsidR="00E8558C" w:rsidRDefault="003C31A2">
          <w:pPr>
            <w:pStyle w:val="TOC1"/>
            <w:tabs>
              <w:tab w:val="right" w:leader="dot" w:pos="8630"/>
            </w:tabs>
            <w:rPr>
              <w:rFonts w:eastAsiaTheme="minorEastAsia" w:cstheme="minorBidi"/>
              <w:b w:val="0"/>
              <w:noProof/>
              <w:sz w:val="22"/>
              <w:szCs w:val="22"/>
            </w:rPr>
          </w:pPr>
          <w:hyperlink w:anchor="_Toc97288377" w:history="1">
            <w:r w:rsidR="00E8558C" w:rsidRPr="008033DC">
              <w:rPr>
                <w:rStyle w:val="Hyperlink"/>
                <w:noProof/>
              </w:rPr>
              <w:t>3.  RUBRICS</w:t>
            </w:r>
            <w:r w:rsidR="00E8558C">
              <w:rPr>
                <w:noProof/>
                <w:webHidden/>
              </w:rPr>
              <w:tab/>
            </w:r>
            <w:r w:rsidR="00E8558C">
              <w:rPr>
                <w:noProof/>
                <w:webHidden/>
              </w:rPr>
              <w:fldChar w:fldCharType="begin"/>
            </w:r>
            <w:r w:rsidR="00E8558C">
              <w:rPr>
                <w:noProof/>
                <w:webHidden/>
              </w:rPr>
              <w:instrText xml:space="preserve"> PAGEREF _Toc97288377 \h </w:instrText>
            </w:r>
            <w:r w:rsidR="00E8558C">
              <w:rPr>
                <w:noProof/>
                <w:webHidden/>
              </w:rPr>
            </w:r>
            <w:r w:rsidR="00E8558C">
              <w:rPr>
                <w:noProof/>
                <w:webHidden/>
              </w:rPr>
              <w:fldChar w:fldCharType="separate"/>
            </w:r>
            <w:r w:rsidR="00E8558C">
              <w:rPr>
                <w:noProof/>
                <w:webHidden/>
              </w:rPr>
              <w:t>5</w:t>
            </w:r>
            <w:r w:rsidR="00E8558C">
              <w:rPr>
                <w:noProof/>
                <w:webHidden/>
              </w:rPr>
              <w:fldChar w:fldCharType="end"/>
            </w:r>
          </w:hyperlink>
        </w:p>
        <w:p w14:paraId="07950722" w14:textId="74D68051" w:rsidR="00E8558C" w:rsidRDefault="003C31A2">
          <w:pPr>
            <w:pStyle w:val="TOC1"/>
            <w:tabs>
              <w:tab w:val="right" w:leader="dot" w:pos="8630"/>
            </w:tabs>
            <w:rPr>
              <w:rFonts w:eastAsiaTheme="minorEastAsia" w:cstheme="minorBidi"/>
              <w:b w:val="0"/>
              <w:noProof/>
              <w:sz w:val="22"/>
              <w:szCs w:val="22"/>
            </w:rPr>
          </w:pPr>
          <w:hyperlink w:anchor="_Toc97288378" w:history="1">
            <w:r w:rsidR="00E8558C" w:rsidRPr="008033DC">
              <w:rPr>
                <w:rStyle w:val="Hyperlink"/>
                <w:noProof/>
              </w:rPr>
              <w:t>4.   ASSESSMENT PROCESS</w:t>
            </w:r>
            <w:r w:rsidR="00E8558C">
              <w:rPr>
                <w:noProof/>
                <w:webHidden/>
              </w:rPr>
              <w:tab/>
            </w:r>
            <w:r w:rsidR="00E8558C">
              <w:rPr>
                <w:noProof/>
                <w:webHidden/>
              </w:rPr>
              <w:fldChar w:fldCharType="begin"/>
            </w:r>
            <w:r w:rsidR="00E8558C">
              <w:rPr>
                <w:noProof/>
                <w:webHidden/>
              </w:rPr>
              <w:instrText xml:space="preserve"> PAGEREF _Toc97288378 \h </w:instrText>
            </w:r>
            <w:r w:rsidR="00E8558C">
              <w:rPr>
                <w:noProof/>
                <w:webHidden/>
              </w:rPr>
            </w:r>
            <w:r w:rsidR="00E8558C">
              <w:rPr>
                <w:noProof/>
                <w:webHidden/>
              </w:rPr>
              <w:fldChar w:fldCharType="separate"/>
            </w:r>
            <w:r w:rsidR="00E8558C">
              <w:rPr>
                <w:noProof/>
                <w:webHidden/>
              </w:rPr>
              <w:t>7</w:t>
            </w:r>
            <w:r w:rsidR="00E8558C">
              <w:rPr>
                <w:noProof/>
                <w:webHidden/>
              </w:rPr>
              <w:fldChar w:fldCharType="end"/>
            </w:r>
          </w:hyperlink>
        </w:p>
        <w:p w14:paraId="7B3F6390" w14:textId="2D6AB7B0" w:rsidR="00E8558C" w:rsidRDefault="003C31A2">
          <w:pPr>
            <w:pStyle w:val="TOC1"/>
            <w:tabs>
              <w:tab w:val="right" w:leader="dot" w:pos="8630"/>
            </w:tabs>
            <w:rPr>
              <w:rFonts w:eastAsiaTheme="minorEastAsia" w:cstheme="minorBidi"/>
              <w:b w:val="0"/>
              <w:noProof/>
              <w:sz w:val="22"/>
              <w:szCs w:val="22"/>
            </w:rPr>
          </w:pPr>
          <w:hyperlink w:anchor="_Toc97288379" w:history="1">
            <w:r w:rsidR="00E8558C" w:rsidRPr="008033DC">
              <w:rPr>
                <w:rStyle w:val="Hyperlink"/>
                <w:noProof/>
              </w:rPr>
              <w:t>5.  RESULTS OF LEARNING GOAL ASSESSMENT – INTRODUCTION</w:t>
            </w:r>
            <w:r w:rsidR="00E8558C">
              <w:rPr>
                <w:noProof/>
                <w:webHidden/>
              </w:rPr>
              <w:tab/>
            </w:r>
            <w:r w:rsidR="00E8558C">
              <w:rPr>
                <w:noProof/>
                <w:webHidden/>
              </w:rPr>
              <w:fldChar w:fldCharType="begin"/>
            </w:r>
            <w:r w:rsidR="00E8558C">
              <w:rPr>
                <w:noProof/>
                <w:webHidden/>
              </w:rPr>
              <w:instrText xml:space="preserve"> PAGEREF _Toc97288379 \h </w:instrText>
            </w:r>
            <w:r w:rsidR="00E8558C">
              <w:rPr>
                <w:noProof/>
                <w:webHidden/>
              </w:rPr>
            </w:r>
            <w:r w:rsidR="00E8558C">
              <w:rPr>
                <w:noProof/>
                <w:webHidden/>
              </w:rPr>
              <w:fldChar w:fldCharType="separate"/>
            </w:r>
            <w:r w:rsidR="00E8558C">
              <w:rPr>
                <w:noProof/>
                <w:webHidden/>
              </w:rPr>
              <w:t>8</w:t>
            </w:r>
            <w:r w:rsidR="00E8558C">
              <w:rPr>
                <w:noProof/>
                <w:webHidden/>
              </w:rPr>
              <w:fldChar w:fldCharType="end"/>
            </w:r>
          </w:hyperlink>
        </w:p>
        <w:p w14:paraId="3A016672" w14:textId="5D3E7AC7" w:rsidR="00E8558C" w:rsidRPr="00E45FC3" w:rsidRDefault="00E45FC3">
          <w:pPr>
            <w:pStyle w:val="TOC1"/>
            <w:tabs>
              <w:tab w:val="right" w:leader="dot" w:pos="8630"/>
            </w:tabs>
            <w:rPr>
              <w:rFonts w:eastAsiaTheme="minorEastAsia" w:cstheme="minorBidi"/>
              <w:bCs/>
              <w:noProof/>
            </w:rPr>
          </w:pPr>
          <w:r>
            <w:rPr>
              <w:rFonts w:eastAsiaTheme="minorEastAsia" w:cstheme="minorBidi"/>
              <w:bCs/>
              <w:noProof/>
              <w:sz w:val="22"/>
              <w:szCs w:val="22"/>
            </w:rPr>
            <w:t xml:space="preserve">6. </w:t>
          </w:r>
          <w:r w:rsidRPr="00E45FC3">
            <w:rPr>
              <w:rFonts w:eastAsiaTheme="minorEastAsia" w:cstheme="minorBidi"/>
              <w:bCs/>
              <w:noProof/>
            </w:rPr>
            <w:t>Results of assessment in Fall 2021</w:t>
          </w:r>
          <w:r w:rsidR="0072506D">
            <w:rPr>
              <w:rFonts w:eastAsiaTheme="minorEastAsia" w:cstheme="minorBidi"/>
              <w:bCs/>
              <w:noProof/>
            </w:rPr>
            <w:t xml:space="preserve"> ………………………………………………………………………10</w:t>
          </w:r>
        </w:p>
        <w:p w14:paraId="08473162" w14:textId="7BF54999" w:rsidR="00E45FC3" w:rsidRPr="00E45FC3" w:rsidRDefault="00E45FC3" w:rsidP="00E45FC3">
          <w:pPr>
            <w:rPr>
              <w:rFonts w:asciiTheme="minorHAnsi" w:eastAsiaTheme="minorEastAsia" w:hAnsiTheme="minorHAnsi" w:cstheme="minorHAnsi"/>
              <w:b/>
              <w:bCs/>
            </w:rPr>
          </w:pPr>
          <w:r w:rsidRPr="00E45FC3">
            <w:rPr>
              <w:rFonts w:eastAsiaTheme="minorEastAsia"/>
            </w:rPr>
            <w:t>7.</w:t>
          </w:r>
          <w:r w:rsidRPr="00E45FC3">
            <w:rPr>
              <w:rFonts w:asciiTheme="minorHAnsi" w:eastAsiaTheme="minorEastAsia" w:hAnsiTheme="minorHAnsi" w:cstheme="minorHAnsi"/>
              <w:b/>
              <w:bCs/>
            </w:rPr>
            <w:t xml:space="preserve"> Outcomes: BIA learning goal #1 after rounds of assessments</w:t>
          </w:r>
          <w:r w:rsidR="00E25BB2">
            <w:rPr>
              <w:rFonts w:asciiTheme="minorHAnsi" w:eastAsiaTheme="minorEastAsia" w:hAnsiTheme="minorHAnsi" w:cstheme="minorHAnsi"/>
              <w:b/>
              <w:bCs/>
            </w:rPr>
            <w:t xml:space="preserve"> ……………………………..11</w:t>
          </w:r>
        </w:p>
        <w:p w14:paraId="1A985225" w14:textId="505E7D5D" w:rsidR="00E45FC3" w:rsidRPr="00E45FC3" w:rsidRDefault="00E45FC3" w:rsidP="00E45FC3">
          <w:pPr>
            <w:rPr>
              <w:rFonts w:asciiTheme="minorHAnsi" w:eastAsiaTheme="minorEastAsia" w:hAnsiTheme="minorHAnsi" w:cstheme="minorHAnsi"/>
              <w:b/>
              <w:bCs/>
            </w:rPr>
          </w:pPr>
          <w:r w:rsidRPr="00E45FC3">
            <w:rPr>
              <w:rFonts w:asciiTheme="minorHAnsi" w:eastAsiaTheme="minorEastAsia" w:hAnsiTheme="minorHAnsi" w:cstheme="minorHAnsi"/>
              <w:b/>
              <w:bCs/>
            </w:rPr>
            <w:t>8. Close the loop process - continuous improvement</w:t>
          </w:r>
          <w:r w:rsidR="00E25BB2">
            <w:rPr>
              <w:rFonts w:asciiTheme="minorHAnsi" w:eastAsiaTheme="minorEastAsia" w:hAnsiTheme="minorHAnsi" w:cstheme="minorHAnsi"/>
              <w:b/>
              <w:bCs/>
            </w:rPr>
            <w:t xml:space="preserve"> ……………………………………………..12</w:t>
          </w:r>
        </w:p>
        <w:p w14:paraId="62C3F768" w14:textId="18ACB735" w:rsidR="00E8558C" w:rsidRDefault="003C31A2">
          <w:pPr>
            <w:pStyle w:val="TOC1"/>
            <w:tabs>
              <w:tab w:val="right" w:leader="dot" w:pos="8630"/>
            </w:tabs>
            <w:rPr>
              <w:rFonts w:eastAsiaTheme="minorEastAsia" w:cstheme="minorBidi"/>
              <w:b w:val="0"/>
              <w:noProof/>
              <w:sz w:val="22"/>
              <w:szCs w:val="22"/>
            </w:rPr>
          </w:pPr>
          <w:hyperlink w:anchor="_Toc97288395" w:history="1">
            <w:r w:rsidR="00E8558C" w:rsidRPr="008033DC">
              <w:rPr>
                <w:rStyle w:val="Hyperlink"/>
                <w:noProof/>
              </w:rPr>
              <w:t xml:space="preserve">APPENDIX </w:t>
            </w:r>
            <w:r w:rsidR="00E45FC3">
              <w:rPr>
                <w:rStyle w:val="Hyperlink"/>
                <w:noProof/>
              </w:rPr>
              <w:t>A</w:t>
            </w:r>
            <w:r w:rsidR="00E8558C" w:rsidRPr="008033DC">
              <w:rPr>
                <w:rStyle w:val="Hyperlink"/>
                <w:noProof/>
              </w:rPr>
              <w:t xml:space="preserve">. </w:t>
            </w:r>
            <w:r w:rsidR="00E45FC3">
              <w:rPr>
                <w:rStyle w:val="Hyperlink"/>
                <w:noProof/>
              </w:rPr>
              <w:t>Current</w:t>
            </w:r>
            <w:r w:rsidR="00E8558C" w:rsidRPr="008033DC">
              <w:rPr>
                <w:rStyle w:val="Hyperlink"/>
                <w:noProof/>
              </w:rPr>
              <w:t xml:space="preserve"> </w:t>
            </w:r>
            <w:r w:rsidR="0072506D">
              <w:rPr>
                <w:rStyle w:val="Hyperlink"/>
                <w:noProof/>
              </w:rPr>
              <w:t>Proc</w:t>
            </w:r>
            <w:r w:rsidR="00E25BB2">
              <w:rPr>
                <w:rStyle w:val="Hyperlink"/>
                <w:noProof/>
              </w:rPr>
              <w:t>ess</w:t>
            </w:r>
            <w:r w:rsidR="00E8558C">
              <w:rPr>
                <w:noProof/>
                <w:webHidden/>
              </w:rPr>
              <w:tab/>
            </w:r>
          </w:hyperlink>
        </w:p>
        <w:p w14:paraId="741E9A45" w14:textId="12F74260" w:rsidR="00211505" w:rsidRPr="00421A99" w:rsidRDefault="00211505">
          <w:r w:rsidRPr="00421A99">
            <w:rPr>
              <w:bCs/>
              <w:noProof/>
            </w:rPr>
            <w:fldChar w:fldCharType="end"/>
          </w:r>
        </w:p>
      </w:sdtContent>
    </w:sdt>
    <w:p w14:paraId="730FD7A6" w14:textId="77777777" w:rsidR="006B4A1F" w:rsidRDefault="006B4A1F" w:rsidP="00F270C8">
      <w:pPr>
        <w:pStyle w:val="Heading1"/>
      </w:pPr>
      <w:r w:rsidRPr="00DA3906">
        <w:rPr>
          <w:color w:val="000000"/>
        </w:rPr>
        <w:br w:type="page"/>
      </w:r>
      <w:bookmarkStart w:id="0" w:name="_Toc97288375"/>
      <w:r w:rsidRPr="00DA3906">
        <w:lastRenderedPageBreak/>
        <w:t>1.</w:t>
      </w:r>
      <w:r w:rsidR="00DA3906">
        <w:t xml:space="preserve">  </w:t>
      </w:r>
      <w:r w:rsidR="00B9698C" w:rsidRPr="00DA3906">
        <w:t>INTRODUCTION</w:t>
      </w:r>
      <w:r w:rsidRPr="00DA3906">
        <w:t>: LEARNING GOAL #</w:t>
      </w:r>
      <w:r w:rsidR="001C0F87" w:rsidRPr="00DA3906">
        <w:t>1</w:t>
      </w:r>
      <w:bookmarkEnd w:id="0"/>
    </w:p>
    <w:p w14:paraId="41D0EE2C" w14:textId="77777777" w:rsidR="000645A4" w:rsidRPr="00DA3906" w:rsidRDefault="000645A4" w:rsidP="00DA3906">
      <w:pPr>
        <w:jc w:val="right"/>
        <w:rPr>
          <w:b/>
          <w:bCs/>
        </w:rPr>
      </w:pPr>
      <w:r w:rsidRPr="00DA3906">
        <w:rPr>
          <w:b/>
          <w:bCs/>
        </w:rPr>
        <w:t>Goal: Students can communicate effectively in writing and oral presentations</w:t>
      </w:r>
      <w:r w:rsidR="00DA3906" w:rsidRPr="00DA3906">
        <w:rPr>
          <w:b/>
          <w:bCs/>
        </w:rPr>
        <w:t>.</w:t>
      </w:r>
    </w:p>
    <w:p w14:paraId="074DD2FF" w14:textId="77777777" w:rsidR="000645A4" w:rsidRPr="00DA3906" w:rsidRDefault="000645A4" w:rsidP="00DA3906">
      <w:pPr>
        <w:rPr>
          <w:sz w:val="22"/>
          <w:szCs w:val="22"/>
        </w:rPr>
      </w:pPr>
    </w:p>
    <w:p w14:paraId="4FA43F47" w14:textId="77777777" w:rsidR="00DA3906" w:rsidRDefault="00DA3906" w:rsidP="00DA3906">
      <w:pPr>
        <w:rPr>
          <w:i/>
          <w:iCs/>
          <w:color w:val="000000"/>
          <w:sz w:val="22"/>
          <w:szCs w:val="22"/>
        </w:rPr>
      </w:pPr>
    </w:p>
    <w:p w14:paraId="6B1C5AEF" w14:textId="77777777" w:rsidR="00CC03DB" w:rsidRPr="00DA3906" w:rsidRDefault="000645A4" w:rsidP="00DA3906">
      <w:pPr>
        <w:rPr>
          <w:i/>
          <w:iCs/>
          <w:color w:val="000000"/>
          <w:sz w:val="22"/>
          <w:szCs w:val="22"/>
        </w:rPr>
      </w:pPr>
      <w:r w:rsidRPr="00DA3906">
        <w:rPr>
          <w:i/>
          <w:iCs/>
          <w:color w:val="000000"/>
          <w:sz w:val="22"/>
          <w:szCs w:val="22"/>
        </w:rPr>
        <w:t xml:space="preserve">Objective 1: Students </w:t>
      </w:r>
      <w:r w:rsidR="005139A5">
        <w:rPr>
          <w:i/>
          <w:iCs/>
          <w:color w:val="000000"/>
          <w:sz w:val="22"/>
          <w:szCs w:val="22"/>
        </w:rPr>
        <w:t>will be able to</w:t>
      </w:r>
      <w:r w:rsidRPr="00DA3906">
        <w:rPr>
          <w:i/>
          <w:iCs/>
          <w:color w:val="000000"/>
          <w:sz w:val="22"/>
          <w:szCs w:val="22"/>
        </w:rPr>
        <w:t xml:space="preserve"> </w:t>
      </w:r>
      <w:r w:rsidR="00CC03DB" w:rsidRPr="00DA3906">
        <w:rPr>
          <w:i/>
          <w:iCs/>
          <w:color w:val="000000"/>
          <w:sz w:val="22"/>
          <w:szCs w:val="22"/>
        </w:rPr>
        <w:t>write</w:t>
      </w:r>
      <w:r w:rsidRPr="00DA3906">
        <w:rPr>
          <w:i/>
          <w:iCs/>
          <w:color w:val="000000"/>
          <w:sz w:val="22"/>
          <w:szCs w:val="22"/>
        </w:rPr>
        <w:t xml:space="preserve"> effectively</w:t>
      </w:r>
      <w:r w:rsidR="00F3372C">
        <w:rPr>
          <w:i/>
          <w:iCs/>
          <w:color w:val="000000"/>
          <w:sz w:val="22"/>
          <w:szCs w:val="22"/>
        </w:rPr>
        <w:t>.</w:t>
      </w:r>
      <w:r w:rsidRPr="00DA3906">
        <w:rPr>
          <w:i/>
          <w:iCs/>
          <w:color w:val="000000"/>
          <w:sz w:val="22"/>
          <w:szCs w:val="22"/>
        </w:rPr>
        <w:t xml:space="preserve"> </w:t>
      </w:r>
    </w:p>
    <w:p w14:paraId="39D9825A" w14:textId="77777777" w:rsidR="00CC03DB" w:rsidRPr="00DA3906" w:rsidRDefault="00CC03DB" w:rsidP="00DA3906">
      <w:pPr>
        <w:rPr>
          <w:i/>
          <w:iCs/>
          <w:color w:val="000000"/>
          <w:sz w:val="22"/>
          <w:szCs w:val="22"/>
        </w:rPr>
      </w:pPr>
    </w:p>
    <w:p w14:paraId="686A9687" w14:textId="77777777" w:rsidR="000645A4" w:rsidRPr="00DA3906" w:rsidRDefault="000645A4" w:rsidP="00DA3906">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sidR="00F3372C">
        <w:rPr>
          <w:i/>
          <w:iCs/>
          <w:sz w:val="22"/>
          <w:szCs w:val="22"/>
        </w:rPr>
        <w:t>.</w:t>
      </w:r>
    </w:p>
    <w:p w14:paraId="5C1D9F18" w14:textId="77777777" w:rsidR="000645A4" w:rsidRPr="00DA3906" w:rsidRDefault="000645A4" w:rsidP="00DA3906">
      <w:pPr>
        <w:rPr>
          <w:sz w:val="22"/>
          <w:szCs w:val="22"/>
        </w:rPr>
      </w:pPr>
    </w:p>
    <w:p w14:paraId="776D44B1" w14:textId="74BA62FA" w:rsidR="000645A4" w:rsidRPr="00DA3906" w:rsidRDefault="000645A4" w:rsidP="00DA3906">
      <w:r w:rsidRPr="00DA3906">
        <w:t xml:space="preserve">A major educational objective of the </w:t>
      </w:r>
      <w:r w:rsidR="00E8558C">
        <w:t>School of Business</w:t>
      </w:r>
      <w:r w:rsidRPr="00DA3906">
        <w:t xml:space="preserve"> education is to ensure that </w:t>
      </w:r>
      <w:proofErr w:type="gramStart"/>
      <w:r w:rsidRPr="00DA3906">
        <w:t>all of</w:t>
      </w:r>
      <w:proofErr w:type="gramEnd"/>
      <w:r w:rsidRPr="00DA3906">
        <w:t xml:space="preserve"> our graduates have effective written and oral communications skills. </w:t>
      </w:r>
    </w:p>
    <w:p w14:paraId="35F12680" w14:textId="77777777" w:rsidR="000645A4" w:rsidRPr="00DA3906" w:rsidRDefault="000645A4" w:rsidP="00DA3906"/>
    <w:p w14:paraId="7F5EBB10" w14:textId="77777777" w:rsidR="000645A4" w:rsidRPr="00DA3906" w:rsidRDefault="000645A4" w:rsidP="00DA3906">
      <w:r w:rsidRPr="00DA3906">
        <w:t xml:space="preserve">While many of our students have strong communications skills, other students, especially foreign students, need special training in this area. In the past, all academic programs and individual instructors have </w:t>
      </w:r>
      <w:proofErr w:type="gramStart"/>
      <w:r w:rsidRPr="00DA3906">
        <w:t>made an effort</w:t>
      </w:r>
      <w:proofErr w:type="gramEnd"/>
      <w:r w:rsidRPr="00DA3906">
        <w:t xml:space="preserve"> to assess and improve the communications skills of their students. An advantage of the AACSB assessment process is that it helps us take a more organized and uniform approach to achieving this crucial educational objective.</w:t>
      </w:r>
    </w:p>
    <w:p w14:paraId="703B4859" w14:textId="77777777" w:rsidR="000645A4" w:rsidRPr="00DA3906" w:rsidRDefault="000645A4" w:rsidP="00DA3906"/>
    <w:p w14:paraId="2D538222" w14:textId="4384B5B1" w:rsidR="000645A4" w:rsidRPr="00DA3906" w:rsidRDefault="000645A4" w:rsidP="00DA3906">
      <w:r w:rsidRPr="00DA3906">
        <w:t xml:space="preserve">The communications learning goal as described in this report is the same for all undergraduate and graduate programs in the </w:t>
      </w:r>
      <w:r w:rsidR="00E8558C">
        <w:t>School of Business</w:t>
      </w:r>
      <w:r w:rsidRPr="00DA3906">
        <w:t xml:space="preserve"> and is assessed using the same learning objectives, traits and rubrics as described in Sections 2 and 3 of this report.</w:t>
      </w:r>
    </w:p>
    <w:p w14:paraId="77B4194E" w14:textId="1538B9B5" w:rsidR="000645A4" w:rsidRPr="00DA3906" w:rsidRDefault="00E8558C" w:rsidP="00DA3906">
      <w:pPr>
        <w:rPr>
          <w:iCs/>
          <w:color w:val="0000FF"/>
        </w:rPr>
      </w:pPr>
      <w:r>
        <w:t>The School of Business has</w:t>
      </w:r>
      <w:r w:rsidR="000645A4" w:rsidRPr="00DA3906">
        <w:t xml:space="preserve"> developed a web-based Writing Resource Center</w:t>
      </w:r>
      <w:r w:rsidR="00634D1D">
        <w:rPr>
          <w:iCs/>
          <w:color w:val="0000FF"/>
        </w:rPr>
        <w:t>.</w:t>
      </w:r>
    </w:p>
    <w:p w14:paraId="533BC610" w14:textId="77777777" w:rsidR="00634D1D" w:rsidRDefault="00634D1D" w:rsidP="00DA3906"/>
    <w:p w14:paraId="372A300D" w14:textId="77777777" w:rsidR="000645A4" w:rsidRPr="00DA3906" w:rsidRDefault="008D786A" w:rsidP="00DA3906">
      <w:r>
        <w:t>This web</w:t>
      </w:r>
      <w:r w:rsidR="000645A4" w:rsidRPr="00DA3906">
        <w:t>site is intended for use by:</w:t>
      </w:r>
    </w:p>
    <w:p w14:paraId="68822D33" w14:textId="77777777" w:rsidR="000645A4" w:rsidRPr="00DA3906" w:rsidRDefault="000645A4" w:rsidP="00DA3906"/>
    <w:p w14:paraId="650CEC7F" w14:textId="77777777" w:rsidR="000645A4" w:rsidRPr="00DA3906" w:rsidRDefault="000645A4" w:rsidP="00DA3906">
      <w:pPr>
        <w:numPr>
          <w:ilvl w:val="0"/>
          <w:numId w:val="1"/>
        </w:numPr>
      </w:pPr>
      <w:r w:rsidRPr="00DA3906">
        <w:t>Instructors wishing to help students improve their written and oral skills</w:t>
      </w:r>
      <w:r w:rsidR="00DA3906">
        <w:t>.</w:t>
      </w:r>
    </w:p>
    <w:p w14:paraId="3BD99E5A" w14:textId="77777777" w:rsidR="000645A4" w:rsidRPr="00DA3906" w:rsidRDefault="000645A4" w:rsidP="00DA3906"/>
    <w:p w14:paraId="269CB0D9" w14:textId="740E0648" w:rsidR="000645A4" w:rsidRPr="00DA3906" w:rsidRDefault="000645A4" w:rsidP="00DA3906">
      <w:pPr>
        <w:numPr>
          <w:ilvl w:val="0"/>
          <w:numId w:val="1"/>
        </w:numPr>
      </w:pPr>
      <w:r w:rsidRPr="00DA3906">
        <w:t xml:space="preserve">Students seeking information on </w:t>
      </w:r>
      <w:r w:rsidR="00E8558C">
        <w:t>School of Business</w:t>
      </w:r>
      <w:r w:rsidRPr="00DA3906">
        <w:t xml:space="preserve"> communication skill requirements and the resources that are available at Stevens to help them meet these requirements.</w:t>
      </w:r>
    </w:p>
    <w:p w14:paraId="6439399D" w14:textId="77777777" w:rsidR="000645A4" w:rsidRPr="00DA3906" w:rsidRDefault="000645A4" w:rsidP="00DA3906"/>
    <w:p w14:paraId="02643280" w14:textId="77777777" w:rsidR="000645A4" w:rsidRPr="00DA3906" w:rsidRDefault="000645A4" w:rsidP="00DA3906">
      <w:pPr>
        <w:numPr>
          <w:ilvl w:val="0"/>
          <w:numId w:val="1"/>
        </w:numPr>
      </w:pPr>
      <w:r w:rsidRPr="00DA3906">
        <w:t xml:space="preserve">Students seeking guidance on issues ranging from basic grammatical skills to the required format of master and PhD theses.  </w:t>
      </w:r>
    </w:p>
    <w:p w14:paraId="58F212A5" w14:textId="77777777" w:rsidR="000645A4" w:rsidRPr="00DA3906" w:rsidRDefault="000645A4" w:rsidP="00DA3906"/>
    <w:p w14:paraId="59C21BFC" w14:textId="77777777" w:rsidR="000645A4" w:rsidRPr="00DA3906" w:rsidRDefault="000645A4" w:rsidP="00DA3906"/>
    <w:p w14:paraId="06B86D70" w14:textId="77777777" w:rsidR="000645A4" w:rsidRPr="00DA3906" w:rsidRDefault="000645A4" w:rsidP="000645A4">
      <w:pPr>
        <w:spacing w:before="100" w:beforeAutospacing="1" w:after="100" w:afterAutospacing="1"/>
        <w:rPr>
          <w:bCs/>
          <w:color w:val="000000"/>
        </w:rPr>
      </w:pPr>
    </w:p>
    <w:p w14:paraId="6C4B21D3" w14:textId="77777777" w:rsidR="001C0F87" w:rsidRPr="00DA3906" w:rsidRDefault="001C0F87" w:rsidP="001C0F87">
      <w:pPr>
        <w:spacing w:before="120"/>
      </w:pPr>
    </w:p>
    <w:p w14:paraId="195D8814" w14:textId="77777777" w:rsidR="001C0F87" w:rsidRPr="00DA3906" w:rsidRDefault="001C0F87" w:rsidP="001C0F87">
      <w:pPr>
        <w:spacing w:before="100" w:beforeAutospacing="1" w:after="100" w:afterAutospacing="1"/>
        <w:rPr>
          <w:bCs/>
          <w:color w:val="000000"/>
        </w:rPr>
      </w:pPr>
    </w:p>
    <w:p w14:paraId="343A1473" w14:textId="77777777" w:rsidR="006B4A1F" w:rsidRPr="00DA3906" w:rsidRDefault="006B4A1F" w:rsidP="006B4A1F">
      <w:pPr>
        <w:spacing w:before="120"/>
      </w:pPr>
    </w:p>
    <w:p w14:paraId="332F478F" w14:textId="77777777" w:rsidR="006B4A1F" w:rsidRPr="00DA3906" w:rsidRDefault="006B4A1F" w:rsidP="006B4A1F">
      <w:pPr>
        <w:spacing w:before="100" w:beforeAutospacing="1" w:after="100" w:afterAutospacing="1"/>
        <w:rPr>
          <w:bCs/>
          <w:color w:val="000000"/>
        </w:rPr>
      </w:pPr>
    </w:p>
    <w:p w14:paraId="37D9133D" w14:textId="77777777" w:rsidR="006B4A1F" w:rsidRDefault="006B4A1F" w:rsidP="00F270C8">
      <w:pPr>
        <w:pStyle w:val="Heading1"/>
      </w:pPr>
      <w:bookmarkStart w:id="1" w:name="_Toc97288376"/>
      <w:r w:rsidRPr="00DA3906">
        <w:lastRenderedPageBreak/>
        <w:t>2.   LEARNING OBJECTIVES AND TRAITS</w:t>
      </w:r>
      <w:bookmarkEnd w:id="1"/>
    </w:p>
    <w:p w14:paraId="1DC3E048" w14:textId="77777777" w:rsidR="00F3372C" w:rsidRDefault="00F3372C" w:rsidP="00F3372C"/>
    <w:p w14:paraId="7E7FEAD1" w14:textId="7ADE4F40" w:rsidR="00F3372C" w:rsidRDefault="00F3372C" w:rsidP="00F3372C">
      <w:r w:rsidRPr="00F3372C">
        <w:t xml:space="preserve">The following table outlines the specific learning objectives and corresponding traits for the </w:t>
      </w:r>
      <w:r w:rsidR="00E45FC3">
        <w:t>School of Business</w:t>
      </w:r>
      <w:r w:rsidRPr="00F3372C">
        <w:t>’s written and oral communications skill assessment</w:t>
      </w:r>
      <w:r>
        <w:t>:</w:t>
      </w:r>
    </w:p>
    <w:p w14:paraId="0C604AC4" w14:textId="77777777" w:rsidR="00F3372C" w:rsidRDefault="00F3372C" w:rsidP="00F3372C"/>
    <w:p w14:paraId="6520F7F9" w14:textId="77777777" w:rsidR="00F3372C" w:rsidRPr="00F3372C" w:rsidRDefault="00F3372C"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794552AD"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3CD60331"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1E65C20D"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381BBEB"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31316FD" w14:textId="77777777" w:rsidR="00A37E43" w:rsidRPr="00DA3906" w:rsidRDefault="00A37E43" w:rsidP="00F3372C">
            <w:pPr>
              <w:rPr>
                <w:sz w:val="20"/>
              </w:rPr>
            </w:pPr>
            <w:r w:rsidRPr="00DA3906">
              <w:rPr>
                <w:sz w:val="20"/>
              </w:rPr>
              <w:t xml:space="preserve"> </w:t>
            </w:r>
          </w:p>
        </w:tc>
      </w:tr>
      <w:tr w:rsidR="00A37E43" w:rsidRPr="00DA3906" w14:paraId="2BF9452A"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0D233E8"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5B1E142F"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6641F49D"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4DF19ED"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4DF25F61"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63872153"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B5205DA"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64B7355D"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71505E29"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216669C"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406B595F"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36F77BEF" w14:textId="77777777" w:rsidTr="00007F3B">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33394421"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651C103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F5A4069"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465EC03" w14:textId="77777777" w:rsidR="00A37E43" w:rsidRPr="00DA3906" w:rsidRDefault="00A37E43" w:rsidP="00F3372C">
            <w:pPr>
              <w:rPr>
                <w:sz w:val="20"/>
              </w:rPr>
            </w:pPr>
            <w:r w:rsidRPr="00DA3906">
              <w:rPr>
                <w:sz w:val="20"/>
              </w:rPr>
              <w:t xml:space="preserve"> </w:t>
            </w:r>
          </w:p>
        </w:tc>
      </w:tr>
      <w:tr w:rsidR="00A37E43" w:rsidRPr="00DA3906" w14:paraId="7AC7BBEA"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0A63798"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03AF6524"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59A91407"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B81014A"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7F1B6971" w14:textId="05A00813" w:rsidR="00A37E43" w:rsidRPr="00DA3906" w:rsidRDefault="00F3372C" w:rsidP="00F3372C">
            <w:pPr>
              <w:rPr>
                <w:sz w:val="20"/>
              </w:rPr>
            </w:pPr>
            <w:r>
              <w:rPr>
                <w:sz w:val="20"/>
              </w:rPr>
              <w:t>V</w:t>
            </w:r>
            <w:r w:rsidR="00F73BC9">
              <w:rPr>
                <w:sz w:val="20"/>
              </w:rPr>
              <w:t>oice Quality</w:t>
            </w:r>
          </w:p>
        </w:tc>
      </w:tr>
      <w:tr w:rsidR="00A37E43" w:rsidRPr="00DA3906" w14:paraId="61FB784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67233AC"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2635333D" w14:textId="1329F2D0" w:rsidR="00A37E43" w:rsidRPr="00DA3906" w:rsidRDefault="00F73BC9" w:rsidP="00F3372C">
            <w:pPr>
              <w:rPr>
                <w:sz w:val="20"/>
              </w:rPr>
            </w:pPr>
            <w:r>
              <w:rPr>
                <w:sz w:val="20"/>
              </w:rPr>
              <w:t>Physical Presence</w:t>
            </w:r>
          </w:p>
        </w:tc>
      </w:tr>
      <w:tr w:rsidR="00A37E43" w:rsidRPr="00DA3906" w14:paraId="2E51922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74178A9"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75BEA875" w14:textId="1ED6C801" w:rsidR="00A37E43" w:rsidRPr="00DA3906" w:rsidRDefault="00F73BC9" w:rsidP="00F3372C">
            <w:pPr>
              <w:rPr>
                <w:sz w:val="20"/>
              </w:rPr>
            </w:pPr>
            <w:r>
              <w:rPr>
                <w:sz w:val="20"/>
              </w:rPr>
              <w:t>Use of Slides to Enhance Communication</w:t>
            </w:r>
          </w:p>
        </w:tc>
      </w:tr>
      <w:tr w:rsidR="00A37E43" w:rsidRPr="00DA3906" w14:paraId="53383EC5"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A5FDF1F"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1AFF67A7" w14:textId="6AD58FA2" w:rsidR="00A37E43" w:rsidRPr="00DA3906" w:rsidRDefault="00F73BC9" w:rsidP="00F3372C">
            <w:pPr>
              <w:rPr>
                <w:sz w:val="20"/>
              </w:rPr>
            </w:pPr>
            <w:r>
              <w:rPr>
                <w:sz w:val="20"/>
              </w:rPr>
              <w:t>Transitions/Time Management/Q&amp;A</w:t>
            </w:r>
          </w:p>
        </w:tc>
      </w:tr>
    </w:tbl>
    <w:p w14:paraId="2FCCE1E3" w14:textId="77777777" w:rsidR="006B4A1F" w:rsidRPr="00DA3906" w:rsidRDefault="006B4A1F" w:rsidP="00F3372C">
      <w:pPr>
        <w:rPr>
          <w:b/>
          <w:bCs/>
          <w:color w:val="000000"/>
        </w:rPr>
      </w:pPr>
    </w:p>
    <w:p w14:paraId="62027E88" w14:textId="77777777" w:rsidR="006B4A1F" w:rsidRPr="00DA3906" w:rsidRDefault="006B4A1F" w:rsidP="00F3372C">
      <w:pPr>
        <w:rPr>
          <w:b/>
          <w:bCs/>
          <w:color w:val="000000"/>
        </w:rPr>
      </w:pPr>
    </w:p>
    <w:p w14:paraId="14BD02AC" w14:textId="77777777" w:rsidR="006B4A1F" w:rsidRPr="00DA3906" w:rsidRDefault="006B4A1F" w:rsidP="00F3372C">
      <w:pPr>
        <w:rPr>
          <w:b/>
          <w:bCs/>
          <w:color w:val="000000"/>
        </w:rPr>
      </w:pPr>
    </w:p>
    <w:p w14:paraId="321C3D1A" w14:textId="77777777" w:rsidR="006B4A1F" w:rsidRPr="00DA3906" w:rsidRDefault="006B4A1F" w:rsidP="00F3372C">
      <w:pPr>
        <w:rPr>
          <w:b/>
          <w:bCs/>
          <w:color w:val="000000"/>
        </w:rPr>
      </w:pPr>
    </w:p>
    <w:p w14:paraId="0060E644" w14:textId="77777777" w:rsidR="006B4A1F" w:rsidRPr="00DA3906" w:rsidRDefault="006B4A1F" w:rsidP="00F3372C">
      <w:pPr>
        <w:rPr>
          <w:b/>
          <w:bCs/>
          <w:color w:val="000000"/>
        </w:rPr>
      </w:pPr>
    </w:p>
    <w:p w14:paraId="206E6DAF" w14:textId="77777777" w:rsidR="006B4A1F" w:rsidRPr="00DA3906" w:rsidRDefault="006B4A1F" w:rsidP="006B4A1F">
      <w:pPr>
        <w:rPr>
          <w:b/>
          <w:bCs/>
          <w:color w:val="000000"/>
        </w:rPr>
        <w:sectPr w:rsidR="006B4A1F" w:rsidRPr="00DA3906" w:rsidSect="00B21D2B">
          <w:footerReference w:type="even" r:id="rId8"/>
          <w:footerReference w:type="default" r:id="rId9"/>
          <w:pgSz w:w="12240" w:h="15840"/>
          <w:pgMar w:top="1440" w:right="1800" w:bottom="1440" w:left="1800" w:header="720" w:footer="720" w:gutter="0"/>
          <w:cols w:space="720"/>
          <w:titlePg/>
        </w:sectPr>
      </w:pPr>
    </w:p>
    <w:p w14:paraId="14A965F1" w14:textId="47CDE87C" w:rsidR="00F3372C" w:rsidRDefault="006B4A1F" w:rsidP="00935BFF">
      <w:pPr>
        <w:pStyle w:val="Heading1"/>
      </w:pPr>
      <w:bookmarkStart w:id="2" w:name="_Toc97288377"/>
      <w:r w:rsidRPr="00F3372C">
        <w:lastRenderedPageBreak/>
        <w:t>3.  RUBRICS</w:t>
      </w:r>
      <w:bookmarkEnd w:id="2"/>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49FDEA23" w14:textId="77777777" w:rsidTr="00B9569C">
        <w:trPr>
          <w:trHeight w:val="864"/>
          <w:jc w:val="center"/>
        </w:trPr>
        <w:tc>
          <w:tcPr>
            <w:tcW w:w="12904" w:type="dxa"/>
            <w:gridSpan w:val="5"/>
            <w:shd w:val="clear" w:color="auto" w:fill="BFBFBF"/>
            <w:noWrap/>
            <w:vAlign w:val="center"/>
          </w:tcPr>
          <w:p w14:paraId="41B88181" w14:textId="77777777" w:rsidR="00F3372C" w:rsidRPr="00514A92" w:rsidRDefault="00F3372C" w:rsidP="00144526">
            <w:pPr>
              <w:rPr>
                <w:sz w:val="20"/>
                <w:szCs w:val="20"/>
              </w:rPr>
            </w:pPr>
            <w:r w:rsidRPr="00514A92">
              <w:rPr>
                <w:b/>
                <w:bCs/>
                <w:sz w:val="28"/>
                <w:szCs w:val="28"/>
              </w:rPr>
              <w:t>Writing Rubric</w:t>
            </w:r>
          </w:p>
          <w:p w14:paraId="5E4CF91E"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53AF2A3E" w14:textId="77777777" w:rsidTr="00B9569C">
        <w:trPr>
          <w:trHeight w:val="432"/>
          <w:jc w:val="center"/>
        </w:trPr>
        <w:tc>
          <w:tcPr>
            <w:tcW w:w="2992" w:type="dxa"/>
            <w:shd w:val="clear" w:color="auto" w:fill="auto"/>
            <w:noWrap/>
            <w:vAlign w:val="center"/>
          </w:tcPr>
          <w:p w14:paraId="2D0C0C52"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424163D4"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619FA523"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448F29D9"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43454685"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1AD37DE8" w14:textId="77777777" w:rsidTr="00B9569C">
        <w:trPr>
          <w:trHeight w:val="1440"/>
          <w:jc w:val="center"/>
        </w:trPr>
        <w:tc>
          <w:tcPr>
            <w:tcW w:w="2992" w:type="dxa"/>
            <w:shd w:val="clear" w:color="auto" w:fill="auto"/>
            <w:noWrap/>
          </w:tcPr>
          <w:p w14:paraId="01F462C5" w14:textId="77777777" w:rsidR="00F3372C" w:rsidRPr="00514A92" w:rsidRDefault="00F3372C" w:rsidP="00144526">
            <w:pPr>
              <w:rPr>
                <w:b/>
                <w:sz w:val="20"/>
                <w:szCs w:val="20"/>
              </w:rPr>
            </w:pPr>
            <w:r w:rsidRPr="00514A92">
              <w:rPr>
                <w:b/>
                <w:sz w:val="20"/>
                <w:szCs w:val="20"/>
              </w:rPr>
              <w:t>Trait 1:</w:t>
            </w:r>
          </w:p>
          <w:p w14:paraId="177DD5AB"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517ABA25"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6C43F0AF" w14:textId="77777777" w:rsidR="00F3372C" w:rsidRPr="00514A92" w:rsidRDefault="00F3372C" w:rsidP="00144526">
            <w:pPr>
              <w:rPr>
                <w:sz w:val="20"/>
                <w:szCs w:val="20"/>
              </w:rPr>
            </w:pPr>
            <w:r w:rsidRPr="00514A92">
              <w:rPr>
                <w:sz w:val="20"/>
                <w:szCs w:val="20"/>
              </w:rPr>
              <w:t xml:space="preserve">Develops ideas through effective use of paragraphs, transitions, opening and concluding statements. </w:t>
            </w:r>
            <w:proofErr w:type="gramStart"/>
            <w:r w:rsidRPr="00514A92">
              <w:rPr>
                <w:sz w:val="20"/>
                <w:szCs w:val="20"/>
              </w:rPr>
              <w:t>Generally</w:t>
            </w:r>
            <w:proofErr w:type="gramEnd"/>
            <w:r w:rsidRPr="00514A92">
              <w:rPr>
                <w:sz w:val="20"/>
                <w:szCs w:val="20"/>
              </w:rPr>
              <w:t xml:space="preserve"> well structured to suggest connection between sub-topics.</w:t>
            </w:r>
          </w:p>
        </w:tc>
        <w:tc>
          <w:tcPr>
            <w:tcW w:w="3060" w:type="dxa"/>
            <w:shd w:val="clear" w:color="auto" w:fill="auto"/>
          </w:tcPr>
          <w:p w14:paraId="05756236"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0345762E" w14:textId="77777777" w:rsidR="00F3372C" w:rsidRPr="00514A92" w:rsidRDefault="00F3372C" w:rsidP="00144526">
            <w:pPr>
              <w:rPr>
                <w:sz w:val="20"/>
                <w:szCs w:val="20"/>
              </w:rPr>
            </w:pPr>
            <w:r w:rsidRPr="00514A92">
              <w:rPr>
                <w:sz w:val="20"/>
                <w:szCs w:val="20"/>
              </w:rPr>
              <w:t> </w:t>
            </w:r>
          </w:p>
        </w:tc>
      </w:tr>
      <w:tr w:rsidR="00F3372C" w:rsidRPr="00825299" w14:paraId="35F10734" w14:textId="77777777" w:rsidTr="00B9569C">
        <w:trPr>
          <w:trHeight w:val="1440"/>
          <w:jc w:val="center"/>
        </w:trPr>
        <w:tc>
          <w:tcPr>
            <w:tcW w:w="2992" w:type="dxa"/>
            <w:shd w:val="clear" w:color="auto" w:fill="auto"/>
            <w:noWrap/>
          </w:tcPr>
          <w:p w14:paraId="3E91F3CB" w14:textId="77777777" w:rsidR="00F3372C" w:rsidRPr="00514A92" w:rsidRDefault="00F3372C" w:rsidP="00144526">
            <w:pPr>
              <w:rPr>
                <w:b/>
                <w:sz w:val="20"/>
                <w:szCs w:val="20"/>
              </w:rPr>
            </w:pPr>
            <w:r w:rsidRPr="00514A92">
              <w:rPr>
                <w:b/>
                <w:sz w:val="20"/>
                <w:szCs w:val="20"/>
              </w:rPr>
              <w:t>Trait 2:</w:t>
            </w:r>
          </w:p>
          <w:p w14:paraId="00427A4F"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115AC7B9"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62ACBF53" w14:textId="77777777" w:rsidR="00F3372C" w:rsidRPr="00514A92" w:rsidRDefault="00F3372C" w:rsidP="00144526">
            <w:pPr>
              <w:rPr>
                <w:sz w:val="20"/>
                <w:szCs w:val="20"/>
              </w:rPr>
            </w:pPr>
            <w:proofErr w:type="gramStart"/>
            <w:r w:rsidRPr="00514A92">
              <w:rPr>
                <w:sz w:val="20"/>
                <w:szCs w:val="20"/>
              </w:rPr>
              <w:t>Generally</w:t>
            </w:r>
            <w:proofErr w:type="gramEnd"/>
            <w:r w:rsidRPr="00514A92">
              <w:rPr>
                <w:sz w:val="20"/>
                <w:szCs w:val="20"/>
              </w:rPr>
              <w:t xml:space="preserve"> complies with standard English grammar and sentence usage.</w:t>
            </w:r>
          </w:p>
        </w:tc>
        <w:tc>
          <w:tcPr>
            <w:tcW w:w="3060" w:type="dxa"/>
            <w:shd w:val="clear" w:color="auto" w:fill="auto"/>
          </w:tcPr>
          <w:p w14:paraId="1834C76D"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3BD35858" w14:textId="77777777" w:rsidR="00F3372C" w:rsidRPr="00514A92" w:rsidRDefault="00F3372C" w:rsidP="00144526">
            <w:pPr>
              <w:rPr>
                <w:sz w:val="20"/>
                <w:szCs w:val="20"/>
              </w:rPr>
            </w:pPr>
            <w:r w:rsidRPr="00514A92">
              <w:rPr>
                <w:sz w:val="20"/>
                <w:szCs w:val="20"/>
              </w:rPr>
              <w:t> </w:t>
            </w:r>
          </w:p>
        </w:tc>
      </w:tr>
      <w:tr w:rsidR="00F3372C" w:rsidRPr="00825299" w14:paraId="57CDAE38" w14:textId="77777777" w:rsidTr="00B9569C">
        <w:trPr>
          <w:trHeight w:val="1440"/>
          <w:jc w:val="center"/>
        </w:trPr>
        <w:tc>
          <w:tcPr>
            <w:tcW w:w="2992" w:type="dxa"/>
            <w:shd w:val="clear" w:color="auto" w:fill="auto"/>
            <w:noWrap/>
          </w:tcPr>
          <w:p w14:paraId="7AAE2A8E" w14:textId="77777777" w:rsidR="00F3372C" w:rsidRPr="00514A92" w:rsidRDefault="00F3372C" w:rsidP="00144526">
            <w:pPr>
              <w:rPr>
                <w:b/>
                <w:sz w:val="20"/>
                <w:szCs w:val="20"/>
              </w:rPr>
            </w:pPr>
            <w:r w:rsidRPr="00514A92">
              <w:rPr>
                <w:b/>
                <w:sz w:val="20"/>
                <w:szCs w:val="20"/>
              </w:rPr>
              <w:t>Trait 3:</w:t>
            </w:r>
          </w:p>
          <w:p w14:paraId="06A39388"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4C5F8B51"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08708423" w14:textId="77777777" w:rsidR="00F3372C" w:rsidRPr="00514A92" w:rsidRDefault="00F3372C" w:rsidP="00144526">
            <w:pPr>
              <w:rPr>
                <w:sz w:val="20"/>
                <w:szCs w:val="20"/>
              </w:rPr>
            </w:pPr>
            <w:r w:rsidRPr="00514A92">
              <w:rPr>
                <w:sz w:val="20"/>
                <w:szCs w:val="20"/>
              </w:rPr>
              <w:t xml:space="preserve">Has proofread or checked </w:t>
            </w:r>
            <w:proofErr w:type="gramStart"/>
            <w:r w:rsidRPr="00514A92">
              <w:rPr>
                <w:sz w:val="20"/>
                <w:szCs w:val="20"/>
              </w:rPr>
              <w:t>spelling, and</w:t>
            </w:r>
            <w:proofErr w:type="gramEnd"/>
            <w:r w:rsidRPr="00514A92">
              <w:rPr>
                <w:sz w:val="20"/>
                <w:szCs w:val="20"/>
              </w:rPr>
              <w:t xml:space="preserve"> uses vocabulary correctly.  Minor errors.</w:t>
            </w:r>
          </w:p>
        </w:tc>
        <w:tc>
          <w:tcPr>
            <w:tcW w:w="3060" w:type="dxa"/>
            <w:shd w:val="clear" w:color="auto" w:fill="auto"/>
          </w:tcPr>
          <w:p w14:paraId="5F89E0CB"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4781C0C9" w14:textId="77777777" w:rsidR="00F3372C" w:rsidRPr="00514A92" w:rsidRDefault="00F3372C" w:rsidP="00144526">
            <w:pPr>
              <w:rPr>
                <w:sz w:val="20"/>
                <w:szCs w:val="20"/>
              </w:rPr>
            </w:pPr>
            <w:r w:rsidRPr="00514A92">
              <w:rPr>
                <w:sz w:val="20"/>
                <w:szCs w:val="20"/>
              </w:rPr>
              <w:t> </w:t>
            </w:r>
          </w:p>
        </w:tc>
      </w:tr>
      <w:tr w:rsidR="00F3372C" w:rsidRPr="00825299" w14:paraId="112A5060" w14:textId="77777777" w:rsidTr="00B9569C">
        <w:trPr>
          <w:trHeight w:val="1440"/>
          <w:jc w:val="center"/>
        </w:trPr>
        <w:tc>
          <w:tcPr>
            <w:tcW w:w="2992" w:type="dxa"/>
            <w:shd w:val="clear" w:color="auto" w:fill="auto"/>
            <w:noWrap/>
          </w:tcPr>
          <w:p w14:paraId="08A173F6" w14:textId="77777777" w:rsidR="00F3372C" w:rsidRPr="00514A92" w:rsidRDefault="00F3372C" w:rsidP="00144526">
            <w:pPr>
              <w:rPr>
                <w:b/>
                <w:sz w:val="20"/>
                <w:szCs w:val="20"/>
              </w:rPr>
            </w:pPr>
            <w:r w:rsidRPr="00514A92">
              <w:rPr>
                <w:b/>
                <w:sz w:val="20"/>
                <w:szCs w:val="20"/>
              </w:rPr>
              <w:t>Trait 4:</w:t>
            </w:r>
          </w:p>
          <w:p w14:paraId="34EA6123"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1E9D3B1B"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10F147EA"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13608BF7"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79E63FCB" w14:textId="77777777" w:rsidR="00F3372C" w:rsidRPr="00514A92" w:rsidRDefault="00F3372C" w:rsidP="00144526">
            <w:pPr>
              <w:rPr>
                <w:sz w:val="20"/>
                <w:szCs w:val="20"/>
              </w:rPr>
            </w:pPr>
            <w:r w:rsidRPr="00514A92">
              <w:rPr>
                <w:sz w:val="20"/>
                <w:szCs w:val="20"/>
              </w:rPr>
              <w:t> </w:t>
            </w:r>
          </w:p>
        </w:tc>
      </w:tr>
      <w:tr w:rsidR="00F3372C" w:rsidRPr="00825299" w14:paraId="4B2E65FB" w14:textId="77777777" w:rsidTr="00B9569C">
        <w:trPr>
          <w:trHeight w:val="432"/>
          <w:jc w:val="center"/>
        </w:trPr>
        <w:tc>
          <w:tcPr>
            <w:tcW w:w="12172" w:type="dxa"/>
            <w:gridSpan w:val="4"/>
            <w:shd w:val="clear" w:color="auto" w:fill="BFBFBF"/>
            <w:noWrap/>
            <w:vAlign w:val="center"/>
          </w:tcPr>
          <w:p w14:paraId="1F5A2FA5" w14:textId="5DB3F43E" w:rsidR="00F3372C" w:rsidRPr="00514A92" w:rsidRDefault="00F3372C" w:rsidP="00144526">
            <w:pPr>
              <w:jc w:val="right"/>
              <w:rPr>
                <w:b/>
                <w:bCs/>
              </w:rPr>
            </w:pPr>
            <w:r w:rsidRPr="00514A92">
              <w:rPr>
                <w:b/>
                <w:bCs/>
              </w:rPr>
              <w:t>Does not meet expect</w:t>
            </w:r>
            <w:r w:rsidR="00565C45">
              <w:rPr>
                <w:b/>
                <w:bCs/>
              </w:rPr>
              <w:t xml:space="preserve">ations: 0 – </w:t>
            </w:r>
            <w:proofErr w:type="gramStart"/>
            <w:r w:rsidR="00565C45">
              <w:rPr>
                <w:b/>
                <w:bCs/>
              </w:rPr>
              <w:t xml:space="preserve">19;   </w:t>
            </w:r>
            <w:proofErr w:type="gramEnd"/>
            <w:r w:rsidR="00565C45">
              <w:rPr>
                <w:b/>
                <w:bCs/>
              </w:rPr>
              <w:t xml:space="preserve">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61E28C54" w14:textId="77777777" w:rsidR="00F3372C" w:rsidRPr="00514A92" w:rsidRDefault="00F3372C" w:rsidP="00144526"/>
        </w:tc>
      </w:tr>
    </w:tbl>
    <w:p w14:paraId="1C8425EF" w14:textId="77777777" w:rsidR="00F203F5" w:rsidRPr="00F3372C" w:rsidRDefault="00F203F5" w:rsidP="00F203F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F203F5" w:rsidRPr="00F203F5" w14:paraId="30C2DB41" w14:textId="77777777" w:rsidTr="00B9569C">
        <w:trPr>
          <w:trHeight w:val="864"/>
          <w:jc w:val="center"/>
        </w:trPr>
        <w:tc>
          <w:tcPr>
            <w:tcW w:w="12342" w:type="dxa"/>
            <w:gridSpan w:val="5"/>
            <w:shd w:val="clear" w:color="auto" w:fill="BFBFBF"/>
            <w:vAlign w:val="center"/>
          </w:tcPr>
          <w:p w14:paraId="14AFF6BA" w14:textId="77777777" w:rsidR="00F203F5" w:rsidRPr="00514A92" w:rsidRDefault="00F203F5" w:rsidP="00F203F5">
            <w:pPr>
              <w:rPr>
                <w:sz w:val="28"/>
                <w:szCs w:val="28"/>
              </w:rPr>
            </w:pPr>
            <w:r w:rsidRPr="00514A92">
              <w:rPr>
                <w:b/>
                <w:bCs/>
                <w:sz w:val="28"/>
                <w:szCs w:val="28"/>
              </w:rPr>
              <w:lastRenderedPageBreak/>
              <w:t>Presentation Rubric</w:t>
            </w:r>
          </w:p>
          <w:p w14:paraId="3D98FA30" w14:textId="77777777" w:rsidR="00F203F5" w:rsidRPr="00514A92" w:rsidRDefault="00F203F5" w:rsidP="00F203F5">
            <w:pPr>
              <w:rPr>
                <w:b/>
                <w:bCs/>
                <w:sz w:val="20"/>
                <w:szCs w:val="20"/>
              </w:rPr>
            </w:pPr>
            <w:r w:rsidRPr="00514A92">
              <w:rPr>
                <w:bCs/>
                <w:i/>
              </w:rPr>
              <w:t xml:space="preserve">Goal: </w:t>
            </w:r>
            <w:r w:rsidRPr="00514A92">
              <w:rPr>
                <w:i/>
                <w:iCs/>
              </w:rPr>
              <w:t>Students will be able to deliver presentations effectively.</w:t>
            </w:r>
          </w:p>
        </w:tc>
      </w:tr>
      <w:tr w:rsidR="00F203F5" w:rsidRPr="00F203F5" w14:paraId="51571002" w14:textId="77777777" w:rsidTr="00B9569C">
        <w:trPr>
          <w:trHeight w:val="432"/>
          <w:jc w:val="center"/>
        </w:trPr>
        <w:tc>
          <w:tcPr>
            <w:tcW w:w="2172" w:type="dxa"/>
            <w:shd w:val="clear" w:color="auto" w:fill="auto"/>
            <w:vAlign w:val="center"/>
          </w:tcPr>
          <w:p w14:paraId="3E6221F5" w14:textId="77777777" w:rsidR="00F203F5" w:rsidRPr="00514A92" w:rsidRDefault="00F203F5" w:rsidP="00F203F5">
            <w:pPr>
              <w:rPr>
                <w:b/>
                <w:bCs/>
                <w:sz w:val="20"/>
              </w:rPr>
            </w:pPr>
            <w:r w:rsidRPr="00514A92">
              <w:rPr>
                <w:b/>
                <w:bCs/>
                <w:sz w:val="20"/>
              </w:rPr>
              <w:t>Trait</w:t>
            </w:r>
          </w:p>
        </w:tc>
        <w:tc>
          <w:tcPr>
            <w:tcW w:w="3150" w:type="dxa"/>
            <w:shd w:val="clear" w:color="auto" w:fill="auto"/>
            <w:vAlign w:val="center"/>
          </w:tcPr>
          <w:p w14:paraId="55BD8992" w14:textId="77777777" w:rsidR="00F203F5" w:rsidRPr="00514A92" w:rsidRDefault="00F203F5" w:rsidP="00F203F5">
            <w:pPr>
              <w:jc w:val="center"/>
              <w:rPr>
                <w:b/>
                <w:bCs/>
                <w:sz w:val="20"/>
              </w:rPr>
            </w:pPr>
            <w:r w:rsidRPr="00514A92">
              <w:rPr>
                <w:b/>
                <w:bCs/>
                <w:sz w:val="20"/>
              </w:rPr>
              <w:t>Poor (0)</w:t>
            </w:r>
          </w:p>
        </w:tc>
        <w:tc>
          <w:tcPr>
            <w:tcW w:w="2970" w:type="dxa"/>
            <w:shd w:val="clear" w:color="auto" w:fill="auto"/>
            <w:vAlign w:val="center"/>
          </w:tcPr>
          <w:p w14:paraId="63539083" w14:textId="77777777" w:rsidR="00F203F5" w:rsidRPr="00514A92" w:rsidRDefault="00F203F5" w:rsidP="00F203F5">
            <w:pPr>
              <w:jc w:val="center"/>
              <w:rPr>
                <w:b/>
                <w:bCs/>
                <w:sz w:val="20"/>
              </w:rPr>
            </w:pPr>
            <w:r w:rsidRPr="00514A92">
              <w:rPr>
                <w:b/>
                <w:bCs/>
                <w:sz w:val="20"/>
              </w:rPr>
              <w:t>Good (5)</w:t>
            </w:r>
          </w:p>
        </w:tc>
        <w:tc>
          <w:tcPr>
            <w:tcW w:w="3150" w:type="dxa"/>
            <w:shd w:val="clear" w:color="auto" w:fill="auto"/>
            <w:vAlign w:val="center"/>
          </w:tcPr>
          <w:p w14:paraId="17DBCFB4" w14:textId="77777777" w:rsidR="00F203F5" w:rsidRPr="00514A92" w:rsidRDefault="00F203F5" w:rsidP="00F203F5">
            <w:pPr>
              <w:jc w:val="center"/>
              <w:rPr>
                <w:b/>
                <w:bCs/>
                <w:sz w:val="20"/>
              </w:rPr>
            </w:pPr>
            <w:r w:rsidRPr="00514A92">
              <w:rPr>
                <w:b/>
                <w:bCs/>
                <w:sz w:val="20"/>
              </w:rPr>
              <w:t>Excellent (10)</w:t>
            </w:r>
          </w:p>
        </w:tc>
        <w:tc>
          <w:tcPr>
            <w:tcW w:w="900" w:type="dxa"/>
            <w:vAlign w:val="center"/>
          </w:tcPr>
          <w:p w14:paraId="66BBE542" w14:textId="77777777" w:rsidR="00F203F5" w:rsidRPr="00514A92" w:rsidRDefault="00F203F5" w:rsidP="00F203F5">
            <w:pPr>
              <w:jc w:val="center"/>
              <w:rPr>
                <w:b/>
                <w:bCs/>
                <w:sz w:val="20"/>
              </w:rPr>
            </w:pPr>
            <w:r w:rsidRPr="00514A92">
              <w:rPr>
                <w:b/>
                <w:bCs/>
                <w:sz w:val="20"/>
              </w:rPr>
              <w:t>Score</w:t>
            </w:r>
          </w:p>
        </w:tc>
      </w:tr>
      <w:tr w:rsidR="00F73BC9" w:rsidRPr="00F203F5" w14:paraId="491E18F8" w14:textId="77777777" w:rsidTr="00B9569C">
        <w:trPr>
          <w:trHeight w:val="1008"/>
          <w:jc w:val="center"/>
        </w:trPr>
        <w:tc>
          <w:tcPr>
            <w:tcW w:w="2172" w:type="dxa"/>
            <w:shd w:val="clear" w:color="auto" w:fill="auto"/>
          </w:tcPr>
          <w:p w14:paraId="140E004F" w14:textId="7721A21B" w:rsidR="00F73BC9" w:rsidRPr="00514A92" w:rsidRDefault="00F73BC9" w:rsidP="00F203F5">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782E9988" w14:textId="6054D945" w:rsidR="00F73BC9" w:rsidRPr="00514A92" w:rsidRDefault="00F73BC9" w:rsidP="00F203F5">
            <w:pPr>
              <w:rPr>
                <w:sz w:val="20"/>
              </w:rPr>
            </w:pPr>
            <w:r w:rsidRPr="00514A92">
              <w:rPr>
                <w:sz w:val="20"/>
              </w:rPr>
              <w:t>Fails to introduce topic; no evidence of or poor logical flow of topic</w:t>
            </w:r>
            <w:r>
              <w:rPr>
                <w:sz w:val="20"/>
              </w:rPr>
              <w:t>.</w:t>
            </w:r>
          </w:p>
        </w:tc>
        <w:tc>
          <w:tcPr>
            <w:tcW w:w="2970" w:type="dxa"/>
            <w:shd w:val="clear" w:color="auto" w:fill="auto"/>
          </w:tcPr>
          <w:p w14:paraId="2EC4F782" w14:textId="322028D3" w:rsidR="00F73BC9" w:rsidRPr="00514A92" w:rsidRDefault="00F73BC9" w:rsidP="00F203F5">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55580EDE" w14:textId="16CAEAB1" w:rsidR="00F73BC9" w:rsidRPr="00514A92" w:rsidRDefault="00F73BC9" w:rsidP="00F203F5">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2E3F2FEB" w14:textId="77777777" w:rsidR="00F73BC9" w:rsidRPr="00514A92" w:rsidRDefault="00F73BC9" w:rsidP="00F203F5">
            <w:pPr>
              <w:rPr>
                <w:sz w:val="20"/>
              </w:rPr>
            </w:pPr>
          </w:p>
        </w:tc>
      </w:tr>
      <w:tr w:rsidR="00F73BC9" w:rsidRPr="00F203F5" w14:paraId="63A2AE21" w14:textId="77777777" w:rsidTr="00B9569C">
        <w:trPr>
          <w:trHeight w:val="1296"/>
          <w:jc w:val="center"/>
        </w:trPr>
        <w:tc>
          <w:tcPr>
            <w:tcW w:w="2172" w:type="dxa"/>
            <w:shd w:val="clear" w:color="auto" w:fill="auto"/>
          </w:tcPr>
          <w:p w14:paraId="22B0D0B1" w14:textId="019A3915" w:rsidR="00F73BC9" w:rsidRPr="00514A92" w:rsidRDefault="00F73BC9" w:rsidP="00F203F5">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7442CDAC" w14:textId="148C97A0" w:rsidR="00F73BC9" w:rsidRPr="00514A92" w:rsidRDefault="00F73BC9" w:rsidP="00F203F5">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41D9223D" w14:textId="70A1830E" w:rsidR="00F73BC9" w:rsidRPr="00514A92" w:rsidRDefault="00F73BC9" w:rsidP="00F203F5">
            <w:pPr>
              <w:rPr>
                <w:sz w:val="20"/>
              </w:rPr>
            </w:pPr>
            <w:r w:rsidRPr="00514A92">
              <w:rPr>
                <w:sz w:val="20"/>
              </w:rPr>
              <w:t>Clear delive</w:t>
            </w:r>
            <w:r>
              <w:rPr>
                <w:sz w:val="20"/>
              </w:rPr>
              <w:t>ry with well-modulated voice</w:t>
            </w:r>
            <w:r w:rsidRPr="00514A92">
              <w:rPr>
                <w:sz w:val="20"/>
              </w:rPr>
              <w:t>.</w:t>
            </w:r>
            <w:r>
              <w:rPr>
                <w:sz w:val="20"/>
              </w:rPr>
              <w:t xml:space="preserve">  Displays some confidence and </w:t>
            </w:r>
            <w:proofErr w:type="gramStart"/>
            <w:r>
              <w:rPr>
                <w:sz w:val="20"/>
              </w:rPr>
              <w:t>enthusiasm, but</w:t>
            </w:r>
            <w:proofErr w:type="gramEnd"/>
            <w:r>
              <w:rPr>
                <w:sz w:val="20"/>
              </w:rPr>
              <w:t xml:space="preserve"> may also contain flatter periods or sound overly rehearsed.</w:t>
            </w:r>
          </w:p>
        </w:tc>
        <w:tc>
          <w:tcPr>
            <w:tcW w:w="3150" w:type="dxa"/>
            <w:shd w:val="clear" w:color="auto" w:fill="auto"/>
          </w:tcPr>
          <w:p w14:paraId="42036796" w14:textId="7F2DA2AF" w:rsidR="00F73BC9" w:rsidRPr="00514A92" w:rsidRDefault="00F73BC9" w:rsidP="00F203F5">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17A9AEC6" w14:textId="77777777" w:rsidR="00F73BC9" w:rsidRPr="00514A92" w:rsidRDefault="00F73BC9" w:rsidP="00F203F5">
            <w:pPr>
              <w:rPr>
                <w:sz w:val="20"/>
              </w:rPr>
            </w:pPr>
          </w:p>
        </w:tc>
      </w:tr>
      <w:tr w:rsidR="00F73BC9" w:rsidRPr="00F203F5" w14:paraId="2B2C2294" w14:textId="77777777" w:rsidTr="00B9569C">
        <w:trPr>
          <w:trHeight w:val="1008"/>
          <w:jc w:val="center"/>
        </w:trPr>
        <w:tc>
          <w:tcPr>
            <w:tcW w:w="2172" w:type="dxa"/>
            <w:shd w:val="clear" w:color="auto" w:fill="auto"/>
          </w:tcPr>
          <w:p w14:paraId="72FF1DC6" w14:textId="14C72011" w:rsidR="00F73BC9" w:rsidRPr="00514A92" w:rsidRDefault="00F73BC9" w:rsidP="00F203F5">
            <w:pPr>
              <w:rPr>
                <w:b/>
                <w:sz w:val="20"/>
              </w:rPr>
            </w:pPr>
            <w:r>
              <w:rPr>
                <w:b/>
                <w:sz w:val="20"/>
              </w:rPr>
              <w:t>Trait 3:</w:t>
            </w:r>
            <w:r>
              <w:rPr>
                <w:b/>
                <w:sz w:val="20"/>
              </w:rPr>
              <w:br/>
              <w:t>Physical Presence</w:t>
            </w:r>
          </w:p>
        </w:tc>
        <w:tc>
          <w:tcPr>
            <w:tcW w:w="3150" w:type="dxa"/>
            <w:shd w:val="clear" w:color="auto" w:fill="auto"/>
          </w:tcPr>
          <w:p w14:paraId="40262373" w14:textId="3625F5D5" w:rsidR="00F73BC9" w:rsidRPr="00514A92" w:rsidRDefault="00F73BC9" w:rsidP="00F203F5">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w:t>
            </w:r>
            <w:proofErr w:type="gramStart"/>
            <w:r>
              <w:rPr>
                <w:sz w:val="20"/>
              </w:rPr>
              <w:t>awkward</w:t>
            </w:r>
            <w:proofErr w:type="gramEnd"/>
            <w:r>
              <w:rPr>
                <w:sz w:val="20"/>
              </w:rPr>
              <w:t xml:space="preserve"> or uncomfortable. Little eye contact.</w:t>
            </w:r>
          </w:p>
        </w:tc>
        <w:tc>
          <w:tcPr>
            <w:tcW w:w="2970" w:type="dxa"/>
            <w:shd w:val="clear" w:color="auto" w:fill="auto"/>
          </w:tcPr>
          <w:p w14:paraId="122AC99F" w14:textId="6954B50F" w:rsidR="00F73BC9" w:rsidRPr="00514A92" w:rsidRDefault="00F73BC9" w:rsidP="00F203F5">
            <w:pPr>
              <w:rPr>
                <w:sz w:val="20"/>
              </w:rPr>
            </w:pPr>
            <w:r>
              <w:rPr>
                <w:sz w:val="20"/>
              </w:rPr>
              <w:t xml:space="preserve">Speaker is relaxed in front of the room and keeps distracting movements and gestures to a minimum. </w:t>
            </w:r>
            <w:proofErr w:type="gramStart"/>
            <w:r>
              <w:rPr>
                <w:sz w:val="20"/>
              </w:rPr>
              <w:t>Generally</w:t>
            </w:r>
            <w:proofErr w:type="gramEnd"/>
            <w:r>
              <w:rPr>
                <w:sz w:val="20"/>
              </w:rPr>
              <w:t xml:space="preserve"> faces audience and makes eye contact.</w:t>
            </w:r>
          </w:p>
        </w:tc>
        <w:tc>
          <w:tcPr>
            <w:tcW w:w="3150" w:type="dxa"/>
            <w:shd w:val="clear" w:color="auto" w:fill="auto"/>
          </w:tcPr>
          <w:p w14:paraId="0E85A03F" w14:textId="71B2E1A1" w:rsidR="00F73BC9" w:rsidRPr="00514A92" w:rsidRDefault="00F73BC9" w:rsidP="00B84A42">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37614F4E" w14:textId="77777777" w:rsidR="00F73BC9" w:rsidRPr="00514A92" w:rsidRDefault="00F73BC9" w:rsidP="00F203F5">
            <w:pPr>
              <w:rPr>
                <w:sz w:val="20"/>
              </w:rPr>
            </w:pPr>
          </w:p>
        </w:tc>
      </w:tr>
      <w:tr w:rsidR="00F73BC9" w:rsidRPr="00F203F5" w14:paraId="39BA84B3" w14:textId="77777777" w:rsidTr="00B9569C">
        <w:trPr>
          <w:trHeight w:val="1008"/>
          <w:jc w:val="center"/>
        </w:trPr>
        <w:tc>
          <w:tcPr>
            <w:tcW w:w="2172" w:type="dxa"/>
            <w:shd w:val="clear" w:color="auto" w:fill="auto"/>
          </w:tcPr>
          <w:p w14:paraId="573746EE" w14:textId="7686CDE1" w:rsidR="00F73BC9" w:rsidRPr="00514A92" w:rsidRDefault="00F73BC9" w:rsidP="00F203F5">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7EA8F704" w14:textId="2C951C43" w:rsidR="00F73BC9" w:rsidRPr="00514A92" w:rsidRDefault="00F73BC9" w:rsidP="00F203F5">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33195D80" w14:textId="6F6A02FD" w:rsidR="00F73BC9" w:rsidRPr="00514A92" w:rsidRDefault="00F73BC9" w:rsidP="00F203F5">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6F24B384" w14:textId="51019D25" w:rsidR="00F73BC9" w:rsidRPr="00514A92" w:rsidRDefault="00F73BC9" w:rsidP="00B84A42">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6E07BBBF" w14:textId="77777777" w:rsidR="00F73BC9" w:rsidRPr="00514A92" w:rsidRDefault="00F73BC9" w:rsidP="00F203F5">
            <w:pPr>
              <w:rPr>
                <w:sz w:val="20"/>
              </w:rPr>
            </w:pPr>
          </w:p>
        </w:tc>
      </w:tr>
      <w:tr w:rsidR="00F73BC9" w:rsidRPr="00F203F5" w14:paraId="1D0BD383" w14:textId="77777777" w:rsidTr="00B9569C">
        <w:trPr>
          <w:trHeight w:val="1008"/>
          <w:jc w:val="center"/>
        </w:trPr>
        <w:tc>
          <w:tcPr>
            <w:tcW w:w="2172" w:type="dxa"/>
            <w:shd w:val="clear" w:color="auto" w:fill="auto"/>
          </w:tcPr>
          <w:p w14:paraId="438199AC" w14:textId="45F66A3C" w:rsidR="00F73BC9" w:rsidRPr="00514A92" w:rsidRDefault="00F73BC9" w:rsidP="00F203F5">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5DF142BC" w14:textId="195658D0" w:rsidR="00F73BC9" w:rsidRPr="00514A92" w:rsidRDefault="00F73BC9" w:rsidP="00F203F5">
            <w:pPr>
              <w:rPr>
                <w:sz w:val="20"/>
              </w:rPr>
            </w:pPr>
            <w:r>
              <w:rPr>
                <w:sz w:val="20"/>
              </w:rPr>
              <w:t>Transitions are awkward or non-existent. Speakers go over time limits. Answers are disorganized or non-responsive.</w:t>
            </w:r>
          </w:p>
        </w:tc>
        <w:tc>
          <w:tcPr>
            <w:tcW w:w="2970" w:type="dxa"/>
            <w:shd w:val="clear" w:color="auto" w:fill="auto"/>
          </w:tcPr>
          <w:p w14:paraId="0B9A0BAE" w14:textId="2099F550" w:rsidR="00F73BC9" w:rsidRPr="00514A92" w:rsidRDefault="00F73BC9" w:rsidP="00F203F5">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2FBEBC79" w14:textId="4D64B80E" w:rsidR="00F73BC9" w:rsidRPr="00514A92" w:rsidRDefault="00F73BC9" w:rsidP="00F203F5">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43513284" w14:textId="77777777" w:rsidR="00F73BC9" w:rsidRPr="00514A92" w:rsidRDefault="00F73BC9" w:rsidP="00F203F5">
            <w:pPr>
              <w:rPr>
                <w:sz w:val="20"/>
              </w:rPr>
            </w:pPr>
          </w:p>
        </w:tc>
      </w:tr>
      <w:tr w:rsidR="00F73BC9" w:rsidRPr="00F203F5" w14:paraId="6EA41373" w14:textId="77777777" w:rsidTr="00B9569C">
        <w:trPr>
          <w:trHeight w:val="432"/>
          <w:jc w:val="center"/>
        </w:trPr>
        <w:tc>
          <w:tcPr>
            <w:tcW w:w="11442" w:type="dxa"/>
            <w:gridSpan w:val="4"/>
            <w:shd w:val="clear" w:color="auto" w:fill="BFBFBF"/>
            <w:vAlign w:val="center"/>
          </w:tcPr>
          <w:p w14:paraId="69BE0F18" w14:textId="77777777" w:rsidR="00F73BC9" w:rsidRPr="00514A92" w:rsidRDefault="00F73BC9" w:rsidP="00F203F5">
            <w:pPr>
              <w:jc w:val="right"/>
            </w:pPr>
            <w:r w:rsidRPr="00514A92">
              <w:rPr>
                <w:b/>
                <w:bCs/>
              </w:rPr>
              <w:t xml:space="preserve">Does not meet expectations: 0 – </w:t>
            </w:r>
            <w:proofErr w:type="gramStart"/>
            <w:r w:rsidRPr="00514A92">
              <w:rPr>
                <w:b/>
                <w:bCs/>
              </w:rPr>
              <w:t xml:space="preserve">19;   </w:t>
            </w:r>
            <w:proofErr w:type="gramEnd"/>
            <w:r w:rsidRPr="00514A92">
              <w:rPr>
                <w:b/>
                <w:bCs/>
              </w:rPr>
              <w:t xml:space="preserve">  Meets: 20-35;     Exceeds: 36-50                             Total Score:</w:t>
            </w:r>
          </w:p>
        </w:tc>
        <w:tc>
          <w:tcPr>
            <w:tcW w:w="900" w:type="dxa"/>
          </w:tcPr>
          <w:p w14:paraId="3B560900" w14:textId="77777777" w:rsidR="00F73BC9" w:rsidRPr="00514A92" w:rsidRDefault="00F73BC9" w:rsidP="00F203F5"/>
        </w:tc>
      </w:tr>
    </w:tbl>
    <w:p w14:paraId="278B0370"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1B0F9F74" w14:textId="77777777" w:rsidR="006B4A1F" w:rsidRDefault="006B4A1F" w:rsidP="00F270C8">
      <w:pPr>
        <w:pStyle w:val="Heading1"/>
      </w:pPr>
      <w:bookmarkStart w:id="3" w:name="_Toc97288378"/>
      <w:r w:rsidRPr="00DA3906">
        <w:lastRenderedPageBreak/>
        <w:t>4.   ASSESSMENT PROCESS</w:t>
      </w:r>
      <w:bookmarkEnd w:id="3"/>
    </w:p>
    <w:p w14:paraId="4164EEB8" w14:textId="77777777" w:rsidR="00B84A42" w:rsidRPr="00DA3906" w:rsidRDefault="00B84A42" w:rsidP="00B84A42">
      <w:pPr>
        <w:rPr>
          <w:i/>
          <w:iCs/>
          <w:sz w:val="28"/>
          <w:szCs w:val="28"/>
        </w:rPr>
      </w:pPr>
    </w:p>
    <w:p w14:paraId="5826F0EB"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DA3906" w14:paraId="3E07A0AE" w14:textId="77777777" w:rsidTr="00B84A42">
        <w:trPr>
          <w:trHeight w:val="432"/>
          <w:jc w:val="center"/>
        </w:trPr>
        <w:tc>
          <w:tcPr>
            <w:tcW w:w="1667" w:type="pct"/>
            <w:shd w:val="clear" w:color="auto" w:fill="BFBFBF"/>
            <w:vAlign w:val="center"/>
          </w:tcPr>
          <w:p w14:paraId="68F54CAC"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258B5281" w14:textId="77777777" w:rsidR="00050507" w:rsidRPr="00B84A42" w:rsidRDefault="00050507" w:rsidP="00B84A42">
            <w:pPr>
              <w:jc w:val="center"/>
              <w:rPr>
                <w:b/>
              </w:rPr>
            </w:pPr>
            <w:r w:rsidRPr="00B84A42">
              <w:rPr>
                <w:b/>
              </w:rPr>
              <w:t>How measured?</w:t>
            </w:r>
          </w:p>
        </w:tc>
        <w:tc>
          <w:tcPr>
            <w:tcW w:w="1667" w:type="pct"/>
            <w:shd w:val="clear" w:color="auto" w:fill="BFBFBF"/>
            <w:vAlign w:val="center"/>
          </w:tcPr>
          <w:p w14:paraId="6CE8E78B" w14:textId="77777777" w:rsidR="00050507" w:rsidRPr="00B84A42" w:rsidRDefault="00050507" w:rsidP="00B84A42">
            <w:pPr>
              <w:jc w:val="center"/>
              <w:rPr>
                <w:b/>
              </w:rPr>
            </w:pPr>
            <w:r w:rsidRPr="00B84A42">
              <w:rPr>
                <w:b/>
              </w:rPr>
              <w:t>Criterion</w:t>
            </w:r>
          </w:p>
        </w:tc>
      </w:tr>
      <w:tr w:rsidR="00B84A42" w:rsidRPr="00DA3906" w14:paraId="6D731D93" w14:textId="77777777" w:rsidTr="00B84A42">
        <w:trPr>
          <w:trHeight w:val="2016"/>
          <w:jc w:val="center"/>
        </w:trPr>
        <w:tc>
          <w:tcPr>
            <w:tcW w:w="1667" w:type="pct"/>
            <w:shd w:val="clear" w:color="auto" w:fill="auto"/>
          </w:tcPr>
          <w:p w14:paraId="45ABFD51" w14:textId="56E15C5E" w:rsidR="00050507" w:rsidRPr="00DA3906" w:rsidRDefault="00B84A42" w:rsidP="00B84A42">
            <w:pPr>
              <w:rPr>
                <w:sz w:val="20"/>
              </w:rPr>
            </w:pPr>
            <w:r>
              <w:rPr>
                <w:sz w:val="20"/>
              </w:rPr>
              <w:t>Students are a</w:t>
            </w:r>
            <w:r w:rsidR="00050507" w:rsidRPr="00DA3906">
              <w:rPr>
                <w:sz w:val="20"/>
              </w:rPr>
              <w:t xml:space="preserve">ssessed in the </w:t>
            </w:r>
            <w:proofErr w:type="gramStart"/>
            <w:r w:rsidR="00050507" w:rsidRPr="00DA3906">
              <w:rPr>
                <w:sz w:val="20"/>
              </w:rPr>
              <w:t>fall  semester</w:t>
            </w:r>
            <w:proofErr w:type="gramEnd"/>
            <w:r w:rsidR="00050507" w:rsidRPr="00DA3906">
              <w:rPr>
                <w:sz w:val="20"/>
              </w:rPr>
              <w:t xml:space="preserve"> in </w:t>
            </w:r>
            <w:r>
              <w:rPr>
                <w:sz w:val="20"/>
              </w:rPr>
              <w:t xml:space="preserve">the </w:t>
            </w:r>
            <w:r w:rsidR="00050507" w:rsidRPr="00DA3906">
              <w:rPr>
                <w:sz w:val="20"/>
              </w:rPr>
              <w:t>required course</w:t>
            </w:r>
            <w:r>
              <w:rPr>
                <w:sz w:val="20"/>
              </w:rPr>
              <w:t>:</w:t>
            </w:r>
            <w:r w:rsidR="00050507" w:rsidRPr="00DA3906">
              <w:rPr>
                <w:sz w:val="20"/>
              </w:rPr>
              <w:t xml:space="preserve"> </w:t>
            </w:r>
            <w:r>
              <w:rPr>
                <w:i/>
                <w:sz w:val="20"/>
              </w:rPr>
              <w:t>MGT</w:t>
            </w:r>
            <w:r w:rsidR="00BC01F4">
              <w:rPr>
                <w:i/>
                <w:sz w:val="20"/>
              </w:rPr>
              <w:t xml:space="preserve"> 6</w:t>
            </w:r>
            <w:r w:rsidR="006F1CF5">
              <w:rPr>
                <w:i/>
                <w:sz w:val="20"/>
              </w:rPr>
              <w:t>09 Project Management</w:t>
            </w:r>
            <w:r w:rsidR="00F73BC9">
              <w:rPr>
                <w:i/>
                <w:sz w:val="20"/>
              </w:rPr>
              <w:t xml:space="preserve"> and BIA 650.</w:t>
            </w:r>
          </w:p>
        </w:tc>
        <w:tc>
          <w:tcPr>
            <w:tcW w:w="1667" w:type="pct"/>
            <w:shd w:val="clear" w:color="auto" w:fill="auto"/>
          </w:tcPr>
          <w:p w14:paraId="7221D88D" w14:textId="77777777" w:rsidR="00050507" w:rsidRPr="00DA3906" w:rsidRDefault="00050507" w:rsidP="00B84A42">
            <w:pPr>
              <w:rPr>
                <w:sz w:val="20"/>
              </w:rPr>
            </w:pPr>
            <w:r w:rsidRPr="00DA3906">
              <w:rPr>
                <w:sz w:val="20"/>
              </w:rPr>
              <w:t>Student presentations are</w:t>
            </w:r>
            <w:r w:rsidR="00B84A42">
              <w:rPr>
                <w:sz w:val="20"/>
              </w:rPr>
              <w:t xml:space="preserve"> video-taped, and </w:t>
            </w:r>
            <w:r w:rsidRPr="00DA3906">
              <w:rPr>
                <w:sz w:val="20"/>
              </w:rPr>
              <w:t>student essays are asses</w:t>
            </w:r>
            <w:r w:rsidR="00B84A42">
              <w:rPr>
                <w:sz w:val="20"/>
              </w:rPr>
              <w:t>s</w:t>
            </w:r>
            <w:r w:rsidRPr="00DA3906">
              <w:rPr>
                <w:sz w:val="20"/>
              </w:rPr>
              <w:t>ed for writing skills. Feedback is provided to each individual student.</w:t>
            </w:r>
          </w:p>
          <w:p w14:paraId="177D880B" w14:textId="77777777" w:rsidR="00B84A42" w:rsidRDefault="00B84A42" w:rsidP="00B84A42">
            <w:pPr>
              <w:rPr>
                <w:sz w:val="20"/>
                <w:u w:val="single"/>
              </w:rPr>
            </w:pPr>
          </w:p>
          <w:p w14:paraId="45D8DA59" w14:textId="77777777" w:rsidR="00050507" w:rsidRPr="00DA3906" w:rsidRDefault="00050507" w:rsidP="00B84A42">
            <w:pPr>
              <w:rPr>
                <w:sz w:val="20"/>
              </w:rPr>
            </w:pPr>
            <w:r w:rsidRPr="00DA3906">
              <w:rPr>
                <w:sz w:val="20"/>
                <w:u w:val="single"/>
              </w:rPr>
              <w:t>Sampling</w:t>
            </w:r>
            <w:r w:rsidRPr="00B84A42">
              <w:rPr>
                <w:sz w:val="20"/>
              </w:rPr>
              <w:t xml:space="preserve">: </w:t>
            </w:r>
            <w:r w:rsidRPr="00DA3906">
              <w:rPr>
                <w:sz w:val="20"/>
              </w:rPr>
              <w:t>Rubrics are completed for a sample of 30 students in each semester.</w:t>
            </w:r>
          </w:p>
        </w:tc>
        <w:tc>
          <w:tcPr>
            <w:tcW w:w="1667" w:type="pct"/>
            <w:shd w:val="clear" w:color="auto" w:fill="auto"/>
          </w:tcPr>
          <w:p w14:paraId="2B3D65B2" w14:textId="77777777" w:rsidR="00050507" w:rsidRPr="00DA3906" w:rsidRDefault="001039C0" w:rsidP="00B84A42">
            <w:pPr>
              <w:rPr>
                <w:sz w:val="20"/>
              </w:rPr>
            </w:pPr>
            <w:r>
              <w:rPr>
                <w:sz w:val="22"/>
                <w:szCs w:val="22"/>
              </w:rPr>
              <w:t>Students who score below (20) will be referred to Stevens tutoring and will be required to complete MGT 897 Technical Writing Webinar Series.</w:t>
            </w:r>
          </w:p>
        </w:tc>
      </w:tr>
    </w:tbl>
    <w:p w14:paraId="74428E47" w14:textId="77777777" w:rsidR="000645A4" w:rsidRPr="00DA3906" w:rsidRDefault="000645A4" w:rsidP="00B84A42"/>
    <w:p w14:paraId="38593FFE" w14:textId="77777777" w:rsidR="00514A92" w:rsidRDefault="00514A92" w:rsidP="00B84A42"/>
    <w:p w14:paraId="52F8B309" w14:textId="7BBCA75F" w:rsidR="000645A4" w:rsidRPr="00B84A42" w:rsidRDefault="000645A4" w:rsidP="00B84A42">
      <w:r w:rsidRPr="00B84A42">
        <w:t xml:space="preserve">The </w:t>
      </w:r>
      <w:r w:rsidR="0096363A">
        <w:t>BIA</w:t>
      </w:r>
      <w:r w:rsidRPr="00B84A42">
        <w:t xml:space="preserve"> program assesses the communication learning skills of all students in </w:t>
      </w:r>
      <w:r w:rsidR="00B84A42" w:rsidRPr="00B84A42">
        <w:rPr>
          <w:i/>
        </w:rPr>
        <w:t>MGT 6</w:t>
      </w:r>
      <w:r w:rsidR="006F1CF5">
        <w:rPr>
          <w:i/>
        </w:rPr>
        <w:t>09 Project Management</w:t>
      </w:r>
      <w:r w:rsidRPr="00B84A42">
        <w:t>. The instructor in the selected class collects written essays/case studies from studen</w:t>
      </w:r>
      <w:r w:rsidR="00514A92">
        <w:t>ts as part of the normal course</w:t>
      </w:r>
      <w:r w:rsidRPr="00B84A42">
        <w:t xml:space="preserve">work.  These writing samples are holistically graded </w:t>
      </w:r>
      <w:r w:rsidR="0096363A">
        <w:t>the School of Arts and Letters</w:t>
      </w:r>
      <w:r w:rsidR="00514A92">
        <w:t>.  Feed</w:t>
      </w:r>
      <w:r w:rsidRPr="00B84A42">
        <w:t>back to stu</w:t>
      </w:r>
      <w:r w:rsidR="00514A92">
        <w:t>dents consists of a grade (</w:t>
      </w:r>
      <w:r w:rsidR="000649ED" w:rsidRPr="000649ED">
        <w:rPr>
          <w:i/>
        </w:rPr>
        <w:t>0 to 10; 0-3</w:t>
      </w:r>
      <w:r w:rsidR="00514A92" w:rsidRPr="000649ED">
        <w:rPr>
          <w:i/>
        </w:rPr>
        <w:t xml:space="preserve"> = </w:t>
      </w:r>
      <w:r w:rsidR="000649ED">
        <w:rPr>
          <w:i/>
        </w:rPr>
        <w:t>Does Not Meet Expectations;</w:t>
      </w:r>
      <w:r w:rsidR="00514A92" w:rsidRPr="000649ED">
        <w:rPr>
          <w:i/>
        </w:rPr>
        <w:t xml:space="preserve"> 4</w:t>
      </w:r>
      <w:r w:rsidR="000649ED" w:rsidRPr="000649ED">
        <w:rPr>
          <w:i/>
        </w:rPr>
        <w:t>-7</w:t>
      </w:r>
      <w:r w:rsidR="00514A92" w:rsidRPr="000649ED">
        <w:rPr>
          <w:i/>
        </w:rPr>
        <w:t xml:space="preserve"> = </w:t>
      </w:r>
      <w:r w:rsidR="000649ED" w:rsidRPr="000649ED">
        <w:rPr>
          <w:i/>
        </w:rPr>
        <w:t>Meets Expectations</w:t>
      </w:r>
      <w:r w:rsidR="000649ED">
        <w:rPr>
          <w:i/>
        </w:rPr>
        <w:t>;</w:t>
      </w:r>
      <w:r w:rsidR="000649ED" w:rsidRPr="000649ED">
        <w:rPr>
          <w:i/>
        </w:rPr>
        <w:t xml:space="preserve"> 8-10 = </w:t>
      </w:r>
      <w:r w:rsidR="00514A92" w:rsidRPr="000649ED">
        <w:rPr>
          <w:i/>
        </w:rPr>
        <w:t>Exceeds E</w:t>
      </w:r>
      <w:r w:rsidRPr="000649ED">
        <w:rPr>
          <w:i/>
        </w:rPr>
        <w:t>xpectations</w:t>
      </w:r>
      <w:r w:rsidRPr="00B84A42">
        <w:t xml:space="preserve">) plus a short description of the meaning of each score (see Appendix B).  The instructor managing the learning goal </w:t>
      </w:r>
      <w:r w:rsidR="00514A92">
        <w:t>receives</w:t>
      </w:r>
      <w:r w:rsidRPr="00B84A42">
        <w:t xml:space="preserve"> a list of the students and their scores – which is used for AACSB reporting purposes.</w:t>
      </w:r>
    </w:p>
    <w:p w14:paraId="29F95037" w14:textId="77777777" w:rsidR="000645A4" w:rsidRPr="00DA3906" w:rsidRDefault="000645A4" w:rsidP="00B84A42">
      <w:pPr>
        <w:rPr>
          <w:i/>
          <w:iCs/>
          <w:sz w:val="20"/>
          <w:szCs w:val="20"/>
        </w:rPr>
      </w:pPr>
    </w:p>
    <w:p w14:paraId="5C870FB1" w14:textId="3982B251" w:rsidR="006B4A1F" w:rsidRPr="00DA3906" w:rsidRDefault="006B4A1F" w:rsidP="00F270C8">
      <w:pPr>
        <w:pStyle w:val="Heading1"/>
      </w:pPr>
      <w:r w:rsidRPr="00DA3906">
        <w:br w:type="page"/>
      </w:r>
      <w:bookmarkStart w:id="4" w:name="_Toc97288379"/>
      <w:r w:rsidR="00514A92">
        <w:lastRenderedPageBreak/>
        <w:t xml:space="preserve">5.  </w:t>
      </w:r>
      <w:r w:rsidRPr="00DA3906">
        <w:t>RESUL</w:t>
      </w:r>
      <w:r w:rsidR="00514A92">
        <w:t>TS OF LEARNING GOAL ASSESSMENT – INTRO</w:t>
      </w:r>
      <w:r w:rsidR="003C51DB">
        <w:t>DUCTION</w:t>
      </w:r>
      <w:bookmarkEnd w:id="4"/>
    </w:p>
    <w:p w14:paraId="4471DE9B" w14:textId="77777777" w:rsidR="00514A92" w:rsidRDefault="00514A92" w:rsidP="00514A92">
      <w:pPr>
        <w:rPr>
          <w:bCs/>
          <w:color w:val="000000"/>
        </w:rPr>
      </w:pPr>
    </w:p>
    <w:p w14:paraId="5F75A9F6" w14:textId="77777777" w:rsidR="00514A92" w:rsidRDefault="00514A92" w:rsidP="00514A92">
      <w:pPr>
        <w:rPr>
          <w:bCs/>
          <w:color w:val="000000"/>
        </w:rPr>
      </w:pPr>
    </w:p>
    <w:p w14:paraId="40063169"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48A26A54" w14:textId="77777777" w:rsidR="00514A92" w:rsidRPr="00DA3906" w:rsidRDefault="00514A92" w:rsidP="00514A92">
      <w:pPr>
        <w:rPr>
          <w:bCs/>
          <w:color w:val="000000"/>
        </w:rPr>
      </w:pPr>
    </w:p>
    <w:p w14:paraId="19D5E28C" w14:textId="77777777" w:rsidR="006B4A1F" w:rsidRPr="00DA3906" w:rsidRDefault="006B4A1F" w:rsidP="00514A92">
      <w:pPr>
        <w:rPr>
          <w:b/>
          <w:bCs/>
          <w:color w:val="000000"/>
        </w:rPr>
      </w:pPr>
      <w:r w:rsidRPr="00DA3906">
        <w:rPr>
          <w:b/>
          <w:bCs/>
          <w:color w:val="000000"/>
        </w:rPr>
        <w:t>Explanation</w:t>
      </w:r>
    </w:p>
    <w:p w14:paraId="3D60DA05" w14:textId="77777777" w:rsidR="00514A92" w:rsidRDefault="00514A92" w:rsidP="00514A92">
      <w:pPr>
        <w:rPr>
          <w:bCs/>
          <w:color w:val="000000"/>
        </w:rPr>
      </w:pPr>
    </w:p>
    <w:p w14:paraId="4798BE65" w14:textId="77777777" w:rsidR="006B4A1F" w:rsidRPr="00DA3906" w:rsidRDefault="006B4A1F" w:rsidP="00514A92">
      <w:pPr>
        <w:rPr>
          <w:bCs/>
          <w:color w:val="000000"/>
        </w:rPr>
      </w:pPr>
      <w:r w:rsidRPr="00DA3906">
        <w:rPr>
          <w:bCs/>
          <w:color w:val="000000"/>
        </w:rPr>
        <w:t xml:space="preserve">Each learning goal has </w:t>
      </w:r>
      <w:proofErr w:type="gramStart"/>
      <w:r w:rsidRPr="00DA3906">
        <w:rPr>
          <w:bCs/>
          <w:color w:val="000000"/>
        </w:rPr>
        <w:t>a number of</w:t>
      </w:r>
      <w:proofErr w:type="gramEnd"/>
      <w:r w:rsidRPr="00DA3906">
        <w:rPr>
          <w:bCs/>
          <w:color w:val="000000"/>
        </w:rPr>
        <w:t xml:space="preserve">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49CCF498" w14:textId="77777777" w:rsidR="00514A92" w:rsidRDefault="00514A92" w:rsidP="00514A92">
      <w:pPr>
        <w:rPr>
          <w:bCs/>
          <w:color w:val="000000"/>
        </w:rPr>
      </w:pPr>
    </w:p>
    <w:p w14:paraId="56D04522"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0EF901FF" w14:textId="77777777" w:rsidR="00514A92" w:rsidRDefault="00514A92" w:rsidP="00514A92">
      <w:pPr>
        <w:rPr>
          <w:bCs/>
          <w:color w:val="000000"/>
        </w:rPr>
      </w:pPr>
    </w:p>
    <w:p w14:paraId="01CE428C"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60DB9D18" w14:textId="77777777" w:rsidR="00514A92" w:rsidRPr="00DA3906" w:rsidRDefault="00514A92" w:rsidP="00514A92">
      <w:pPr>
        <w:rPr>
          <w:bCs/>
          <w:color w:val="000000"/>
        </w:rPr>
      </w:pPr>
    </w:p>
    <w:p w14:paraId="64269050"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367B41CD" w14:textId="77777777" w:rsidR="00514A92" w:rsidRDefault="00514A92" w:rsidP="00514A92">
      <w:pPr>
        <w:numPr>
          <w:ilvl w:val="0"/>
          <w:numId w:val="4"/>
        </w:numPr>
        <w:rPr>
          <w:bCs/>
          <w:color w:val="000000"/>
        </w:rPr>
      </w:pPr>
      <w:r>
        <w:rPr>
          <w:bCs/>
          <w:color w:val="000000"/>
        </w:rPr>
        <w:t>Meets Expectations</w:t>
      </w:r>
    </w:p>
    <w:p w14:paraId="31982F2A"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365621FE" w14:textId="77777777" w:rsidR="00514A92" w:rsidRPr="00DA3906" w:rsidRDefault="00514A92" w:rsidP="00514A92">
      <w:pPr>
        <w:ind w:left="720"/>
        <w:rPr>
          <w:bCs/>
          <w:color w:val="000000"/>
        </w:rPr>
      </w:pPr>
    </w:p>
    <w:p w14:paraId="2162EEE8"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6B7407C1" w14:textId="77777777" w:rsidR="00514A92" w:rsidRPr="00DA3906" w:rsidRDefault="00514A92" w:rsidP="00514A92">
      <w:pPr>
        <w:rPr>
          <w:bCs/>
          <w:color w:val="000000"/>
        </w:rPr>
      </w:pPr>
    </w:p>
    <w:p w14:paraId="5D5A7045"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7191FC54" w14:textId="77777777" w:rsidR="00514A92" w:rsidRPr="00DA3906" w:rsidRDefault="00514A92" w:rsidP="00514A92">
      <w:pPr>
        <w:rPr>
          <w:bCs/>
          <w:color w:val="000000"/>
        </w:rPr>
      </w:pPr>
    </w:p>
    <w:p w14:paraId="4AEC7F8C" w14:textId="2FAC7CD0" w:rsidR="009A4AD0" w:rsidRPr="0072506D" w:rsidRDefault="006B4A1F" w:rsidP="0072506D">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r w:rsidRPr="00DA3906">
        <w:br w:type="page"/>
      </w:r>
    </w:p>
    <w:p w14:paraId="28EE434A" w14:textId="746AE97D" w:rsidR="009A4AD0" w:rsidRPr="00007F3B" w:rsidRDefault="009A4AD0" w:rsidP="009A4AD0">
      <w:pPr>
        <w:rPr>
          <w:b/>
          <w:i/>
          <w:color w:val="000000"/>
        </w:rPr>
      </w:pPr>
      <w:r w:rsidRPr="00007F3B">
        <w:rPr>
          <w:i/>
          <w:color w:val="000000"/>
        </w:rPr>
        <w:lastRenderedPageBreak/>
        <w:tab/>
      </w:r>
      <w:r w:rsidRPr="00DA3906">
        <w:rPr>
          <w:b/>
          <w:i/>
          <w:color w:val="000000"/>
        </w:rPr>
        <w:tab/>
      </w:r>
    </w:p>
    <w:p w14:paraId="717777C5" w14:textId="0178002C" w:rsidR="002748DF" w:rsidRDefault="00CD6C22" w:rsidP="00C27235">
      <w:pPr>
        <w:pStyle w:val="Heading1"/>
      </w:pPr>
      <w:bookmarkStart w:id="5" w:name="_Toc6"/>
      <w:bookmarkStart w:id="6" w:name="_Toc97288391"/>
      <w:r>
        <w:t>6</w:t>
      </w:r>
      <w:r w:rsidR="002748DF">
        <w:t xml:space="preserve">.  RESULTS OF ASSESSMENT:  </w:t>
      </w:r>
      <w:bookmarkEnd w:id="5"/>
      <w:bookmarkEnd w:id="6"/>
      <w:r w:rsidR="0096363A">
        <w:t>Fall 2021</w:t>
      </w:r>
    </w:p>
    <w:p w14:paraId="0F3AA86C" w14:textId="77777777" w:rsidR="002748DF" w:rsidRDefault="002748DF" w:rsidP="002748DF">
      <w:pPr>
        <w:pStyle w:val="Body"/>
        <w:rPr>
          <w:b/>
          <w:bCs/>
          <w:sz w:val="28"/>
          <w:szCs w:val="28"/>
        </w:rPr>
      </w:pPr>
    </w:p>
    <w:p w14:paraId="585BE16B" w14:textId="77777777" w:rsidR="002748DF" w:rsidRDefault="002748DF" w:rsidP="002748DF">
      <w:pPr>
        <w:pStyle w:val="Body"/>
        <w:rPr>
          <w:b/>
          <w:bCs/>
          <w:sz w:val="20"/>
          <w:szCs w:val="20"/>
        </w:rPr>
      </w:pPr>
    </w:p>
    <w:p w14:paraId="507C9F0B" w14:textId="77777777" w:rsidR="00ED2438" w:rsidRPr="00DA3906" w:rsidRDefault="00ED2438" w:rsidP="00ED2438">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7EE4B27" w14:textId="77777777" w:rsidR="00ED2438" w:rsidRDefault="00ED2438" w:rsidP="00ED2438">
      <w:pPr>
        <w:rPr>
          <w:b/>
          <w:color w:val="000000"/>
        </w:rPr>
      </w:pPr>
    </w:p>
    <w:p w14:paraId="6BC5EF0E" w14:textId="77777777" w:rsidR="00ED2438" w:rsidRPr="00DA3906" w:rsidRDefault="00ED2438" w:rsidP="00ED243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370EEC3" w14:textId="77777777" w:rsidR="00ED2438" w:rsidRDefault="00ED2438" w:rsidP="00ED2438">
      <w:pPr>
        <w:tabs>
          <w:tab w:val="left" w:pos="8370"/>
        </w:tabs>
        <w:rPr>
          <w:b/>
          <w:color w:val="000000"/>
        </w:rPr>
      </w:pPr>
    </w:p>
    <w:p w14:paraId="3E84804A" w14:textId="77777777" w:rsidR="00ED2438" w:rsidRDefault="00ED2438" w:rsidP="00ED2438">
      <w:pPr>
        <w:tabs>
          <w:tab w:val="left" w:pos="8370"/>
        </w:tabs>
        <w:rPr>
          <w:b/>
          <w:color w:val="000000"/>
        </w:rPr>
      </w:pPr>
      <w:r w:rsidRPr="00DA3906">
        <w:rPr>
          <w:b/>
          <w:color w:val="000000"/>
        </w:rPr>
        <w:t xml:space="preserve">ASSESSMENT DATE: </w:t>
      </w:r>
      <w:r>
        <w:rPr>
          <w:b/>
          <w:color w:val="000000"/>
        </w:rPr>
        <w:br/>
      </w:r>
      <w:r>
        <w:rPr>
          <w:i/>
          <w:color w:val="000000"/>
        </w:rPr>
        <w:t>Dec 2021</w:t>
      </w:r>
    </w:p>
    <w:p w14:paraId="7C3A5B5D" w14:textId="77777777" w:rsidR="00ED2438" w:rsidRDefault="00ED2438" w:rsidP="00ED2438">
      <w:pPr>
        <w:tabs>
          <w:tab w:val="left" w:pos="8370"/>
        </w:tabs>
        <w:rPr>
          <w:b/>
          <w:color w:val="000000"/>
        </w:rPr>
      </w:pPr>
    </w:p>
    <w:p w14:paraId="65CFFFBC" w14:textId="77777777" w:rsidR="00ED2438" w:rsidRPr="00F97ADA" w:rsidRDefault="00ED2438" w:rsidP="00ED2438">
      <w:pPr>
        <w:tabs>
          <w:tab w:val="left" w:pos="8370"/>
        </w:tabs>
        <w:rPr>
          <w:i/>
          <w:color w:val="000000"/>
        </w:rPr>
      </w:pPr>
      <w:r w:rsidRPr="00DA3906">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Minsloff</w:t>
      </w:r>
      <w:proofErr w:type="spellEnd"/>
      <w:r>
        <w:rPr>
          <w:i/>
          <w:color w:val="000000"/>
        </w:rPr>
        <w:t>, Osborne</w:t>
      </w:r>
    </w:p>
    <w:p w14:paraId="7792C05C" w14:textId="77777777" w:rsidR="00ED2438" w:rsidRDefault="00ED2438" w:rsidP="00ED2438">
      <w:pPr>
        <w:rPr>
          <w:b/>
          <w:color w:val="000000"/>
        </w:rPr>
      </w:pPr>
    </w:p>
    <w:p w14:paraId="53EA8D4B" w14:textId="66501288" w:rsidR="00ED2438" w:rsidRDefault="00ED2438" w:rsidP="00ED2438">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72</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p>
    <w:p w14:paraId="683B6A75" w14:textId="77777777" w:rsidR="00ED2438" w:rsidRPr="00007F3B" w:rsidRDefault="00ED2438" w:rsidP="00ED2438">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ED2438" w:rsidRPr="009B119B" w14:paraId="50E1AC8B"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A700024" w14:textId="77777777" w:rsidR="00ED2438" w:rsidRPr="009B119B" w:rsidRDefault="00ED2438" w:rsidP="0066576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5C245A9" w14:textId="77777777" w:rsidR="00ED2438" w:rsidRPr="009B119B" w:rsidRDefault="00ED2438" w:rsidP="0066576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8F74367" w14:textId="77777777" w:rsidR="00ED2438" w:rsidRPr="009B119B" w:rsidRDefault="00ED2438" w:rsidP="0066576F">
            <w:pPr>
              <w:rPr>
                <w:b/>
                <w:bCs/>
                <w:color w:val="000000"/>
                <w:sz w:val="22"/>
                <w:szCs w:val="22"/>
              </w:rPr>
            </w:pPr>
          </w:p>
        </w:tc>
      </w:tr>
      <w:tr w:rsidR="00ED2438" w:rsidRPr="009B119B" w14:paraId="1AF2B83A"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CA54070" w14:textId="77777777" w:rsidR="00ED2438" w:rsidRPr="009B119B" w:rsidRDefault="00ED2438" w:rsidP="0066576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AA5F0C3" w14:textId="77777777" w:rsidR="00ED2438" w:rsidRPr="009B119B" w:rsidRDefault="00ED2438" w:rsidP="0066576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B124E37" w14:textId="77777777" w:rsidR="00ED2438" w:rsidRPr="009B119B" w:rsidRDefault="00ED2438" w:rsidP="0066576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84F8AF8" w14:textId="77777777" w:rsidR="00ED2438" w:rsidRPr="009B119B" w:rsidRDefault="00ED2438" w:rsidP="0066576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E9310A7" w14:textId="77777777" w:rsidR="00ED2438" w:rsidRPr="009B119B" w:rsidRDefault="00ED2438" w:rsidP="0066576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ED2438" w:rsidRPr="009B119B" w14:paraId="65385B24"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tcPr>
          <w:p w14:paraId="6C924FBA" w14:textId="77777777" w:rsidR="00ED2438" w:rsidRPr="009B119B" w:rsidRDefault="00ED2438" w:rsidP="0066576F">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409776D" w14:textId="0A690E63" w:rsidR="00ED2438" w:rsidRPr="000649ED" w:rsidRDefault="00ED2438" w:rsidP="0066576F">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3A3756F5" w14:textId="360D5D54" w:rsidR="00ED2438" w:rsidRPr="000649ED" w:rsidRDefault="00ED2438" w:rsidP="0066576F">
            <w:pPr>
              <w:jc w:val="center"/>
              <w:rPr>
                <w:b/>
                <w:bCs/>
                <w:color w:val="000000"/>
                <w:sz w:val="22"/>
                <w:szCs w:val="22"/>
              </w:rPr>
            </w:pPr>
            <w:r>
              <w:rPr>
                <w:b/>
                <w:bCs/>
                <w:color w:val="000000"/>
                <w:sz w:val="22"/>
                <w:szCs w:val="22"/>
              </w:rPr>
              <w:t>55</w:t>
            </w:r>
          </w:p>
        </w:tc>
        <w:tc>
          <w:tcPr>
            <w:tcW w:w="1467" w:type="dxa"/>
            <w:tcBorders>
              <w:top w:val="single" w:sz="4" w:space="0" w:color="auto"/>
              <w:left w:val="single" w:sz="4" w:space="0" w:color="auto"/>
              <w:bottom w:val="single" w:sz="4" w:space="0" w:color="auto"/>
              <w:right w:val="single" w:sz="4" w:space="0" w:color="auto"/>
            </w:tcBorders>
            <w:vAlign w:val="center"/>
          </w:tcPr>
          <w:p w14:paraId="780FBDFB" w14:textId="2E7F5E6A" w:rsidR="00ED2438" w:rsidRPr="000649ED" w:rsidRDefault="00ED2438" w:rsidP="0066576F">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0EF8433E" w14:textId="16208B72" w:rsidR="00ED2438" w:rsidRPr="000649ED" w:rsidRDefault="00ED2438" w:rsidP="0066576F">
            <w:pPr>
              <w:jc w:val="center"/>
              <w:rPr>
                <w:b/>
                <w:bCs/>
                <w:color w:val="000000"/>
                <w:sz w:val="22"/>
                <w:szCs w:val="22"/>
              </w:rPr>
            </w:pPr>
            <w:r>
              <w:rPr>
                <w:b/>
                <w:bCs/>
                <w:color w:val="000000"/>
                <w:sz w:val="22"/>
                <w:szCs w:val="22"/>
              </w:rPr>
              <w:t>5.8</w:t>
            </w:r>
          </w:p>
        </w:tc>
      </w:tr>
      <w:tr w:rsidR="00ED2438" w:rsidRPr="009B119B" w14:paraId="690BC1C8"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tcPr>
          <w:p w14:paraId="3E0D6811" w14:textId="77777777" w:rsidR="00ED2438" w:rsidRPr="009B119B" w:rsidRDefault="00ED2438" w:rsidP="0066576F">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35E34E9" w14:textId="219EFD74" w:rsidR="00ED2438" w:rsidRPr="000649ED" w:rsidRDefault="00ED2438" w:rsidP="0066576F">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70209539" w14:textId="6C9A98A8" w:rsidR="00ED2438" w:rsidRPr="000649ED" w:rsidRDefault="00ED2438" w:rsidP="0066576F">
            <w:pPr>
              <w:jc w:val="center"/>
              <w:rPr>
                <w:b/>
                <w:bCs/>
                <w:color w:val="000000"/>
                <w:sz w:val="22"/>
                <w:szCs w:val="22"/>
              </w:rPr>
            </w:pPr>
            <w:r>
              <w:rPr>
                <w:b/>
                <w:bCs/>
                <w:color w:val="000000"/>
                <w:sz w:val="22"/>
                <w:szCs w:val="22"/>
              </w:rPr>
              <w:t>55</w:t>
            </w:r>
          </w:p>
        </w:tc>
        <w:tc>
          <w:tcPr>
            <w:tcW w:w="1467" w:type="dxa"/>
            <w:tcBorders>
              <w:top w:val="single" w:sz="4" w:space="0" w:color="auto"/>
              <w:left w:val="single" w:sz="4" w:space="0" w:color="auto"/>
              <w:bottom w:val="single" w:sz="4" w:space="0" w:color="auto"/>
              <w:right w:val="single" w:sz="4" w:space="0" w:color="auto"/>
            </w:tcBorders>
            <w:vAlign w:val="center"/>
          </w:tcPr>
          <w:p w14:paraId="2D09AFF5" w14:textId="61389D93" w:rsidR="00ED2438" w:rsidRPr="000649ED" w:rsidRDefault="00ED2438" w:rsidP="0066576F">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67B01468" w14:textId="0379AEBF" w:rsidR="00ED2438" w:rsidRPr="000649ED" w:rsidRDefault="00ED2438" w:rsidP="0066576F">
            <w:pPr>
              <w:jc w:val="center"/>
              <w:rPr>
                <w:b/>
                <w:bCs/>
                <w:color w:val="000000"/>
                <w:sz w:val="22"/>
                <w:szCs w:val="22"/>
              </w:rPr>
            </w:pPr>
            <w:r>
              <w:rPr>
                <w:b/>
                <w:bCs/>
                <w:color w:val="000000"/>
                <w:sz w:val="22"/>
                <w:szCs w:val="22"/>
              </w:rPr>
              <w:t>5.6</w:t>
            </w:r>
          </w:p>
        </w:tc>
      </w:tr>
      <w:tr w:rsidR="00ED2438" w:rsidRPr="009B119B" w14:paraId="12497C46"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tcPr>
          <w:p w14:paraId="0315F3FF" w14:textId="77777777" w:rsidR="00ED2438" w:rsidRPr="009B119B" w:rsidRDefault="00ED2438" w:rsidP="0066576F">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C3E250C" w14:textId="6B6E0A9A" w:rsidR="00ED2438" w:rsidRPr="000649ED" w:rsidRDefault="00ED2438" w:rsidP="0066576F">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77202C07" w14:textId="7121CD37" w:rsidR="00ED2438" w:rsidRPr="000649ED" w:rsidRDefault="00ED2438" w:rsidP="0066576F">
            <w:pPr>
              <w:jc w:val="center"/>
              <w:rPr>
                <w:b/>
                <w:bCs/>
                <w:color w:val="000000"/>
                <w:sz w:val="22"/>
                <w:szCs w:val="22"/>
              </w:rPr>
            </w:pPr>
            <w:r>
              <w:rPr>
                <w:b/>
                <w:bCs/>
                <w:color w:val="000000"/>
                <w:sz w:val="22"/>
                <w:szCs w:val="22"/>
              </w:rPr>
              <w:t>57</w:t>
            </w:r>
          </w:p>
        </w:tc>
        <w:tc>
          <w:tcPr>
            <w:tcW w:w="1467" w:type="dxa"/>
            <w:tcBorders>
              <w:top w:val="single" w:sz="4" w:space="0" w:color="auto"/>
              <w:left w:val="single" w:sz="4" w:space="0" w:color="auto"/>
              <w:bottom w:val="single" w:sz="4" w:space="0" w:color="auto"/>
              <w:right w:val="single" w:sz="4" w:space="0" w:color="auto"/>
            </w:tcBorders>
            <w:vAlign w:val="center"/>
          </w:tcPr>
          <w:p w14:paraId="28460440" w14:textId="2D52A9F0" w:rsidR="00ED2438" w:rsidRPr="000649ED" w:rsidRDefault="00ED2438" w:rsidP="0066576F">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211DE0E5" w14:textId="7C5103FB" w:rsidR="00ED2438" w:rsidRPr="000649ED" w:rsidRDefault="00ED2438" w:rsidP="0066576F">
            <w:pPr>
              <w:jc w:val="center"/>
              <w:rPr>
                <w:b/>
                <w:bCs/>
                <w:color w:val="000000"/>
                <w:sz w:val="22"/>
                <w:szCs w:val="22"/>
              </w:rPr>
            </w:pPr>
            <w:r>
              <w:rPr>
                <w:b/>
                <w:bCs/>
                <w:color w:val="000000"/>
                <w:sz w:val="22"/>
                <w:szCs w:val="22"/>
              </w:rPr>
              <w:t>5.7</w:t>
            </w:r>
          </w:p>
        </w:tc>
      </w:tr>
      <w:tr w:rsidR="00ED2438" w:rsidRPr="009B119B" w14:paraId="1A283D9A" w14:textId="77777777" w:rsidTr="0066576F">
        <w:trPr>
          <w:jc w:val="center"/>
        </w:trPr>
        <w:tc>
          <w:tcPr>
            <w:tcW w:w="3277" w:type="dxa"/>
            <w:tcBorders>
              <w:top w:val="single" w:sz="4" w:space="0" w:color="auto"/>
              <w:left w:val="single" w:sz="4" w:space="0" w:color="auto"/>
              <w:bottom w:val="single" w:sz="4" w:space="0" w:color="auto"/>
              <w:right w:val="single" w:sz="4" w:space="0" w:color="auto"/>
            </w:tcBorders>
          </w:tcPr>
          <w:p w14:paraId="28313D0F" w14:textId="77777777" w:rsidR="00ED2438" w:rsidRPr="009B119B" w:rsidRDefault="00ED2438" w:rsidP="0066576F">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40021B3" w14:textId="7799B060" w:rsidR="00ED2438" w:rsidRPr="000649ED" w:rsidRDefault="00ED2438" w:rsidP="0066576F">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14197AD0" w14:textId="5224E2DE" w:rsidR="00ED2438" w:rsidRPr="000649ED" w:rsidRDefault="00ED2438" w:rsidP="0066576F">
            <w:pPr>
              <w:jc w:val="center"/>
              <w:rPr>
                <w:b/>
                <w:bCs/>
                <w:color w:val="000000"/>
                <w:sz w:val="22"/>
                <w:szCs w:val="22"/>
              </w:rPr>
            </w:pPr>
            <w:r>
              <w:rPr>
                <w:b/>
                <w:bCs/>
                <w:color w:val="000000"/>
                <w:sz w:val="22"/>
                <w:szCs w:val="22"/>
              </w:rPr>
              <w:t>51</w:t>
            </w:r>
          </w:p>
        </w:tc>
        <w:tc>
          <w:tcPr>
            <w:tcW w:w="1467" w:type="dxa"/>
            <w:tcBorders>
              <w:top w:val="single" w:sz="4" w:space="0" w:color="auto"/>
              <w:left w:val="single" w:sz="4" w:space="0" w:color="auto"/>
              <w:bottom w:val="single" w:sz="4" w:space="0" w:color="auto"/>
              <w:right w:val="single" w:sz="4" w:space="0" w:color="auto"/>
            </w:tcBorders>
            <w:vAlign w:val="center"/>
          </w:tcPr>
          <w:p w14:paraId="30894C8A" w14:textId="6AEC4535" w:rsidR="00ED2438" w:rsidRPr="000649ED" w:rsidRDefault="00ED2438" w:rsidP="0066576F">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1E4A0ED8" w14:textId="27824D02" w:rsidR="00ED2438" w:rsidRPr="000649ED" w:rsidRDefault="00ED2438" w:rsidP="0066576F">
            <w:pPr>
              <w:jc w:val="center"/>
              <w:rPr>
                <w:b/>
                <w:bCs/>
                <w:color w:val="000000"/>
                <w:sz w:val="22"/>
                <w:szCs w:val="22"/>
              </w:rPr>
            </w:pPr>
            <w:r>
              <w:rPr>
                <w:b/>
                <w:bCs/>
                <w:color w:val="000000"/>
                <w:sz w:val="22"/>
                <w:szCs w:val="22"/>
              </w:rPr>
              <w:t>5.6</w:t>
            </w:r>
          </w:p>
        </w:tc>
      </w:tr>
      <w:tr w:rsidR="00ED2438" w:rsidRPr="009B119B" w14:paraId="35C79DED" w14:textId="77777777" w:rsidTr="0066576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4CFFB37" w14:textId="77777777" w:rsidR="00ED2438" w:rsidRPr="009B119B" w:rsidRDefault="00ED2438" w:rsidP="0066576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9E51E49" w14:textId="38114F09" w:rsidR="00ED2438" w:rsidRPr="009B119B" w:rsidRDefault="00ED2438" w:rsidP="0066576F">
            <w:pPr>
              <w:jc w:val="center"/>
              <w:rPr>
                <w:b/>
                <w:bCs/>
                <w:color w:val="000000"/>
                <w:sz w:val="22"/>
                <w:szCs w:val="22"/>
              </w:rPr>
            </w:pPr>
            <w:r>
              <w:rPr>
                <w:b/>
                <w:bCs/>
                <w:color w:val="000000"/>
                <w:sz w:val="22"/>
                <w:szCs w:val="22"/>
              </w:rPr>
              <w:t>5.7</w:t>
            </w:r>
          </w:p>
        </w:tc>
      </w:tr>
    </w:tbl>
    <w:p w14:paraId="46026AE8" w14:textId="77777777" w:rsidR="00ED2438" w:rsidRPr="00DA3906" w:rsidRDefault="00ED2438" w:rsidP="00ED24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D2438" w:rsidRPr="00DA3906" w14:paraId="55795B3C" w14:textId="77777777" w:rsidTr="0066576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5CC3001" w14:textId="77777777" w:rsidR="00ED2438" w:rsidRPr="00975017" w:rsidRDefault="00ED2438" w:rsidP="0066576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55A7B84" w14:textId="77777777" w:rsidR="00ED2438" w:rsidRPr="00975017" w:rsidRDefault="00ED2438" w:rsidP="0066576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B415908" w14:textId="77777777" w:rsidR="00ED2438" w:rsidRPr="00975017" w:rsidRDefault="00ED2438" w:rsidP="0066576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5017F30" w14:textId="77777777" w:rsidR="00ED2438" w:rsidRPr="00975017" w:rsidRDefault="00ED2438" w:rsidP="0066576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ED2438" w:rsidRPr="00DA3906" w14:paraId="5A2DDCC2" w14:textId="77777777" w:rsidTr="0066576F">
        <w:trPr>
          <w:jc w:val="center"/>
        </w:trPr>
        <w:tc>
          <w:tcPr>
            <w:tcW w:w="3978" w:type="dxa"/>
            <w:tcBorders>
              <w:top w:val="single" w:sz="4" w:space="0" w:color="auto"/>
              <w:left w:val="single" w:sz="4" w:space="0" w:color="auto"/>
              <w:bottom w:val="single" w:sz="4" w:space="0" w:color="auto"/>
              <w:right w:val="single" w:sz="4" w:space="0" w:color="auto"/>
            </w:tcBorders>
          </w:tcPr>
          <w:p w14:paraId="2BADDDF2" w14:textId="77777777" w:rsidR="00ED2438" w:rsidRPr="00975017" w:rsidRDefault="00ED2438" w:rsidP="0066576F">
            <w:pPr>
              <w:rPr>
                <w:b/>
                <w:bCs/>
                <w:color w:val="000000"/>
                <w:sz w:val="22"/>
                <w:szCs w:val="22"/>
              </w:rPr>
            </w:pPr>
            <w:r w:rsidRPr="00975017">
              <w:rPr>
                <w:b/>
                <w:bCs/>
                <w:color w:val="000000"/>
                <w:sz w:val="22"/>
                <w:szCs w:val="22"/>
              </w:rPr>
              <w:t>Total Students by Category</w:t>
            </w:r>
          </w:p>
          <w:p w14:paraId="48285BE3" w14:textId="77777777" w:rsidR="00ED2438" w:rsidRPr="00DA3906" w:rsidRDefault="00ED2438" w:rsidP="0066576F">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F59FE89" w14:textId="483CD746" w:rsidR="00ED2438" w:rsidRPr="00DA3906" w:rsidRDefault="00ED2438" w:rsidP="0066576F">
            <w:pPr>
              <w:jc w:val="center"/>
              <w:rPr>
                <w:b/>
              </w:rPr>
            </w:pPr>
            <w:r>
              <w:rPr>
                <w:b/>
              </w:rPr>
              <w:t>16</w:t>
            </w:r>
          </w:p>
        </w:tc>
        <w:tc>
          <w:tcPr>
            <w:tcW w:w="1584" w:type="dxa"/>
            <w:tcBorders>
              <w:top w:val="single" w:sz="4" w:space="0" w:color="auto"/>
              <w:left w:val="single" w:sz="4" w:space="0" w:color="auto"/>
              <w:bottom w:val="single" w:sz="4" w:space="0" w:color="auto"/>
              <w:right w:val="single" w:sz="4" w:space="0" w:color="auto"/>
            </w:tcBorders>
            <w:vAlign w:val="center"/>
          </w:tcPr>
          <w:p w14:paraId="4A86BD43" w14:textId="77DB71A1" w:rsidR="00ED2438" w:rsidRPr="00DA3906" w:rsidRDefault="00ED2438" w:rsidP="0066576F">
            <w:pPr>
              <w:jc w:val="center"/>
              <w:rPr>
                <w:b/>
              </w:rPr>
            </w:pPr>
            <w:r>
              <w:rPr>
                <w:b/>
              </w:rPr>
              <w:t>47</w:t>
            </w:r>
          </w:p>
        </w:tc>
        <w:tc>
          <w:tcPr>
            <w:tcW w:w="1584" w:type="dxa"/>
            <w:tcBorders>
              <w:top w:val="single" w:sz="4" w:space="0" w:color="auto"/>
              <w:left w:val="single" w:sz="4" w:space="0" w:color="auto"/>
              <w:bottom w:val="single" w:sz="4" w:space="0" w:color="auto"/>
              <w:right w:val="single" w:sz="4" w:space="0" w:color="auto"/>
            </w:tcBorders>
            <w:vAlign w:val="center"/>
          </w:tcPr>
          <w:p w14:paraId="2E1797F8" w14:textId="38A31A0F" w:rsidR="00ED2438" w:rsidRPr="00DA3906" w:rsidRDefault="00ED2438" w:rsidP="0066576F">
            <w:pPr>
              <w:jc w:val="center"/>
              <w:rPr>
                <w:b/>
              </w:rPr>
            </w:pPr>
            <w:r>
              <w:rPr>
                <w:b/>
              </w:rPr>
              <w:t>9</w:t>
            </w:r>
          </w:p>
        </w:tc>
      </w:tr>
    </w:tbl>
    <w:p w14:paraId="2C7AEC3F" w14:textId="77777777" w:rsidR="00ED2438" w:rsidRPr="00DA3906" w:rsidRDefault="00ED2438" w:rsidP="00ED2438">
      <w:pPr>
        <w:rPr>
          <w:b/>
        </w:rPr>
      </w:pPr>
    </w:p>
    <w:p w14:paraId="02C60AB3" w14:textId="77777777" w:rsidR="00ED2438" w:rsidRPr="00975017" w:rsidRDefault="00ED2438" w:rsidP="00ED2438">
      <w:pPr>
        <w:rPr>
          <w:b/>
        </w:rPr>
      </w:pPr>
      <w:r w:rsidRPr="00DA3906">
        <w:rPr>
          <w:b/>
        </w:rPr>
        <w:t xml:space="preserve">COMMENTS: </w:t>
      </w:r>
    </w:p>
    <w:p w14:paraId="02953864" w14:textId="77777777" w:rsidR="00ED2438" w:rsidRDefault="00ED2438" w:rsidP="00ED2438">
      <w:pPr>
        <w:rPr>
          <w:i/>
        </w:rPr>
      </w:pPr>
      <w:proofErr w:type="gramStart"/>
      <w:r>
        <w:rPr>
          <w:i/>
        </w:rPr>
        <w:t>The vast majority of</w:t>
      </w:r>
      <w:proofErr w:type="gramEnd"/>
      <w:r>
        <w:rPr>
          <w:i/>
        </w:rPr>
        <w:t xml:space="preserve">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31A1131F" w14:textId="77777777" w:rsidR="00ED2438" w:rsidRPr="00DA3906" w:rsidRDefault="00ED2438" w:rsidP="00ED2438">
      <w:pPr>
        <w:rPr>
          <w:b/>
        </w:rPr>
      </w:pPr>
    </w:p>
    <w:p w14:paraId="0B675EFB" w14:textId="77777777" w:rsidR="00ED2438" w:rsidRDefault="00ED2438" w:rsidP="00ED2438">
      <w:pPr>
        <w:rPr>
          <w:b/>
        </w:rPr>
      </w:pPr>
    </w:p>
    <w:p w14:paraId="17B38366" w14:textId="77777777" w:rsidR="00ED2438" w:rsidRDefault="00ED2438" w:rsidP="00ED2438">
      <w:pPr>
        <w:rPr>
          <w:b/>
        </w:rPr>
      </w:pPr>
    </w:p>
    <w:p w14:paraId="5CC4AD14" w14:textId="77777777" w:rsidR="00ED2438" w:rsidRPr="00DA3906" w:rsidRDefault="00ED2438" w:rsidP="00ED2438">
      <w:pPr>
        <w:rPr>
          <w:b/>
        </w:rPr>
      </w:pPr>
      <w:r w:rsidRPr="00DA3906">
        <w:rPr>
          <w:b/>
        </w:rPr>
        <w:t xml:space="preserve">REMEDIAL ACTIONS: </w:t>
      </w:r>
    </w:p>
    <w:p w14:paraId="0030CDFB" w14:textId="77777777" w:rsidR="00ED2438" w:rsidRDefault="00ED2438" w:rsidP="00ED2438">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6B5AD75E" w14:textId="77777777" w:rsidR="00ED2438" w:rsidRDefault="00ED2438" w:rsidP="00ED2438">
      <w:pPr>
        <w:rPr>
          <w:i/>
        </w:rPr>
      </w:pPr>
    </w:p>
    <w:p w14:paraId="17053267" w14:textId="77777777" w:rsidR="00ED2438" w:rsidRDefault="00ED2438" w:rsidP="00ED2438">
      <w:pPr>
        <w:rPr>
          <w:i/>
        </w:rPr>
      </w:pPr>
    </w:p>
    <w:p w14:paraId="3D6B6805" w14:textId="77777777" w:rsidR="00ED2438" w:rsidRDefault="00ED2438" w:rsidP="00ED2438">
      <w:pPr>
        <w:rPr>
          <w:b/>
          <w:color w:val="000000"/>
        </w:rPr>
      </w:pPr>
      <w:r>
        <w:rPr>
          <w:b/>
          <w:color w:val="000000"/>
        </w:rPr>
        <w:t xml:space="preserve">LEARNING OBJECTIVE #2: </w:t>
      </w:r>
      <w:r>
        <w:rPr>
          <w:b/>
          <w:color w:val="000000"/>
        </w:rPr>
        <w:br/>
      </w:r>
      <w:r>
        <w:rPr>
          <w:i/>
          <w:color w:val="000000"/>
        </w:rPr>
        <w:t>Students will be able to deliver presentations effectively.</w:t>
      </w:r>
    </w:p>
    <w:p w14:paraId="5C82500C" w14:textId="77777777" w:rsidR="00ED2438" w:rsidRDefault="00ED2438" w:rsidP="00ED2438">
      <w:pPr>
        <w:tabs>
          <w:tab w:val="left" w:pos="8370"/>
        </w:tabs>
        <w:rPr>
          <w:b/>
          <w:color w:val="000000"/>
        </w:rPr>
      </w:pPr>
    </w:p>
    <w:p w14:paraId="496892B0" w14:textId="178FF98A" w:rsidR="00ED2438" w:rsidRPr="00ED2438" w:rsidRDefault="00ED2438">
      <w:pPr>
        <w:rPr>
          <w:rFonts w:eastAsiaTheme="majorEastAsia" w:cstheme="majorBidi"/>
          <w:color w:val="000000" w:themeColor="text1"/>
          <w:sz w:val="28"/>
          <w:szCs w:val="28"/>
        </w:rPr>
      </w:pPr>
      <w:r w:rsidRPr="00ED2438">
        <w:rPr>
          <w:rFonts w:eastAsiaTheme="majorEastAsia" w:cstheme="majorBidi"/>
          <w:color w:val="000000" w:themeColor="text1"/>
          <w:sz w:val="28"/>
          <w:szCs w:val="28"/>
        </w:rPr>
        <w:t>Presentations were not assessed for this program in fall 2021.</w:t>
      </w:r>
      <w:r w:rsidRPr="00ED2438">
        <w:rPr>
          <w:rFonts w:eastAsiaTheme="majorEastAsia" w:cstheme="majorBidi"/>
          <w:color w:val="000000" w:themeColor="text1"/>
          <w:sz w:val="28"/>
          <w:szCs w:val="28"/>
        </w:rPr>
        <w:br w:type="page"/>
      </w:r>
    </w:p>
    <w:p w14:paraId="46436DC3" w14:textId="77777777" w:rsidR="00DD5DC7" w:rsidRDefault="00DD5DC7">
      <w:pPr>
        <w:rPr>
          <w:rFonts w:eastAsiaTheme="majorEastAsia" w:cstheme="majorBidi"/>
          <w:b/>
          <w:bCs/>
          <w:color w:val="000000" w:themeColor="text1"/>
          <w:sz w:val="28"/>
          <w:szCs w:val="28"/>
        </w:rPr>
      </w:pPr>
    </w:p>
    <w:p w14:paraId="2F95138C" w14:textId="1C2AB94F" w:rsidR="00D87635" w:rsidRPr="00D87635" w:rsidRDefault="00081525" w:rsidP="00D87635">
      <w:pPr>
        <w:pStyle w:val="Heading1"/>
      </w:pPr>
      <w:bookmarkStart w:id="7" w:name="_Toc97288392"/>
      <w:r>
        <w:t>1</w:t>
      </w:r>
      <w:r w:rsidR="002748DF">
        <w:t>8</w:t>
      </w:r>
      <w:r w:rsidR="00D87635" w:rsidRPr="00D87635">
        <w:t xml:space="preserve">. OUTCOMES:  </w:t>
      </w:r>
      <w:r w:rsidR="00D87635">
        <w:t>BIA LEARNING GOAL # 1</w:t>
      </w:r>
      <w:r w:rsidR="00D87635" w:rsidRPr="00D87635">
        <w:t xml:space="preserve"> AFTER ROUNDS OF ASSESSMENT</w:t>
      </w:r>
      <w:bookmarkEnd w:id="7"/>
    </w:p>
    <w:p w14:paraId="76BFDBD5" w14:textId="39617EA1" w:rsidR="00D74F46" w:rsidRDefault="00D74F46" w:rsidP="0094542C">
      <w:pPr>
        <w:jc w:val="both"/>
        <w:rPr>
          <w:b/>
          <w:sz w:val="28"/>
          <w:szCs w:val="28"/>
        </w:rPr>
      </w:pPr>
    </w:p>
    <w:p w14:paraId="2609D155" w14:textId="77777777" w:rsidR="00D74F46" w:rsidRDefault="00D74F46" w:rsidP="0094542C">
      <w:pPr>
        <w:jc w:val="both"/>
        <w:rPr>
          <w:b/>
          <w:sz w:val="28"/>
          <w:szCs w:val="28"/>
        </w:rPr>
      </w:pPr>
    </w:p>
    <w:p w14:paraId="599AD98A" w14:textId="07975355" w:rsidR="00157EB4" w:rsidRPr="001E5D43" w:rsidRDefault="00157EB4" w:rsidP="00157EB4">
      <w:pPr>
        <w:rPr>
          <w:rFonts w:eastAsia="SimSun"/>
          <w:sz w:val="28"/>
        </w:rPr>
      </w:pPr>
      <w:r w:rsidRPr="001E5D43">
        <w:rPr>
          <w:rFonts w:eastAsia="SimSun"/>
          <w:sz w:val="28"/>
        </w:rPr>
        <w:t>The following table shows the average scores on ea</w:t>
      </w:r>
      <w:r>
        <w:rPr>
          <w:rFonts w:eastAsia="SimSun"/>
          <w:sz w:val="28"/>
        </w:rPr>
        <w:t xml:space="preserve">ch goal objective </w:t>
      </w:r>
      <w:r w:rsidR="0075136D">
        <w:rPr>
          <w:rFonts w:eastAsia="SimSun"/>
          <w:sz w:val="28"/>
        </w:rPr>
        <w:t>over time</w:t>
      </w:r>
      <w:r w:rsidRPr="001E5D43">
        <w:rPr>
          <w:rFonts w:eastAsia="SimSun"/>
          <w:sz w:val="28"/>
        </w:rPr>
        <w:t xml:space="preserve">. </w:t>
      </w:r>
    </w:p>
    <w:p w14:paraId="24986537" w14:textId="77777777" w:rsidR="00157EB4" w:rsidRDefault="00157EB4" w:rsidP="00157EB4">
      <w:pPr>
        <w:rPr>
          <w:rFonts w:eastAsia="SimSun"/>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27"/>
        <w:gridCol w:w="2742"/>
      </w:tblGrid>
      <w:tr w:rsidR="00157EB4" w:rsidRPr="00CF0A27" w14:paraId="2685FD8E" w14:textId="77777777" w:rsidTr="00157EB4">
        <w:tc>
          <w:tcPr>
            <w:tcW w:w="1786" w:type="dxa"/>
            <w:shd w:val="clear" w:color="auto" w:fill="auto"/>
          </w:tcPr>
          <w:p w14:paraId="056FBFE8" w14:textId="77777777" w:rsidR="00157EB4" w:rsidRPr="00CF0A27" w:rsidRDefault="00157EB4" w:rsidP="00F73BC9">
            <w:pPr>
              <w:rPr>
                <w:rFonts w:eastAsia="SimSun"/>
              </w:rPr>
            </w:pPr>
          </w:p>
        </w:tc>
        <w:tc>
          <w:tcPr>
            <w:tcW w:w="3227" w:type="dxa"/>
            <w:shd w:val="clear" w:color="auto" w:fill="auto"/>
          </w:tcPr>
          <w:p w14:paraId="2B21E15A" w14:textId="77777777" w:rsidR="00157EB4" w:rsidRPr="00CF0A27" w:rsidRDefault="00157EB4" w:rsidP="00F73BC9">
            <w:pPr>
              <w:jc w:val="center"/>
              <w:rPr>
                <w:rFonts w:eastAsia="SimSun"/>
              </w:rPr>
            </w:pPr>
            <w:r w:rsidRPr="00CF0A27">
              <w:rPr>
                <w:rFonts w:eastAsia="SimSun"/>
              </w:rPr>
              <w:t>Objective 1</w:t>
            </w:r>
          </w:p>
          <w:p w14:paraId="4DCF0AC4" w14:textId="77777777" w:rsidR="00157EB4" w:rsidRPr="00CF0A27" w:rsidRDefault="00157EB4" w:rsidP="00F73BC9">
            <w:pPr>
              <w:jc w:val="center"/>
              <w:rPr>
                <w:rFonts w:eastAsia="SimSun"/>
              </w:rPr>
            </w:pPr>
            <w:r>
              <w:t>Written Communication</w:t>
            </w:r>
          </w:p>
        </w:tc>
        <w:tc>
          <w:tcPr>
            <w:tcW w:w="2742" w:type="dxa"/>
          </w:tcPr>
          <w:p w14:paraId="1ADCEF93" w14:textId="77777777" w:rsidR="00157EB4" w:rsidRPr="00CF0A27" w:rsidRDefault="00157EB4" w:rsidP="00F73BC9">
            <w:pPr>
              <w:jc w:val="center"/>
              <w:rPr>
                <w:rFonts w:eastAsia="SimSun"/>
              </w:rPr>
            </w:pPr>
            <w:r w:rsidRPr="00CF0A27">
              <w:rPr>
                <w:rFonts w:eastAsia="SimSun"/>
              </w:rPr>
              <w:t>Objective 1</w:t>
            </w:r>
          </w:p>
          <w:p w14:paraId="28DFA33C" w14:textId="77777777" w:rsidR="00157EB4" w:rsidRPr="007D46ED" w:rsidRDefault="00157EB4" w:rsidP="00F73BC9">
            <w:pPr>
              <w:jc w:val="center"/>
            </w:pPr>
            <w:r>
              <w:t>Oral Communication</w:t>
            </w:r>
          </w:p>
        </w:tc>
      </w:tr>
      <w:tr w:rsidR="00081525" w:rsidRPr="00CF0A27" w14:paraId="30361758" w14:textId="77777777" w:rsidTr="00157EB4">
        <w:tc>
          <w:tcPr>
            <w:tcW w:w="1786" w:type="dxa"/>
            <w:shd w:val="clear" w:color="auto" w:fill="auto"/>
          </w:tcPr>
          <w:p w14:paraId="62EEB29C" w14:textId="6E887EA0" w:rsidR="00081525" w:rsidRDefault="00081525" w:rsidP="00F73BC9">
            <w:pPr>
              <w:spacing w:line="276" w:lineRule="auto"/>
              <w:ind w:firstLineChars="13" w:firstLine="31"/>
            </w:pPr>
            <w:r>
              <w:t>Fall 20</w:t>
            </w:r>
            <w:r w:rsidR="0075136D">
              <w:t>21</w:t>
            </w:r>
          </w:p>
        </w:tc>
        <w:tc>
          <w:tcPr>
            <w:tcW w:w="3227" w:type="dxa"/>
            <w:shd w:val="clear" w:color="auto" w:fill="auto"/>
          </w:tcPr>
          <w:p w14:paraId="7A4707B9" w14:textId="69DF7069" w:rsidR="00081525" w:rsidRDefault="004F6158" w:rsidP="00F73BC9">
            <w:pPr>
              <w:spacing w:line="276" w:lineRule="auto"/>
              <w:jc w:val="center"/>
              <w:rPr>
                <w:rFonts w:eastAsia="SimSun"/>
              </w:rPr>
            </w:pPr>
            <w:r>
              <w:rPr>
                <w:rFonts w:eastAsia="SimSun"/>
              </w:rPr>
              <w:t>5.7</w:t>
            </w:r>
          </w:p>
        </w:tc>
        <w:tc>
          <w:tcPr>
            <w:tcW w:w="2742" w:type="dxa"/>
          </w:tcPr>
          <w:p w14:paraId="12004A7B" w14:textId="6BAC8132" w:rsidR="00081525" w:rsidRDefault="004F6158" w:rsidP="002077C0">
            <w:pPr>
              <w:spacing w:line="276" w:lineRule="auto"/>
              <w:jc w:val="center"/>
              <w:rPr>
                <w:rFonts w:eastAsia="SimSun"/>
              </w:rPr>
            </w:pPr>
            <w:r>
              <w:rPr>
                <w:rFonts w:eastAsia="SimSun"/>
              </w:rPr>
              <w:t>n/a</w:t>
            </w:r>
          </w:p>
        </w:tc>
      </w:tr>
      <w:tr w:rsidR="000102B6" w:rsidRPr="00CF0A27" w14:paraId="4394AC37" w14:textId="77777777" w:rsidTr="00157EB4">
        <w:tc>
          <w:tcPr>
            <w:tcW w:w="1786" w:type="dxa"/>
            <w:shd w:val="clear" w:color="auto" w:fill="auto"/>
          </w:tcPr>
          <w:p w14:paraId="2CC259BF" w14:textId="2456A6AA" w:rsidR="000102B6" w:rsidRDefault="000102B6" w:rsidP="00F73BC9">
            <w:pPr>
              <w:spacing w:line="276" w:lineRule="auto"/>
              <w:ind w:firstLineChars="13" w:firstLine="31"/>
            </w:pPr>
          </w:p>
        </w:tc>
        <w:tc>
          <w:tcPr>
            <w:tcW w:w="3227" w:type="dxa"/>
            <w:shd w:val="clear" w:color="auto" w:fill="auto"/>
          </w:tcPr>
          <w:p w14:paraId="36F9BC8B" w14:textId="5B55DF92" w:rsidR="000102B6" w:rsidRDefault="000102B6" w:rsidP="00F73BC9">
            <w:pPr>
              <w:spacing w:line="276" w:lineRule="auto"/>
              <w:jc w:val="center"/>
              <w:rPr>
                <w:rFonts w:eastAsia="SimSun"/>
              </w:rPr>
            </w:pPr>
          </w:p>
        </w:tc>
        <w:tc>
          <w:tcPr>
            <w:tcW w:w="2742" w:type="dxa"/>
          </w:tcPr>
          <w:p w14:paraId="25C2F744" w14:textId="4AA6508E" w:rsidR="000102B6" w:rsidRDefault="000102B6" w:rsidP="002077C0">
            <w:pPr>
              <w:spacing w:line="276" w:lineRule="auto"/>
              <w:jc w:val="center"/>
              <w:rPr>
                <w:rFonts w:eastAsia="SimSun"/>
              </w:rPr>
            </w:pPr>
          </w:p>
        </w:tc>
      </w:tr>
    </w:tbl>
    <w:p w14:paraId="787BD2BC" w14:textId="52DE2EA8" w:rsidR="00D74F46" w:rsidRDefault="00D74F46" w:rsidP="0094542C">
      <w:pPr>
        <w:jc w:val="both"/>
        <w:rPr>
          <w:b/>
          <w:sz w:val="28"/>
          <w:szCs w:val="28"/>
        </w:rPr>
      </w:pPr>
    </w:p>
    <w:p w14:paraId="415075D3" w14:textId="77777777" w:rsidR="00D74F46" w:rsidRDefault="00D74F46" w:rsidP="0094542C">
      <w:pPr>
        <w:jc w:val="both"/>
        <w:rPr>
          <w:b/>
          <w:sz w:val="28"/>
          <w:szCs w:val="28"/>
        </w:rPr>
      </w:pPr>
    </w:p>
    <w:p w14:paraId="46C4FF7C" w14:textId="77777777" w:rsidR="00D74F46" w:rsidRDefault="00D74F46" w:rsidP="0094542C">
      <w:pPr>
        <w:jc w:val="both"/>
        <w:rPr>
          <w:b/>
          <w:sz w:val="28"/>
          <w:szCs w:val="28"/>
        </w:rPr>
      </w:pPr>
    </w:p>
    <w:p w14:paraId="3A740E28" w14:textId="77777777" w:rsidR="00D87635" w:rsidRDefault="00D87635">
      <w:pPr>
        <w:rPr>
          <w:rFonts w:eastAsiaTheme="majorEastAsia" w:cstheme="majorBidi"/>
          <w:b/>
          <w:bCs/>
          <w:color w:val="000000" w:themeColor="text1"/>
          <w:sz w:val="28"/>
          <w:szCs w:val="28"/>
        </w:rPr>
      </w:pPr>
      <w:r>
        <w:br w:type="page"/>
      </w:r>
    </w:p>
    <w:p w14:paraId="15FCA40D" w14:textId="1088722D" w:rsidR="00D87635" w:rsidRPr="00D87635" w:rsidRDefault="00081525" w:rsidP="00D87635">
      <w:pPr>
        <w:pStyle w:val="Heading1"/>
      </w:pPr>
      <w:bookmarkStart w:id="8" w:name="_Toc97288393"/>
      <w:r>
        <w:lastRenderedPageBreak/>
        <w:t>1</w:t>
      </w:r>
      <w:r w:rsidR="002748DF">
        <w:t>9</w:t>
      </w:r>
      <w:r w:rsidR="00D87635" w:rsidRPr="00D87635">
        <w:t>. CLOSE LOOP PROCESS – CONTINUOUS IMPROVEMENT RECORD</w:t>
      </w:r>
      <w:bookmarkEnd w:id="8"/>
    </w:p>
    <w:p w14:paraId="74180683" w14:textId="77777777" w:rsidR="00D87635" w:rsidRDefault="00D87635" w:rsidP="00935BFF">
      <w:pPr>
        <w:jc w:val="center"/>
      </w:pPr>
      <w:r>
        <w:t>Assurance of Learning</w:t>
      </w:r>
    </w:p>
    <w:p w14:paraId="58BED543" w14:textId="77777777" w:rsidR="00D87635" w:rsidRDefault="00D87635" w:rsidP="00935BFF">
      <w:pPr>
        <w:jc w:val="center"/>
      </w:pPr>
      <w:r>
        <w:t>Assessment/Outcome Analysis</w:t>
      </w:r>
    </w:p>
    <w:p w14:paraId="2C0846FB" w14:textId="77777777" w:rsidR="00D87635" w:rsidRDefault="00D87635" w:rsidP="00935BFF">
      <w:pPr>
        <w:jc w:val="center"/>
      </w:pPr>
      <w:r>
        <w:t xml:space="preserve">Close Loop Process - </w:t>
      </w:r>
      <w:r w:rsidRPr="001F65A7">
        <w:t>Continuous Improvement Record</w:t>
      </w:r>
    </w:p>
    <w:p w14:paraId="5497C447" w14:textId="77777777" w:rsidR="00D87635" w:rsidRDefault="00D87635" w:rsidP="00D87635">
      <w:pPr>
        <w:jc w:val="center"/>
        <w:rPr>
          <w:b/>
        </w:rPr>
      </w:pPr>
    </w:p>
    <w:p w14:paraId="5D51C15E" w14:textId="77777777" w:rsidR="00D87635" w:rsidRDefault="00D87635" w:rsidP="00935BFF">
      <w:pPr>
        <w:rPr>
          <w:b/>
        </w:rPr>
      </w:pPr>
      <w:r>
        <w:rPr>
          <w:b/>
        </w:rPr>
        <w:t xml:space="preserve">Program: </w:t>
      </w:r>
      <w:r>
        <w:t>Master of Science in Business Intelligence &amp; Analytics</w:t>
      </w:r>
    </w:p>
    <w:p w14:paraId="24740A5E" w14:textId="77777777" w:rsidR="00D87635" w:rsidRPr="0088605F" w:rsidRDefault="00D87635" w:rsidP="00935BFF">
      <w:r>
        <w:rPr>
          <w:b/>
        </w:rPr>
        <w:t xml:space="preserve">Goal 1: </w:t>
      </w:r>
      <w:r w:rsidRPr="0088605F">
        <w:t>Students can communicate effectively in written and oral communications.</w:t>
      </w:r>
    </w:p>
    <w:p w14:paraId="12BE7C1D" w14:textId="77777777" w:rsidR="00D87635" w:rsidRPr="0088605F" w:rsidRDefault="00D87635" w:rsidP="00935BFF">
      <w:r>
        <w:rPr>
          <w:b/>
        </w:rPr>
        <w:t xml:space="preserve">Goal Owner: </w:t>
      </w:r>
      <w:r w:rsidRPr="0088605F">
        <w:t>Edward Stohr &amp; Andrew Stein</w:t>
      </w:r>
    </w:p>
    <w:p w14:paraId="415CBB28" w14:textId="5BBF204B" w:rsidR="00935BFF" w:rsidRDefault="00D87635" w:rsidP="00935BFF">
      <w:r>
        <w:rPr>
          <w:b/>
        </w:rPr>
        <w:t xml:space="preserve">Where Measured: </w:t>
      </w:r>
      <w:r w:rsidRPr="00193A5C">
        <w:t xml:space="preserve">Students are assessed in the fall semester in the required course: </w:t>
      </w:r>
    </w:p>
    <w:p w14:paraId="0150A182" w14:textId="77777777" w:rsidR="00D87635" w:rsidRDefault="00D87635" w:rsidP="00935BFF">
      <w:pPr>
        <w:rPr>
          <w:b/>
        </w:rPr>
      </w:pPr>
    </w:p>
    <w:p w14:paraId="0D50978D" w14:textId="77777777" w:rsidR="00D87635" w:rsidRPr="00935BFF" w:rsidRDefault="00D87635" w:rsidP="00935BFF">
      <w:pPr>
        <w:rPr>
          <w:b/>
        </w:rPr>
      </w:pPr>
      <w:r w:rsidRPr="00935BFF">
        <w:rPr>
          <w:b/>
        </w:rPr>
        <w:t>Closing the Loop: Actions taken on specific objectives</w:t>
      </w:r>
    </w:p>
    <w:p w14:paraId="67D2C3D9" w14:textId="77777777" w:rsidR="00D87635" w:rsidRPr="001F65A7" w:rsidRDefault="00D87635" w:rsidP="00D87635">
      <w:pPr>
        <w:rPr>
          <w:b/>
        </w:rPr>
      </w:pPr>
    </w:p>
    <w:tbl>
      <w:tblPr>
        <w:tblW w:w="8843" w:type="dxa"/>
        <w:tblInd w:w="175" w:type="dxa"/>
        <w:tblLayout w:type="fixed"/>
        <w:tblLook w:val="04A0" w:firstRow="1" w:lastRow="0" w:firstColumn="1" w:lastColumn="0" w:noHBand="0" w:noVBand="1"/>
      </w:tblPr>
      <w:tblGrid>
        <w:gridCol w:w="113"/>
        <w:gridCol w:w="108"/>
        <w:gridCol w:w="1219"/>
        <w:gridCol w:w="113"/>
        <w:gridCol w:w="44"/>
        <w:gridCol w:w="6966"/>
        <w:gridCol w:w="167"/>
        <w:gridCol w:w="113"/>
      </w:tblGrid>
      <w:tr w:rsidR="00D87635" w:rsidRPr="00C36818" w14:paraId="21BFA400" w14:textId="77777777" w:rsidTr="006C0678">
        <w:trPr>
          <w:gridBefore w:val="1"/>
          <w:wBefore w:w="113" w:type="dxa"/>
          <w:trHeight w:val="503"/>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BB03B6D" w14:textId="77777777" w:rsidR="00D87635" w:rsidRPr="004E56D3" w:rsidRDefault="00D87635" w:rsidP="00F73BC9">
            <w:pPr>
              <w:jc w:val="center"/>
              <w:rPr>
                <w:b/>
                <w:color w:val="000000"/>
              </w:rPr>
            </w:pPr>
            <w:r>
              <w:rPr>
                <w:b/>
                <w:color w:val="000000"/>
              </w:rPr>
              <w:t>Objective 1</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hideMark/>
          </w:tcPr>
          <w:p w14:paraId="52E47740" w14:textId="77777777" w:rsidR="00D87635" w:rsidRPr="00C36818" w:rsidRDefault="00D87635" w:rsidP="00F73BC9">
            <w:pPr>
              <w:rPr>
                <w:sz w:val="20"/>
              </w:rPr>
            </w:pPr>
            <w:r w:rsidRPr="00514A92">
              <w:rPr>
                <w:i/>
                <w:color w:val="000000"/>
              </w:rPr>
              <w:t>Students will be able to write effectively.</w:t>
            </w:r>
          </w:p>
        </w:tc>
      </w:tr>
      <w:tr w:rsidR="006C0678" w:rsidRPr="00C36818" w14:paraId="785D6079"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276F8" w14:textId="77777777" w:rsidR="006C0678" w:rsidRPr="00A92767" w:rsidRDefault="006C0678" w:rsidP="00343DC3">
            <w:pPr>
              <w:jc w:val="center"/>
              <w:rPr>
                <w:rFonts w:ascii="Palatino" w:hAnsi="Palatino"/>
                <w:b/>
                <w:bCs/>
                <w:sz w:val="20"/>
                <w:szCs w:val="20"/>
              </w:rPr>
            </w:pPr>
            <w:bookmarkStart w:id="9" w:name="_Hlk10193570"/>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6E7ACED3" w14:textId="6EBFE8EB" w:rsidR="006C0678" w:rsidRDefault="0075136D" w:rsidP="00343DC3">
            <w:pPr>
              <w:rPr>
                <w:i/>
                <w:color w:val="000000"/>
              </w:rPr>
            </w:pPr>
            <w:r>
              <w:rPr>
                <w:i/>
                <w:color w:val="000000"/>
              </w:rPr>
              <w:t>Fall 2021</w:t>
            </w:r>
          </w:p>
        </w:tc>
      </w:tr>
      <w:tr w:rsidR="006C0678" w:rsidRPr="009A4AD0" w14:paraId="12D208C6"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AEA7C" w14:textId="77777777" w:rsidR="006C0678" w:rsidRPr="002D27FB" w:rsidRDefault="006C0678" w:rsidP="00343DC3">
            <w:pPr>
              <w:jc w:val="center"/>
              <w:rPr>
                <w:b/>
                <w:bCs/>
                <w:sz w:val="20"/>
                <w:szCs w:val="20"/>
              </w:rPr>
            </w:pPr>
            <w:r w:rsidRPr="002D27FB">
              <w:rPr>
                <w:b/>
                <w:bCs/>
                <w:sz w:val="20"/>
                <w:szCs w:val="20"/>
              </w:rPr>
              <w:t>Remedial</w:t>
            </w:r>
          </w:p>
          <w:p w14:paraId="22125983" w14:textId="77777777" w:rsidR="006C0678" w:rsidRPr="009A4AD0" w:rsidRDefault="006C0678" w:rsidP="00343DC3">
            <w:pPr>
              <w:jc w:val="center"/>
              <w:rPr>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1C9968D1" w14:textId="54B8F00F" w:rsidR="004F6158" w:rsidRDefault="006C0678" w:rsidP="004F6158">
            <w:pPr>
              <w:rPr>
                <w:i/>
              </w:rPr>
            </w:pPr>
            <w:r>
              <w:rPr>
                <w:i/>
                <w:iCs/>
              </w:rPr>
              <w:t>.</w:t>
            </w:r>
            <w:r w:rsidR="004F6158">
              <w:rPr>
                <w:i/>
              </w:rPr>
              <w:t xml:space="preserve"> 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13FDA05A" w14:textId="4456E5C1" w:rsidR="006C0678" w:rsidRDefault="006C0678" w:rsidP="006C0678">
            <w:pPr>
              <w:pStyle w:val="Body"/>
              <w:rPr>
                <w:i/>
                <w:iCs/>
              </w:rPr>
            </w:pPr>
          </w:p>
          <w:p w14:paraId="7632B837" w14:textId="77777777" w:rsidR="006C0678" w:rsidRPr="009A4AD0" w:rsidRDefault="006C0678" w:rsidP="00343DC3">
            <w:pPr>
              <w:rPr>
                <w:b/>
                <w:bCs/>
                <w:sz w:val="20"/>
                <w:szCs w:val="20"/>
              </w:rPr>
            </w:pPr>
          </w:p>
        </w:tc>
      </w:tr>
      <w:tr w:rsidR="00982712" w:rsidRPr="009A4AD0" w14:paraId="32B148D2"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4A044" w14:textId="2A5D7B71" w:rsidR="00982712" w:rsidRPr="002D27FB" w:rsidRDefault="00982712" w:rsidP="00343DC3">
            <w:pPr>
              <w:jc w:val="center"/>
              <w:rPr>
                <w:b/>
                <w:bCs/>
                <w:sz w:val="20"/>
                <w:szCs w:val="20"/>
              </w:rPr>
            </w:pPr>
            <w:r>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5CB54F55" w14:textId="1449551A" w:rsidR="00982712" w:rsidRDefault="00982712" w:rsidP="006C0678">
            <w:pPr>
              <w:pStyle w:val="Body"/>
              <w:rPr>
                <w:i/>
                <w:iCs/>
              </w:rPr>
            </w:pPr>
          </w:p>
        </w:tc>
      </w:tr>
      <w:bookmarkEnd w:id="9"/>
      <w:tr w:rsidR="009A4AD0" w:rsidRPr="00C36818" w14:paraId="6B65D790"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A77099" w14:textId="77777777" w:rsidR="009A4AD0" w:rsidRDefault="009A4AD0" w:rsidP="009A4AD0">
            <w:pPr>
              <w:jc w:val="center"/>
              <w:rPr>
                <w:b/>
                <w:bCs/>
                <w:sz w:val="20"/>
              </w:rPr>
            </w:pPr>
            <w:r>
              <w:rPr>
                <w:b/>
                <w:color w:val="000000"/>
              </w:rPr>
              <w:t>Objective 2</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369774BA" w14:textId="77777777" w:rsidR="009A4AD0" w:rsidRPr="0054377C" w:rsidRDefault="009A4AD0" w:rsidP="009A4AD0">
            <w:pPr>
              <w:rPr>
                <w:i/>
                <w:sz w:val="22"/>
              </w:rPr>
            </w:pPr>
            <w:r>
              <w:rPr>
                <w:i/>
                <w:color w:val="000000"/>
              </w:rPr>
              <w:t>Students will be able to deliver presentations effectively.</w:t>
            </w:r>
          </w:p>
        </w:tc>
      </w:tr>
      <w:tr w:rsidR="006C0678" w14:paraId="077E4C03" w14:textId="77777777" w:rsidTr="006C067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2"/>
          <w:gridAfter w:val="2"/>
          <w:wBefore w:w="221" w:type="dxa"/>
          <w:wAfter w:w="280" w:type="dxa"/>
          <w:trHeight w:val="530"/>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47261" w14:textId="77777777" w:rsidR="006C0678" w:rsidRDefault="006C0678" w:rsidP="00343DC3">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4CBE0" w14:textId="445402FF" w:rsidR="006C0678" w:rsidRDefault="0075136D" w:rsidP="00343DC3">
            <w:pPr>
              <w:pStyle w:val="Body"/>
            </w:pPr>
            <w:r>
              <w:rPr>
                <w:i/>
                <w:iCs/>
              </w:rPr>
              <w:t>Fall 2021</w:t>
            </w:r>
          </w:p>
        </w:tc>
      </w:tr>
      <w:tr w:rsidR="006C0678" w14:paraId="390C5205" w14:textId="77777777" w:rsidTr="006C067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2"/>
          <w:gridAfter w:val="2"/>
          <w:wBefore w:w="221" w:type="dxa"/>
          <w:wAfter w:w="280" w:type="dxa"/>
          <w:trHeight w:val="2022"/>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336B754" w14:textId="77777777" w:rsidR="006C0678" w:rsidRDefault="006C0678" w:rsidP="00343DC3">
            <w:pPr>
              <w:pStyle w:val="Body"/>
              <w:jc w:val="center"/>
              <w:rPr>
                <w:b/>
                <w:bCs/>
                <w:sz w:val="20"/>
                <w:szCs w:val="20"/>
              </w:rPr>
            </w:pPr>
            <w:r>
              <w:rPr>
                <w:b/>
                <w:bCs/>
                <w:sz w:val="20"/>
                <w:szCs w:val="20"/>
              </w:rPr>
              <w:t>Remedial</w:t>
            </w:r>
          </w:p>
          <w:p w14:paraId="3523D9BF" w14:textId="77777777" w:rsidR="006C0678" w:rsidRDefault="006C0678" w:rsidP="00343DC3">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65521F" w14:textId="51591937" w:rsidR="006C0678" w:rsidRPr="009B7C9D" w:rsidRDefault="004F6158" w:rsidP="00343DC3">
            <w:pPr>
              <w:rPr>
                <w:rFonts w:cs="Arial Unicode MS"/>
                <w:bCs/>
                <w:i/>
                <w:color w:val="000000"/>
                <w:u w:color="000000"/>
                <w:lang w:val="de-DE"/>
              </w:rPr>
            </w:pPr>
            <w:r>
              <w:rPr>
                <w:rFonts w:cs="Arial Unicode MS"/>
                <w:bCs/>
                <w:i/>
                <w:color w:val="000000"/>
                <w:u w:color="000000"/>
                <w:lang w:val="de-DE"/>
              </w:rPr>
              <w:t>n/a</w:t>
            </w:r>
          </w:p>
        </w:tc>
      </w:tr>
      <w:tr w:rsidR="00781E9D" w:rsidRPr="00C36818" w14:paraId="1EF78DC7" w14:textId="77777777" w:rsidTr="006C0678">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381DDB6" w14:textId="77777777" w:rsidR="00781E9D" w:rsidRPr="002D27FB" w:rsidRDefault="00781E9D" w:rsidP="00707D68">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vAlign w:val="center"/>
          </w:tcPr>
          <w:p w14:paraId="1823581A" w14:textId="77777777" w:rsidR="00781E9D" w:rsidRPr="002D27FB" w:rsidRDefault="00781E9D" w:rsidP="00707D68">
            <w:pPr>
              <w:rPr>
                <w:i/>
                <w:color w:val="000000"/>
              </w:rPr>
            </w:pPr>
          </w:p>
        </w:tc>
      </w:tr>
    </w:tbl>
    <w:p w14:paraId="67263990" w14:textId="77777777" w:rsidR="0072506D" w:rsidRDefault="0072506D" w:rsidP="00F270C8">
      <w:pPr>
        <w:pStyle w:val="Heading1"/>
      </w:pPr>
      <w:bookmarkStart w:id="10" w:name="_Toc97288394"/>
    </w:p>
    <w:p w14:paraId="542D8538" w14:textId="77777777" w:rsidR="0072506D" w:rsidRDefault="0072506D" w:rsidP="00F270C8">
      <w:pPr>
        <w:pStyle w:val="Heading1"/>
      </w:pPr>
    </w:p>
    <w:p w14:paraId="099CD0D7" w14:textId="77777777" w:rsidR="0072506D" w:rsidRDefault="0072506D" w:rsidP="00F270C8">
      <w:pPr>
        <w:pStyle w:val="Heading1"/>
      </w:pPr>
    </w:p>
    <w:p w14:paraId="28D77FDA" w14:textId="77777777" w:rsidR="0072506D" w:rsidRDefault="0072506D" w:rsidP="00F270C8">
      <w:pPr>
        <w:pStyle w:val="Heading1"/>
      </w:pPr>
    </w:p>
    <w:p w14:paraId="63B18E0E" w14:textId="600487B8" w:rsidR="00C25D6A" w:rsidRDefault="00C25D6A" w:rsidP="00F270C8">
      <w:pPr>
        <w:pStyle w:val="Heading1"/>
      </w:pPr>
      <w:r>
        <w:t>APPENDIX A: CURRENT PROCESS</w:t>
      </w:r>
      <w:bookmarkEnd w:id="10"/>
    </w:p>
    <w:p w14:paraId="2DA39B49" w14:textId="77777777" w:rsidR="00C25D6A" w:rsidRDefault="00C25D6A" w:rsidP="00C25D6A"/>
    <w:p w14:paraId="7888FE15" w14:textId="77777777" w:rsidR="00C25D6A" w:rsidRDefault="00C25D6A" w:rsidP="00C25D6A">
      <w:pPr>
        <w:rPr>
          <w:bCs/>
          <w:color w:val="000000"/>
        </w:rPr>
      </w:pPr>
    </w:p>
    <w:p w14:paraId="3A885F2B" w14:textId="39DDE35E" w:rsidR="00C25D6A" w:rsidRDefault="00C25D6A" w:rsidP="00C25D6A">
      <w:pPr>
        <w:rPr>
          <w:bCs/>
          <w:color w:val="000000"/>
        </w:rPr>
      </w:pPr>
      <w:r>
        <w:rPr>
          <w:bCs/>
          <w:color w:val="000000"/>
        </w:rPr>
        <w:t xml:space="preserve">The current assessment and review process for the </w:t>
      </w:r>
      <w:r w:rsidR="0072506D">
        <w:rPr>
          <w:bCs/>
          <w:color w:val="000000"/>
        </w:rPr>
        <w:t>Business School</w:t>
      </w:r>
      <w:r>
        <w:rPr>
          <w:bCs/>
          <w:color w:val="000000"/>
        </w:rPr>
        <w:t xml:space="preserve"> (</w:t>
      </w:r>
      <w:r>
        <w:rPr>
          <w:bCs/>
          <w:i/>
          <w:color w:val="000000"/>
        </w:rPr>
        <w:t>MGT 898</w:t>
      </w:r>
      <w:r>
        <w:rPr>
          <w:bCs/>
          <w:color w:val="000000"/>
        </w:rPr>
        <w:t>) is as follows:</w:t>
      </w:r>
    </w:p>
    <w:p w14:paraId="1CB7D20F" w14:textId="77777777" w:rsidR="00C25D6A" w:rsidRDefault="00C25D6A" w:rsidP="00C25D6A">
      <w:pPr>
        <w:rPr>
          <w:bCs/>
          <w:color w:val="000000"/>
        </w:rPr>
      </w:pPr>
    </w:p>
    <w:p w14:paraId="53025055" w14:textId="7C0A937D" w:rsidR="00C25D6A" w:rsidRDefault="00C25D6A" w:rsidP="00C25D6A">
      <w:pPr>
        <w:numPr>
          <w:ilvl w:val="0"/>
          <w:numId w:val="7"/>
        </w:numPr>
        <w:ind w:left="360"/>
        <w:rPr>
          <w:bCs/>
          <w:color w:val="000000"/>
        </w:rPr>
      </w:pPr>
      <w:r>
        <w:rPr>
          <w:bCs/>
          <w:color w:val="000000"/>
        </w:rPr>
        <w:t>Essay submissions are requested from participating students.  These requests are either sent via course instructors, or via an online submission form (</w:t>
      </w:r>
      <w:r w:rsidR="0072506D">
        <w:rPr>
          <w:bCs/>
          <w:color w:val="000000"/>
        </w:rPr>
        <w:t>Canvas</w:t>
      </w:r>
      <w:r>
        <w:rPr>
          <w:bCs/>
          <w:color w:val="000000"/>
        </w:rPr>
        <w:t xml:space="preserve"> Portal).  Essays are designated as 3- or 4-page papers that utilize paragraph and sentence structure.</w:t>
      </w:r>
    </w:p>
    <w:p w14:paraId="1AD0A047" w14:textId="77777777" w:rsidR="00C25D6A" w:rsidRDefault="00C25D6A" w:rsidP="00C25D6A">
      <w:pPr>
        <w:rPr>
          <w:bCs/>
          <w:color w:val="000000"/>
        </w:rPr>
      </w:pPr>
    </w:p>
    <w:p w14:paraId="50A17DA3" w14:textId="7C4756C9" w:rsidR="00C25D6A" w:rsidRDefault="00C25D6A" w:rsidP="00C25D6A">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can occur either through hard-copy format (i.e., course instructors collect a stack of essay and hand them to the Course Coordinator) or through soft-copy (i.e., students submit essays electronically through </w:t>
      </w:r>
      <w:r w:rsidR="0072506D">
        <w:rPr>
          <w:bCs/>
          <w:color w:val="000000"/>
        </w:rPr>
        <w:t>Canvas</w:t>
      </w:r>
      <w:r>
        <w:rPr>
          <w:bCs/>
          <w:color w:val="000000"/>
        </w:rPr>
        <w:t>, and subsequently to TurnItIn.com – an originality verification service).</w:t>
      </w:r>
    </w:p>
    <w:p w14:paraId="5E5DB8BE" w14:textId="77777777" w:rsidR="00C25D6A" w:rsidRDefault="00C25D6A" w:rsidP="00C25D6A">
      <w:pPr>
        <w:pStyle w:val="ListParagraph"/>
        <w:ind w:left="0"/>
        <w:rPr>
          <w:bCs/>
          <w:color w:val="000000"/>
        </w:rPr>
      </w:pPr>
    </w:p>
    <w:p w14:paraId="4C854BC1" w14:textId="77777777" w:rsidR="00C25D6A" w:rsidRDefault="00C25D6A" w:rsidP="00C25D6A">
      <w:pPr>
        <w:numPr>
          <w:ilvl w:val="0"/>
          <w:numId w:val="7"/>
        </w:numPr>
        <w:ind w:left="360"/>
        <w:rPr>
          <w:bCs/>
          <w:color w:val="000000"/>
        </w:rPr>
      </w:pPr>
      <w:r>
        <w:rPr>
          <w:bCs/>
          <w:color w:val="000000"/>
        </w:rPr>
        <w:t xml:space="preserve">Essays are then delegated to designated assessors, who have undergone a standardizing and normative process </w:t>
      </w:r>
      <w:proofErr w:type="gramStart"/>
      <w:r>
        <w:rPr>
          <w:bCs/>
          <w:color w:val="000000"/>
        </w:rPr>
        <w:t>in order to</w:t>
      </w:r>
      <w:proofErr w:type="gramEnd"/>
      <w:r>
        <w:rPr>
          <w:bCs/>
          <w:color w:val="000000"/>
        </w:rPr>
        <w:t xml:space="preserve"> make sure that assessment scores and feedback is consistent across assessors.</w:t>
      </w:r>
    </w:p>
    <w:p w14:paraId="30B8192F" w14:textId="77777777" w:rsidR="00C25D6A" w:rsidRDefault="00C25D6A" w:rsidP="00C25D6A">
      <w:pPr>
        <w:pStyle w:val="ListParagraph"/>
        <w:ind w:left="0"/>
        <w:rPr>
          <w:bCs/>
          <w:color w:val="000000"/>
        </w:rPr>
      </w:pPr>
    </w:p>
    <w:p w14:paraId="21AAF366" w14:textId="77777777" w:rsidR="00C25D6A" w:rsidRDefault="00C25D6A" w:rsidP="00C25D6A">
      <w:pPr>
        <w:numPr>
          <w:ilvl w:val="0"/>
          <w:numId w:val="7"/>
        </w:numPr>
        <w:ind w:left="360"/>
        <w:rPr>
          <w:bCs/>
          <w:color w:val="000000"/>
        </w:rPr>
      </w:pPr>
      <w:r>
        <w:rPr>
          <w:bCs/>
          <w:color w:val="000000"/>
        </w:rPr>
        <w:t xml:space="preserve">Assessors review each essay, either in hard-copy or soft-copy, and (1) make grammatical corrections, (2) indicate successful strategies, (3) comment on areas to improve or focus on, and (4) offer suggestions for style, </w:t>
      </w:r>
      <w:proofErr w:type="gramStart"/>
      <w:r>
        <w:rPr>
          <w:bCs/>
          <w:color w:val="000000"/>
        </w:rPr>
        <w:t>flow</w:t>
      </w:r>
      <w:proofErr w:type="gramEnd"/>
      <w:r>
        <w:rPr>
          <w:bCs/>
          <w:color w:val="000000"/>
        </w:rPr>
        <w:t xml:space="preserve"> and organization.  This process is designed to take roughly 20 minutes per essay.</w:t>
      </w:r>
    </w:p>
    <w:p w14:paraId="364842EF" w14:textId="77777777" w:rsidR="00C25D6A" w:rsidRDefault="00C25D6A" w:rsidP="00C25D6A">
      <w:pPr>
        <w:pStyle w:val="ListParagraph"/>
        <w:ind w:left="0"/>
        <w:rPr>
          <w:bCs/>
          <w:color w:val="000000"/>
        </w:rPr>
      </w:pPr>
    </w:p>
    <w:p w14:paraId="0D3C8B1E" w14:textId="77777777" w:rsidR="00C25D6A" w:rsidRDefault="00C25D6A" w:rsidP="00C25D6A">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66B1AB87" w14:textId="77777777" w:rsidR="00C25D6A" w:rsidRDefault="00C25D6A" w:rsidP="00C25D6A">
      <w:pPr>
        <w:pStyle w:val="ListParagraph"/>
        <w:ind w:left="0"/>
        <w:rPr>
          <w:bCs/>
          <w:color w:val="000000"/>
        </w:rPr>
      </w:pPr>
    </w:p>
    <w:p w14:paraId="490E4BA2" w14:textId="77777777" w:rsidR="00C25D6A" w:rsidRDefault="00C25D6A" w:rsidP="00C25D6A">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44786DC7" w14:textId="77777777" w:rsidR="00C25D6A" w:rsidRDefault="00C25D6A" w:rsidP="00C25D6A">
      <w:pPr>
        <w:ind w:left="360"/>
        <w:rPr>
          <w:bCs/>
          <w:color w:val="000000"/>
        </w:rPr>
      </w:pPr>
    </w:p>
    <w:p w14:paraId="5B1842A8" w14:textId="57E2431A" w:rsidR="00C25D6A" w:rsidRDefault="00C25D6A" w:rsidP="00C25D6A">
      <w:pPr>
        <w:numPr>
          <w:ilvl w:val="0"/>
          <w:numId w:val="7"/>
        </w:numPr>
        <w:ind w:left="360"/>
        <w:rPr>
          <w:bCs/>
          <w:color w:val="000000"/>
        </w:rPr>
      </w:pPr>
      <w:r>
        <w:rPr>
          <w:bCs/>
          <w:color w:val="000000"/>
        </w:rPr>
        <w:t>After the assessment process is completed for all essays in a particular course, the scores are tallied and essays are either (a) returned to the course instructor as hard-</w:t>
      </w:r>
      <w:r>
        <w:rPr>
          <w:bCs/>
          <w:color w:val="000000"/>
        </w:rPr>
        <w:lastRenderedPageBreak/>
        <w:t xml:space="preserve">copies, who then distributes the essays to each individual student, or (b) returned to the individual student as soft-copies via </w:t>
      </w:r>
      <w:r w:rsidR="0072506D">
        <w:rPr>
          <w:bCs/>
          <w:color w:val="000000"/>
        </w:rPr>
        <w:t>Canvas</w:t>
      </w:r>
      <w:r>
        <w:rPr>
          <w:bCs/>
          <w:color w:val="000000"/>
        </w:rPr>
        <w:t xml:space="preserve">.  </w:t>
      </w:r>
    </w:p>
    <w:p w14:paraId="4CC21F4A" w14:textId="77777777" w:rsidR="00C25D6A" w:rsidRDefault="00C25D6A" w:rsidP="00C25D6A">
      <w:pPr>
        <w:pStyle w:val="ListParagraph"/>
        <w:rPr>
          <w:bCs/>
          <w:color w:val="000000"/>
        </w:rPr>
      </w:pPr>
    </w:p>
    <w:p w14:paraId="4E37482D" w14:textId="043943B2" w:rsidR="00C25D6A" w:rsidRDefault="00C25D6A" w:rsidP="00C25D6A">
      <w:pPr>
        <w:numPr>
          <w:ilvl w:val="0"/>
          <w:numId w:val="7"/>
        </w:numPr>
        <w:ind w:left="360"/>
        <w:rPr>
          <w:bCs/>
          <w:color w:val="000000"/>
        </w:rPr>
      </w:pPr>
      <w:r>
        <w:rPr>
          <w:bCs/>
          <w:color w:val="000000"/>
        </w:rPr>
        <w:t xml:space="preserve">As part of the returned materials, students also receive one of two letters indicating either a successful level of assessment or an unsuccessful level.   </w:t>
      </w:r>
      <w:proofErr w:type="gramStart"/>
      <w:r>
        <w:rPr>
          <w:bCs/>
          <w:color w:val="000000"/>
        </w:rPr>
        <w:t>Both of these</w:t>
      </w:r>
      <w:proofErr w:type="gramEnd"/>
      <w:r>
        <w:rPr>
          <w:bCs/>
          <w:color w:val="000000"/>
        </w:rPr>
        <w:t xml:space="preserve"> letters, however, detail the writing and communication support services available to </w:t>
      </w:r>
      <w:r w:rsidR="0072506D">
        <w:rPr>
          <w:bCs/>
          <w:color w:val="000000"/>
        </w:rPr>
        <w:t xml:space="preserve">all School of Business </w:t>
      </w:r>
      <w:r>
        <w:rPr>
          <w:bCs/>
          <w:color w:val="000000"/>
        </w:rPr>
        <w:t>students, which are as follows:</w:t>
      </w:r>
    </w:p>
    <w:p w14:paraId="39D8CE93" w14:textId="77777777" w:rsidR="00C25D6A" w:rsidRDefault="00C25D6A" w:rsidP="00C25D6A">
      <w:pPr>
        <w:pStyle w:val="ListParagraph"/>
        <w:rPr>
          <w:b/>
        </w:rPr>
      </w:pPr>
    </w:p>
    <w:p w14:paraId="4D79AA47" w14:textId="77777777" w:rsidR="00C25D6A" w:rsidRDefault="00C25D6A" w:rsidP="00C25D6A">
      <w:pPr>
        <w:numPr>
          <w:ilvl w:val="1"/>
          <w:numId w:val="7"/>
        </w:numPr>
        <w:ind w:left="1080"/>
        <w:rPr>
          <w:bCs/>
          <w:color w:val="000000"/>
        </w:rPr>
      </w:pPr>
      <w:r>
        <w:rPr>
          <w:b/>
        </w:rPr>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4F864D91" w14:textId="77777777" w:rsidR="00C25D6A" w:rsidRDefault="00C25D6A" w:rsidP="00C25D6A">
      <w:pPr>
        <w:ind w:left="1080"/>
        <w:rPr>
          <w:bCs/>
          <w:color w:val="000000"/>
        </w:rPr>
      </w:pPr>
    </w:p>
    <w:p w14:paraId="6E5AA377" w14:textId="77777777" w:rsidR="00C25D6A" w:rsidRPr="00F73BC9" w:rsidRDefault="00C25D6A" w:rsidP="00C25D6A">
      <w:pPr>
        <w:numPr>
          <w:ilvl w:val="1"/>
          <w:numId w:val="7"/>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p>
    <w:p w14:paraId="1BC2C065" w14:textId="77777777" w:rsidR="00F73BC9" w:rsidRDefault="00F73BC9" w:rsidP="00F73BC9">
      <w:pPr>
        <w:pStyle w:val="ListParagraph"/>
        <w:rPr>
          <w:bCs/>
          <w:color w:val="000000"/>
        </w:rPr>
      </w:pPr>
    </w:p>
    <w:p w14:paraId="16BB948E" w14:textId="77777777" w:rsidR="001851D7" w:rsidRDefault="001851D7" w:rsidP="00F73BC9">
      <w:pPr>
        <w:rPr>
          <w:bCs/>
          <w:color w:val="000000"/>
        </w:rPr>
        <w:sectPr w:rsidR="001851D7">
          <w:pgSz w:w="12240" w:h="15840"/>
          <w:pgMar w:top="1440" w:right="1800" w:bottom="1440" w:left="1800" w:header="720" w:footer="720" w:gutter="0"/>
          <w:cols w:space="720"/>
          <w:docGrid w:linePitch="360"/>
        </w:sectPr>
      </w:pPr>
    </w:p>
    <w:p w14:paraId="18CD6C5C" w14:textId="149E44A1" w:rsidR="00F73BC9" w:rsidRDefault="00F73BC9" w:rsidP="0072506D">
      <w:pPr>
        <w:pStyle w:val="Heading1"/>
        <w:rPr>
          <w:bCs w:val="0"/>
          <w:color w:val="000000"/>
        </w:rPr>
      </w:pPr>
    </w:p>
    <w:sectPr w:rsidR="00F73BC9" w:rsidSect="001851D7">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568A" w14:textId="77777777" w:rsidR="003C31A2" w:rsidRDefault="003C31A2">
      <w:r>
        <w:separator/>
      </w:r>
    </w:p>
  </w:endnote>
  <w:endnote w:type="continuationSeparator" w:id="0">
    <w:p w14:paraId="3E938169" w14:textId="77777777" w:rsidR="003C31A2" w:rsidRDefault="003C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826C" w14:textId="77777777" w:rsidR="00707D68" w:rsidRDefault="00707D68"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04671" w14:textId="77777777" w:rsidR="00707D68" w:rsidRDefault="00707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DAF2" w14:textId="77777777" w:rsidR="00707D68" w:rsidRDefault="00707D68">
    <w:pPr>
      <w:pStyle w:val="Footer"/>
      <w:pBdr>
        <w:top w:val="single" w:sz="4" w:space="1" w:color="D9D9D9"/>
      </w:pBdr>
      <w:jc w:val="right"/>
    </w:pPr>
    <w:r>
      <w:fldChar w:fldCharType="begin"/>
    </w:r>
    <w:r>
      <w:instrText xml:space="preserve"> PAGE   \* MERGEFORMAT </w:instrText>
    </w:r>
    <w:r>
      <w:fldChar w:fldCharType="separate"/>
    </w:r>
    <w:r w:rsidR="009A48CB">
      <w:rPr>
        <w:noProof/>
      </w:rPr>
      <w:t>47</w:t>
    </w:r>
    <w:r>
      <w:fldChar w:fldCharType="end"/>
    </w:r>
    <w:r>
      <w:t xml:space="preserve"> | </w:t>
    </w:r>
    <w:r>
      <w:rPr>
        <w:color w:val="7F7F7F"/>
        <w:spacing w:val="60"/>
      </w:rPr>
      <w:t>Page</w:t>
    </w:r>
  </w:p>
  <w:p w14:paraId="6ACB5BF7" w14:textId="77777777" w:rsidR="00707D68" w:rsidRDefault="0070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9D36" w14:textId="77777777" w:rsidR="003C31A2" w:rsidRDefault="003C31A2">
      <w:r>
        <w:separator/>
      </w:r>
    </w:p>
  </w:footnote>
  <w:footnote w:type="continuationSeparator" w:id="0">
    <w:p w14:paraId="69EA6436" w14:textId="77777777" w:rsidR="003C31A2" w:rsidRDefault="003C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91F"/>
    <w:rsid w:val="00003F12"/>
    <w:rsid w:val="00006914"/>
    <w:rsid w:val="00007F3B"/>
    <w:rsid w:val="000102B6"/>
    <w:rsid w:val="000126A6"/>
    <w:rsid w:val="0001419F"/>
    <w:rsid w:val="00023956"/>
    <w:rsid w:val="000373A6"/>
    <w:rsid w:val="00050507"/>
    <w:rsid w:val="000573C0"/>
    <w:rsid w:val="00061199"/>
    <w:rsid w:val="000645A4"/>
    <w:rsid w:val="000649ED"/>
    <w:rsid w:val="00075233"/>
    <w:rsid w:val="000779DF"/>
    <w:rsid w:val="00081525"/>
    <w:rsid w:val="00096BC0"/>
    <w:rsid w:val="00096CFE"/>
    <w:rsid w:val="000A3AE4"/>
    <w:rsid w:val="000A54A7"/>
    <w:rsid w:val="000B2AB7"/>
    <w:rsid w:val="000B6BBD"/>
    <w:rsid w:val="000D6623"/>
    <w:rsid w:val="000D741C"/>
    <w:rsid w:val="000E26A5"/>
    <w:rsid w:val="000E45A2"/>
    <w:rsid w:val="000F4CD5"/>
    <w:rsid w:val="00102DA0"/>
    <w:rsid w:val="00103405"/>
    <w:rsid w:val="001039C0"/>
    <w:rsid w:val="001065FE"/>
    <w:rsid w:val="00106C0A"/>
    <w:rsid w:val="00120535"/>
    <w:rsid w:val="0012248A"/>
    <w:rsid w:val="00131328"/>
    <w:rsid w:val="00132047"/>
    <w:rsid w:val="00134CD8"/>
    <w:rsid w:val="00141787"/>
    <w:rsid w:val="00144526"/>
    <w:rsid w:val="0014670D"/>
    <w:rsid w:val="00156809"/>
    <w:rsid w:val="00157EB4"/>
    <w:rsid w:val="00162656"/>
    <w:rsid w:val="00166E95"/>
    <w:rsid w:val="001714CB"/>
    <w:rsid w:val="001819DB"/>
    <w:rsid w:val="00181FA8"/>
    <w:rsid w:val="001851D7"/>
    <w:rsid w:val="001907CB"/>
    <w:rsid w:val="00192670"/>
    <w:rsid w:val="001976B1"/>
    <w:rsid w:val="001A2338"/>
    <w:rsid w:val="001B1378"/>
    <w:rsid w:val="001C0F87"/>
    <w:rsid w:val="001C38A8"/>
    <w:rsid w:val="001C639B"/>
    <w:rsid w:val="001E1005"/>
    <w:rsid w:val="001E17CD"/>
    <w:rsid w:val="001F700B"/>
    <w:rsid w:val="00204579"/>
    <w:rsid w:val="00206132"/>
    <w:rsid w:val="002077C0"/>
    <w:rsid w:val="00211505"/>
    <w:rsid w:val="00240DED"/>
    <w:rsid w:val="002748DF"/>
    <w:rsid w:val="00285CCC"/>
    <w:rsid w:val="00286852"/>
    <w:rsid w:val="00287279"/>
    <w:rsid w:val="002A4769"/>
    <w:rsid w:val="002C1A1B"/>
    <w:rsid w:val="002C27DF"/>
    <w:rsid w:val="002C5A1F"/>
    <w:rsid w:val="002D7EE4"/>
    <w:rsid w:val="002F4349"/>
    <w:rsid w:val="002F6C42"/>
    <w:rsid w:val="002F7394"/>
    <w:rsid w:val="00304851"/>
    <w:rsid w:val="00314A75"/>
    <w:rsid w:val="00317332"/>
    <w:rsid w:val="0032442E"/>
    <w:rsid w:val="00330C7C"/>
    <w:rsid w:val="0033699E"/>
    <w:rsid w:val="00351AC3"/>
    <w:rsid w:val="00364060"/>
    <w:rsid w:val="003641F1"/>
    <w:rsid w:val="00366E23"/>
    <w:rsid w:val="00372D67"/>
    <w:rsid w:val="003762D4"/>
    <w:rsid w:val="003834EC"/>
    <w:rsid w:val="00386E2F"/>
    <w:rsid w:val="00390908"/>
    <w:rsid w:val="00397C8E"/>
    <w:rsid w:val="003C2481"/>
    <w:rsid w:val="003C31A2"/>
    <w:rsid w:val="003C51DB"/>
    <w:rsid w:val="003C653B"/>
    <w:rsid w:val="003C7D0B"/>
    <w:rsid w:val="003F1A4E"/>
    <w:rsid w:val="00400855"/>
    <w:rsid w:val="00400E27"/>
    <w:rsid w:val="004167EA"/>
    <w:rsid w:val="004217CD"/>
    <w:rsid w:val="00421A00"/>
    <w:rsid w:val="00421A99"/>
    <w:rsid w:val="00425EF9"/>
    <w:rsid w:val="004263D7"/>
    <w:rsid w:val="00430567"/>
    <w:rsid w:val="00447A5F"/>
    <w:rsid w:val="00453581"/>
    <w:rsid w:val="00457820"/>
    <w:rsid w:val="004800E0"/>
    <w:rsid w:val="00480545"/>
    <w:rsid w:val="00480B87"/>
    <w:rsid w:val="00490845"/>
    <w:rsid w:val="004974FB"/>
    <w:rsid w:val="004A1B00"/>
    <w:rsid w:val="004C335C"/>
    <w:rsid w:val="004D6970"/>
    <w:rsid w:val="004F6158"/>
    <w:rsid w:val="00512D08"/>
    <w:rsid w:val="005139A5"/>
    <w:rsid w:val="00514A92"/>
    <w:rsid w:val="0052150D"/>
    <w:rsid w:val="00535888"/>
    <w:rsid w:val="00543C07"/>
    <w:rsid w:val="00547499"/>
    <w:rsid w:val="00555E83"/>
    <w:rsid w:val="00562630"/>
    <w:rsid w:val="00565C45"/>
    <w:rsid w:val="005701CE"/>
    <w:rsid w:val="0057032E"/>
    <w:rsid w:val="005722B7"/>
    <w:rsid w:val="005767A2"/>
    <w:rsid w:val="005816D9"/>
    <w:rsid w:val="005926A0"/>
    <w:rsid w:val="005A18B2"/>
    <w:rsid w:val="005A64C3"/>
    <w:rsid w:val="005A7879"/>
    <w:rsid w:val="005B5126"/>
    <w:rsid w:val="005C6C7E"/>
    <w:rsid w:val="005D1C89"/>
    <w:rsid w:val="005D7E03"/>
    <w:rsid w:val="005E55E8"/>
    <w:rsid w:val="0060591C"/>
    <w:rsid w:val="00621994"/>
    <w:rsid w:val="006324C2"/>
    <w:rsid w:val="0063314E"/>
    <w:rsid w:val="00634D1D"/>
    <w:rsid w:val="006452EE"/>
    <w:rsid w:val="00647032"/>
    <w:rsid w:val="00647895"/>
    <w:rsid w:val="0066025F"/>
    <w:rsid w:val="00661A79"/>
    <w:rsid w:val="0066338F"/>
    <w:rsid w:val="006648B9"/>
    <w:rsid w:val="006802FB"/>
    <w:rsid w:val="006837C0"/>
    <w:rsid w:val="00691F0D"/>
    <w:rsid w:val="006969E9"/>
    <w:rsid w:val="006A1141"/>
    <w:rsid w:val="006B4A1F"/>
    <w:rsid w:val="006B719A"/>
    <w:rsid w:val="006C0678"/>
    <w:rsid w:val="006D1DF0"/>
    <w:rsid w:val="006D26AA"/>
    <w:rsid w:val="006D77C4"/>
    <w:rsid w:val="006E0071"/>
    <w:rsid w:val="006F1CF5"/>
    <w:rsid w:val="00700B2E"/>
    <w:rsid w:val="00707D68"/>
    <w:rsid w:val="00713C6A"/>
    <w:rsid w:val="0072506D"/>
    <w:rsid w:val="007335F2"/>
    <w:rsid w:val="007417CD"/>
    <w:rsid w:val="00742A4B"/>
    <w:rsid w:val="007431F9"/>
    <w:rsid w:val="0075136D"/>
    <w:rsid w:val="0075279A"/>
    <w:rsid w:val="00753788"/>
    <w:rsid w:val="00773821"/>
    <w:rsid w:val="00775067"/>
    <w:rsid w:val="00781E9D"/>
    <w:rsid w:val="007935DD"/>
    <w:rsid w:val="007A77D9"/>
    <w:rsid w:val="007B03E1"/>
    <w:rsid w:val="007B3FE2"/>
    <w:rsid w:val="007E3235"/>
    <w:rsid w:val="007E4026"/>
    <w:rsid w:val="007E720F"/>
    <w:rsid w:val="007E7789"/>
    <w:rsid w:val="007F08FC"/>
    <w:rsid w:val="007F1183"/>
    <w:rsid w:val="007F7AAB"/>
    <w:rsid w:val="008168D0"/>
    <w:rsid w:val="008264D4"/>
    <w:rsid w:val="00843017"/>
    <w:rsid w:val="00846029"/>
    <w:rsid w:val="00853E2F"/>
    <w:rsid w:val="0085543E"/>
    <w:rsid w:val="008617C0"/>
    <w:rsid w:val="00863B65"/>
    <w:rsid w:val="00865D0E"/>
    <w:rsid w:val="00877FC3"/>
    <w:rsid w:val="00891DBD"/>
    <w:rsid w:val="008A17B6"/>
    <w:rsid w:val="008C2E3C"/>
    <w:rsid w:val="008D436F"/>
    <w:rsid w:val="008D533A"/>
    <w:rsid w:val="008D786A"/>
    <w:rsid w:val="008E0060"/>
    <w:rsid w:val="008E04DA"/>
    <w:rsid w:val="009311B2"/>
    <w:rsid w:val="00935BFF"/>
    <w:rsid w:val="0094542C"/>
    <w:rsid w:val="0096363A"/>
    <w:rsid w:val="00964F6F"/>
    <w:rsid w:val="00967E5F"/>
    <w:rsid w:val="0097056B"/>
    <w:rsid w:val="00973F18"/>
    <w:rsid w:val="00975017"/>
    <w:rsid w:val="00982712"/>
    <w:rsid w:val="00993C41"/>
    <w:rsid w:val="009A48CB"/>
    <w:rsid w:val="009A4AD0"/>
    <w:rsid w:val="009B119B"/>
    <w:rsid w:val="009B61DC"/>
    <w:rsid w:val="009B6606"/>
    <w:rsid w:val="009C06A2"/>
    <w:rsid w:val="009C7B21"/>
    <w:rsid w:val="009D09C4"/>
    <w:rsid w:val="009D57A0"/>
    <w:rsid w:val="00A37E43"/>
    <w:rsid w:val="00A40FF5"/>
    <w:rsid w:val="00A569D0"/>
    <w:rsid w:val="00A66A4A"/>
    <w:rsid w:val="00A9324C"/>
    <w:rsid w:val="00A97451"/>
    <w:rsid w:val="00A97FB1"/>
    <w:rsid w:val="00AA2332"/>
    <w:rsid w:val="00AB0EDF"/>
    <w:rsid w:val="00AC46F7"/>
    <w:rsid w:val="00AE1608"/>
    <w:rsid w:val="00AE4511"/>
    <w:rsid w:val="00AF0CA4"/>
    <w:rsid w:val="00B21D2B"/>
    <w:rsid w:val="00B343C6"/>
    <w:rsid w:val="00B4577A"/>
    <w:rsid w:val="00B45C81"/>
    <w:rsid w:val="00B464EA"/>
    <w:rsid w:val="00B572D1"/>
    <w:rsid w:val="00B81A71"/>
    <w:rsid w:val="00B84A42"/>
    <w:rsid w:val="00B90587"/>
    <w:rsid w:val="00B9569C"/>
    <w:rsid w:val="00B9698C"/>
    <w:rsid w:val="00BA4A62"/>
    <w:rsid w:val="00BC01F4"/>
    <w:rsid w:val="00BD4892"/>
    <w:rsid w:val="00BF17C4"/>
    <w:rsid w:val="00C04C46"/>
    <w:rsid w:val="00C07407"/>
    <w:rsid w:val="00C13859"/>
    <w:rsid w:val="00C16CE0"/>
    <w:rsid w:val="00C2027C"/>
    <w:rsid w:val="00C25BB2"/>
    <w:rsid w:val="00C25D25"/>
    <w:rsid w:val="00C25D6A"/>
    <w:rsid w:val="00C27235"/>
    <w:rsid w:val="00C30B0E"/>
    <w:rsid w:val="00C348AC"/>
    <w:rsid w:val="00C40C18"/>
    <w:rsid w:val="00C43825"/>
    <w:rsid w:val="00C45D12"/>
    <w:rsid w:val="00C4675C"/>
    <w:rsid w:val="00C475D8"/>
    <w:rsid w:val="00C50255"/>
    <w:rsid w:val="00C74E64"/>
    <w:rsid w:val="00C77328"/>
    <w:rsid w:val="00C82F87"/>
    <w:rsid w:val="00C93EFD"/>
    <w:rsid w:val="00CC03DB"/>
    <w:rsid w:val="00CD6C22"/>
    <w:rsid w:val="00CE103E"/>
    <w:rsid w:val="00CE4D08"/>
    <w:rsid w:val="00CE5C1C"/>
    <w:rsid w:val="00D01774"/>
    <w:rsid w:val="00D04E03"/>
    <w:rsid w:val="00D074A8"/>
    <w:rsid w:val="00D16FF6"/>
    <w:rsid w:val="00D17379"/>
    <w:rsid w:val="00D32B64"/>
    <w:rsid w:val="00D33D2A"/>
    <w:rsid w:val="00D3685A"/>
    <w:rsid w:val="00D41753"/>
    <w:rsid w:val="00D46E8F"/>
    <w:rsid w:val="00D47F6B"/>
    <w:rsid w:val="00D57892"/>
    <w:rsid w:val="00D74F46"/>
    <w:rsid w:val="00D87635"/>
    <w:rsid w:val="00DA3906"/>
    <w:rsid w:val="00DA413C"/>
    <w:rsid w:val="00DB0525"/>
    <w:rsid w:val="00DB6FA9"/>
    <w:rsid w:val="00DC19EA"/>
    <w:rsid w:val="00DC2550"/>
    <w:rsid w:val="00DD00A0"/>
    <w:rsid w:val="00DD5DC7"/>
    <w:rsid w:val="00DD7BD3"/>
    <w:rsid w:val="00DF1B9C"/>
    <w:rsid w:val="00DF3773"/>
    <w:rsid w:val="00E032E2"/>
    <w:rsid w:val="00E03B9D"/>
    <w:rsid w:val="00E20CBD"/>
    <w:rsid w:val="00E25BB2"/>
    <w:rsid w:val="00E42EF2"/>
    <w:rsid w:val="00E45FC3"/>
    <w:rsid w:val="00E509D3"/>
    <w:rsid w:val="00E53B16"/>
    <w:rsid w:val="00E8558C"/>
    <w:rsid w:val="00E8628D"/>
    <w:rsid w:val="00E93C2A"/>
    <w:rsid w:val="00E9428C"/>
    <w:rsid w:val="00EA2EC0"/>
    <w:rsid w:val="00EB20E7"/>
    <w:rsid w:val="00EC692F"/>
    <w:rsid w:val="00ED2438"/>
    <w:rsid w:val="00ED27B5"/>
    <w:rsid w:val="00EE3ECF"/>
    <w:rsid w:val="00EE505C"/>
    <w:rsid w:val="00EF0144"/>
    <w:rsid w:val="00EF3075"/>
    <w:rsid w:val="00F12A9C"/>
    <w:rsid w:val="00F1431A"/>
    <w:rsid w:val="00F203F5"/>
    <w:rsid w:val="00F25EED"/>
    <w:rsid w:val="00F270C8"/>
    <w:rsid w:val="00F272C3"/>
    <w:rsid w:val="00F3001E"/>
    <w:rsid w:val="00F316DD"/>
    <w:rsid w:val="00F3372C"/>
    <w:rsid w:val="00F33C0C"/>
    <w:rsid w:val="00F3534C"/>
    <w:rsid w:val="00F53BB4"/>
    <w:rsid w:val="00F54A42"/>
    <w:rsid w:val="00F57AE0"/>
    <w:rsid w:val="00F60E4A"/>
    <w:rsid w:val="00F63384"/>
    <w:rsid w:val="00F73BC9"/>
    <w:rsid w:val="00FA0241"/>
    <w:rsid w:val="00FA3693"/>
    <w:rsid w:val="00FA76DD"/>
    <w:rsid w:val="00FE6993"/>
    <w:rsid w:val="00FF3782"/>
    <w:rsid w:val="00FF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69D4D"/>
  <w15:docId w15:val="{323D156F-ECF7-40C9-8F3C-4DDBD174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270C8"/>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F270C8"/>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270C8"/>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8E04DA"/>
    <w:pPr>
      <w:spacing w:before="120"/>
    </w:pPr>
    <w:rPr>
      <w:rFonts w:asciiTheme="minorHAnsi" w:hAnsiTheme="minorHAnsi"/>
      <w:b/>
    </w:rPr>
  </w:style>
  <w:style w:type="paragraph" w:styleId="TOC2">
    <w:name w:val="toc 2"/>
    <w:basedOn w:val="Normal"/>
    <w:next w:val="Normal"/>
    <w:autoRedefine/>
    <w:rsid w:val="00935BFF"/>
    <w:pPr>
      <w:ind w:left="240"/>
    </w:pPr>
    <w:rPr>
      <w:rFonts w:asciiTheme="minorHAnsi" w:hAnsiTheme="minorHAnsi"/>
      <w:b/>
      <w:sz w:val="22"/>
      <w:szCs w:val="22"/>
    </w:rPr>
  </w:style>
  <w:style w:type="paragraph" w:styleId="TOC3">
    <w:name w:val="toc 3"/>
    <w:basedOn w:val="Normal"/>
    <w:next w:val="Normal"/>
    <w:autoRedefine/>
    <w:rsid w:val="00935BFF"/>
    <w:pPr>
      <w:ind w:left="480"/>
    </w:pPr>
    <w:rPr>
      <w:rFonts w:asciiTheme="minorHAnsi" w:hAnsiTheme="minorHAnsi"/>
      <w:sz w:val="22"/>
      <w:szCs w:val="22"/>
    </w:rPr>
  </w:style>
  <w:style w:type="paragraph" w:styleId="TOC4">
    <w:name w:val="toc 4"/>
    <w:basedOn w:val="Normal"/>
    <w:next w:val="Normal"/>
    <w:autoRedefine/>
    <w:rsid w:val="00935BFF"/>
    <w:pPr>
      <w:ind w:left="720"/>
    </w:pPr>
    <w:rPr>
      <w:rFonts w:asciiTheme="minorHAnsi" w:hAnsiTheme="minorHAnsi"/>
      <w:sz w:val="20"/>
      <w:szCs w:val="20"/>
    </w:rPr>
  </w:style>
  <w:style w:type="paragraph" w:styleId="TOC5">
    <w:name w:val="toc 5"/>
    <w:basedOn w:val="Normal"/>
    <w:next w:val="Normal"/>
    <w:autoRedefine/>
    <w:rsid w:val="00935BFF"/>
    <w:pPr>
      <w:ind w:left="960"/>
    </w:pPr>
    <w:rPr>
      <w:rFonts w:asciiTheme="minorHAnsi" w:hAnsiTheme="minorHAnsi"/>
      <w:sz w:val="20"/>
      <w:szCs w:val="20"/>
    </w:rPr>
  </w:style>
  <w:style w:type="paragraph" w:styleId="TOC6">
    <w:name w:val="toc 6"/>
    <w:basedOn w:val="Normal"/>
    <w:next w:val="Normal"/>
    <w:autoRedefine/>
    <w:rsid w:val="00935BFF"/>
    <w:pPr>
      <w:ind w:left="1200"/>
    </w:pPr>
    <w:rPr>
      <w:rFonts w:asciiTheme="minorHAnsi" w:hAnsiTheme="minorHAnsi"/>
      <w:sz w:val="20"/>
      <w:szCs w:val="20"/>
    </w:rPr>
  </w:style>
  <w:style w:type="paragraph" w:styleId="TOC7">
    <w:name w:val="toc 7"/>
    <w:basedOn w:val="Normal"/>
    <w:next w:val="Normal"/>
    <w:autoRedefine/>
    <w:rsid w:val="00935BFF"/>
    <w:pPr>
      <w:ind w:left="1440"/>
    </w:pPr>
    <w:rPr>
      <w:rFonts w:asciiTheme="minorHAnsi" w:hAnsiTheme="minorHAnsi"/>
      <w:sz w:val="20"/>
      <w:szCs w:val="20"/>
    </w:rPr>
  </w:style>
  <w:style w:type="paragraph" w:styleId="TOC8">
    <w:name w:val="toc 8"/>
    <w:basedOn w:val="Normal"/>
    <w:next w:val="Normal"/>
    <w:autoRedefine/>
    <w:rsid w:val="00935BFF"/>
    <w:pPr>
      <w:ind w:left="1680"/>
    </w:pPr>
    <w:rPr>
      <w:rFonts w:asciiTheme="minorHAnsi" w:hAnsiTheme="minorHAnsi"/>
      <w:sz w:val="20"/>
      <w:szCs w:val="20"/>
    </w:rPr>
  </w:style>
  <w:style w:type="paragraph" w:styleId="TOC9">
    <w:name w:val="toc 9"/>
    <w:basedOn w:val="Normal"/>
    <w:next w:val="Normal"/>
    <w:autoRedefine/>
    <w:rsid w:val="00935BFF"/>
    <w:pPr>
      <w:ind w:left="1920"/>
    </w:pPr>
    <w:rPr>
      <w:rFonts w:asciiTheme="minorHAnsi" w:hAnsiTheme="minorHAnsi"/>
      <w:sz w:val="20"/>
      <w:szCs w:val="20"/>
    </w:rPr>
  </w:style>
  <w:style w:type="paragraph" w:styleId="Revision">
    <w:name w:val="Revision"/>
    <w:hidden/>
    <w:uiPriority w:val="99"/>
    <w:semiHidden/>
    <w:rsid w:val="00935BFF"/>
    <w:rPr>
      <w:sz w:val="24"/>
      <w:szCs w:val="24"/>
    </w:rPr>
  </w:style>
  <w:style w:type="paragraph" w:styleId="DocumentMap">
    <w:name w:val="Document Map"/>
    <w:basedOn w:val="Normal"/>
    <w:link w:val="DocumentMapChar"/>
    <w:rsid w:val="00935BFF"/>
    <w:rPr>
      <w:rFonts w:ascii="Lucida Grande" w:hAnsi="Lucida Grande" w:cs="Lucida Grande"/>
    </w:rPr>
  </w:style>
  <w:style w:type="character" w:customStyle="1" w:styleId="DocumentMapChar">
    <w:name w:val="Document Map Char"/>
    <w:basedOn w:val="DefaultParagraphFont"/>
    <w:link w:val="DocumentMap"/>
    <w:rsid w:val="00935BFF"/>
    <w:rPr>
      <w:rFonts w:ascii="Lucida Grande" w:hAnsi="Lucida Grande" w:cs="Lucida Grande"/>
      <w:sz w:val="24"/>
      <w:szCs w:val="24"/>
    </w:rPr>
  </w:style>
  <w:style w:type="paragraph" w:customStyle="1" w:styleId="Body">
    <w:name w:val="Body"/>
    <w:rsid w:val="002748DF"/>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2748DF"/>
    <w:pPr>
      <w:keepNext/>
      <w:keepLines/>
      <w:pBdr>
        <w:top w:val="nil"/>
        <w:left w:val="nil"/>
        <w:bottom w:val="nil"/>
        <w:right w:val="nil"/>
        <w:between w:val="nil"/>
        <w:bar w:val="nil"/>
      </w:pBdr>
      <w:spacing w:after="140"/>
      <w:outlineLvl w:val="0"/>
    </w:pPr>
    <w:rPr>
      <w:b/>
      <w:bC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4BA8F5-A362-4FC9-8761-713035C0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16551</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2019-05-30T18:13:00Z</cp:lastPrinted>
  <dcterms:created xsi:type="dcterms:W3CDTF">2022-03-08T15:06:00Z</dcterms:created>
  <dcterms:modified xsi:type="dcterms:W3CDTF">2022-03-08T15:06:00Z</dcterms:modified>
</cp:coreProperties>
</file>