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9D1F" w14:textId="77777777" w:rsidR="00D0520D" w:rsidRPr="00BD4AF0" w:rsidRDefault="00D0520D" w:rsidP="00BD4AF0">
      <w:pPr>
        <w:jc w:val="center"/>
        <w:rPr>
          <w:sz w:val="32"/>
          <w:szCs w:val="32"/>
        </w:rPr>
      </w:pPr>
      <w:r w:rsidRPr="00BD4AF0">
        <w:rPr>
          <w:sz w:val="32"/>
          <w:szCs w:val="32"/>
        </w:rPr>
        <w:t>Stevens Institute of Technology</w:t>
      </w:r>
    </w:p>
    <w:p w14:paraId="13CD8F72" w14:textId="77777777" w:rsidR="00D0520D" w:rsidRPr="00BD4AF0" w:rsidRDefault="00A4203F" w:rsidP="00BD4AF0">
      <w:pPr>
        <w:jc w:val="center"/>
        <w:rPr>
          <w:sz w:val="32"/>
          <w:szCs w:val="32"/>
        </w:rPr>
      </w:pPr>
      <w:r w:rsidRPr="00BD4AF0">
        <w:rPr>
          <w:sz w:val="32"/>
          <w:szCs w:val="32"/>
        </w:rPr>
        <w:t>School of Business</w:t>
      </w:r>
    </w:p>
    <w:p w14:paraId="5004D271" w14:textId="77777777" w:rsidR="00D0520D" w:rsidRPr="00BD4AF0" w:rsidRDefault="00D0520D" w:rsidP="00BD4AF0">
      <w:pPr>
        <w:jc w:val="center"/>
        <w:rPr>
          <w:sz w:val="32"/>
          <w:szCs w:val="32"/>
        </w:rPr>
      </w:pPr>
    </w:p>
    <w:p w14:paraId="640A2492" w14:textId="77777777" w:rsidR="00D0520D" w:rsidRPr="00BD4AF0" w:rsidRDefault="00D0520D" w:rsidP="00BD4AF0">
      <w:pPr>
        <w:jc w:val="center"/>
        <w:rPr>
          <w:b/>
          <w:sz w:val="32"/>
          <w:szCs w:val="32"/>
        </w:rPr>
      </w:pPr>
    </w:p>
    <w:p w14:paraId="7429E7FA" w14:textId="77777777" w:rsidR="00D0520D" w:rsidRPr="00BD4AF0" w:rsidRDefault="00D0520D" w:rsidP="00BD4AF0">
      <w:pPr>
        <w:jc w:val="center"/>
        <w:rPr>
          <w:b/>
          <w:sz w:val="32"/>
          <w:szCs w:val="32"/>
        </w:rPr>
      </w:pPr>
      <w:r w:rsidRPr="00BD4AF0">
        <w:rPr>
          <w:b/>
          <w:sz w:val="32"/>
          <w:szCs w:val="32"/>
        </w:rPr>
        <w:t>AACSB</w:t>
      </w:r>
      <w:r w:rsidRPr="00BD4AF0">
        <w:rPr>
          <w:b/>
          <w:sz w:val="32"/>
          <w:szCs w:val="32"/>
        </w:rPr>
        <w:br/>
        <w:t>ASSURANCE OF LEARNING</w:t>
      </w:r>
    </w:p>
    <w:p w14:paraId="06B55417" w14:textId="77777777" w:rsidR="00D0520D" w:rsidRPr="00BD4AF0" w:rsidRDefault="00D0520D" w:rsidP="00BD4AF0">
      <w:pPr>
        <w:jc w:val="center"/>
        <w:rPr>
          <w:sz w:val="28"/>
          <w:szCs w:val="28"/>
        </w:rPr>
      </w:pPr>
    </w:p>
    <w:p w14:paraId="7567A9FA" w14:textId="77777777" w:rsidR="00D0520D" w:rsidRPr="00BD4AF0" w:rsidRDefault="00D0520D" w:rsidP="00BD4AF0">
      <w:pPr>
        <w:jc w:val="center"/>
        <w:rPr>
          <w:sz w:val="28"/>
          <w:szCs w:val="28"/>
        </w:rPr>
      </w:pPr>
    </w:p>
    <w:p w14:paraId="24F0E1CB" w14:textId="77777777" w:rsidR="00D0520D" w:rsidRPr="00BD4AF0" w:rsidRDefault="00D0520D" w:rsidP="00BD4AF0">
      <w:pPr>
        <w:jc w:val="center"/>
        <w:rPr>
          <w:sz w:val="28"/>
          <w:szCs w:val="28"/>
        </w:rPr>
      </w:pPr>
    </w:p>
    <w:p w14:paraId="4812F9E5" w14:textId="77777777" w:rsidR="00D0520D" w:rsidRPr="00BD4AF0" w:rsidRDefault="00D0520D" w:rsidP="00BD4AF0">
      <w:pPr>
        <w:jc w:val="center"/>
        <w:rPr>
          <w:sz w:val="28"/>
          <w:szCs w:val="28"/>
        </w:rPr>
      </w:pPr>
    </w:p>
    <w:p w14:paraId="1B09952B" w14:textId="77777777" w:rsidR="00D0520D" w:rsidRPr="00287512" w:rsidRDefault="00D0520D" w:rsidP="00BD4AF0">
      <w:pPr>
        <w:jc w:val="center"/>
        <w:rPr>
          <w:b/>
          <w:bCs/>
          <w:color w:val="C00000"/>
          <w:sz w:val="72"/>
          <w:szCs w:val="72"/>
        </w:rPr>
      </w:pPr>
      <w:r w:rsidRPr="00287512">
        <w:rPr>
          <w:b/>
          <w:bCs/>
          <w:color w:val="C00000"/>
          <w:sz w:val="72"/>
          <w:szCs w:val="72"/>
        </w:rPr>
        <w:t xml:space="preserve">Master of Science in </w:t>
      </w:r>
    </w:p>
    <w:p w14:paraId="59AC5754" w14:textId="77777777" w:rsidR="00D0520D" w:rsidRPr="00287512" w:rsidRDefault="00D0520D" w:rsidP="00BD4AF0">
      <w:pPr>
        <w:jc w:val="center"/>
        <w:rPr>
          <w:b/>
          <w:bCs/>
          <w:color w:val="C00000"/>
          <w:sz w:val="72"/>
          <w:szCs w:val="72"/>
        </w:rPr>
      </w:pPr>
      <w:r w:rsidRPr="00287512">
        <w:rPr>
          <w:b/>
          <w:bCs/>
          <w:color w:val="C00000"/>
          <w:sz w:val="72"/>
          <w:szCs w:val="72"/>
        </w:rPr>
        <w:t xml:space="preserve">Business Intelligence </w:t>
      </w:r>
      <w:r w:rsidRPr="00287512">
        <w:rPr>
          <w:b/>
          <w:bCs/>
          <w:color w:val="C00000"/>
          <w:sz w:val="72"/>
          <w:szCs w:val="72"/>
        </w:rPr>
        <w:br/>
        <w:t>and Analytics</w:t>
      </w:r>
    </w:p>
    <w:p w14:paraId="439F2102" w14:textId="77777777" w:rsidR="00D0520D" w:rsidRPr="00287512" w:rsidRDefault="00D0520D" w:rsidP="00BD4AF0">
      <w:pPr>
        <w:jc w:val="center"/>
        <w:rPr>
          <w:b/>
          <w:bCs/>
          <w:color w:val="C00000"/>
          <w:sz w:val="72"/>
          <w:szCs w:val="72"/>
        </w:rPr>
      </w:pPr>
      <w:r w:rsidRPr="00287512">
        <w:rPr>
          <w:b/>
          <w:bCs/>
          <w:color w:val="C00000"/>
          <w:sz w:val="72"/>
          <w:szCs w:val="72"/>
        </w:rPr>
        <w:t xml:space="preserve"> (BI&amp;A) </w:t>
      </w:r>
    </w:p>
    <w:p w14:paraId="4AC22E5B" w14:textId="77777777" w:rsidR="00D0520D" w:rsidRPr="00BD4AF0" w:rsidRDefault="00D0520D" w:rsidP="00BD4AF0">
      <w:pPr>
        <w:spacing w:before="100" w:beforeAutospacing="1" w:after="100" w:afterAutospacing="1"/>
        <w:rPr>
          <w:b/>
        </w:rPr>
      </w:pPr>
    </w:p>
    <w:p w14:paraId="167930BA" w14:textId="5C6D7D93" w:rsidR="00D0520D" w:rsidRPr="00BD4AF0" w:rsidRDefault="00287512" w:rsidP="00BD4AF0">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Pr>
          <w:b/>
          <w:sz w:val="28"/>
          <w:szCs w:val="28"/>
        </w:rPr>
        <w:t>COMPETENCY GOAL</w:t>
      </w:r>
      <w:r w:rsidR="00D0520D" w:rsidRPr="00BD4AF0">
        <w:rPr>
          <w:b/>
          <w:sz w:val="28"/>
          <w:szCs w:val="28"/>
        </w:rPr>
        <w:t xml:space="preserve"> # 3</w:t>
      </w:r>
    </w:p>
    <w:p w14:paraId="424F16FA" w14:textId="77777777" w:rsidR="00D0520D" w:rsidRPr="00BD4AF0" w:rsidRDefault="00D0520D" w:rsidP="00BD4AF0">
      <w:pPr>
        <w:pBdr>
          <w:top w:val="single" w:sz="4" w:space="1" w:color="auto"/>
          <w:left w:val="single" w:sz="4" w:space="0" w:color="auto"/>
          <w:bottom w:val="single" w:sz="4" w:space="1" w:color="auto"/>
          <w:right w:val="single" w:sz="4" w:space="4" w:color="auto"/>
        </w:pBdr>
        <w:spacing w:before="100" w:beforeAutospacing="1" w:after="100" w:afterAutospacing="1"/>
        <w:jc w:val="center"/>
        <w:rPr>
          <w:b/>
          <w:bCs/>
          <w:sz w:val="28"/>
          <w:szCs w:val="28"/>
        </w:rPr>
      </w:pPr>
      <w:r w:rsidRPr="00BD4AF0">
        <w:rPr>
          <w:b/>
          <w:bCs/>
          <w:sz w:val="28"/>
          <w:szCs w:val="28"/>
        </w:rPr>
        <w:t xml:space="preserve">Students understand and can apply a broad range of business analytic techniques including optimization, conceptual data modeling, data warehousing and data mining. </w:t>
      </w:r>
    </w:p>
    <w:p w14:paraId="6F3152A1" w14:textId="77777777" w:rsidR="00D0520D" w:rsidRPr="00BD4AF0" w:rsidRDefault="00D0520D" w:rsidP="00BD4AF0">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BD4AF0">
        <w:rPr>
          <w:b/>
          <w:sz w:val="28"/>
          <w:szCs w:val="28"/>
        </w:rPr>
        <w:t xml:space="preserve">Responsibility: </w:t>
      </w:r>
      <w:r w:rsidRPr="00BD4AF0">
        <w:rPr>
          <w:b/>
        </w:rPr>
        <w:t>Chris Asakiewicz</w:t>
      </w:r>
    </w:p>
    <w:p w14:paraId="523BD436" w14:textId="77777777" w:rsidR="00D0520D" w:rsidRPr="00BD4AF0" w:rsidRDefault="00D0520D" w:rsidP="00BD4AF0">
      <w:pPr>
        <w:jc w:val="center"/>
        <w:rPr>
          <w:sz w:val="28"/>
          <w:szCs w:val="28"/>
        </w:rPr>
      </w:pPr>
    </w:p>
    <w:p w14:paraId="5C4900D8" w14:textId="77777777" w:rsidR="00D0520D" w:rsidRPr="00BD4AF0" w:rsidRDefault="00D0520D" w:rsidP="00BD4AF0">
      <w:pPr>
        <w:jc w:val="center"/>
        <w:rPr>
          <w:sz w:val="28"/>
          <w:szCs w:val="28"/>
        </w:rPr>
      </w:pPr>
    </w:p>
    <w:p w14:paraId="77B24784" w14:textId="77777777" w:rsidR="00D0520D" w:rsidRPr="00BD4AF0" w:rsidRDefault="00D0520D" w:rsidP="00BD4AF0">
      <w:pPr>
        <w:jc w:val="center"/>
        <w:rPr>
          <w:sz w:val="28"/>
          <w:szCs w:val="28"/>
        </w:rPr>
      </w:pPr>
    </w:p>
    <w:p w14:paraId="0D6E861F" w14:textId="77777777" w:rsidR="00D0520D" w:rsidRPr="00BD4AF0" w:rsidRDefault="00D0520D" w:rsidP="00BD4AF0">
      <w:pPr>
        <w:jc w:val="center"/>
        <w:rPr>
          <w:sz w:val="28"/>
          <w:szCs w:val="28"/>
        </w:rPr>
      </w:pPr>
    </w:p>
    <w:p w14:paraId="641C0DC7" w14:textId="77777777" w:rsidR="00D0520D" w:rsidRPr="00BD4AF0" w:rsidRDefault="00D0520D" w:rsidP="00BD4AF0">
      <w:pPr>
        <w:jc w:val="center"/>
        <w:rPr>
          <w:sz w:val="28"/>
          <w:szCs w:val="28"/>
        </w:rPr>
      </w:pPr>
    </w:p>
    <w:p w14:paraId="2349862D" w14:textId="77777777" w:rsidR="00D0520D" w:rsidRPr="00BD4AF0" w:rsidRDefault="00D0520D" w:rsidP="00BD4AF0">
      <w:pPr>
        <w:jc w:val="center"/>
        <w:rPr>
          <w:sz w:val="28"/>
          <w:szCs w:val="28"/>
        </w:rPr>
      </w:pPr>
    </w:p>
    <w:p w14:paraId="56AD41FD" w14:textId="77777777" w:rsidR="00D0520D" w:rsidRPr="00BD4AF0" w:rsidRDefault="00D0520D" w:rsidP="00BD4AF0">
      <w:pPr>
        <w:jc w:val="center"/>
        <w:rPr>
          <w:sz w:val="28"/>
          <w:szCs w:val="28"/>
        </w:rPr>
      </w:pPr>
    </w:p>
    <w:p w14:paraId="4FC9785A" w14:textId="6A12DABA" w:rsidR="00D0520D" w:rsidRPr="00BD4AF0" w:rsidRDefault="001536C3" w:rsidP="00BD4AF0">
      <w:pPr>
        <w:jc w:val="center"/>
        <w:rPr>
          <w:sz w:val="28"/>
          <w:szCs w:val="28"/>
        </w:rPr>
      </w:pPr>
      <w:r w:rsidRPr="00BD4AF0">
        <w:rPr>
          <w:sz w:val="28"/>
          <w:szCs w:val="28"/>
        </w:rPr>
        <w:t>End of Year 202</w:t>
      </w:r>
      <w:r w:rsidR="00FB127F" w:rsidRPr="00BD4AF0">
        <w:rPr>
          <w:sz w:val="28"/>
          <w:szCs w:val="28"/>
        </w:rPr>
        <w:t>3</w:t>
      </w:r>
    </w:p>
    <w:p w14:paraId="7F1AEEAE" w14:textId="77777777" w:rsidR="00D0520D" w:rsidRPr="00BD4AF0" w:rsidRDefault="00D0520D" w:rsidP="00BD4AF0">
      <w:pPr>
        <w:jc w:val="center"/>
        <w:rPr>
          <w:b/>
          <w:sz w:val="32"/>
          <w:szCs w:val="32"/>
        </w:rPr>
      </w:pPr>
    </w:p>
    <w:p w14:paraId="47438F2F" w14:textId="77777777" w:rsidR="00D0520D" w:rsidRPr="00BD4AF0" w:rsidRDefault="00D0520D" w:rsidP="00BD4AF0">
      <w:pPr>
        <w:jc w:val="center"/>
        <w:rPr>
          <w:b/>
          <w:sz w:val="32"/>
          <w:szCs w:val="32"/>
        </w:rPr>
      </w:pPr>
      <w:r w:rsidRPr="00BD4AF0">
        <w:rPr>
          <w:b/>
          <w:sz w:val="32"/>
          <w:szCs w:val="32"/>
        </w:rPr>
        <w:t>Table of Contents</w:t>
      </w:r>
    </w:p>
    <w:p w14:paraId="05D8CF3A" w14:textId="77777777" w:rsidR="00F564E0" w:rsidRPr="00BD4AF0" w:rsidRDefault="00F564E0" w:rsidP="00BD4AF0">
      <w:pPr>
        <w:jc w:val="center"/>
        <w:rPr>
          <w:b/>
          <w:sz w:val="32"/>
          <w:szCs w:val="32"/>
        </w:rPr>
      </w:pPr>
    </w:p>
    <w:p w14:paraId="22380F68" w14:textId="50A6E454"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b/>
          <w:bCs/>
        </w:rPr>
        <w:fldChar w:fldCharType="begin"/>
      </w:r>
      <w:r w:rsidRPr="00BD4AF0">
        <w:rPr>
          <w:b/>
          <w:bCs/>
        </w:rPr>
        <w:instrText xml:space="preserve"> TOC \o "1-3" </w:instrText>
      </w:r>
      <w:r w:rsidRPr="00BD4AF0">
        <w:rPr>
          <w:b/>
          <w:bCs/>
        </w:rPr>
        <w:fldChar w:fldCharType="separate"/>
      </w:r>
      <w:r w:rsidRPr="00BD4AF0">
        <w:rPr>
          <w:noProof/>
        </w:rPr>
        <w:t xml:space="preserve">1. INTRODUCTION: </w:t>
      </w:r>
      <w:r w:rsidR="00287512">
        <w:rPr>
          <w:noProof/>
        </w:rPr>
        <w:t>COMPETENCY GOAL</w:t>
      </w:r>
      <w:r w:rsidRPr="00BD4AF0">
        <w:rPr>
          <w:noProof/>
        </w:rPr>
        <w:t xml:space="preserve"> BI&amp;A #3</w:t>
      </w:r>
      <w:r w:rsidRPr="00BD4AF0">
        <w:rPr>
          <w:noProof/>
        </w:rPr>
        <w:tab/>
      </w:r>
      <w:r w:rsidRPr="00BD4AF0">
        <w:rPr>
          <w:noProof/>
        </w:rPr>
        <w:fldChar w:fldCharType="begin"/>
      </w:r>
      <w:r w:rsidRPr="00BD4AF0">
        <w:rPr>
          <w:noProof/>
        </w:rPr>
        <w:instrText xml:space="preserve"> PAGEREF _Toc155621106 \h </w:instrText>
      </w:r>
      <w:r w:rsidRPr="00BD4AF0">
        <w:rPr>
          <w:noProof/>
        </w:rPr>
      </w:r>
      <w:r w:rsidRPr="00BD4AF0">
        <w:rPr>
          <w:noProof/>
        </w:rPr>
        <w:fldChar w:fldCharType="separate"/>
      </w:r>
      <w:r w:rsidRPr="00BD4AF0">
        <w:rPr>
          <w:noProof/>
        </w:rPr>
        <w:t>3</w:t>
      </w:r>
      <w:r w:rsidRPr="00BD4AF0">
        <w:rPr>
          <w:noProof/>
        </w:rPr>
        <w:fldChar w:fldCharType="end"/>
      </w:r>
    </w:p>
    <w:p w14:paraId="5BB3CE77" w14:textId="200B0641"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2.   LEARNING OBJECTIVES AND TRAITS</w:t>
      </w:r>
      <w:r w:rsidRPr="00BD4AF0">
        <w:rPr>
          <w:noProof/>
        </w:rPr>
        <w:tab/>
      </w:r>
      <w:r w:rsidRPr="00BD4AF0">
        <w:rPr>
          <w:noProof/>
        </w:rPr>
        <w:fldChar w:fldCharType="begin"/>
      </w:r>
      <w:r w:rsidRPr="00BD4AF0">
        <w:rPr>
          <w:noProof/>
        </w:rPr>
        <w:instrText xml:space="preserve"> PAGEREF _Toc155621107 \h </w:instrText>
      </w:r>
      <w:r w:rsidRPr="00BD4AF0">
        <w:rPr>
          <w:noProof/>
        </w:rPr>
      </w:r>
      <w:r w:rsidRPr="00BD4AF0">
        <w:rPr>
          <w:noProof/>
        </w:rPr>
        <w:fldChar w:fldCharType="separate"/>
      </w:r>
      <w:r w:rsidRPr="00BD4AF0">
        <w:rPr>
          <w:noProof/>
        </w:rPr>
        <w:t>4</w:t>
      </w:r>
      <w:r w:rsidRPr="00BD4AF0">
        <w:rPr>
          <w:noProof/>
        </w:rPr>
        <w:fldChar w:fldCharType="end"/>
      </w:r>
    </w:p>
    <w:p w14:paraId="1C04823A" w14:textId="1635D750"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3.  RUBRICS</w:t>
      </w:r>
      <w:r w:rsidRPr="00BD4AF0">
        <w:rPr>
          <w:noProof/>
        </w:rPr>
        <w:tab/>
      </w:r>
      <w:r w:rsidRPr="00BD4AF0">
        <w:rPr>
          <w:noProof/>
        </w:rPr>
        <w:fldChar w:fldCharType="begin"/>
      </w:r>
      <w:r w:rsidRPr="00BD4AF0">
        <w:rPr>
          <w:noProof/>
        </w:rPr>
        <w:instrText xml:space="preserve"> PAGEREF _Toc155621108 \h </w:instrText>
      </w:r>
      <w:r w:rsidRPr="00BD4AF0">
        <w:rPr>
          <w:noProof/>
        </w:rPr>
      </w:r>
      <w:r w:rsidRPr="00BD4AF0">
        <w:rPr>
          <w:noProof/>
        </w:rPr>
        <w:fldChar w:fldCharType="separate"/>
      </w:r>
      <w:r w:rsidRPr="00BD4AF0">
        <w:rPr>
          <w:noProof/>
        </w:rPr>
        <w:t>5</w:t>
      </w:r>
      <w:r w:rsidRPr="00BD4AF0">
        <w:rPr>
          <w:noProof/>
        </w:rPr>
        <w:fldChar w:fldCharType="end"/>
      </w:r>
    </w:p>
    <w:p w14:paraId="74049A1F" w14:textId="37EC2111"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4.   ASSESSMENT PROCESS</w:t>
      </w:r>
      <w:r w:rsidRPr="00BD4AF0">
        <w:rPr>
          <w:noProof/>
        </w:rPr>
        <w:tab/>
      </w:r>
      <w:r w:rsidRPr="00BD4AF0">
        <w:rPr>
          <w:noProof/>
        </w:rPr>
        <w:fldChar w:fldCharType="begin"/>
      </w:r>
      <w:r w:rsidRPr="00BD4AF0">
        <w:rPr>
          <w:noProof/>
        </w:rPr>
        <w:instrText xml:space="preserve"> PAGEREF _Toc155621109 \h </w:instrText>
      </w:r>
      <w:r w:rsidRPr="00BD4AF0">
        <w:rPr>
          <w:noProof/>
        </w:rPr>
      </w:r>
      <w:r w:rsidRPr="00BD4AF0">
        <w:rPr>
          <w:noProof/>
        </w:rPr>
        <w:fldChar w:fldCharType="separate"/>
      </w:r>
      <w:r w:rsidRPr="00BD4AF0">
        <w:rPr>
          <w:noProof/>
        </w:rPr>
        <w:t>6</w:t>
      </w:r>
      <w:r w:rsidRPr="00BD4AF0">
        <w:rPr>
          <w:noProof/>
        </w:rPr>
        <w:fldChar w:fldCharType="end"/>
      </w:r>
    </w:p>
    <w:p w14:paraId="6F999A29" w14:textId="6240871B"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 xml:space="preserve">5.   RESULTS OF </w:t>
      </w:r>
      <w:r w:rsidR="00287512">
        <w:rPr>
          <w:noProof/>
        </w:rPr>
        <w:t>COMPETENCY GOAL</w:t>
      </w:r>
      <w:r w:rsidRPr="00BD4AF0">
        <w:rPr>
          <w:noProof/>
        </w:rPr>
        <w:t xml:space="preserve"> ASSESSMENT - INTRODUCTION</w:t>
      </w:r>
      <w:r w:rsidRPr="00BD4AF0">
        <w:rPr>
          <w:noProof/>
        </w:rPr>
        <w:tab/>
      </w:r>
      <w:r w:rsidRPr="00BD4AF0">
        <w:rPr>
          <w:noProof/>
        </w:rPr>
        <w:fldChar w:fldCharType="begin"/>
      </w:r>
      <w:r w:rsidRPr="00BD4AF0">
        <w:rPr>
          <w:noProof/>
        </w:rPr>
        <w:instrText xml:space="preserve"> PAGEREF _Toc155621110 \h </w:instrText>
      </w:r>
      <w:r w:rsidRPr="00BD4AF0">
        <w:rPr>
          <w:noProof/>
        </w:rPr>
      </w:r>
      <w:r w:rsidRPr="00BD4AF0">
        <w:rPr>
          <w:noProof/>
        </w:rPr>
        <w:fldChar w:fldCharType="separate"/>
      </w:r>
      <w:r w:rsidRPr="00BD4AF0">
        <w:rPr>
          <w:noProof/>
        </w:rPr>
        <w:t>7</w:t>
      </w:r>
      <w:r w:rsidRPr="00BD4AF0">
        <w:rPr>
          <w:noProof/>
        </w:rPr>
        <w:fldChar w:fldCharType="end"/>
      </w:r>
    </w:p>
    <w:p w14:paraId="72BBFD52" w14:textId="4FDE0A98"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6A.  RESULTS OF ASSESSMENT:  Fall 2021</w:t>
      </w:r>
      <w:r w:rsidRPr="00BD4AF0">
        <w:rPr>
          <w:noProof/>
        </w:rPr>
        <w:tab/>
      </w:r>
      <w:r w:rsidRPr="00BD4AF0">
        <w:rPr>
          <w:noProof/>
        </w:rPr>
        <w:fldChar w:fldCharType="begin"/>
      </w:r>
      <w:r w:rsidRPr="00BD4AF0">
        <w:rPr>
          <w:noProof/>
        </w:rPr>
        <w:instrText xml:space="preserve"> PAGEREF _Toc155621111 \h </w:instrText>
      </w:r>
      <w:r w:rsidRPr="00BD4AF0">
        <w:rPr>
          <w:noProof/>
        </w:rPr>
      </w:r>
      <w:r w:rsidRPr="00BD4AF0">
        <w:rPr>
          <w:noProof/>
        </w:rPr>
        <w:fldChar w:fldCharType="separate"/>
      </w:r>
      <w:r w:rsidRPr="00BD4AF0">
        <w:rPr>
          <w:noProof/>
        </w:rPr>
        <w:t>8</w:t>
      </w:r>
      <w:r w:rsidRPr="00BD4AF0">
        <w:rPr>
          <w:noProof/>
        </w:rPr>
        <w:fldChar w:fldCharType="end"/>
      </w:r>
    </w:p>
    <w:p w14:paraId="30F21851" w14:textId="408EA3B8"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6B.  RESULTS OF ASSESSMENT:  Fall 2022</w:t>
      </w:r>
      <w:r w:rsidRPr="00BD4AF0">
        <w:rPr>
          <w:noProof/>
        </w:rPr>
        <w:tab/>
      </w:r>
      <w:r w:rsidRPr="00BD4AF0">
        <w:rPr>
          <w:noProof/>
        </w:rPr>
        <w:fldChar w:fldCharType="begin"/>
      </w:r>
      <w:r w:rsidRPr="00BD4AF0">
        <w:rPr>
          <w:noProof/>
        </w:rPr>
        <w:instrText xml:space="preserve"> PAGEREF _Toc155621112 \h </w:instrText>
      </w:r>
      <w:r w:rsidRPr="00BD4AF0">
        <w:rPr>
          <w:noProof/>
        </w:rPr>
      </w:r>
      <w:r w:rsidRPr="00BD4AF0">
        <w:rPr>
          <w:noProof/>
        </w:rPr>
        <w:fldChar w:fldCharType="separate"/>
      </w:r>
      <w:r w:rsidRPr="00BD4AF0">
        <w:rPr>
          <w:noProof/>
        </w:rPr>
        <w:t>10</w:t>
      </w:r>
      <w:r w:rsidRPr="00BD4AF0">
        <w:rPr>
          <w:noProof/>
        </w:rPr>
        <w:fldChar w:fldCharType="end"/>
      </w:r>
    </w:p>
    <w:p w14:paraId="529BBA0F" w14:textId="1D92308A"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6C.  RESULTS OF ASSESSMENT:  Fall 2023</w:t>
      </w:r>
      <w:r w:rsidRPr="00BD4AF0">
        <w:rPr>
          <w:noProof/>
        </w:rPr>
        <w:tab/>
      </w:r>
      <w:r w:rsidRPr="00BD4AF0">
        <w:rPr>
          <w:noProof/>
        </w:rPr>
        <w:fldChar w:fldCharType="begin"/>
      </w:r>
      <w:r w:rsidRPr="00BD4AF0">
        <w:rPr>
          <w:noProof/>
        </w:rPr>
        <w:instrText xml:space="preserve"> PAGEREF _Toc155621113 \h </w:instrText>
      </w:r>
      <w:r w:rsidRPr="00BD4AF0">
        <w:rPr>
          <w:noProof/>
        </w:rPr>
      </w:r>
      <w:r w:rsidRPr="00BD4AF0">
        <w:rPr>
          <w:noProof/>
        </w:rPr>
        <w:fldChar w:fldCharType="separate"/>
      </w:r>
      <w:r w:rsidRPr="00BD4AF0">
        <w:rPr>
          <w:noProof/>
        </w:rPr>
        <w:t>12</w:t>
      </w:r>
      <w:r w:rsidRPr="00BD4AF0">
        <w:rPr>
          <w:noProof/>
        </w:rPr>
        <w:fldChar w:fldCharType="end"/>
      </w:r>
    </w:p>
    <w:p w14:paraId="3B3DBB19" w14:textId="73F21E18"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 xml:space="preserve">7A.  OUTCOMES:  BIA </w:t>
      </w:r>
      <w:r w:rsidR="00287512">
        <w:rPr>
          <w:noProof/>
        </w:rPr>
        <w:t>COMPETENCY GOAL</w:t>
      </w:r>
      <w:r w:rsidRPr="00BD4AF0">
        <w:rPr>
          <w:noProof/>
        </w:rPr>
        <w:t xml:space="preserve"> # 3 AFTER ROUNDS OF ASSESSMENT</w:t>
      </w:r>
      <w:r w:rsidRPr="00BD4AF0">
        <w:rPr>
          <w:noProof/>
        </w:rPr>
        <w:tab/>
      </w:r>
      <w:r w:rsidRPr="00BD4AF0">
        <w:rPr>
          <w:noProof/>
        </w:rPr>
        <w:fldChar w:fldCharType="begin"/>
      </w:r>
      <w:r w:rsidRPr="00BD4AF0">
        <w:rPr>
          <w:noProof/>
        </w:rPr>
        <w:instrText xml:space="preserve"> PAGEREF _Toc155621114 \h </w:instrText>
      </w:r>
      <w:r w:rsidRPr="00BD4AF0">
        <w:rPr>
          <w:noProof/>
        </w:rPr>
      </w:r>
      <w:r w:rsidRPr="00BD4AF0">
        <w:rPr>
          <w:noProof/>
        </w:rPr>
        <w:fldChar w:fldCharType="separate"/>
      </w:r>
      <w:r w:rsidRPr="00BD4AF0">
        <w:rPr>
          <w:noProof/>
        </w:rPr>
        <w:t>14</w:t>
      </w:r>
      <w:r w:rsidRPr="00BD4AF0">
        <w:rPr>
          <w:noProof/>
        </w:rPr>
        <w:fldChar w:fldCharType="end"/>
      </w:r>
    </w:p>
    <w:p w14:paraId="4A3F8C44" w14:textId="10AE0501"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 xml:space="preserve">7B.  OUTCOMES:  BIA </w:t>
      </w:r>
      <w:r w:rsidR="00287512">
        <w:rPr>
          <w:noProof/>
        </w:rPr>
        <w:t>COMPETENCY GOAL</w:t>
      </w:r>
      <w:r w:rsidRPr="00BD4AF0">
        <w:rPr>
          <w:noProof/>
        </w:rPr>
        <w:t xml:space="preserve"> # 3 AFTER ROUNDS OF ASSESSMENT</w:t>
      </w:r>
      <w:r w:rsidRPr="00BD4AF0">
        <w:rPr>
          <w:noProof/>
        </w:rPr>
        <w:tab/>
      </w:r>
      <w:r w:rsidRPr="00BD4AF0">
        <w:rPr>
          <w:noProof/>
        </w:rPr>
        <w:fldChar w:fldCharType="begin"/>
      </w:r>
      <w:r w:rsidRPr="00BD4AF0">
        <w:rPr>
          <w:noProof/>
        </w:rPr>
        <w:instrText xml:space="preserve"> PAGEREF _Toc155621115 \h </w:instrText>
      </w:r>
      <w:r w:rsidRPr="00BD4AF0">
        <w:rPr>
          <w:noProof/>
        </w:rPr>
      </w:r>
      <w:r w:rsidRPr="00BD4AF0">
        <w:rPr>
          <w:noProof/>
        </w:rPr>
        <w:fldChar w:fldCharType="separate"/>
      </w:r>
      <w:r w:rsidRPr="00BD4AF0">
        <w:rPr>
          <w:noProof/>
        </w:rPr>
        <w:t>15</w:t>
      </w:r>
      <w:r w:rsidRPr="00BD4AF0">
        <w:rPr>
          <w:noProof/>
        </w:rPr>
        <w:fldChar w:fldCharType="end"/>
      </w:r>
    </w:p>
    <w:p w14:paraId="02F4F2E9" w14:textId="24B9E7C5"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 xml:space="preserve">7C.  OUTCOMES:  BIA </w:t>
      </w:r>
      <w:r w:rsidR="00287512">
        <w:rPr>
          <w:noProof/>
        </w:rPr>
        <w:t>COMPETENCY GOAL</w:t>
      </w:r>
      <w:r w:rsidRPr="00BD4AF0">
        <w:rPr>
          <w:noProof/>
        </w:rPr>
        <w:t xml:space="preserve"> # 3 AFTER ROUNDS OF ASSESSMENT</w:t>
      </w:r>
      <w:r w:rsidRPr="00BD4AF0">
        <w:rPr>
          <w:noProof/>
        </w:rPr>
        <w:tab/>
      </w:r>
      <w:r w:rsidRPr="00BD4AF0">
        <w:rPr>
          <w:noProof/>
        </w:rPr>
        <w:fldChar w:fldCharType="begin"/>
      </w:r>
      <w:r w:rsidRPr="00BD4AF0">
        <w:rPr>
          <w:noProof/>
        </w:rPr>
        <w:instrText xml:space="preserve"> PAGEREF _Toc155621116 \h </w:instrText>
      </w:r>
      <w:r w:rsidRPr="00BD4AF0">
        <w:rPr>
          <w:noProof/>
        </w:rPr>
      </w:r>
      <w:r w:rsidRPr="00BD4AF0">
        <w:rPr>
          <w:noProof/>
        </w:rPr>
        <w:fldChar w:fldCharType="separate"/>
      </w:r>
      <w:r w:rsidRPr="00BD4AF0">
        <w:rPr>
          <w:noProof/>
        </w:rPr>
        <w:t>16</w:t>
      </w:r>
      <w:r w:rsidRPr="00BD4AF0">
        <w:rPr>
          <w:noProof/>
        </w:rPr>
        <w:fldChar w:fldCharType="end"/>
      </w:r>
    </w:p>
    <w:p w14:paraId="0A177ED5" w14:textId="1B3F3FB0"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8A. CLOSE LOOP PROCESS – CONTINUOUS IMPROVEMENT RECORD</w:t>
      </w:r>
      <w:r w:rsidRPr="00BD4AF0">
        <w:rPr>
          <w:noProof/>
        </w:rPr>
        <w:tab/>
      </w:r>
      <w:r w:rsidRPr="00BD4AF0">
        <w:rPr>
          <w:noProof/>
        </w:rPr>
        <w:fldChar w:fldCharType="begin"/>
      </w:r>
      <w:r w:rsidRPr="00BD4AF0">
        <w:rPr>
          <w:noProof/>
        </w:rPr>
        <w:instrText xml:space="preserve"> PAGEREF _Toc155621117 \h </w:instrText>
      </w:r>
      <w:r w:rsidRPr="00BD4AF0">
        <w:rPr>
          <w:noProof/>
        </w:rPr>
      </w:r>
      <w:r w:rsidRPr="00BD4AF0">
        <w:rPr>
          <w:noProof/>
        </w:rPr>
        <w:fldChar w:fldCharType="separate"/>
      </w:r>
      <w:r w:rsidRPr="00BD4AF0">
        <w:rPr>
          <w:noProof/>
        </w:rPr>
        <w:t>17</w:t>
      </w:r>
      <w:r w:rsidRPr="00BD4AF0">
        <w:rPr>
          <w:noProof/>
        </w:rPr>
        <w:fldChar w:fldCharType="end"/>
      </w:r>
    </w:p>
    <w:p w14:paraId="42696EF9" w14:textId="18710494"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8B. CLOSE LOOP PROCESS – CONTINUOUS IMPROVEMENT RECORD</w:t>
      </w:r>
      <w:r w:rsidRPr="00BD4AF0">
        <w:rPr>
          <w:noProof/>
        </w:rPr>
        <w:tab/>
      </w:r>
      <w:r w:rsidRPr="00BD4AF0">
        <w:rPr>
          <w:noProof/>
        </w:rPr>
        <w:fldChar w:fldCharType="begin"/>
      </w:r>
      <w:r w:rsidRPr="00BD4AF0">
        <w:rPr>
          <w:noProof/>
        </w:rPr>
        <w:instrText xml:space="preserve"> PAGEREF _Toc155621118 \h </w:instrText>
      </w:r>
      <w:r w:rsidRPr="00BD4AF0">
        <w:rPr>
          <w:noProof/>
        </w:rPr>
      </w:r>
      <w:r w:rsidRPr="00BD4AF0">
        <w:rPr>
          <w:noProof/>
        </w:rPr>
        <w:fldChar w:fldCharType="separate"/>
      </w:r>
      <w:r w:rsidRPr="00BD4AF0">
        <w:rPr>
          <w:noProof/>
        </w:rPr>
        <w:t>18</w:t>
      </w:r>
      <w:r w:rsidRPr="00BD4AF0">
        <w:rPr>
          <w:noProof/>
        </w:rPr>
        <w:fldChar w:fldCharType="end"/>
      </w:r>
    </w:p>
    <w:p w14:paraId="61D31CC3" w14:textId="3EED09DA"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8C. CLOSE LOOP PROCESS – CONTINUOUS IMPROVEMENT RECORD</w:t>
      </w:r>
      <w:r w:rsidRPr="00BD4AF0">
        <w:rPr>
          <w:noProof/>
        </w:rPr>
        <w:tab/>
      </w:r>
      <w:r w:rsidRPr="00BD4AF0">
        <w:rPr>
          <w:noProof/>
        </w:rPr>
        <w:fldChar w:fldCharType="begin"/>
      </w:r>
      <w:r w:rsidRPr="00BD4AF0">
        <w:rPr>
          <w:noProof/>
        </w:rPr>
        <w:instrText xml:space="preserve"> PAGEREF _Toc155621119 \h </w:instrText>
      </w:r>
      <w:r w:rsidRPr="00BD4AF0">
        <w:rPr>
          <w:noProof/>
        </w:rPr>
      </w:r>
      <w:r w:rsidRPr="00BD4AF0">
        <w:rPr>
          <w:noProof/>
        </w:rPr>
        <w:fldChar w:fldCharType="separate"/>
      </w:r>
      <w:r w:rsidRPr="00BD4AF0">
        <w:rPr>
          <w:noProof/>
        </w:rPr>
        <w:t>19</w:t>
      </w:r>
      <w:r w:rsidRPr="00BD4AF0">
        <w:rPr>
          <w:noProof/>
        </w:rPr>
        <w:fldChar w:fldCharType="end"/>
      </w:r>
    </w:p>
    <w:p w14:paraId="7B035F58" w14:textId="63AAA461"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APPENDIX A</w:t>
      </w:r>
      <w:r w:rsidRPr="00BD4AF0">
        <w:rPr>
          <w:noProof/>
        </w:rPr>
        <w:tab/>
      </w:r>
      <w:r w:rsidRPr="00BD4AF0">
        <w:rPr>
          <w:noProof/>
        </w:rPr>
        <w:fldChar w:fldCharType="begin"/>
      </w:r>
      <w:r w:rsidRPr="00BD4AF0">
        <w:rPr>
          <w:noProof/>
        </w:rPr>
        <w:instrText xml:space="preserve"> PAGEREF _Toc155621120 \h </w:instrText>
      </w:r>
      <w:r w:rsidRPr="00BD4AF0">
        <w:rPr>
          <w:noProof/>
        </w:rPr>
      </w:r>
      <w:r w:rsidRPr="00BD4AF0">
        <w:rPr>
          <w:noProof/>
        </w:rPr>
        <w:fldChar w:fldCharType="separate"/>
      </w:r>
      <w:r w:rsidRPr="00BD4AF0">
        <w:rPr>
          <w:noProof/>
        </w:rPr>
        <w:t>21</w:t>
      </w:r>
      <w:r w:rsidRPr="00BD4AF0">
        <w:rPr>
          <w:noProof/>
        </w:rPr>
        <w:fldChar w:fldCharType="end"/>
      </w:r>
    </w:p>
    <w:p w14:paraId="4B6DB27F" w14:textId="0ABE49BA"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APPENDIX B</w:t>
      </w:r>
      <w:r w:rsidRPr="00BD4AF0">
        <w:rPr>
          <w:noProof/>
        </w:rPr>
        <w:tab/>
      </w:r>
      <w:r w:rsidRPr="00BD4AF0">
        <w:rPr>
          <w:noProof/>
        </w:rPr>
        <w:fldChar w:fldCharType="begin"/>
      </w:r>
      <w:r w:rsidRPr="00BD4AF0">
        <w:rPr>
          <w:noProof/>
        </w:rPr>
        <w:instrText xml:space="preserve"> PAGEREF _Toc155621121 \h </w:instrText>
      </w:r>
      <w:r w:rsidRPr="00BD4AF0">
        <w:rPr>
          <w:noProof/>
        </w:rPr>
      </w:r>
      <w:r w:rsidRPr="00BD4AF0">
        <w:rPr>
          <w:noProof/>
        </w:rPr>
        <w:fldChar w:fldCharType="separate"/>
      </w:r>
      <w:r w:rsidRPr="00BD4AF0">
        <w:rPr>
          <w:noProof/>
        </w:rPr>
        <w:t>23</w:t>
      </w:r>
      <w:r w:rsidRPr="00BD4AF0">
        <w:rPr>
          <w:noProof/>
        </w:rPr>
        <w:fldChar w:fldCharType="end"/>
      </w:r>
    </w:p>
    <w:p w14:paraId="4A6591F8" w14:textId="14E747F5" w:rsidR="0099708E" w:rsidRPr="00BD4AF0" w:rsidRDefault="0099708E" w:rsidP="00BD4AF0">
      <w:pPr>
        <w:pStyle w:val="TOC1"/>
        <w:rPr>
          <w:rFonts w:asciiTheme="minorHAnsi" w:eastAsiaTheme="minorEastAsia" w:hAnsiTheme="minorHAnsi" w:cstheme="minorBidi"/>
          <w:noProof/>
          <w:kern w:val="2"/>
          <w14:ligatures w14:val="standardContextual"/>
        </w:rPr>
      </w:pPr>
      <w:r w:rsidRPr="00BD4AF0">
        <w:rPr>
          <w:noProof/>
        </w:rPr>
        <w:t>APPENDIX C</w:t>
      </w:r>
      <w:r w:rsidRPr="00BD4AF0">
        <w:rPr>
          <w:noProof/>
        </w:rPr>
        <w:tab/>
      </w:r>
      <w:r w:rsidRPr="00BD4AF0">
        <w:rPr>
          <w:noProof/>
        </w:rPr>
        <w:fldChar w:fldCharType="begin"/>
      </w:r>
      <w:r w:rsidRPr="00BD4AF0">
        <w:rPr>
          <w:noProof/>
        </w:rPr>
        <w:instrText xml:space="preserve"> PAGEREF _Toc155621122 \h </w:instrText>
      </w:r>
      <w:r w:rsidRPr="00BD4AF0">
        <w:rPr>
          <w:noProof/>
        </w:rPr>
      </w:r>
      <w:r w:rsidRPr="00BD4AF0">
        <w:rPr>
          <w:noProof/>
        </w:rPr>
        <w:fldChar w:fldCharType="separate"/>
      </w:r>
      <w:r w:rsidRPr="00BD4AF0">
        <w:rPr>
          <w:noProof/>
        </w:rPr>
        <w:t>25</w:t>
      </w:r>
      <w:r w:rsidRPr="00BD4AF0">
        <w:rPr>
          <w:noProof/>
        </w:rPr>
        <w:fldChar w:fldCharType="end"/>
      </w:r>
    </w:p>
    <w:p w14:paraId="52D179A2" w14:textId="359DBD26" w:rsidR="00D0520D" w:rsidRPr="00BD4AF0" w:rsidRDefault="0099708E" w:rsidP="00BD4AF0">
      <w:pPr>
        <w:spacing w:before="100" w:beforeAutospacing="1" w:after="100" w:afterAutospacing="1" w:line="360" w:lineRule="auto"/>
        <w:rPr>
          <w:b/>
          <w:bCs/>
        </w:rPr>
      </w:pPr>
      <w:r w:rsidRPr="00BD4AF0">
        <w:rPr>
          <w:b/>
          <w:bCs/>
        </w:rPr>
        <w:fldChar w:fldCharType="end"/>
      </w:r>
    </w:p>
    <w:p w14:paraId="49342833" w14:textId="77777777" w:rsidR="00D0520D" w:rsidRPr="00BD4AF0" w:rsidRDefault="00D0520D" w:rsidP="00BD4AF0">
      <w:pPr>
        <w:spacing w:before="100" w:beforeAutospacing="1" w:after="100" w:afterAutospacing="1" w:line="360" w:lineRule="auto"/>
        <w:rPr>
          <w:b/>
          <w:bCs/>
        </w:rPr>
      </w:pPr>
    </w:p>
    <w:p w14:paraId="70F6F907" w14:textId="30281FF5" w:rsidR="00D0520D" w:rsidRPr="00BD4AF0" w:rsidRDefault="00D0520D" w:rsidP="00BD4AF0">
      <w:pPr>
        <w:pStyle w:val="Heading1"/>
        <w:rPr>
          <w:color w:val="auto"/>
        </w:rPr>
      </w:pPr>
      <w:r w:rsidRPr="00BD4AF0">
        <w:rPr>
          <w:color w:val="auto"/>
        </w:rPr>
        <w:br w:type="page"/>
      </w:r>
      <w:bookmarkStart w:id="0" w:name="_Toc331685473"/>
      <w:bookmarkStart w:id="1" w:name="_Toc480811461"/>
      <w:bookmarkStart w:id="2" w:name="_Toc155621106"/>
      <w:r w:rsidRPr="00BD4AF0">
        <w:rPr>
          <w:color w:val="auto"/>
        </w:rPr>
        <w:lastRenderedPageBreak/>
        <w:t xml:space="preserve">1. INTRODUCTION: </w:t>
      </w:r>
      <w:r w:rsidR="00287512">
        <w:rPr>
          <w:color w:val="auto"/>
        </w:rPr>
        <w:t>COMPETENCY GOAL</w:t>
      </w:r>
      <w:r w:rsidRPr="00BD4AF0">
        <w:rPr>
          <w:color w:val="auto"/>
        </w:rPr>
        <w:t xml:space="preserve"> BI&amp;A #3</w:t>
      </w:r>
      <w:bookmarkEnd w:id="0"/>
      <w:bookmarkEnd w:id="1"/>
      <w:bookmarkEnd w:id="2"/>
    </w:p>
    <w:p w14:paraId="4DBC6CD7" w14:textId="77777777" w:rsidR="00D0520D" w:rsidRPr="00BD4AF0" w:rsidRDefault="00D0520D" w:rsidP="00BD4AF0">
      <w:pPr>
        <w:spacing w:before="100" w:beforeAutospacing="1" w:after="100" w:afterAutospacing="1"/>
        <w:rPr>
          <w:bCs/>
          <w:i/>
          <w:sz w:val="22"/>
          <w:szCs w:val="22"/>
        </w:rPr>
      </w:pPr>
      <w:r w:rsidRPr="00BD4AF0">
        <w:rPr>
          <w:bCs/>
          <w:i/>
          <w:sz w:val="22"/>
          <w:szCs w:val="22"/>
        </w:rPr>
        <w:t xml:space="preserve">Students understand and can apply a broad range of business analytic techniques including optimization, conceptual data modeling, data warehousing and data mining. </w:t>
      </w:r>
    </w:p>
    <w:p w14:paraId="50A85224" w14:textId="6AF13186" w:rsidR="00D0520D" w:rsidRPr="00BD4AF0" w:rsidRDefault="00D0520D" w:rsidP="00BD4AF0">
      <w:pPr>
        <w:spacing w:before="100" w:beforeAutospacing="1" w:after="100" w:afterAutospacing="1"/>
        <w:rPr>
          <w:iCs/>
        </w:rPr>
      </w:pPr>
      <w:r w:rsidRPr="00BD4AF0">
        <w:rPr>
          <w:iCs/>
        </w:rPr>
        <w:t xml:space="preserve">This goal is assessed in the “practicum” course BIA 686 Applied Analytics (or one of the industry-specific practicum course) which is a required course in the BI&amp;A curriculum.  This </w:t>
      </w:r>
      <w:r w:rsidR="00287512">
        <w:rPr>
          <w:iCs/>
        </w:rPr>
        <w:t>competency goal</w:t>
      </w:r>
      <w:r w:rsidRPr="00BD4AF0">
        <w:rPr>
          <w:iCs/>
        </w:rPr>
        <w:t xml:space="preserve"> requires students to think analytically and to synthesize material from other courses in the curriculum.</w:t>
      </w:r>
    </w:p>
    <w:p w14:paraId="64640757" w14:textId="77777777" w:rsidR="00D0520D" w:rsidRPr="00BD4AF0" w:rsidRDefault="00D0520D" w:rsidP="00BD4AF0">
      <w:pPr>
        <w:spacing w:before="100" w:beforeAutospacing="1" w:after="100" w:afterAutospacing="1"/>
        <w:rPr>
          <w:iCs/>
        </w:rPr>
      </w:pPr>
      <w:r w:rsidRPr="00BD4AF0">
        <w:rPr>
          <w:iCs/>
        </w:rPr>
        <w:t xml:space="preserve">The assessment takes place in the form of a comprehensive exam administered in the first week of the practicum course.  </w:t>
      </w:r>
      <w:r w:rsidR="00133B38" w:rsidRPr="00BD4AF0">
        <w:rPr>
          <w:iCs/>
        </w:rPr>
        <w:t>Prior to 2017, the exam wa</w:t>
      </w:r>
      <w:r w:rsidRPr="00BD4AF0">
        <w:rPr>
          <w:iCs/>
        </w:rPr>
        <w:t xml:space="preserve">s composed of short questions developed by faculty members who teach earlier courses in the BI&amp;A curriculum. </w:t>
      </w:r>
      <w:r w:rsidR="00133B38" w:rsidRPr="00BD4AF0">
        <w:rPr>
          <w:iCs/>
        </w:rPr>
        <w:t xml:space="preserve">In 2017, the comprehensive exam was enhanced.  The enhancement consisted of having 10 questions associated with each of the 5 traits be evaluated, for a total of 50 questions each worth 2 points.  </w:t>
      </w:r>
    </w:p>
    <w:p w14:paraId="6C7A93C2" w14:textId="77777777" w:rsidR="004A1076" w:rsidRPr="00BD4AF0" w:rsidRDefault="004A1076" w:rsidP="00BD4AF0">
      <w:pPr>
        <w:spacing w:before="100" w:beforeAutospacing="1" w:after="100" w:afterAutospacing="1"/>
        <w:rPr>
          <w:iCs/>
        </w:rPr>
      </w:pPr>
      <w:r w:rsidRPr="00BD4AF0">
        <w:rPr>
          <w:iCs/>
        </w:rPr>
        <w:t xml:space="preserve">In 2022, there was a significant change made to the assessment process.  Previously, the intent was to assess knowledge gained through specific courses in the program.  In 2022, this assessment was coupled with an assessment of the </w:t>
      </w:r>
      <w:proofErr w:type="gramStart"/>
      <w:r w:rsidRPr="00BD4AF0">
        <w:rPr>
          <w:iCs/>
        </w:rPr>
        <w:t>students</w:t>
      </w:r>
      <w:proofErr w:type="gramEnd"/>
      <w:r w:rsidRPr="00BD4AF0">
        <w:rPr>
          <w:iCs/>
        </w:rPr>
        <w:t xml:space="preserve"> ability to apply that knowledge to specific types of business problems.  Giving a better assessment of the </w:t>
      </w:r>
      <w:proofErr w:type="gramStart"/>
      <w:r w:rsidRPr="00BD4AF0">
        <w:rPr>
          <w:iCs/>
        </w:rPr>
        <w:t>students</w:t>
      </w:r>
      <w:proofErr w:type="gramEnd"/>
      <w:r w:rsidRPr="00BD4AF0">
        <w:rPr>
          <w:iCs/>
        </w:rPr>
        <w:t xml:space="preserve"> ability to effectively apply what they’ve learned.</w:t>
      </w:r>
    </w:p>
    <w:p w14:paraId="35835CAF" w14:textId="77777777" w:rsidR="00D0520D" w:rsidRPr="00BD4AF0" w:rsidRDefault="00133B38" w:rsidP="00BD4AF0">
      <w:pPr>
        <w:spacing w:before="100" w:beforeAutospacing="1" w:after="100" w:afterAutospacing="1"/>
        <w:rPr>
          <w:bCs/>
        </w:rPr>
      </w:pPr>
      <w:r w:rsidRPr="00BD4AF0">
        <w:rPr>
          <w:bCs/>
        </w:rPr>
        <w:t>The new scoring range for the comprehensive exam is as follows:</w:t>
      </w:r>
    </w:p>
    <w:p w14:paraId="0B876BEF" w14:textId="77777777" w:rsidR="00133B38" w:rsidRPr="00BD4AF0" w:rsidRDefault="00133B38" w:rsidP="00BD4AF0">
      <w:pPr>
        <w:numPr>
          <w:ilvl w:val="0"/>
          <w:numId w:val="3"/>
        </w:numPr>
        <w:spacing w:before="100" w:beforeAutospacing="1" w:after="100" w:afterAutospacing="1"/>
        <w:rPr>
          <w:bCs/>
        </w:rPr>
      </w:pPr>
      <w:r w:rsidRPr="00BD4AF0">
        <w:rPr>
          <w:bCs/>
        </w:rPr>
        <w:t xml:space="preserve">Poor – Score Range 00 to </w:t>
      </w:r>
      <w:r w:rsidR="004A1076" w:rsidRPr="00BD4AF0">
        <w:rPr>
          <w:bCs/>
        </w:rPr>
        <w:t>70</w:t>
      </w:r>
    </w:p>
    <w:p w14:paraId="654478CD" w14:textId="77777777" w:rsidR="00133B38" w:rsidRPr="00BD4AF0" w:rsidRDefault="00133B38" w:rsidP="00BD4AF0">
      <w:pPr>
        <w:numPr>
          <w:ilvl w:val="0"/>
          <w:numId w:val="3"/>
        </w:numPr>
        <w:spacing w:before="100" w:beforeAutospacing="1" w:after="100" w:afterAutospacing="1"/>
        <w:rPr>
          <w:bCs/>
        </w:rPr>
      </w:pPr>
      <w:r w:rsidRPr="00BD4AF0">
        <w:rPr>
          <w:bCs/>
        </w:rPr>
        <w:t xml:space="preserve">Good – Score Range </w:t>
      </w:r>
      <w:r w:rsidR="004A1076" w:rsidRPr="00BD4AF0">
        <w:rPr>
          <w:bCs/>
        </w:rPr>
        <w:t>71</w:t>
      </w:r>
      <w:r w:rsidRPr="00BD4AF0">
        <w:rPr>
          <w:bCs/>
        </w:rPr>
        <w:t xml:space="preserve"> to </w:t>
      </w:r>
      <w:r w:rsidR="004A1076" w:rsidRPr="00BD4AF0">
        <w:rPr>
          <w:bCs/>
        </w:rPr>
        <w:t>80</w:t>
      </w:r>
    </w:p>
    <w:p w14:paraId="0EDB4D88" w14:textId="77777777" w:rsidR="00133B38" w:rsidRPr="00BD4AF0" w:rsidRDefault="00133B38" w:rsidP="00BD4AF0">
      <w:pPr>
        <w:numPr>
          <w:ilvl w:val="0"/>
          <w:numId w:val="3"/>
        </w:numPr>
        <w:spacing w:before="100" w:beforeAutospacing="1" w:after="100" w:afterAutospacing="1"/>
        <w:rPr>
          <w:bCs/>
        </w:rPr>
      </w:pPr>
      <w:r w:rsidRPr="00BD4AF0">
        <w:rPr>
          <w:bCs/>
        </w:rPr>
        <w:t>Excellent – Score Range 8</w:t>
      </w:r>
      <w:r w:rsidR="004A1076" w:rsidRPr="00BD4AF0">
        <w:rPr>
          <w:bCs/>
        </w:rPr>
        <w:t>1</w:t>
      </w:r>
      <w:r w:rsidRPr="00BD4AF0">
        <w:rPr>
          <w:bCs/>
        </w:rPr>
        <w:t xml:space="preserve"> to 100</w:t>
      </w:r>
    </w:p>
    <w:p w14:paraId="0E3A13F4" w14:textId="77777777" w:rsidR="00133B38" w:rsidRPr="00BD4AF0" w:rsidRDefault="00133B38" w:rsidP="00BD4AF0">
      <w:pPr>
        <w:spacing w:before="100" w:beforeAutospacing="1" w:after="100" w:afterAutospacing="1"/>
        <w:rPr>
          <w:bCs/>
        </w:rPr>
      </w:pPr>
    </w:p>
    <w:p w14:paraId="651C3E4C" w14:textId="77777777" w:rsidR="00D0520D" w:rsidRPr="00BD4AF0" w:rsidRDefault="00D0520D" w:rsidP="00BD4AF0">
      <w:pPr>
        <w:spacing w:before="100" w:beforeAutospacing="1" w:after="100" w:afterAutospacing="1"/>
        <w:rPr>
          <w:bCs/>
        </w:rPr>
      </w:pPr>
    </w:p>
    <w:p w14:paraId="078ECE77" w14:textId="77777777" w:rsidR="00D0520D" w:rsidRPr="00BD4AF0" w:rsidRDefault="00D0520D" w:rsidP="00BD4AF0">
      <w:pPr>
        <w:pStyle w:val="Heading1"/>
        <w:rPr>
          <w:color w:val="auto"/>
        </w:rPr>
      </w:pPr>
      <w:r w:rsidRPr="00BD4AF0">
        <w:rPr>
          <w:color w:val="auto"/>
        </w:rPr>
        <w:br w:type="page"/>
      </w:r>
      <w:bookmarkStart w:id="3" w:name="_Toc331685474"/>
      <w:bookmarkStart w:id="4" w:name="_Toc480811462"/>
      <w:bookmarkStart w:id="5" w:name="_Toc155621107"/>
      <w:r w:rsidRPr="00BD4AF0">
        <w:rPr>
          <w:color w:val="auto"/>
        </w:rPr>
        <w:lastRenderedPageBreak/>
        <w:t>2.   LEARNING OBJECTIVES AND TRAITS</w:t>
      </w:r>
      <w:bookmarkEnd w:id="3"/>
      <w:bookmarkEnd w:id="4"/>
      <w:bookmarkEnd w:id="5"/>
    </w:p>
    <w:tbl>
      <w:tblPr>
        <w:tblW w:w="10140" w:type="dxa"/>
        <w:tblInd w:w="-1062" w:type="dxa"/>
        <w:tblLook w:val="04A0" w:firstRow="1" w:lastRow="0" w:firstColumn="1" w:lastColumn="0" w:noHBand="0" w:noVBand="1"/>
      </w:tblPr>
      <w:tblGrid>
        <w:gridCol w:w="2140"/>
        <w:gridCol w:w="8000"/>
      </w:tblGrid>
      <w:tr w:rsidR="00BD4AF0" w:rsidRPr="00BD4AF0" w14:paraId="6543F2A7" w14:textId="77777777">
        <w:trPr>
          <w:trHeight w:val="420"/>
        </w:trPr>
        <w:tc>
          <w:tcPr>
            <w:tcW w:w="2140" w:type="dxa"/>
            <w:tcBorders>
              <w:top w:val="single" w:sz="4" w:space="0" w:color="auto"/>
              <w:left w:val="single" w:sz="4" w:space="0" w:color="auto"/>
              <w:bottom w:val="single" w:sz="4" w:space="0" w:color="auto"/>
            </w:tcBorders>
            <w:shd w:val="clear" w:color="auto" w:fill="D9D9D9"/>
            <w:noWrap/>
            <w:vAlign w:val="bottom"/>
          </w:tcPr>
          <w:p w14:paraId="0C937171" w14:textId="77777777" w:rsidR="00D0520D" w:rsidRPr="00BD4AF0" w:rsidRDefault="00D0520D" w:rsidP="00BD4AF0">
            <w:pPr>
              <w:rPr>
                <w:sz w:val="20"/>
              </w:rPr>
            </w:pPr>
            <w:r w:rsidRPr="00BD4AF0">
              <w:rPr>
                <w:sz w:val="20"/>
              </w:rPr>
              <w:t> </w:t>
            </w:r>
          </w:p>
        </w:tc>
        <w:tc>
          <w:tcPr>
            <w:tcW w:w="8000" w:type="dxa"/>
            <w:tcBorders>
              <w:top w:val="single" w:sz="4" w:space="0" w:color="auto"/>
              <w:bottom w:val="single" w:sz="4" w:space="0" w:color="auto"/>
              <w:right w:val="single" w:sz="4" w:space="0" w:color="auto"/>
            </w:tcBorders>
            <w:shd w:val="clear" w:color="auto" w:fill="D9D9D9"/>
            <w:noWrap/>
            <w:vAlign w:val="center"/>
          </w:tcPr>
          <w:p w14:paraId="0F73B719" w14:textId="75221F28" w:rsidR="00D0520D" w:rsidRPr="00BD4AF0" w:rsidRDefault="00D0520D" w:rsidP="00BD4AF0">
            <w:pPr>
              <w:rPr>
                <w:b/>
                <w:bCs/>
                <w:sz w:val="20"/>
              </w:rPr>
            </w:pPr>
            <w:r w:rsidRPr="00BD4AF0">
              <w:rPr>
                <w:b/>
                <w:bCs/>
                <w:sz w:val="20"/>
              </w:rPr>
              <w:t xml:space="preserve">BI&amp;A </w:t>
            </w:r>
            <w:r w:rsidR="00287512">
              <w:rPr>
                <w:b/>
                <w:bCs/>
                <w:sz w:val="20"/>
              </w:rPr>
              <w:t>Competency goal</w:t>
            </w:r>
            <w:r w:rsidRPr="00BD4AF0">
              <w:rPr>
                <w:b/>
                <w:bCs/>
                <w:sz w:val="20"/>
              </w:rPr>
              <w:t xml:space="preserve"> - 3: Objectives and Traits</w:t>
            </w:r>
          </w:p>
        </w:tc>
      </w:tr>
      <w:tr w:rsidR="00BD4AF0" w:rsidRPr="00BD4AF0" w14:paraId="433AE542" w14:textId="77777777">
        <w:trPr>
          <w:trHeight w:val="540"/>
        </w:trPr>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7AC0CFD3" w14:textId="77777777" w:rsidR="00D0520D" w:rsidRPr="00BD4AF0" w:rsidRDefault="00D0520D" w:rsidP="00BD4AF0">
            <w:pPr>
              <w:jc w:val="center"/>
              <w:rPr>
                <w:b/>
                <w:bCs/>
                <w:sz w:val="20"/>
              </w:rPr>
            </w:pPr>
            <w:r w:rsidRPr="00BD4AF0">
              <w:rPr>
                <w:b/>
                <w:bCs/>
                <w:sz w:val="20"/>
              </w:rPr>
              <w:t>BIA 3</w:t>
            </w:r>
          </w:p>
        </w:tc>
        <w:tc>
          <w:tcPr>
            <w:tcW w:w="8000" w:type="dxa"/>
            <w:tcBorders>
              <w:top w:val="single" w:sz="4" w:space="0" w:color="auto"/>
              <w:left w:val="nil"/>
              <w:bottom w:val="single" w:sz="4" w:space="0" w:color="auto"/>
              <w:right w:val="single" w:sz="4" w:space="0" w:color="auto"/>
            </w:tcBorders>
            <w:shd w:val="clear" w:color="auto" w:fill="D9D9D9"/>
            <w:vAlign w:val="center"/>
          </w:tcPr>
          <w:p w14:paraId="51F1C5B7" w14:textId="77777777" w:rsidR="00D0520D" w:rsidRPr="00BD4AF0" w:rsidRDefault="00D0520D" w:rsidP="00BD4AF0">
            <w:pPr>
              <w:rPr>
                <w:bCs/>
                <w:sz w:val="22"/>
                <w:szCs w:val="22"/>
              </w:rPr>
            </w:pPr>
            <w:r w:rsidRPr="00BD4AF0">
              <w:rPr>
                <w:bCs/>
                <w:sz w:val="22"/>
                <w:szCs w:val="22"/>
              </w:rPr>
              <w:t xml:space="preserve">Students understand and can apply a broad range of business analytic techniques including optimization, conceptual data modeling, data warehousing and data mining. </w:t>
            </w:r>
          </w:p>
        </w:tc>
      </w:tr>
      <w:tr w:rsidR="00BD4AF0" w:rsidRPr="00BD4AF0" w14:paraId="5493C5EA" w14:textId="77777777">
        <w:trPr>
          <w:trHeight w:val="405"/>
        </w:trPr>
        <w:tc>
          <w:tcPr>
            <w:tcW w:w="2140" w:type="dxa"/>
            <w:tcBorders>
              <w:top w:val="nil"/>
              <w:left w:val="single" w:sz="4" w:space="0" w:color="auto"/>
              <w:bottom w:val="single" w:sz="4" w:space="0" w:color="auto"/>
              <w:right w:val="single" w:sz="4" w:space="0" w:color="auto"/>
            </w:tcBorders>
            <w:shd w:val="clear" w:color="auto" w:fill="D9D9D9"/>
          </w:tcPr>
          <w:p w14:paraId="4579DE68" w14:textId="77777777" w:rsidR="00D0520D" w:rsidRPr="00BD4AF0" w:rsidRDefault="00D0520D" w:rsidP="00BD4AF0">
            <w:pPr>
              <w:rPr>
                <w:b/>
                <w:bCs/>
                <w:sz w:val="20"/>
              </w:rPr>
            </w:pPr>
            <w:r w:rsidRPr="00BD4AF0">
              <w:rPr>
                <w:b/>
                <w:bCs/>
                <w:sz w:val="20"/>
              </w:rPr>
              <w:t>Learning Objectives</w:t>
            </w:r>
          </w:p>
        </w:tc>
        <w:tc>
          <w:tcPr>
            <w:tcW w:w="8000" w:type="dxa"/>
            <w:tcBorders>
              <w:top w:val="nil"/>
              <w:left w:val="nil"/>
              <w:bottom w:val="single" w:sz="4" w:space="0" w:color="auto"/>
              <w:right w:val="single" w:sz="4" w:space="0" w:color="auto"/>
            </w:tcBorders>
            <w:shd w:val="clear" w:color="auto" w:fill="D9D9D9"/>
            <w:noWrap/>
            <w:vAlign w:val="bottom"/>
          </w:tcPr>
          <w:p w14:paraId="6F5615EB" w14:textId="77777777" w:rsidR="00D0520D" w:rsidRPr="00BD4AF0" w:rsidRDefault="00D0520D" w:rsidP="00BD4AF0">
            <w:pPr>
              <w:rPr>
                <w:sz w:val="20"/>
              </w:rPr>
            </w:pPr>
            <w:r w:rsidRPr="00BD4AF0">
              <w:rPr>
                <w:sz w:val="20"/>
              </w:rPr>
              <w:t> </w:t>
            </w:r>
          </w:p>
        </w:tc>
      </w:tr>
      <w:tr w:rsidR="00BD4AF0" w:rsidRPr="00BD4AF0" w14:paraId="0ABF1FC4" w14:textId="77777777">
        <w:trPr>
          <w:trHeight w:val="660"/>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441C916D" w14:textId="77777777" w:rsidR="00D0520D" w:rsidRPr="00BD4AF0" w:rsidRDefault="00D0520D" w:rsidP="00BD4AF0">
            <w:pPr>
              <w:rPr>
                <w:b/>
                <w:bCs/>
                <w:sz w:val="20"/>
              </w:rPr>
            </w:pPr>
            <w:r w:rsidRPr="00BD4AF0">
              <w:rPr>
                <w:b/>
                <w:bCs/>
                <w:sz w:val="20"/>
              </w:rPr>
              <w:t>Objective 1:</w:t>
            </w:r>
          </w:p>
        </w:tc>
        <w:tc>
          <w:tcPr>
            <w:tcW w:w="8000" w:type="dxa"/>
            <w:tcBorders>
              <w:top w:val="nil"/>
              <w:left w:val="nil"/>
              <w:bottom w:val="single" w:sz="4" w:space="0" w:color="auto"/>
              <w:right w:val="single" w:sz="4" w:space="0" w:color="auto"/>
            </w:tcBorders>
            <w:shd w:val="clear" w:color="auto" w:fill="auto"/>
            <w:vAlign w:val="center"/>
          </w:tcPr>
          <w:p w14:paraId="1703E043" w14:textId="77777777" w:rsidR="00D0520D" w:rsidRPr="00BD4AF0" w:rsidRDefault="00D0520D" w:rsidP="00BD4AF0">
            <w:pPr>
              <w:rPr>
                <w:i/>
                <w:iCs/>
                <w:sz w:val="20"/>
              </w:rPr>
            </w:pPr>
            <w:r w:rsidRPr="00BD4AF0">
              <w:rPr>
                <w:i/>
                <w:iCs/>
                <w:sz w:val="20"/>
              </w:rPr>
              <w:t>Students demonstrate disciplinary understanding of the key business analytic techniques and methods used in data management and data mining, process analytics and optimization, as well as multivariate analysis.</w:t>
            </w:r>
          </w:p>
        </w:tc>
      </w:tr>
      <w:tr w:rsidR="00BD4AF0" w:rsidRPr="00BD4AF0" w14:paraId="10373DF5" w14:textId="77777777">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6132693C" w14:textId="77777777" w:rsidR="00D0520D" w:rsidRPr="00BD4AF0" w:rsidRDefault="00D0520D" w:rsidP="00BD4AF0">
            <w:pPr>
              <w:jc w:val="center"/>
              <w:rPr>
                <w:b/>
                <w:bCs/>
                <w:sz w:val="20"/>
              </w:rPr>
            </w:pPr>
            <w:r w:rsidRPr="00BD4AF0">
              <w:rPr>
                <w:b/>
                <w:bCs/>
                <w:sz w:val="20"/>
              </w:rPr>
              <w:t>Traits</w:t>
            </w:r>
          </w:p>
        </w:tc>
        <w:tc>
          <w:tcPr>
            <w:tcW w:w="8000" w:type="dxa"/>
            <w:tcBorders>
              <w:top w:val="nil"/>
              <w:left w:val="nil"/>
              <w:bottom w:val="single" w:sz="4" w:space="0" w:color="auto"/>
              <w:right w:val="single" w:sz="4" w:space="0" w:color="auto"/>
            </w:tcBorders>
            <w:shd w:val="clear" w:color="auto" w:fill="auto"/>
            <w:noWrap/>
          </w:tcPr>
          <w:p w14:paraId="65FC0420" w14:textId="77777777" w:rsidR="00D0520D" w:rsidRPr="00BD4AF0" w:rsidRDefault="00D0520D" w:rsidP="00BD4AF0">
            <w:pPr>
              <w:jc w:val="center"/>
              <w:rPr>
                <w:b/>
                <w:bCs/>
                <w:sz w:val="20"/>
              </w:rPr>
            </w:pPr>
          </w:p>
        </w:tc>
      </w:tr>
      <w:tr w:rsidR="00BD4AF0" w:rsidRPr="00BD4AF0" w14:paraId="0A6745AD" w14:textId="7777777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2509CEC" w14:textId="77777777" w:rsidR="00D0520D" w:rsidRPr="00BD4AF0" w:rsidRDefault="00D0520D" w:rsidP="00BD4AF0">
            <w:pPr>
              <w:jc w:val="right"/>
              <w:rPr>
                <w:bCs/>
                <w:sz w:val="20"/>
              </w:rPr>
            </w:pPr>
            <w:r w:rsidRPr="00BD4AF0">
              <w:rPr>
                <w:bCs/>
                <w:sz w:val="20"/>
              </w:rPr>
              <w:t>Trait 1:</w:t>
            </w:r>
          </w:p>
        </w:tc>
        <w:tc>
          <w:tcPr>
            <w:tcW w:w="8000" w:type="dxa"/>
            <w:tcBorders>
              <w:top w:val="nil"/>
              <w:left w:val="nil"/>
              <w:bottom w:val="single" w:sz="4" w:space="0" w:color="auto"/>
              <w:right w:val="single" w:sz="4" w:space="0" w:color="auto"/>
            </w:tcBorders>
            <w:shd w:val="clear" w:color="auto" w:fill="auto"/>
            <w:noWrap/>
          </w:tcPr>
          <w:p w14:paraId="59A0D70F" w14:textId="77777777" w:rsidR="00D0520D" w:rsidRPr="00BD4AF0" w:rsidRDefault="00D0520D" w:rsidP="00BD4AF0">
            <w:pPr>
              <w:rPr>
                <w:bCs/>
                <w:sz w:val="20"/>
              </w:rPr>
            </w:pPr>
            <w:r w:rsidRPr="00BD4AF0">
              <w:rPr>
                <w:bCs/>
                <w:sz w:val="20"/>
              </w:rPr>
              <w:t>The student demonstrates an understanding of Web Analytics (BIA660) or Social Network Analytics (BIA658)</w:t>
            </w:r>
          </w:p>
        </w:tc>
      </w:tr>
      <w:tr w:rsidR="00BD4AF0" w:rsidRPr="00BD4AF0" w14:paraId="3931C017" w14:textId="7777777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6E8AE8D" w14:textId="77777777" w:rsidR="00D0520D" w:rsidRPr="00BD4AF0" w:rsidRDefault="00D0520D" w:rsidP="00BD4AF0">
            <w:pPr>
              <w:jc w:val="right"/>
              <w:rPr>
                <w:bCs/>
                <w:sz w:val="20"/>
              </w:rPr>
            </w:pPr>
            <w:r w:rsidRPr="00BD4AF0">
              <w:rPr>
                <w:bCs/>
                <w:sz w:val="20"/>
              </w:rPr>
              <w:t>Trait 2:</w:t>
            </w:r>
          </w:p>
        </w:tc>
        <w:tc>
          <w:tcPr>
            <w:tcW w:w="8000" w:type="dxa"/>
            <w:tcBorders>
              <w:top w:val="nil"/>
              <w:left w:val="nil"/>
              <w:bottom w:val="single" w:sz="4" w:space="0" w:color="auto"/>
              <w:right w:val="single" w:sz="4" w:space="0" w:color="auto"/>
            </w:tcBorders>
            <w:shd w:val="clear" w:color="auto" w:fill="auto"/>
            <w:noWrap/>
          </w:tcPr>
          <w:p w14:paraId="177D339D" w14:textId="77777777" w:rsidR="00D0520D" w:rsidRPr="00BD4AF0" w:rsidRDefault="00D0520D" w:rsidP="00BD4AF0">
            <w:pPr>
              <w:rPr>
                <w:bCs/>
                <w:sz w:val="20"/>
              </w:rPr>
            </w:pPr>
            <w:r w:rsidRPr="00BD4AF0">
              <w:rPr>
                <w:bCs/>
                <w:sz w:val="20"/>
              </w:rPr>
              <w:t xml:space="preserve">The student demonstrates an understanding of </w:t>
            </w:r>
            <w:r w:rsidR="00F564E0" w:rsidRPr="00BD4AF0">
              <w:rPr>
                <w:bCs/>
                <w:sz w:val="20"/>
              </w:rPr>
              <w:t>Business Intelligence and Data Integration</w:t>
            </w:r>
            <w:r w:rsidRPr="00BD4AF0">
              <w:rPr>
                <w:bCs/>
                <w:sz w:val="20"/>
              </w:rPr>
              <w:t xml:space="preserve"> (MIS63</w:t>
            </w:r>
            <w:r w:rsidR="004A1076" w:rsidRPr="00BD4AF0">
              <w:rPr>
                <w:bCs/>
                <w:sz w:val="20"/>
              </w:rPr>
              <w:t>3</w:t>
            </w:r>
            <w:r w:rsidRPr="00BD4AF0">
              <w:rPr>
                <w:bCs/>
                <w:sz w:val="20"/>
              </w:rPr>
              <w:t>)</w:t>
            </w:r>
          </w:p>
        </w:tc>
      </w:tr>
      <w:tr w:rsidR="00BD4AF0" w:rsidRPr="00BD4AF0" w14:paraId="37A3674F" w14:textId="7777777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44A2F2B8" w14:textId="77777777" w:rsidR="00D0520D" w:rsidRPr="00BD4AF0" w:rsidRDefault="00D0520D" w:rsidP="00BD4AF0">
            <w:pPr>
              <w:jc w:val="right"/>
              <w:rPr>
                <w:bCs/>
                <w:sz w:val="20"/>
              </w:rPr>
            </w:pPr>
            <w:r w:rsidRPr="00BD4AF0">
              <w:rPr>
                <w:bCs/>
                <w:sz w:val="20"/>
              </w:rPr>
              <w:t>Trait 3:</w:t>
            </w:r>
          </w:p>
        </w:tc>
        <w:tc>
          <w:tcPr>
            <w:tcW w:w="8000" w:type="dxa"/>
            <w:tcBorders>
              <w:top w:val="nil"/>
              <w:left w:val="nil"/>
              <w:bottom w:val="single" w:sz="4" w:space="0" w:color="auto"/>
              <w:right w:val="single" w:sz="4" w:space="0" w:color="auto"/>
            </w:tcBorders>
            <w:shd w:val="clear" w:color="auto" w:fill="auto"/>
            <w:noWrap/>
          </w:tcPr>
          <w:p w14:paraId="3A4657CF" w14:textId="77777777" w:rsidR="00D0520D" w:rsidRPr="00BD4AF0" w:rsidRDefault="00D0520D" w:rsidP="00BD4AF0">
            <w:pPr>
              <w:rPr>
                <w:bCs/>
                <w:sz w:val="20"/>
              </w:rPr>
            </w:pPr>
            <w:r w:rsidRPr="00BD4AF0">
              <w:rPr>
                <w:bCs/>
                <w:sz w:val="20"/>
              </w:rPr>
              <w:t>The student demonstrates an understanding of Process Analytics and Optimization (BIA650)</w:t>
            </w:r>
          </w:p>
        </w:tc>
      </w:tr>
      <w:tr w:rsidR="00BD4AF0" w:rsidRPr="00BD4AF0" w14:paraId="796E1B1A" w14:textId="7777777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2BF03A4" w14:textId="77777777" w:rsidR="00D0520D" w:rsidRPr="00BD4AF0" w:rsidRDefault="00D0520D" w:rsidP="00BD4AF0">
            <w:pPr>
              <w:jc w:val="right"/>
              <w:rPr>
                <w:bCs/>
                <w:sz w:val="20"/>
              </w:rPr>
            </w:pPr>
            <w:r w:rsidRPr="00BD4AF0">
              <w:rPr>
                <w:bCs/>
                <w:sz w:val="20"/>
              </w:rPr>
              <w:t>Trait 4:</w:t>
            </w:r>
          </w:p>
        </w:tc>
        <w:tc>
          <w:tcPr>
            <w:tcW w:w="8000" w:type="dxa"/>
            <w:tcBorders>
              <w:top w:val="nil"/>
              <w:left w:val="nil"/>
              <w:bottom w:val="single" w:sz="4" w:space="0" w:color="auto"/>
              <w:right w:val="single" w:sz="4" w:space="0" w:color="auto"/>
            </w:tcBorders>
            <w:shd w:val="clear" w:color="auto" w:fill="auto"/>
            <w:noWrap/>
          </w:tcPr>
          <w:p w14:paraId="44FB580F" w14:textId="77777777" w:rsidR="00D0520D" w:rsidRPr="00BD4AF0" w:rsidRDefault="00D0520D" w:rsidP="00BD4AF0">
            <w:pPr>
              <w:rPr>
                <w:bCs/>
                <w:sz w:val="20"/>
              </w:rPr>
            </w:pPr>
            <w:r w:rsidRPr="00BD4AF0">
              <w:rPr>
                <w:bCs/>
                <w:sz w:val="20"/>
              </w:rPr>
              <w:t xml:space="preserve">The student demonstrates an understanding of </w:t>
            </w:r>
            <w:r w:rsidR="00F564E0" w:rsidRPr="00BD4AF0">
              <w:rPr>
                <w:bCs/>
                <w:sz w:val="20"/>
              </w:rPr>
              <w:t>Data Analytics and Machine Learning</w:t>
            </w:r>
            <w:r w:rsidRPr="00BD4AF0">
              <w:rPr>
                <w:bCs/>
                <w:sz w:val="20"/>
              </w:rPr>
              <w:t xml:space="preserve"> (MIS637)</w:t>
            </w:r>
          </w:p>
        </w:tc>
      </w:tr>
      <w:tr w:rsidR="00BD4AF0" w:rsidRPr="00BD4AF0" w14:paraId="1AE34C7B" w14:textId="77777777">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012A49E" w14:textId="77777777" w:rsidR="00D0520D" w:rsidRPr="00BD4AF0" w:rsidRDefault="00D0520D" w:rsidP="00BD4AF0">
            <w:pPr>
              <w:jc w:val="right"/>
              <w:rPr>
                <w:bCs/>
                <w:sz w:val="20"/>
              </w:rPr>
            </w:pPr>
            <w:r w:rsidRPr="00BD4AF0">
              <w:rPr>
                <w:bCs/>
                <w:sz w:val="20"/>
              </w:rPr>
              <w:t>Trait 5:</w:t>
            </w:r>
          </w:p>
        </w:tc>
        <w:tc>
          <w:tcPr>
            <w:tcW w:w="8000" w:type="dxa"/>
            <w:tcBorders>
              <w:top w:val="nil"/>
              <w:left w:val="nil"/>
              <w:bottom w:val="single" w:sz="4" w:space="0" w:color="auto"/>
              <w:right w:val="single" w:sz="4" w:space="0" w:color="auto"/>
            </w:tcBorders>
            <w:shd w:val="clear" w:color="auto" w:fill="auto"/>
            <w:noWrap/>
          </w:tcPr>
          <w:p w14:paraId="3641F1BA" w14:textId="77777777" w:rsidR="00D0520D" w:rsidRPr="00BD4AF0" w:rsidRDefault="00D0520D" w:rsidP="00BD4AF0">
            <w:pPr>
              <w:rPr>
                <w:bCs/>
                <w:sz w:val="20"/>
              </w:rPr>
            </w:pPr>
            <w:r w:rsidRPr="00BD4AF0">
              <w:rPr>
                <w:bCs/>
                <w:sz w:val="20"/>
              </w:rPr>
              <w:t>The student demonstrates an understanding of Multivariate Data Analysis (BIA652)</w:t>
            </w:r>
          </w:p>
        </w:tc>
      </w:tr>
    </w:tbl>
    <w:p w14:paraId="1CF9D158" w14:textId="77777777" w:rsidR="00D0520D" w:rsidRPr="00BD4AF0" w:rsidRDefault="00D0520D" w:rsidP="00BD4AF0">
      <w:pPr>
        <w:rPr>
          <w:b/>
          <w:bCs/>
        </w:rPr>
      </w:pPr>
    </w:p>
    <w:p w14:paraId="36E0DB76" w14:textId="77777777" w:rsidR="00D0520D" w:rsidRPr="00BD4AF0" w:rsidRDefault="00D0520D" w:rsidP="00BD4AF0">
      <w:pPr>
        <w:rPr>
          <w:b/>
          <w:bCs/>
        </w:rPr>
      </w:pPr>
    </w:p>
    <w:p w14:paraId="6B500413" w14:textId="77777777" w:rsidR="00D0520D" w:rsidRPr="00BD4AF0" w:rsidRDefault="00D0520D" w:rsidP="00BD4AF0">
      <w:pPr>
        <w:rPr>
          <w:b/>
          <w:bCs/>
        </w:rPr>
      </w:pPr>
    </w:p>
    <w:p w14:paraId="77B92E4E" w14:textId="77777777" w:rsidR="00D0520D" w:rsidRPr="00BD4AF0" w:rsidRDefault="00D0520D" w:rsidP="00BD4AF0">
      <w:pPr>
        <w:rPr>
          <w:b/>
          <w:bCs/>
        </w:rPr>
      </w:pPr>
    </w:p>
    <w:p w14:paraId="16326BA3" w14:textId="77777777" w:rsidR="00D0520D" w:rsidRPr="00BD4AF0" w:rsidRDefault="00D0520D" w:rsidP="00BD4AF0">
      <w:pPr>
        <w:rPr>
          <w:b/>
          <w:bCs/>
        </w:rPr>
      </w:pPr>
    </w:p>
    <w:p w14:paraId="27580516" w14:textId="77777777" w:rsidR="00D0520D" w:rsidRPr="00BD4AF0" w:rsidRDefault="00D0520D" w:rsidP="00BD4AF0">
      <w:pPr>
        <w:rPr>
          <w:b/>
          <w:bCs/>
        </w:rPr>
      </w:pPr>
    </w:p>
    <w:p w14:paraId="76C7F1A8" w14:textId="77777777" w:rsidR="00D0520D" w:rsidRPr="00BD4AF0" w:rsidRDefault="00D0520D" w:rsidP="00BD4AF0">
      <w:pPr>
        <w:rPr>
          <w:b/>
          <w:bCs/>
        </w:rPr>
      </w:pPr>
    </w:p>
    <w:p w14:paraId="6F8EC3F9" w14:textId="77777777" w:rsidR="00D0520D" w:rsidRPr="00BD4AF0" w:rsidRDefault="00D0520D" w:rsidP="00BD4AF0">
      <w:pPr>
        <w:rPr>
          <w:b/>
          <w:bCs/>
        </w:rPr>
        <w:sectPr w:rsidR="00D0520D" w:rsidRPr="00BD4AF0" w:rsidSect="00E01E4D">
          <w:footerReference w:type="even" r:id="rId7"/>
          <w:footerReference w:type="default" r:id="rId8"/>
          <w:footerReference w:type="first" r:id="rId9"/>
          <w:pgSz w:w="12240" w:h="15840"/>
          <w:pgMar w:top="1440" w:right="2160" w:bottom="1440" w:left="2160" w:header="720" w:footer="720" w:gutter="0"/>
          <w:cols w:space="720"/>
          <w:titlePg/>
        </w:sectPr>
      </w:pPr>
    </w:p>
    <w:p w14:paraId="530110BB" w14:textId="77777777" w:rsidR="00D0520D" w:rsidRPr="00BD4AF0" w:rsidRDefault="00D0520D" w:rsidP="00BD4AF0">
      <w:pPr>
        <w:pStyle w:val="Heading1"/>
        <w:rPr>
          <w:color w:val="auto"/>
        </w:rPr>
      </w:pPr>
      <w:bookmarkStart w:id="6" w:name="_Toc331685475"/>
      <w:bookmarkStart w:id="7" w:name="_Toc480811463"/>
      <w:bookmarkStart w:id="8" w:name="_Toc155621108"/>
      <w:r w:rsidRPr="00BD4AF0">
        <w:rPr>
          <w:color w:val="auto"/>
        </w:rPr>
        <w:lastRenderedPageBreak/>
        <w:t>3.  RUBRICS</w:t>
      </w:r>
      <w:bookmarkEnd w:id="6"/>
      <w:bookmarkEnd w:id="7"/>
      <w:bookmarkEnd w:id="8"/>
    </w:p>
    <w:p w14:paraId="6AEBB7B6" w14:textId="77777777" w:rsidR="00D0520D" w:rsidRPr="00BD4AF0" w:rsidRDefault="00D0520D" w:rsidP="00BD4AF0">
      <w:pPr>
        <w:rPr>
          <w:i/>
          <w:iCs/>
          <w:sz w:val="20"/>
        </w:rPr>
      </w:pPr>
      <w:r w:rsidRPr="00BD4AF0">
        <w:rPr>
          <w:b/>
          <w:bCs/>
        </w:rPr>
        <w:t xml:space="preserve">Objective 1: </w:t>
      </w:r>
      <w:r w:rsidRPr="00BD4AF0">
        <w:rPr>
          <w:i/>
          <w:iCs/>
          <w:sz w:val="20"/>
        </w:rPr>
        <w:t>Students demonstrate disciplinary understanding of the key business analytic techniques and methods used in data management and data mining, process analytics and optimization, as well as multivariate analysis.</w:t>
      </w:r>
    </w:p>
    <w:p w14:paraId="6FF3C2E4" w14:textId="77777777" w:rsidR="00D0520D" w:rsidRPr="00BD4AF0" w:rsidRDefault="00D0520D" w:rsidP="00BD4AF0">
      <w:pPr>
        <w:rPr>
          <w:b/>
          <w:bCs/>
        </w:rPr>
      </w:pPr>
    </w:p>
    <w:tbl>
      <w:tblPr>
        <w:tblW w:w="12975" w:type="dxa"/>
        <w:tblInd w:w="93" w:type="dxa"/>
        <w:tblLayout w:type="fixed"/>
        <w:tblLook w:val="04A0" w:firstRow="1" w:lastRow="0" w:firstColumn="1" w:lastColumn="0" w:noHBand="0" w:noVBand="1"/>
      </w:tblPr>
      <w:tblGrid>
        <w:gridCol w:w="1300"/>
        <w:gridCol w:w="3035"/>
        <w:gridCol w:w="2610"/>
        <w:gridCol w:w="2700"/>
        <w:gridCol w:w="1163"/>
        <w:gridCol w:w="1267"/>
        <w:gridCol w:w="900"/>
      </w:tblGrid>
      <w:tr w:rsidR="00BD4AF0" w:rsidRPr="00BD4AF0" w14:paraId="15D81528" w14:textId="77777777">
        <w:trPr>
          <w:trHeight w:val="345"/>
        </w:trPr>
        <w:tc>
          <w:tcPr>
            <w:tcW w:w="130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58895BE" w14:textId="77777777" w:rsidR="00D0520D" w:rsidRPr="00BD4AF0" w:rsidRDefault="00D0520D" w:rsidP="00BD4AF0">
            <w:pPr>
              <w:rPr>
                <w:sz w:val="20"/>
              </w:rPr>
            </w:pPr>
            <w:r w:rsidRPr="00BD4AF0">
              <w:rPr>
                <w:b/>
                <w:bCs/>
                <w:sz w:val="52"/>
                <w:szCs w:val="52"/>
              </w:rPr>
              <w:br w:type="page"/>
            </w:r>
            <w:r w:rsidRPr="00BD4AF0">
              <w:rPr>
                <w:sz w:val="20"/>
              </w:rPr>
              <w:t> </w:t>
            </w:r>
          </w:p>
        </w:tc>
        <w:tc>
          <w:tcPr>
            <w:tcW w:w="9508" w:type="dxa"/>
            <w:gridSpan w:val="4"/>
            <w:tcBorders>
              <w:top w:val="single" w:sz="4" w:space="0" w:color="auto"/>
              <w:left w:val="nil"/>
              <w:bottom w:val="single" w:sz="4" w:space="0" w:color="auto"/>
              <w:right w:val="single" w:sz="4" w:space="0" w:color="auto"/>
            </w:tcBorders>
            <w:shd w:val="clear" w:color="auto" w:fill="D9D9D9"/>
            <w:noWrap/>
            <w:vAlign w:val="bottom"/>
          </w:tcPr>
          <w:p w14:paraId="13E5900A" w14:textId="224B6754" w:rsidR="00D0520D" w:rsidRPr="00BD4AF0" w:rsidRDefault="00D0520D" w:rsidP="00BD4AF0">
            <w:pPr>
              <w:rPr>
                <w:b/>
                <w:bCs/>
                <w:sz w:val="20"/>
              </w:rPr>
            </w:pPr>
            <w:r w:rsidRPr="00BD4AF0">
              <w:rPr>
                <w:b/>
                <w:bCs/>
                <w:sz w:val="20"/>
              </w:rPr>
              <w:t xml:space="preserve">BI&amp;A </w:t>
            </w:r>
            <w:r w:rsidR="00287512">
              <w:rPr>
                <w:b/>
                <w:bCs/>
                <w:sz w:val="20"/>
              </w:rPr>
              <w:t>COMPETENCY GOAL</w:t>
            </w:r>
            <w:r w:rsidRPr="00BD4AF0">
              <w:rPr>
                <w:b/>
                <w:bCs/>
                <w:sz w:val="20"/>
              </w:rPr>
              <w:t xml:space="preserve"> - 3: RUBRIC 1</w:t>
            </w:r>
          </w:p>
        </w:tc>
        <w:tc>
          <w:tcPr>
            <w:tcW w:w="2167" w:type="dxa"/>
            <w:gridSpan w:val="2"/>
            <w:tcBorders>
              <w:top w:val="single" w:sz="4" w:space="0" w:color="auto"/>
              <w:left w:val="nil"/>
              <w:bottom w:val="single" w:sz="4" w:space="0" w:color="auto"/>
              <w:right w:val="single" w:sz="4" w:space="0" w:color="auto"/>
            </w:tcBorders>
            <w:shd w:val="clear" w:color="auto" w:fill="D9D9D9"/>
            <w:noWrap/>
            <w:vAlign w:val="bottom"/>
          </w:tcPr>
          <w:p w14:paraId="68D38667" w14:textId="77777777" w:rsidR="00D0520D" w:rsidRPr="00BD4AF0" w:rsidRDefault="00D0520D" w:rsidP="00BD4AF0">
            <w:pPr>
              <w:rPr>
                <w:b/>
                <w:sz w:val="20"/>
              </w:rPr>
            </w:pPr>
            <w:r w:rsidRPr="00BD4AF0">
              <w:rPr>
                <w:sz w:val="20"/>
              </w:rPr>
              <w:t> </w:t>
            </w:r>
            <w:r w:rsidRPr="00BD4AF0">
              <w:rPr>
                <w:b/>
                <w:sz w:val="20"/>
              </w:rPr>
              <w:t> </w:t>
            </w:r>
          </w:p>
        </w:tc>
      </w:tr>
      <w:tr w:rsidR="00BD4AF0" w:rsidRPr="00BD4AF0" w14:paraId="03E7A0CC" w14:textId="77777777">
        <w:trPr>
          <w:trHeight w:val="555"/>
        </w:trPr>
        <w:tc>
          <w:tcPr>
            <w:tcW w:w="1300" w:type="dxa"/>
            <w:tcBorders>
              <w:top w:val="nil"/>
              <w:left w:val="single" w:sz="4" w:space="0" w:color="auto"/>
              <w:bottom w:val="single" w:sz="4" w:space="0" w:color="auto"/>
              <w:right w:val="single" w:sz="4" w:space="0" w:color="auto"/>
            </w:tcBorders>
            <w:shd w:val="clear" w:color="auto" w:fill="D9D9D9"/>
            <w:noWrap/>
            <w:vAlign w:val="center"/>
          </w:tcPr>
          <w:p w14:paraId="1DB05D0D" w14:textId="77777777" w:rsidR="00D0520D" w:rsidRPr="00BD4AF0" w:rsidRDefault="00D0520D" w:rsidP="00BD4AF0">
            <w:pPr>
              <w:jc w:val="center"/>
              <w:rPr>
                <w:b/>
                <w:bCs/>
                <w:sz w:val="20"/>
              </w:rPr>
            </w:pPr>
            <w:r w:rsidRPr="00BD4AF0">
              <w:rPr>
                <w:b/>
                <w:bCs/>
                <w:sz w:val="20"/>
              </w:rPr>
              <w:t>BIA 3</w:t>
            </w:r>
          </w:p>
        </w:tc>
        <w:tc>
          <w:tcPr>
            <w:tcW w:w="11675" w:type="dxa"/>
            <w:gridSpan w:val="6"/>
            <w:tcBorders>
              <w:top w:val="single" w:sz="4" w:space="0" w:color="auto"/>
              <w:left w:val="nil"/>
              <w:bottom w:val="single" w:sz="4" w:space="0" w:color="auto"/>
              <w:right w:val="single" w:sz="4" w:space="0" w:color="auto"/>
            </w:tcBorders>
            <w:shd w:val="clear" w:color="auto" w:fill="D9D9D9"/>
            <w:vAlign w:val="center"/>
          </w:tcPr>
          <w:p w14:paraId="11EE7412" w14:textId="77777777" w:rsidR="00D0520D" w:rsidRPr="00BD4AF0" w:rsidRDefault="00D0520D" w:rsidP="00BD4AF0">
            <w:pPr>
              <w:rPr>
                <w:b/>
                <w:bCs/>
                <w:sz w:val="20"/>
              </w:rPr>
            </w:pPr>
            <w:r w:rsidRPr="00BD4AF0">
              <w:rPr>
                <w:bCs/>
                <w:sz w:val="22"/>
                <w:szCs w:val="22"/>
              </w:rPr>
              <w:t>Students understand and can apply a broad range of business analytic techniques including optimization, conceptual data modeling, data warehousing and data mining.</w:t>
            </w:r>
          </w:p>
        </w:tc>
      </w:tr>
      <w:tr w:rsidR="00BD4AF0" w:rsidRPr="00BD4AF0" w14:paraId="29714B52" w14:textId="77777777">
        <w:trPr>
          <w:trHeight w:val="57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681065CF" w14:textId="77777777" w:rsidR="00D0520D" w:rsidRPr="00BD4AF0" w:rsidRDefault="00D0520D" w:rsidP="00BD4AF0">
            <w:pPr>
              <w:rPr>
                <w:b/>
                <w:bCs/>
                <w:sz w:val="20"/>
              </w:rPr>
            </w:pPr>
            <w:r w:rsidRPr="00BD4AF0">
              <w:rPr>
                <w:b/>
                <w:bCs/>
                <w:sz w:val="20"/>
              </w:rPr>
              <w:t>Objective 1</w:t>
            </w:r>
          </w:p>
        </w:tc>
        <w:tc>
          <w:tcPr>
            <w:tcW w:w="11675" w:type="dxa"/>
            <w:gridSpan w:val="6"/>
            <w:tcBorders>
              <w:top w:val="single" w:sz="4" w:space="0" w:color="auto"/>
              <w:left w:val="nil"/>
              <w:bottom w:val="single" w:sz="4" w:space="0" w:color="auto"/>
              <w:right w:val="single" w:sz="4" w:space="0" w:color="auto"/>
            </w:tcBorders>
            <w:shd w:val="clear" w:color="auto" w:fill="auto"/>
            <w:vAlign w:val="center"/>
          </w:tcPr>
          <w:p w14:paraId="581E9CC6" w14:textId="77777777" w:rsidR="00D0520D" w:rsidRPr="00BD4AF0" w:rsidRDefault="00D0520D" w:rsidP="00BD4AF0">
            <w:pPr>
              <w:rPr>
                <w:i/>
                <w:iCs/>
                <w:sz w:val="20"/>
              </w:rPr>
            </w:pPr>
            <w:r w:rsidRPr="00BD4AF0">
              <w:rPr>
                <w:i/>
                <w:iCs/>
                <w:sz w:val="20"/>
              </w:rPr>
              <w:t>Students demonstrate disciplinary understanding of the key business analytic techniques and methods used in data management and data mining, process analytics and optimization, as well as multivariate analysis.</w:t>
            </w:r>
          </w:p>
        </w:tc>
      </w:tr>
      <w:tr w:rsidR="00BD4AF0" w:rsidRPr="00BD4AF0" w14:paraId="27381316" w14:textId="77777777">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A635823" w14:textId="77777777" w:rsidR="00D0520D" w:rsidRPr="00BD4AF0" w:rsidRDefault="00D0520D" w:rsidP="00BD4AF0">
            <w:pPr>
              <w:rPr>
                <w:sz w:val="20"/>
              </w:rPr>
            </w:pPr>
            <w:r w:rsidRPr="00BD4AF0">
              <w:rPr>
                <w:sz w:val="20"/>
              </w:rPr>
              <w:t> </w:t>
            </w:r>
          </w:p>
        </w:tc>
        <w:tc>
          <w:tcPr>
            <w:tcW w:w="3035" w:type="dxa"/>
            <w:tcBorders>
              <w:top w:val="nil"/>
              <w:left w:val="nil"/>
              <w:bottom w:val="single" w:sz="4" w:space="0" w:color="auto"/>
              <w:right w:val="single" w:sz="4" w:space="0" w:color="auto"/>
            </w:tcBorders>
            <w:shd w:val="clear" w:color="auto" w:fill="auto"/>
          </w:tcPr>
          <w:p w14:paraId="50391E44" w14:textId="77777777" w:rsidR="00D0520D" w:rsidRPr="00BD4AF0" w:rsidRDefault="00D0520D" w:rsidP="00BD4AF0">
            <w:pPr>
              <w:jc w:val="center"/>
              <w:rPr>
                <w:b/>
                <w:bCs/>
                <w:sz w:val="20"/>
              </w:rPr>
            </w:pPr>
            <w:r w:rsidRPr="00BD4AF0">
              <w:rPr>
                <w:b/>
                <w:bCs/>
                <w:sz w:val="20"/>
              </w:rPr>
              <w:t>Trait</w:t>
            </w:r>
          </w:p>
        </w:tc>
        <w:tc>
          <w:tcPr>
            <w:tcW w:w="2610" w:type="dxa"/>
            <w:tcBorders>
              <w:top w:val="nil"/>
              <w:left w:val="nil"/>
              <w:bottom w:val="single" w:sz="4" w:space="0" w:color="auto"/>
              <w:right w:val="single" w:sz="4" w:space="0" w:color="auto"/>
            </w:tcBorders>
            <w:shd w:val="clear" w:color="auto" w:fill="auto"/>
          </w:tcPr>
          <w:p w14:paraId="3A4AF1BE" w14:textId="77777777" w:rsidR="00D0520D" w:rsidRPr="00BD4AF0" w:rsidRDefault="00D0520D" w:rsidP="00BD4AF0">
            <w:pPr>
              <w:jc w:val="center"/>
              <w:rPr>
                <w:b/>
                <w:bCs/>
                <w:sz w:val="20"/>
              </w:rPr>
            </w:pPr>
            <w:r w:rsidRPr="00BD4AF0">
              <w:rPr>
                <w:b/>
                <w:bCs/>
                <w:sz w:val="20"/>
              </w:rPr>
              <w:t>Poor</w:t>
            </w:r>
          </w:p>
        </w:tc>
        <w:tc>
          <w:tcPr>
            <w:tcW w:w="2700" w:type="dxa"/>
            <w:tcBorders>
              <w:top w:val="nil"/>
              <w:left w:val="nil"/>
              <w:bottom w:val="single" w:sz="4" w:space="0" w:color="auto"/>
              <w:right w:val="single" w:sz="4" w:space="0" w:color="auto"/>
            </w:tcBorders>
            <w:shd w:val="clear" w:color="auto" w:fill="auto"/>
          </w:tcPr>
          <w:p w14:paraId="6828D419" w14:textId="77777777" w:rsidR="00D0520D" w:rsidRPr="00BD4AF0" w:rsidRDefault="00D0520D" w:rsidP="00BD4AF0">
            <w:pPr>
              <w:jc w:val="center"/>
              <w:rPr>
                <w:b/>
                <w:bCs/>
                <w:sz w:val="20"/>
              </w:rPr>
            </w:pPr>
            <w:r w:rsidRPr="00BD4AF0">
              <w:rPr>
                <w:b/>
                <w:bCs/>
                <w:sz w:val="20"/>
              </w:rPr>
              <w:t>Good</w:t>
            </w:r>
          </w:p>
        </w:tc>
        <w:tc>
          <w:tcPr>
            <w:tcW w:w="2430" w:type="dxa"/>
            <w:gridSpan w:val="2"/>
            <w:tcBorders>
              <w:top w:val="nil"/>
              <w:left w:val="nil"/>
              <w:bottom w:val="single" w:sz="4" w:space="0" w:color="auto"/>
              <w:right w:val="single" w:sz="4" w:space="0" w:color="auto"/>
            </w:tcBorders>
            <w:shd w:val="clear" w:color="auto" w:fill="auto"/>
          </w:tcPr>
          <w:p w14:paraId="015DA744" w14:textId="77777777" w:rsidR="00D0520D" w:rsidRPr="00BD4AF0" w:rsidRDefault="00D0520D" w:rsidP="00BD4AF0">
            <w:pPr>
              <w:jc w:val="center"/>
              <w:rPr>
                <w:b/>
                <w:bCs/>
                <w:sz w:val="20"/>
              </w:rPr>
            </w:pPr>
            <w:r w:rsidRPr="00BD4AF0">
              <w:rPr>
                <w:b/>
                <w:bCs/>
                <w:sz w:val="20"/>
              </w:rPr>
              <w:t>Excellent</w:t>
            </w:r>
          </w:p>
        </w:tc>
        <w:tc>
          <w:tcPr>
            <w:tcW w:w="900" w:type="dxa"/>
            <w:tcBorders>
              <w:top w:val="nil"/>
              <w:left w:val="nil"/>
              <w:bottom w:val="single" w:sz="4" w:space="0" w:color="auto"/>
              <w:right w:val="single" w:sz="4" w:space="0" w:color="auto"/>
            </w:tcBorders>
            <w:shd w:val="clear" w:color="auto" w:fill="auto"/>
          </w:tcPr>
          <w:p w14:paraId="00E68990" w14:textId="77777777" w:rsidR="00D0520D" w:rsidRPr="00BD4AF0" w:rsidRDefault="00D0520D" w:rsidP="00BD4AF0">
            <w:pPr>
              <w:jc w:val="center"/>
              <w:rPr>
                <w:b/>
                <w:bCs/>
                <w:sz w:val="20"/>
              </w:rPr>
            </w:pPr>
            <w:r w:rsidRPr="00BD4AF0">
              <w:rPr>
                <w:b/>
                <w:bCs/>
                <w:sz w:val="20"/>
              </w:rPr>
              <w:t>Score</w:t>
            </w:r>
          </w:p>
        </w:tc>
      </w:tr>
      <w:tr w:rsidR="00BD4AF0" w:rsidRPr="00BD4AF0" w14:paraId="37F0B8E3" w14:textId="77777777">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D40F3B1" w14:textId="77777777" w:rsidR="00D0520D" w:rsidRPr="00BD4AF0" w:rsidRDefault="00D0520D" w:rsidP="00BD4AF0">
            <w:pPr>
              <w:rPr>
                <w:sz w:val="20"/>
              </w:rPr>
            </w:pPr>
            <w:r w:rsidRPr="00BD4AF0">
              <w:rPr>
                <w:sz w:val="20"/>
              </w:rPr>
              <w:t> </w:t>
            </w:r>
          </w:p>
        </w:tc>
        <w:tc>
          <w:tcPr>
            <w:tcW w:w="3035" w:type="dxa"/>
            <w:tcBorders>
              <w:top w:val="nil"/>
              <w:left w:val="nil"/>
              <w:bottom w:val="single" w:sz="4" w:space="0" w:color="auto"/>
              <w:right w:val="single" w:sz="4" w:space="0" w:color="auto"/>
            </w:tcBorders>
            <w:shd w:val="clear" w:color="auto" w:fill="auto"/>
          </w:tcPr>
          <w:p w14:paraId="2FD19D70" w14:textId="77777777" w:rsidR="00D0520D" w:rsidRPr="00BD4AF0" w:rsidRDefault="00D0520D" w:rsidP="00BD4AF0">
            <w:pPr>
              <w:jc w:val="right"/>
              <w:rPr>
                <w:b/>
                <w:bCs/>
                <w:sz w:val="20"/>
              </w:rPr>
            </w:pPr>
            <w:r w:rsidRPr="00BD4AF0">
              <w:rPr>
                <w:b/>
                <w:bCs/>
                <w:sz w:val="20"/>
              </w:rPr>
              <w:t>Value</w:t>
            </w:r>
          </w:p>
        </w:tc>
        <w:tc>
          <w:tcPr>
            <w:tcW w:w="2610" w:type="dxa"/>
            <w:tcBorders>
              <w:top w:val="nil"/>
              <w:left w:val="nil"/>
              <w:bottom w:val="single" w:sz="4" w:space="0" w:color="auto"/>
              <w:right w:val="single" w:sz="4" w:space="0" w:color="auto"/>
            </w:tcBorders>
            <w:shd w:val="clear" w:color="auto" w:fill="auto"/>
          </w:tcPr>
          <w:p w14:paraId="1791A280" w14:textId="77777777" w:rsidR="00D0520D" w:rsidRPr="00BD4AF0" w:rsidRDefault="00D0520D" w:rsidP="00BD4AF0">
            <w:pPr>
              <w:jc w:val="center"/>
              <w:rPr>
                <w:b/>
                <w:bCs/>
                <w:sz w:val="20"/>
              </w:rPr>
            </w:pPr>
            <w:r w:rsidRPr="00BD4AF0">
              <w:rPr>
                <w:b/>
                <w:bCs/>
                <w:sz w:val="20"/>
              </w:rPr>
              <w:t>0</w:t>
            </w:r>
            <w:r w:rsidR="00133B38" w:rsidRPr="00BD4AF0">
              <w:rPr>
                <w:b/>
                <w:bCs/>
                <w:sz w:val="20"/>
              </w:rPr>
              <w:t xml:space="preserve"> - </w:t>
            </w:r>
            <w:r w:rsidR="004A1076" w:rsidRPr="00BD4AF0">
              <w:rPr>
                <w:b/>
                <w:bCs/>
                <w:sz w:val="20"/>
              </w:rPr>
              <w:t>70</w:t>
            </w:r>
          </w:p>
        </w:tc>
        <w:tc>
          <w:tcPr>
            <w:tcW w:w="2700" w:type="dxa"/>
            <w:tcBorders>
              <w:top w:val="nil"/>
              <w:left w:val="nil"/>
              <w:bottom w:val="single" w:sz="4" w:space="0" w:color="auto"/>
              <w:right w:val="single" w:sz="4" w:space="0" w:color="auto"/>
            </w:tcBorders>
            <w:shd w:val="clear" w:color="auto" w:fill="auto"/>
          </w:tcPr>
          <w:p w14:paraId="4913CB4C" w14:textId="77777777" w:rsidR="00D0520D" w:rsidRPr="00BD4AF0" w:rsidRDefault="004A1076" w:rsidP="00BD4AF0">
            <w:pPr>
              <w:jc w:val="center"/>
              <w:rPr>
                <w:b/>
                <w:bCs/>
                <w:sz w:val="20"/>
              </w:rPr>
            </w:pPr>
            <w:r w:rsidRPr="00BD4AF0">
              <w:rPr>
                <w:b/>
                <w:bCs/>
                <w:sz w:val="20"/>
              </w:rPr>
              <w:t>71</w:t>
            </w:r>
            <w:r w:rsidR="00133B38" w:rsidRPr="00BD4AF0">
              <w:rPr>
                <w:b/>
                <w:bCs/>
                <w:sz w:val="20"/>
              </w:rPr>
              <w:t xml:space="preserve"> - </w:t>
            </w:r>
            <w:r w:rsidRPr="00BD4AF0">
              <w:rPr>
                <w:b/>
                <w:bCs/>
                <w:sz w:val="20"/>
              </w:rPr>
              <w:t>80</w:t>
            </w:r>
          </w:p>
        </w:tc>
        <w:tc>
          <w:tcPr>
            <w:tcW w:w="2430" w:type="dxa"/>
            <w:gridSpan w:val="2"/>
            <w:tcBorders>
              <w:top w:val="nil"/>
              <w:left w:val="nil"/>
              <w:bottom w:val="single" w:sz="4" w:space="0" w:color="auto"/>
              <w:right w:val="single" w:sz="4" w:space="0" w:color="auto"/>
            </w:tcBorders>
            <w:shd w:val="clear" w:color="auto" w:fill="auto"/>
          </w:tcPr>
          <w:p w14:paraId="176B0D0C" w14:textId="77777777" w:rsidR="00D0520D" w:rsidRPr="00BD4AF0" w:rsidRDefault="00133B38" w:rsidP="00BD4AF0">
            <w:pPr>
              <w:jc w:val="center"/>
              <w:rPr>
                <w:b/>
                <w:bCs/>
                <w:sz w:val="20"/>
              </w:rPr>
            </w:pPr>
            <w:r w:rsidRPr="00BD4AF0">
              <w:rPr>
                <w:b/>
                <w:bCs/>
                <w:sz w:val="20"/>
              </w:rPr>
              <w:t>8</w:t>
            </w:r>
            <w:r w:rsidR="004A1076" w:rsidRPr="00BD4AF0">
              <w:rPr>
                <w:b/>
                <w:bCs/>
                <w:sz w:val="20"/>
              </w:rPr>
              <w:t>1</w:t>
            </w:r>
            <w:r w:rsidRPr="00BD4AF0">
              <w:rPr>
                <w:b/>
                <w:bCs/>
                <w:sz w:val="20"/>
              </w:rPr>
              <w:t xml:space="preserve"> - 100</w:t>
            </w:r>
          </w:p>
        </w:tc>
        <w:tc>
          <w:tcPr>
            <w:tcW w:w="900" w:type="dxa"/>
            <w:tcBorders>
              <w:top w:val="nil"/>
              <w:left w:val="nil"/>
              <w:bottom w:val="single" w:sz="4" w:space="0" w:color="auto"/>
              <w:right w:val="single" w:sz="4" w:space="0" w:color="auto"/>
            </w:tcBorders>
            <w:shd w:val="clear" w:color="auto" w:fill="auto"/>
          </w:tcPr>
          <w:p w14:paraId="00E04CD8" w14:textId="77777777" w:rsidR="00D0520D" w:rsidRPr="00BD4AF0" w:rsidRDefault="00D0520D" w:rsidP="00BD4AF0">
            <w:pPr>
              <w:jc w:val="center"/>
              <w:rPr>
                <w:b/>
                <w:bCs/>
                <w:sz w:val="20"/>
              </w:rPr>
            </w:pPr>
            <w:r w:rsidRPr="00BD4AF0">
              <w:rPr>
                <w:b/>
                <w:bCs/>
                <w:sz w:val="20"/>
              </w:rPr>
              <w:t> </w:t>
            </w:r>
          </w:p>
        </w:tc>
      </w:tr>
      <w:tr w:rsidR="00BD4AF0" w:rsidRPr="00BD4AF0" w14:paraId="056ABBB8" w14:textId="77777777">
        <w:trPr>
          <w:trHeight w:val="1035"/>
        </w:trPr>
        <w:tc>
          <w:tcPr>
            <w:tcW w:w="1300" w:type="dxa"/>
            <w:tcBorders>
              <w:top w:val="nil"/>
              <w:left w:val="single" w:sz="4" w:space="0" w:color="auto"/>
              <w:bottom w:val="single" w:sz="4" w:space="0" w:color="auto"/>
              <w:right w:val="single" w:sz="4" w:space="0" w:color="auto"/>
            </w:tcBorders>
            <w:shd w:val="clear" w:color="auto" w:fill="auto"/>
            <w:noWrap/>
          </w:tcPr>
          <w:p w14:paraId="28F19BB5" w14:textId="77777777" w:rsidR="00D0520D" w:rsidRPr="00BD4AF0" w:rsidRDefault="00D0520D" w:rsidP="00BD4AF0">
            <w:pPr>
              <w:jc w:val="right"/>
              <w:rPr>
                <w:sz w:val="20"/>
              </w:rPr>
            </w:pPr>
            <w:r w:rsidRPr="00BD4AF0">
              <w:rPr>
                <w:sz w:val="20"/>
              </w:rPr>
              <w:t>Trait 1:</w:t>
            </w:r>
          </w:p>
        </w:tc>
        <w:tc>
          <w:tcPr>
            <w:tcW w:w="3035" w:type="dxa"/>
            <w:tcBorders>
              <w:top w:val="nil"/>
              <w:left w:val="nil"/>
              <w:bottom w:val="single" w:sz="4" w:space="0" w:color="auto"/>
              <w:right w:val="single" w:sz="4" w:space="0" w:color="auto"/>
            </w:tcBorders>
            <w:shd w:val="clear" w:color="auto" w:fill="auto"/>
          </w:tcPr>
          <w:p w14:paraId="57EF3962" w14:textId="77777777" w:rsidR="00D0520D" w:rsidRPr="00BD4AF0" w:rsidRDefault="00D0520D" w:rsidP="00BD4AF0">
            <w:pPr>
              <w:rPr>
                <w:sz w:val="20"/>
              </w:rPr>
            </w:pPr>
            <w:r w:rsidRPr="00BD4AF0">
              <w:rPr>
                <w:bCs/>
                <w:sz w:val="20"/>
              </w:rPr>
              <w:t>The student demonstrates an understanding of Web Analytics (BIA660) or Social Network Analytics (BIA658)</w:t>
            </w:r>
          </w:p>
        </w:tc>
        <w:tc>
          <w:tcPr>
            <w:tcW w:w="2610" w:type="dxa"/>
            <w:tcBorders>
              <w:top w:val="nil"/>
              <w:left w:val="nil"/>
              <w:bottom w:val="single" w:sz="4" w:space="0" w:color="auto"/>
              <w:right w:val="single" w:sz="4" w:space="0" w:color="auto"/>
            </w:tcBorders>
            <w:shd w:val="clear" w:color="auto" w:fill="auto"/>
          </w:tcPr>
          <w:p w14:paraId="0F793B26" w14:textId="77777777" w:rsidR="00D0520D" w:rsidRPr="00BD4AF0" w:rsidRDefault="00D0520D" w:rsidP="00BD4AF0">
            <w:pPr>
              <w:rPr>
                <w:sz w:val="20"/>
              </w:rPr>
            </w:pPr>
            <w:r w:rsidRPr="00BD4AF0">
              <w:rPr>
                <w:sz w:val="20"/>
              </w:rPr>
              <w:t>Limited command of business analytic techniques used in this area</w:t>
            </w:r>
          </w:p>
        </w:tc>
        <w:tc>
          <w:tcPr>
            <w:tcW w:w="2700" w:type="dxa"/>
            <w:tcBorders>
              <w:top w:val="nil"/>
              <w:left w:val="nil"/>
              <w:bottom w:val="single" w:sz="4" w:space="0" w:color="auto"/>
              <w:right w:val="single" w:sz="4" w:space="0" w:color="auto"/>
            </w:tcBorders>
            <w:shd w:val="clear" w:color="auto" w:fill="auto"/>
          </w:tcPr>
          <w:p w14:paraId="38DECC6A" w14:textId="77777777" w:rsidR="00D0520D" w:rsidRPr="00BD4AF0" w:rsidRDefault="00D0520D" w:rsidP="00BD4AF0">
            <w:pPr>
              <w:rPr>
                <w:sz w:val="20"/>
              </w:rPr>
            </w:pPr>
            <w:r w:rsidRPr="00BD4AF0">
              <w:rPr>
                <w:sz w:val="20"/>
              </w:rPr>
              <w:t>Good command of business analytic techniques used in this area</w:t>
            </w:r>
          </w:p>
        </w:tc>
        <w:tc>
          <w:tcPr>
            <w:tcW w:w="2430" w:type="dxa"/>
            <w:gridSpan w:val="2"/>
            <w:tcBorders>
              <w:top w:val="nil"/>
              <w:left w:val="nil"/>
              <w:bottom w:val="single" w:sz="4" w:space="0" w:color="auto"/>
              <w:right w:val="single" w:sz="4" w:space="0" w:color="auto"/>
            </w:tcBorders>
            <w:shd w:val="clear" w:color="auto" w:fill="auto"/>
          </w:tcPr>
          <w:p w14:paraId="5654CD68" w14:textId="77777777" w:rsidR="00D0520D" w:rsidRPr="00BD4AF0" w:rsidRDefault="00D0520D" w:rsidP="00BD4AF0">
            <w:pPr>
              <w:rPr>
                <w:sz w:val="20"/>
              </w:rPr>
            </w:pPr>
            <w:r w:rsidRPr="00BD4AF0">
              <w:rPr>
                <w:sz w:val="20"/>
              </w:rPr>
              <w:t>Strong command of business analytic techniques used in this area</w:t>
            </w:r>
          </w:p>
        </w:tc>
        <w:tc>
          <w:tcPr>
            <w:tcW w:w="900" w:type="dxa"/>
            <w:tcBorders>
              <w:top w:val="nil"/>
              <w:left w:val="nil"/>
              <w:bottom w:val="single" w:sz="4" w:space="0" w:color="auto"/>
              <w:right w:val="single" w:sz="4" w:space="0" w:color="auto"/>
            </w:tcBorders>
            <w:shd w:val="clear" w:color="auto" w:fill="auto"/>
          </w:tcPr>
          <w:p w14:paraId="0E58F2E4" w14:textId="77777777" w:rsidR="00D0520D" w:rsidRPr="00BD4AF0" w:rsidRDefault="00D0520D" w:rsidP="00BD4AF0">
            <w:pPr>
              <w:rPr>
                <w:sz w:val="20"/>
              </w:rPr>
            </w:pPr>
            <w:r w:rsidRPr="00BD4AF0">
              <w:rPr>
                <w:sz w:val="20"/>
              </w:rPr>
              <w:t> </w:t>
            </w:r>
          </w:p>
        </w:tc>
      </w:tr>
      <w:tr w:rsidR="00BD4AF0" w:rsidRPr="00BD4AF0" w14:paraId="107F9C9E" w14:textId="77777777">
        <w:trPr>
          <w:trHeight w:val="944"/>
        </w:trPr>
        <w:tc>
          <w:tcPr>
            <w:tcW w:w="1300" w:type="dxa"/>
            <w:tcBorders>
              <w:top w:val="nil"/>
              <w:left w:val="single" w:sz="4" w:space="0" w:color="auto"/>
              <w:bottom w:val="single" w:sz="4" w:space="0" w:color="auto"/>
              <w:right w:val="single" w:sz="4" w:space="0" w:color="auto"/>
            </w:tcBorders>
            <w:shd w:val="clear" w:color="auto" w:fill="auto"/>
            <w:noWrap/>
          </w:tcPr>
          <w:p w14:paraId="6AB03FBB" w14:textId="77777777" w:rsidR="00D0520D" w:rsidRPr="00BD4AF0" w:rsidRDefault="00D0520D" w:rsidP="00BD4AF0">
            <w:pPr>
              <w:jc w:val="right"/>
              <w:rPr>
                <w:sz w:val="20"/>
              </w:rPr>
            </w:pPr>
            <w:r w:rsidRPr="00BD4AF0">
              <w:rPr>
                <w:sz w:val="20"/>
              </w:rPr>
              <w:t>Trait 2:</w:t>
            </w:r>
          </w:p>
        </w:tc>
        <w:tc>
          <w:tcPr>
            <w:tcW w:w="3035" w:type="dxa"/>
            <w:tcBorders>
              <w:top w:val="nil"/>
              <w:left w:val="nil"/>
              <w:bottom w:val="single" w:sz="4" w:space="0" w:color="auto"/>
              <w:right w:val="single" w:sz="4" w:space="0" w:color="auto"/>
            </w:tcBorders>
            <w:shd w:val="clear" w:color="auto" w:fill="auto"/>
          </w:tcPr>
          <w:p w14:paraId="0689EA7D" w14:textId="77777777" w:rsidR="00D0520D" w:rsidRPr="00BD4AF0" w:rsidRDefault="00D0520D" w:rsidP="00BD4AF0">
            <w:pPr>
              <w:rPr>
                <w:sz w:val="20"/>
              </w:rPr>
            </w:pPr>
            <w:r w:rsidRPr="00BD4AF0">
              <w:rPr>
                <w:sz w:val="20"/>
              </w:rPr>
              <w:t xml:space="preserve">The student demonstrates an understanding of </w:t>
            </w:r>
            <w:r w:rsidR="00F564E0" w:rsidRPr="00BD4AF0">
              <w:rPr>
                <w:sz w:val="20"/>
              </w:rPr>
              <w:t>Business Intelligence and Data Integration</w:t>
            </w:r>
            <w:r w:rsidRPr="00BD4AF0">
              <w:rPr>
                <w:sz w:val="20"/>
              </w:rPr>
              <w:t xml:space="preserve"> (MIS63</w:t>
            </w:r>
            <w:r w:rsidR="004A1076" w:rsidRPr="00BD4AF0">
              <w:rPr>
                <w:sz w:val="20"/>
              </w:rPr>
              <w:t>3</w:t>
            </w:r>
            <w:r w:rsidRPr="00BD4AF0">
              <w:rPr>
                <w:sz w:val="20"/>
              </w:rPr>
              <w:t>)</w:t>
            </w:r>
          </w:p>
        </w:tc>
        <w:tc>
          <w:tcPr>
            <w:tcW w:w="2610" w:type="dxa"/>
            <w:tcBorders>
              <w:top w:val="nil"/>
              <w:left w:val="nil"/>
              <w:bottom w:val="single" w:sz="4" w:space="0" w:color="auto"/>
              <w:right w:val="single" w:sz="4" w:space="0" w:color="auto"/>
            </w:tcBorders>
            <w:shd w:val="clear" w:color="auto" w:fill="auto"/>
          </w:tcPr>
          <w:p w14:paraId="73F5730E" w14:textId="77777777" w:rsidR="00D0520D" w:rsidRPr="00BD4AF0" w:rsidRDefault="00D0520D" w:rsidP="00BD4AF0">
            <w:pPr>
              <w:rPr>
                <w:sz w:val="20"/>
              </w:rPr>
            </w:pPr>
            <w:r w:rsidRPr="00BD4AF0">
              <w:rPr>
                <w:sz w:val="20"/>
              </w:rPr>
              <w:t>Limited command of business analytic techniques used in this area</w:t>
            </w:r>
          </w:p>
        </w:tc>
        <w:tc>
          <w:tcPr>
            <w:tcW w:w="2700" w:type="dxa"/>
            <w:tcBorders>
              <w:top w:val="nil"/>
              <w:left w:val="nil"/>
              <w:bottom w:val="single" w:sz="4" w:space="0" w:color="auto"/>
              <w:right w:val="single" w:sz="4" w:space="0" w:color="auto"/>
            </w:tcBorders>
            <w:shd w:val="clear" w:color="auto" w:fill="auto"/>
          </w:tcPr>
          <w:p w14:paraId="2A4BE263" w14:textId="77777777" w:rsidR="00D0520D" w:rsidRPr="00BD4AF0" w:rsidRDefault="00D0520D" w:rsidP="00BD4AF0">
            <w:pPr>
              <w:rPr>
                <w:sz w:val="20"/>
              </w:rPr>
            </w:pPr>
            <w:r w:rsidRPr="00BD4AF0">
              <w:rPr>
                <w:sz w:val="20"/>
              </w:rPr>
              <w:t>Good command of business analytic techniques used in this area</w:t>
            </w:r>
          </w:p>
        </w:tc>
        <w:tc>
          <w:tcPr>
            <w:tcW w:w="2430" w:type="dxa"/>
            <w:gridSpan w:val="2"/>
            <w:tcBorders>
              <w:top w:val="nil"/>
              <w:left w:val="nil"/>
              <w:bottom w:val="single" w:sz="4" w:space="0" w:color="auto"/>
              <w:right w:val="single" w:sz="4" w:space="0" w:color="auto"/>
            </w:tcBorders>
            <w:shd w:val="clear" w:color="auto" w:fill="auto"/>
          </w:tcPr>
          <w:p w14:paraId="3C38C502" w14:textId="77777777" w:rsidR="00D0520D" w:rsidRPr="00BD4AF0" w:rsidRDefault="00D0520D" w:rsidP="00BD4AF0">
            <w:pPr>
              <w:rPr>
                <w:sz w:val="20"/>
              </w:rPr>
            </w:pPr>
            <w:r w:rsidRPr="00BD4AF0">
              <w:rPr>
                <w:sz w:val="20"/>
              </w:rPr>
              <w:t>Strong command of business analytic techniques used in this area</w:t>
            </w:r>
          </w:p>
        </w:tc>
        <w:tc>
          <w:tcPr>
            <w:tcW w:w="900" w:type="dxa"/>
            <w:tcBorders>
              <w:top w:val="nil"/>
              <w:left w:val="nil"/>
              <w:bottom w:val="single" w:sz="4" w:space="0" w:color="auto"/>
              <w:right w:val="single" w:sz="4" w:space="0" w:color="auto"/>
            </w:tcBorders>
            <w:shd w:val="clear" w:color="auto" w:fill="auto"/>
          </w:tcPr>
          <w:p w14:paraId="68EABDC8" w14:textId="77777777" w:rsidR="00D0520D" w:rsidRPr="00BD4AF0" w:rsidRDefault="00D0520D" w:rsidP="00BD4AF0">
            <w:pPr>
              <w:rPr>
                <w:sz w:val="20"/>
              </w:rPr>
            </w:pPr>
            <w:r w:rsidRPr="00BD4AF0">
              <w:rPr>
                <w:sz w:val="20"/>
              </w:rPr>
              <w:t> </w:t>
            </w:r>
          </w:p>
        </w:tc>
      </w:tr>
      <w:tr w:rsidR="00BD4AF0" w:rsidRPr="00BD4AF0" w14:paraId="41B0700F" w14:textId="77777777">
        <w:trPr>
          <w:trHeight w:val="971"/>
        </w:trPr>
        <w:tc>
          <w:tcPr>
            <w:tcW w:w="1300" w:type="dxa"/>
            <w:tcBorders>
              <w:top w:val="nil"/>
              <w:left w:val="single" w:sz="4" w:space="0" w:color="auto"/>
              <w:bottom w:val="single" w:sz="4" w:space="0" w:color="auto"/>
              <w:right w:val="single" w:sz="4" w:space="0" w:color="auto"/>
            </w:tcBorders>
            <w:shd w:val="clear" w:color="auto" w:fill="auto"/>
            <w:noWrap/>
          </w:tcPr>
          <w:p w14:paraId="0AA80FA6" w14:textId="77777777" w:rsidR="00D0520D" w:rsidRPr="00BD4AF0" w:rsidRDefault="00D0520D" w:rsidP="00BD4AF0">
            <w:pPr>
              <w:jc w:val="right"/>
              <w:rPr>
                <w:sz w:val="20"/>
              </w:rPr>
            </w:pPr>
            <w:r w:rsidRPr="00BD4AF0">
              <w:rPr>
                <w:sz w:val="20"/>
              </w:rPr>
              <w:t>Trait 3:</w:t>
            </w:r>
          </w:p>
        </w:tc>
        <w:tc>
          <w:tcPr>
            <w:tcW w:w="3035" w:type="dxa"/>
            <w:tcBorders>
              <w:top w:val="nil"/>
              <w:left w:val="nil"/>
              <w:bottom w:val="single" w:sz="4" w:space="0" w:color="auto"/>
              <w:right w:val="single" w:sz="4" w:space="0" w:color="auto"/>
            </w:tcBorders>
            <w:shd w:val="clear" w:color="auto" w:fill="auto"/>
          </w:tcPr>
          <w:p w14:paraId="6C6D1A42" w14:textId="77777777" w:rsidR="00D0520D" w:rsidRPr="00BD4AF0" w:rsidRDefault="00D0520D" w:rsidP="00BD4AF0">
            <w:pPr>
              <w:rPr>
                <w:sz w:val="20"/>
              </w:rPr>
            </w:pPr>
            <w:r w:rsidRPr="00BD4AF0">
              <w:rPr>
                <w:sz w:val="20"/>
              </w:rPr>
              <w:t>The student demonstrates an understanding of Process Analytics and Optimization (BIA650)</w:t>
            </w:r>
          </w:p>
        </w:tc>
        <w:tc>
          <w:tcPr>
            <w:tcW w:w="2610" w:type="dxa"/>
            <w:tcBorders>
              <w:top w:val="nil"/>
              <w:left w:val="nil"/>
              <w:bottom w:val="single" w:sz="4" w:space="0" w:color="auto"/>
              <w:right w:val="single" w:sz="4" w:space="0" w:color="auto"/>
            </w:tcBorders>
            <w:shd w:val="clear" w:color="auto" w:fill="auto"/>
          </w:tcPr>
          <w:p w14:paraId="309556B4" w14:textId="77777777" w:rsidR="00D0520D" w:rsidRPr="00BD4AF0" w:rsidRDefault="00D0520D" w:rsidP="00BD4AF0">
            <w:pPr>
              <w:rPr>
                <w:sz w:val="20"/>
              </w:rPr>
            </w:pPr>
            <w:r w:rsidRPr="00BD4AF0">
              <w:rPr>
                <w:sz w:val="20"/>
              </w:rPr>
              <w:t>Limited command of business analytic techniques used in this area</w:t>
            </w:r>
          </w:p>
        </w:tc>
        <w:tc>
          <w:tcPr>
            <w:tcW w:w="2700" w:type="dxa"/>
            <w:tcBorders>
              <w:top w:val="nil"/>
              <w:left w:val="nil"/>
              <w:bottom w:val="single" w:sz="4" w:space="0" w:color="auto"/>
              <w:right w:val="single" w:sz="4" w:space="0" w:color="auto"/>
            </w:tcBorders>
            <w:shd w:val="clear" w:color="auto" w:fill="auto"/>
          </w:tcPr>
          <w:p w14:paraId="6C2C13A0" w14:textId="77777777" w:rsidR="00D0520D" w:rsidRPr="00BD4AF0" w:rsidRDefault="00D0520D" w:rsidP="00BD4AF0">
            <w:pPr>
              <w:rPr>
                <w:sz w:val="20"/>
              </w:rPr>
            </w:pPr>
            <w:r w:rsidRPr="00BD4AF0">
              <w:rPr>
                <w:sz w:val="20"/>
              </w:rPr>
              <w:t>Good command of business analytic techniques used in this area</w:t>
            </w:r>
          </w:p>
        </w:tc>
        <w:tc>
          <w:tcPr>
            <w:tcW w:w="2430" w:type="dxa"/>
            <w:gridSpan w:val="2"/>
            <w:tcBorders>
              <w:top w:val="nil"/>
              <w:left w:val="nil"/>
              <w:bottom w:val="single" w:sz="4" w:space="0" w:color="auto"/>
              <w:right w:val="single" w:sz="4" w:space="0" w:color="auto"/>
            </w:tcBorders>
            <w:shd w:val="clear" w:color="auto" w:fill="auto"/>
          </w:tcPr>
          <w:p w14:paraId="71F9D1F7" w14:textId="77777777" w:rsidR="00D0520D" w:rsidRPr="00BD4AF0" w:rsidRDefault="00D0520D" w:rsidP="00BD4AF0">
            <w:pPr>
              <w:rPr>
                <w:sz w:val="20"/>
              </w:rPr>
            </w:pPr>
            <w:r w:rsidRPr="00BD4AF0">
              <w:rPr>
                <w:sz w:val="20"/>
              </w:rPr>
              <w:t>Strong command of business analytic techniques used in this area</w:t>
            </w:r>
          </w:p>
        </w:tc>
        <w:tc>
          <w:tcPr>
            <w:tcW w:w="900" w:type="dxa"/>
            <w:tcBorders>
              <w:top w:val="nil"/>
              <w:left w:val="nil"/>
              <w:bottom w:val="single" w:sz="4" w:space="0" w:color="auto"/>
              <w:right w:val="single" w:sz="4" w:space="0" w:color="auto"/>
            </w:tcBorders>
            <w:shd w:val="clear" w:color="auto" w:fill="auto"/>
          </w:tcPr>
          <w:p w14:paraId="17F8DFDA" w14:textId="77777777" w:rsidR="00D0520D" w:rsidRPr="00BD4AF0" w:rsidRDefault="00D0520D" w:rsidP="00BD4AF0">
            <w:pPr>
              <w:rPr>
                <w:sz w:val="20"/>
              </w:rPr>
            </w:pPr>
            <w:r w:rsidRPr="00BD4AF0">
              <w:rPr>
                <w:sz w:val="20"/>
              </w:rPr>
              <w:t> </w:t>
            </w:r>
          </w:p>
        </w:tc>
      </w:tr>
      <w:tr w:rsidR="00BD4AF0" w:rsidRPr="00BD4AF0" w14:paraId="47945FA4" w14:textId="77777777">
        <w:trPr>
          <w:trHeight w:val="890"/>
        </w:trPr>
        <w:tc>
          <w:tcPr>
            <w:tcW w:w="1300" w:type="dxa"/>
            <w:tcBorders>
              <w:top w:val="nil"/>
              <w:left w:val="single" w:sz="4" w:space="0" w:color="auto"/>
              <w:bottom w:val="single" w:sz="4" w:space="0" w:color="auto"/>
              <w:right w:val="single" w:sz="4" w:space="0" w:color="auto"/>
            </w:tcBorders>
            <w:shd w:val="clear" w:color="auto" w:fill="auto"/>
            <w:noWrap/>
          </w:tcPr>
          <w:p w14:paraId="28C7BC54" w14:textId="77777777" w:rsidR="00D0520D" w:rsidRPr="00BD4AF0" w:rsidRDefault="00D0520D" w:rsidP="00BD4AF0">
            <w:pPr>
              <w:jc w:val="right"/>
              <w:rPr>
                <w:sz w:val="20"/>
              </w:rPr>
            </w:pPr>
            <w:r w:rsidRPr="00BD4AF0">
              <w:rPr>
                <w:sz w:val="20"/>
              </w:rPr>
              <w:t>Trait 4:</w:t>
            </w:r>
          </w:p>
        </w:tc>
        <w:tc>
          <w:tcPr>
            <w:tcW w:w="3035" w:type="dxa"/>
            <w:tcBorders>
              <w:top w:val="nil"/>
              <w:left w:val="nil"/>
              <w:bottom w:val="single" w:sz="4" w:space="0" w:color="auto"/>
              <w:right w:val="single" w:sz="4" w:space="0" w:color="auto"/>
            </w:tcBorders>
            <w:shd w:val="clear" w:color="auto" w:fill="auto"/>
          </w:tcPr>
          <w:p w14:paraId="1190A3EE" w14:textId="77777777" w:rsidR="00D0520D" w:rsidRPr="00BD4AF0" w:rsidRDefault="00D0520D" w:rsidP="00BD4AF0">
            <w:pPr>
              <w:rPr>
                <w:sz w:val="20"/>
              </w:rPr>
            </w:pPr>
            <w:r w:rsidRPr="00BD4AF0">
              <w:rPr>
                <w:sz w:val="20"/>
              </w:rPr>
              <w:t xml:space="preserve">The student demonstrates an understanding of </w:t>
            </w:r>
            <w:r w:rsidR="00F564E0" w:rsidRPr="00BD4AF0">
              <w:rPr>
                <w:sz w:val="20"/>
              </w:rPr>
              <w:t>Data Analytics and Machine Learning</w:t>
            </w:r>
            <w:r w:rsidRPr="00BD4AF0">
              <w:rPr>
                <w:sz w:val="20"/>
              </w:rPr>
              <w:t xml:space="preserve"> (MIS637)</w:t>
            </w:r>
          </w:p>
        </w:tc>
        <w:tc>
          <w:tcPr>
            <w:tcW w:w="2610" w:type="dxa"/>
            <w:tcBorders>
              <w:top w:val="nil"/>
              <w:left w:val="nil"/>
              <w:bottom w:val="single" w:sz="4" w:space="0" w:color="auto"/>
              <w:right w:val="single" w:sz="4" w:space="0" w:color="auto"/>
            </w:tcBorders>
            <w:shd w:val="clear" w:color="auto" w:fill="auto"/>
          </w:tcPr>
          <w:p w14:paraId="74EDAAE3" w14:textId="77777777" w:rsidR="00D0520D" w:rsidRPr="00BD4AF0" w:rsidRDefault="00D0520D" w:rsidP="00BD4AF0">
            <w:pPr>
              <w:rPr>
                <w:sz w:val="20"/>
              </w:rPr>
            </w:pPr>
            <w:r w:rsidRPr="00BD4AF0">
              <w:rPr>
                <w:sz w:val="20"/>
              </w:rPr>
              <w:t>Limited command of business analytic techniques used in this area</w:t>
            </w:r>
          </w:p>
        </w:tc>
        <w:tc>
          <w:tcPr>
            <w:tcW w:w="2700" w:type="dxa"/>
            <w:tcBorders>
              <w:top w:val="nil"/>
              <w:left w:val="nil"/>
              <w:bottom w:val="single" w:sz="4" w:space="0" w:color="auto"/>
              <w:right w:val="single" w:sz="4" w:space="0" w:color="auto"/>
            </w:tcBorders>
            <w:shd w:val="clear" w:color="auto" w:fill="auto"/>
          </w:tcPr>
          <w:p w14:paraId="5CC1C6F7" w14:textId="77777777" w:rsidR="00D0520D" w:rsidRPr="00BD4AF0" w:rsidRDefault="00D0520D" w:rsidP="00BD4AF0">
            <w:pPr>
              <w:rPr>
                <w:sz w:val="20"/>
              </w:rPr>
            </w:pPr>
            <w:r w:rsidRPr="00BD4AF0">
              <w:rPr>
                <w:sz w:val="20"/>
              </w:rPr>
              <w:t>Good command of business analytic techniques used in this area</w:t>
            </w:r>
          </w:p>
        </w:tc>
        <w:tc>
          <w:tcPr>
            <w:tcW w:w="2430" w:type="dxa"/>
            <w:gridSpan w:val="2"/>
            <w:tcBorders>
              <w:top w:val="nil"/>
              <w:left w:val="nil"/>
              <w:bottom w:val="single" w:sz="4" w:space="0" w:color="auto"/>
              <w:right w:val="single" w:sz="4" w:space="0" w:color="auto"/>
            </w:tcBorders>
            <w:shd w:val="clear" w:color="auto" w:fill="auto"/>
          </w:tcPr>
          <w:p w14:paraId="10FADF5B" w14:textId="77777777" w:rsidR="00D0520D" w:rsidRPr="00BD4AF0" w:rsidRDefault="00D0520D" w:rsidP="00BD4AF0">
            <w:pPr>
              <w:rPr>
                <w:sz w:val="20"/>
              </w:rPr>
            </w:pPr>
            <w:r w:rsidRPr="00BD4AF0">
              <w:rPr>
                <w:sz w:val="20"/>
              </w:rPr>
              <w:t>Strong command of business analytic techniques used in this area</w:t>
            </w:r>
          </w:p>
        </w:tc>
        <w:tc>
          <w:tcPr>
            <w:tcW w:w="900" w:type="dxa"/>
            <w:tcBorders>
              <w:top w:val="nil"/>
              <w:left w:val="nil"/>
              <w:bottom w:val="single" w:sz="4" w:space="0" w:color="auto"/>
              <w:right w:val="single" w:sz="4" w:space="0" w:color="auto"/>
            </w:tcBorders>
            <w:shd w:val="clear" w:color="auto" w:fill="auto"/>
          </w:tcPr>
          <w:p w14:paraId="03574F93" w14:textId="77777777" w:rsidR="00D0520D" w:rsidRPr="00BD4AF0" w:rsidRDefault="00D0520D" w:rsidP="00BD4AF0">
            <w:pPr>
              <w:rPr>
                <w:sz w:val="20"/>
              </w:rPr>
            </w:pPr>
            <w:r w:rsidRPr="00BD4AF0">
              <w:rPr>
                <w:sz w:val="20"/>
              </w:rPr>
              <w:t> </w:t>
            </w:r>
          </w:p>
        </w:tc>
      </w:tr>
      <w:tr w:rsidR="00BD4AF0" w:rsidRPr="00BD4AF0" w14:paraId="4AE34879" w14:textId="77777777">
        <w:trPr>
          <w:trHeight w:val="300"/>
        </w:trPr>
        <w:tc>
          <w:tcPr>
            <w:tcW w:w="1300" w:type="dxa"/>
            <w:tcBorders>
              <w:top w:val="nil"/>
              <w:left w:val="single" w:sz="4" w:space="0" w:color="auto"/>
              <w:bottom w:val="single" w:sz="4" w:space="0" w:color="auto"/>
              <w:right w:val="single" w:sz="4" w:space="0" w:color="auto"/>
            </w:tcBorders>
            <w:shd w:val="clear" w:color="auto" w:fill="auto"/>
            <w:noWrap/>
          </w:tcPr>
          <w:p w14:paraId="2225FAFC" w14:textId="77777777" w:rsidR="00D0520D" w:rsidRPr="00BD4AF0" w:rsidRDefault="00D0520D" w:rsidP="00BD4AF0">
            <w:pPr>
              <w:jc w:val="right"/>
              <w:rPr>
                <w:b/>
                <w:bCs/>
                <w:sz w:val="20"/>
              </w:rPr>
            </w:pPr>
            <w:r w:rsidRPr="00BD4AF0">
              <w:rPr>
                <w:sz w:val="20"/>
              </w:rPr>
              <w:t xml:space="preserve">Trait </w:t>
            </w:r>
            <w:r w:rsidRPr="00BD4AF0">
              <w:rPr>
                <w:rFonts w:hint="eastAsia"/>
                <w:sz w:val="20"/>
                <w:lang w:eastAsia="zh-CN"/>
              </w:rPr>
              <w:t>5</w:t>
            </w:r>
            <w:r w:rsidRPr="00BD4AF0">
              <w:rPr>
                <w:sz w:val="20"/>
              </w:rPr>
              <w:t>:</w:t>
            </w:r>
          </w:p>
        </w:tc>
        <w:tc>
          <w:tcPr>
            <w:tcW w:w="3035" w:type="dxa"/>
            <w:tcBorders>
              <w:top w:val="nil"/>
              <w:left w:val="nil"/>
              <w:bottom w:val="single" w:sz="4" w:space="0" w:color="auto"/>
              <w:right w:val="single" w:sz="4" w:space="0" w:color="auto"/>
            </w:tcBorders>
            <w:shd w:val="clear" w:color="auto" w:fill="auto"/>
            <w:noWrap/>
          </w:tcPr>
          <w:p w14:paraId="261A584F" w14:textId="77777777" w:rsidR="00D0520D" w:rsidRPr="00BD4AF0" w:rsidRDefault="00D0520D" w:rsidP="00BD4AF0">
            <w:pPr>
              <w:rPr>
                <w:b/>
                <w:bCs/>
                <w:sz w:val="20"/>
              </w:rPr>
            </w:pPr>
            <w:r w:rsidRPr="00BD4AF0">
              <w:rPr>
                <w:sz w:val="20"/>
              </w:rPr>
              <w:t>The student demonstrates an understanding of Multivariate Data Analysis (BIA652)</w:t>
            </w:r>
          </w:p>
        </w:tc>
        <w:tc>
          <w:tcPr>
            <w:tcW w:w="2610" w:type="dxa"/>
            <w:tcBorders>
              <w:top w:val="nil"/>
              <w:left w:val="nil"/>
              <w:bottom w:val="single" w:sz="4" w:space="0" w:color="auto"/>
              <w:right w:val="single" w:sz="4" w:space="0" w:color="auto"/>
            </w:tcBorders>
            <w:shd w:val="clear" w:color="auto" w:fill="auto"/>
            <w:noWrap/>
          </w:tcPr>
          <w:p w14:paraId="5BBAA278" w14:textId="77777777" w:rsidR="00D0520D" w:rsidRPr="00BD4AF0" w:rsidRDefault="00D0520D" w:rsidP="00BD4AF0">
            <w:pPr>
              <w:rPr>
                <w:sz w:val="20"/>
              </w:rPr>
            </w:pPr>
            <w:r w:rsidRPr="00BD4AF0">
              <w:rPr>
                <w:sz w:val="20"/>
              </w:rPr>
              <w:t>Limited command of business analytic techniques used in this area</w:t>
            </w:r>
          </w:p>
        </w:tc>
        <w:tc>
          <w:tcPr>
            <w:tcW w:w="2700" w:type="dxa"/>
            <w:tcBorders>
              <w:top w:val="nil"/>
              <w:left w:val="nil"/>
              <w:bottom w:val="single" w:sz="4" w:space="0" w:color="auto"/>
              <w:right w:val="single" w:sz="4" w:space="0" w:color="auto"/>
            </w:tcBorders>
            <w:shd w:val="clear" w:color="auto" w:fill="auto"/>
            <w:noWrap/>
          </w:tcPr>
          <w:p w14:paraId="21F7B248" w14:textId="77777777" w:rsidR="00D0520D" w:rsidRPr="00BD4AF0" w:rsidRDefault="00D0520D" w:rsidP="00BD4AF0">
            <w:pPr>
              <w:rPr>
                <w:sz w:val="20"/>
              </w:rPr>
            </w:pPr>
            <w:r w:rsidRPr="00BD4AF0">
              <w:rPr>
                <w:sz w:val="20"/>
              </w:rPr>
              <w:t>Good command of business analytic techniques used in this area</w:t>
            </w:r>
          </w:p>
        </w:tc>
        <w:tc>
          <w:tcPr>
            <w:tcW w:w="2430" w:type="dxa"/>
            <w:gridSpan w:val="2"/>
            <w:tcBorders>
              <w:top w:val="nil"/>
              <w:left w:val="nil"/>
              <w:bottom w:val="single" w:sz="4" w:space="0" w:color="auto"/>
              <w:right w:val="single" w:sz="4" w:space="0" w:color="auto"/>
            </w:tcBorders>
            <w:shd w:val="clear" w:color="auto" w:fill="auto"/>
            <w:noWrap/>
          </w:tcPr>
          <w:p w14:paraId="367F4215" w14:textId="77777777" w:rsidR="00D0520D" w:rsidRPr="00BD4AF0" w:rsidRDefault="00D0520D" w:rsidP="00BD4AF0">
            <w:pPr>
              <w:rPr>
                <w:sz w:val="20"/>
              </w:rPr>
            </w:pPr>
            <w:r w:rsidRPr="00BD4AF0">
              <w:rPr>
                <w:sz w:val="20"/>
              </w:rPr>
              <w:t>Strong command of business analytic techniques used in this area</w:t>
            </w:r>
          </w:p>
        </w:tc>
        <w:tc>
          <w:tcPr>
            <w:tcW w:w="900" w:type="dxa"/>
            <w:tcBorders>
              <w:top w:val="nil"/>
              <w:left w:val="nil"/>
              <w:bottom w:val="single" w:sz="4" w:space="0" w:color="auto"/>
              <w:right w:val="single" w:sz="4" w:space="0" w:color="auto"/>
            </w:tcBorders>
            <w:shd w:val="clear" w:color="auto" w:fill="auto"/>
            <w:noWrap/>
          </w:tcPr>
          <w:p w14:paraId="4B16F5DF" w14:textId="77777777" w:rsidR="00D0520D" w:rsidRPr="00BD4AF0" w:rsidRDefault="00D0520D" w:rsidP="00BD4AF0">
            <w:pPr>
              <w:rPr>
                <w:sz w:val="20"/>
              </w:rPr>
            </w:pPr>
            <w:r w:rsidRPr="00BD4AF0">
              <w:rPr>
                <w:sz w:val="20"/>
              </w:rPr>
              <w:t> </w:t>
            </w:r>
          </w:p>
        </w:tc>
      </w:tr>
    </w:tbl>
    <w:p w14:paraId="0C602958" w14:textId="77777777" w:rsidR="00D0520D" w:rsidRPr="00BD4AF0" w:rsidRDefault="00D0520D" w:rsidP="00BD4AF0">
      <w:pPr>
        <w:spacing w:before="100" w:beforeAutospacing="1" w:after="100" w:afterAutospacing="1"/>
        <w:rPr>
          <w:bCs/>
        </w:rPr>
      </w:pPr>
      <w:r w:rsidRPr="00BD4AF0">
        <w:rPr>
          <w:b/>
        </w:rPr>
        <w:t xml:space="preserve">Criterion:  Score below </w:t>
      </w:r>
      <w:r w:rsidR="004A1076" w:rsidRPr="00BD4AF0">
        <w:rPr>
          <w:b/>
        </w:rPr>
        <w:t>70</w:t>
      </w:r>
      <w:r w:rsidRPr="00BD4AF0">
        <w:rPr>
          <w:b/>
        </w:rPr>
        <w:t xml:space="preserve"> is “below expectations”; between </w:t>
      </w:r>
      <w:r w:rsidR="004A1076" w:rsidRPr="00BD4AF0">
        <w:rPr>
          <w:b/>
        </w:rPr>
        <w:t>71</w:t>
      </w:r>
      <w:r w:rsidR="00133B38" w:rsidRPr="00BD4AF0">
        <w:rPr>
          <w:b/>
        </w:rPr>
        <w:t xml:space="preserve"> and </w:t>
      </w:r>
      <w:r w:rsidR="004A1076" w:rsidRPr="00BD4AF0">
        <w:rPr>
          <w:b/>
        </w:rPr>
        <w:t>80</w:t>
      </w:r>
      <w:r w:rsidRPr="00BD4AF0">
        <w:rPr>
          <w:b/>
        </w:rPr>
        <w:t xml:space="preserve"> is “meets expectations”; and greater than </w:t>
      </w:r>
      <w:r w:rsidR="00133B38" w:rsidRPr="00BD4AF0">
        <w:rPr>
          <w:b/>
        </w:rPr>
        <w:t>8</w:t>
      </w:r>
      <w:r w:rsidR="004A1076" w:rsidRPr="00BD4AF0">
        <w:rPr>
          <w:b/>
        </w:rPr>
        <w:t>1</w:t>
      </w:r>
      <w:r w:rsidRPr="00BD4AF0">
        <w:rPr>
          <w:b/>
        </w:rPr>
        <w:t xml:space="preserve"> is “exceeds expectations”.</w:t>
      </w:r>
    </w:p>
    <w:p w14:paraId="601ED136" w14:textId="77777777" w:rsidR="00D0520D" w:rsidRPr="00BD4AF0" w:rsidRDefault="00D0520D" w:rsidP="00BD4AF0">
      <w:pPr>
        <w:rPr>
          <w:b/>
          <w:bCs/>
        </w:rPr>
        <w:sectPr w:rsidR="00D0520D" w:rsidRPr="00BD4AF0" w:rsidSect="00E01E4D">
          <w:pgSz w:w="15840" w:h="12240" w:orient="landscape"/>
          <w:pgMar w:top="1134" w:right="1440" w:bottom="1800" w:left="1440" w:header="720" w:footer="720" w:gutter="0"/>
          <w:cols w:space="720"/>
        </w:sectPr>
      </w:pPr>
    </w:p>
    <w:p w14:paraId="194CDFF5" w14:textId="77777777" w:rsidR="00D0520D" w:rsidRPr="00BD4AF0" w:rsidRDefault="00D0520D" w:rsidP="00BD4AF0">
      <w:pPr>
        <w:pStyle w:val="Heading1"/>
        <w:rPr>
          <w:i/>
          <w:iCs/>
          <w:color w:val="auto"/>
        </w:rPr>
      </w:pPr>
      <w:bookmarkStart w:id="9" w:name="_Toc331685476"/>
      <w:bookmarkStart w:id="10" w:name="_Toc480811464"/>
      <w:bookmarkStart w:id="11" w:name="_Toc155621109"/>
      <w:r w:rsidRPr="00BD4AF0">
        <w:rPr>
          <w:color w:val="auto"/>
        </w:rPr>
        <w:lastRenderedPageBreak/>
        <w:t>4.   ASSESSMENT PROCESS</w:t>
      </w:r>
      <w:bookmarkEnd w:id="9"/>
      <w:bookmarkEnd w:id="10"/>
      <w:bookmarkEnd w:id="11"/>
    </w:p>
    <w:p w14:paraId="35387D97" w14:textId="77777777" w:rsidR="00D0520D" w:rsidRPr="00BD4AF0" w:rsidRDefault="00D0520D" w:rsidP="00BD4AF0">
      <w:pPr>
        <w:rPr>
          <w:i/>
          <w:iCs/>
          <w:sz w:val="20"/>
          <w:szCs w:val="20"/>
        </w:rPr>
      </w:pPr>
    </w:p>
    <w:p w14:paraId="5336DD8D" w14:textId="77777777" w:rsidR="00D0520D" w:rsidRPr="00BD4AF0" w:rsidRDefault="00D0520D" w:rsidP="00BD4AF0">
      <w:pPr>
        <w:rPr>
          <w:i/>
          <w:iCs/>
          <w:sz w:val="20"/>
          <w:szCs w:val="20"/>
        </w:rPr>
      </w:pPr>
    </w:p>
    <w:p w14:paraId="7ADE3FF0" w14:textId="77777777" w:rsidR="00D0520D" w:rsidRPr="00BD4AF0" w:rsidRDefault="00D0520D" w:rsidP="00BD4AF0">
      <w:pPr>
        <w:rPr>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032"/>
        <w:gridCol w:w="2573"/>
      </w:tblGrid>
      <w:tr w:rsidR="00BD4AF0" w:rsidRPr="00BD4AF0" w14:paraId="68E4745B" w14:textId="77777777">
        <w:trPr>
          <w:trHeight w:val="422"/>
        </w:trPr>
        <w:tc>
          <w:tcPr>
            <w:tcW w:w="1752" w:type="pct"/>
            <w:shd w:val="clear" w:color="auto" w:fill="D9D9D9"/>
          </w:tcPr>
          <w:p w14:paraId="3B47D299" w14:textId="77777777" w:rsidR="00D0520D" w:rsidRPr="00BD4AF0" w:rsidRDefault="00D0520D" w:rsidP="00BD4AF0">
            <w:pPr>
              <w:rPr>
                <w:b/>
                <w:sz w:val="20"/>
              </w:rPr>
            </w:pPr>
            <w:r w:rsidRPr="00BD4AF0">
              <w:rPr>
                <w:b/>
                <w:sz w:val="20"/>
              </w:rPr>
              <w:t>Where and when measured?</w:t>
            </w:r>
          </w:p>
        </w:tc>
        <w:tc>
          <w:tcPr>
            <w:tcW w:w="1756" w:type="pct"/>
            <w:shd w:val="clear" w:color="auto" w:fill="D9D9D9"/>
          </w:tcPr>
          <w:p w14:paraId="4D670D86" w14:textId="77777777" w:rsidR="00D0520D" w:rsidRPr="00BD4AF0" w:rsidRDefault="00D0520D" w:rsidP="00BD4AF0">
            <w:pPr>
              <w:rPr>
                <w:b/>
                <w:sz w:val="20"/>
              </w:rPr>
            </w:pPr>
            <w:r w:rsidRPr="00BD4AF0">
              <w:rPr>
                <w:b/>
                <w:sz w:val="20"/>
              </w:rPr>
              <w:t> How measured?</w:t>
            </w:r>
          </w:p>
        </w:tc>
        <w:tc>
          <w:tcPr>
            <w:tcW w:w="1491" w:type="pct"/>
            <w:shd w:val="clear" w:color="auto" w:fill="D9D9D9"/>
          </w:tcPr>
          <w:p w14:paraId="057EB4A3" w14:textId="77777777" w:rsidR="00D0520D" w:rsidRPr="00BD4AF0" w:rsidRDefault="00D0520D" w:rsidP="00BD4AF0">
            <w:pPr>
              <w:rPr>
                <w:b/>
                <w:sz w:val="20"/>
              </w:rPr>
            </w:pPr>
            <w:r w:rsidRPr="00BD4AF0">
              <w:rPr>
                <w:b/>
                <w:sz w:val="20"/>
              </w:rPr>
              <w:t>Criterion </w:t>
            </w:r>
          </w:p>
        </w:tc>
      </w:tr>
      <w:tr w:rsidR="00BD4AF0" w:rsidRPr="00BD4AF0" w14:paraId="14668E8E" w14:textId="77777777">
        <w:trPr>
          <w:trHeight w:val="1142"/>
        </w:trPr>
        <w:tc>
          <w:tcPr>
            <w:tcW w:w="1752" w:type="pct"/>
            <w:shd w:val="clear" w:color="auto" w:fill="auto"/>
          </w:tcPr>
          <w:p w14:paraId="1F50A82B" w14:textId="77777777" w:rsidR="004A1076" w:rsidRPr="00BD4AF0" w:rsidRDefault="00D0520D" w:rsidP="00BD4AF0">
            <w:pPr>
              <w:rPr>
                <w:sz w:val="20"/>
                <w:szCs w:val="20"/>
              </w:rPr>
            </w:pPr>
            <w:r w:rsidRPr="00BD4AF0">
              <w:rPr>
                <w:sz w:val="20"/>
                <w:szCs w:val="20"/>
              </w:rPr>
              <w:t>A web-based comprehensive exam comprising short questions from prior BI&amp;A courses is administered at the beginning of each practicum course.</w:t>
            </w:r>
            <w:r w:rsidR="004A1076" w:rsidRPr="00BD4AF0">
              <w:rPr>
                <w:sz w:val="20"/>
                <w:szCs w:val="20"/>
              </w:rPr>
              <w:t xml:space="preserve"> </w:t>
            </w:r>
          </w:p>
          <w:p w14:paraId="74503CAE" w14:textId="77777777" w:rsidR="004A1076" w:rsidRPr="00BD4AF0" w:rsidRDefault="004A1076" w:rsidP="00BD4AF0">
            <w:pPr>
              <w:rPr>
                <w:sz w:val="20"/>
                <w:szCs w:val="20"/>
              </w:rPr>
            </w:pPr>
          </w:p>
          <w:p w14:paraId="4534CEDB" w14:textId="77777777" w:rsidR="00D0520D" w:rsidRPr="00BD4AF0" w:rsidRDefault="004A1076" w:rsidP="00BD4AF0">
            <w:pPr>
              <w:rPr>
                <w:rFonts w:ascii="Arial" w:hAnsi="Arial" w:cs="Arial"/>
                <w:bCs/>
                <w:sz w:val="20"/>
                <w:szCs w:val="20"/>
              </w:rPr>
            </w:pPr>
            <w:r w:rsidRPr="00BD4AF0">
              <w:rPr>
                <w:sz w:val="20"/>
                <w:szCs w:val="20"/>
              </w:rPr>
              <w:t xml:space="preserve">At mid-term an additional assessment is administered. This assessment is related to the </w:t>
            </w:r>
            <w:proofErr w:type="gramStart"/>
            <w:r w:rsidRPr="00BD4AF0">
              <w:rPr>
                <w:sz w:val="20"/>
                <w:szCs w:val="20"/>
              </w:rPr>
              <w:t>students</w:t>
            </w:r>
            <w:proofErr w:type="gramEnd"/>
            <w:r w:rsidRPr="00BD4AF0">
              <w:rPr>
                <w:sz w:val="20"/>
                <w:szCs w:val="20"/>
              </w:rPr>
              <w:t xml:space="preserve"> ability to apply their knowledge to solving actual business problems.</w:t>
            </w:r>
          </w:p>
          <w:p w14:paraId="15F073EA" w14:textId="77777777" w:rsidR="00D0520D" w:rsidRPr="00BD4AF0" w:rsidRDefault="00D0520D" w:rsidP="00BD4AF0">
            <w:pPr>
              <w:rPr>
                <w:sz w:val="20"/>
              </w:rPr>
            </w:pPr>
          </w:p>
        </w:tc>
        <w:tc>
          <w:tcPr>
            <w:tcW w:w="1756" w:type="pct"/>
            <w:shd w:val="clear" w:color="auto" w:fill="auto"/>
          </w:tcPr>
          <w:p w14:paraId="449B8F01" w14:textId="77777777" w:rsidR="00D0520D" w:rsidRPr="00BD4AF0" w:rsidRDefault="00D0520D" w:rsidP="00BD4AF0">
            <w:pPr>
              <w:rPr>
                <w:sz w:val="20"/>
                <w:u w:val="single"/>
              </w:rPr>
            </w:pPr>
            <w:r w:rsidRPr="00BD4AF0">
              <w:rPr>
                <w:sz w:val="20"/>
              </w:rPr>
              <w:t>Questions submitted by each course owner are graded and results tallied.</w:t>
            </w:r>
          </w:p>
          <w:p w14:paraId="1EC9FFA5" w14:textId="77777777" w:rsidR="00D0520D" w:rsidRPr="00BD4AF0" w:rsidRDefault="00D0520D" w:rsidP="00BD4AF0">
            <w:pPr>
              <w:rPr>
                <w:sz w:val="20"/>
              </w:rPr>
            </w:pPr>
            <w:r w:rsidRPr="00BD4AF0">
              <w:rPr>
                <w:sz w:val="20"/>
                <w:u w:val="single"/>
              </w:rPr>
              <w:t>Sampling:</w:t>
            </w:r>
            <w:r w:rsidRPr="00BD4AF0">
              <w:rPr>
                <w:sz w:val="20"/>
              </w:rPr>
              <w:t xml:space="preserve">  All students in the BI&amp;A program are assessed.</w:t>
            </w:r>
          </w:p>
        </w:tc>
        <w:tc>
          <w:tcPr>
            <w:tcW w:w="1491" w:type="pct"/>
            <w:shd w:val="clear" w:color="auto" w:fill="auto"/>
          </w:tcPr>
          <w:p w14:paraId="46610E18" w14:textId="254F07C2" w:rsidR="00D0520D" w:rsidRPr="00BD4AF0" w:rsidRDefault="00D0520D" w:rsidP="00BD4AF0">
            <w:pPr>
              <w:rPr>
                <w:sz w:val="20"/>
              </w:rPr>
            </w:pPr>
            <w:r w:rsidRPr="00BD4AF0">
              <w:rPr>
                <w:sz w:val="20"/>
              </w:rPr>
              <w:t xml:space="preserve">85% of students get a grade of GOOD or better on the final project as measured by the rubric for this </w:t>
            </w:r>
            <w:r w:rsidR="00287512">
              <w:rPr>
                <w:sz w:val="20"/>
              </w:rPr>
              <w:t>competency goal</w:t>
            </w:r>
            <w:r w:rsidRPr="00BD4AF0">
              <w:rPr>
                <w:sz w:val="20"/>
              </w:rPr>
              <w:t>.</w:t>
            </w:r>
          </w:p>
        </w:tc>
      </w:tr>
    </w:tbl>
    <w:p w14:paraId="3D779D47" w14:textId="0BA7D1BA" w:rsidR="00D0520D" w:rsidRPr="00BD4AF0" w:rsidRDefault="00D0520D" w:rsidP="00BD4AF0">
      <w:pPr>
        <w:pStyle w:val="Heading1"/>
        <w:rPr>
          <w:color w:val="auto"/>
        </w:rPr>
      </w:pPr>
      <w:r w:rsidRPr="00BD4AF0">
        <w:rPr>
          <w:color w:val="auto"/>
        </w:rPr>
        <w:br w:type="page"/>
      </w:r>
      <w:bookmarkStart w:id="12" w:name="_Toc331685477"/>
      <w:bookmarkStart w:id="13" w:name="_Toc480811465"/>
      <w:bookmarkStart w:id="14" w:name="_Toc155621110"/>
      <w:r w:rsidRPr="00BD4AF0">
        <w:rPr>
          <w:color w:val="auto"/>
        </w:rPr>
        <w:lastRenderedPageBreak/>
        <w:t xml:space="preserve">5.   RESULTS OF </w:t>
      </w:r>
      <w:r w:rsidR="00287512">
        <w:rPr>
          <w:color w:val="auto"/>
        </w:rPr>
        <w:t>COMPETENCY GOAL</w:t>
      </w:r>
      <w:r w:rsidRPr="00BD4AF0">
        <w:rPr>
          <w:color w:val="auto"/>
        </w:rPr>
        <w:t xml:space="preserve"> ASSESSMENT - INTRODUCTION</w:t>
      </w:r>
      <w:bookmarkEnd w:id="12"/>
      <w:bookmarkEnd w:id="13"/>
      <w:bookmarkEnd w:id="14"/>
    </w:p>
    <w:p w14:paraId="30D96F68" w14:textId="6BC3C015" w:rsidR="00D0520D" w:rsidRPr="00BD4AF0" w:rsidRDefault="00D0520D" w:rsidP="00BD4AF0">
      <w:pPr>
        <w:spacing w:before="100" w:beforeAutospacing="1" w:after="100" w:afterAutospacing="1"/>
        <w:rPr>
          <w:bCs/>
        </w:rPr>
      </w:pPr>
      <w:r w:rsidRPr="00BD4AF0">
        <w:rPr>
          <w:bCs/>
        </w:rPr>
        <w:t xml:space="preserve">The results of the initial </w:t>
      </w:r>
      <w:r w:rsidR="00287512">
        <w:rPr>
          <w:bCs/>
        </w:rPr>
        <w:t>competency goal</w:t>
      </w:r>
      <w:r w:rsidRPr="00BD4AF0">
        <w:rPr>
          <w:bCs/>
        </w:rPr>
        <w:t xml:space="preserve"> assessments carried out to date are included below. </w:t>
      </w:r>
    </w:p>
    <w:p w14:paraId="2093AE9E" w14:textId="77777777" w:rsidR="00D0520D" w:rsidRPr="00BD4AF0" w:rsidRDefault="00D0520D" w:rsidP="00BD4AF0">
      <w:pPr>
        <w:spacing w:before="100" w:beforeAutospacing="1" w:after="100" w:afterAutospacing="1"/>
        <w:rPr>
          <w:b/>
          <w:bCs/>
        </w:rPr>
      </w:pPr>
      <w:r w:rsidRPr="00BD4AF0">
        <w:rPr>
          <w:b/>
          <w:bCs/>
        </w:rPr>
        <w:t>Explanation</w:t>
      </w:r>
    </w:p>
    <w:p w14:paraId="5C9EA1F6" w14:textId="3422AEEC" w:rsidR="00D0520D" w:rsidRPr="00BD4AF0" w:rsidRDefault="00D0520D" w:rsidP="00BD4AF0">
      <w:pPr>
        <w:spacing w:before="100" w:beforeAutospacing="1" w:after="100" w:afterAutospacing="1"/>
        <w:rPr>
          <w:bCs/>
        </w:rPr>
      </w:pPr>
      <w:r w:rsidRPr="00BD4AF0">
        <w:rPr>
          <w:bCs/>
        </w:rPr>
        <w:t xml:space="preserve">Each </w:t>
      </w:r>
      <w:r w:rsidR="00287512">
        <w:rPr>
          <w:bCs/>
        </w:rPr>
        <w:t>competency goal</w:t>
      </w:r>
      <w:r w:rsidRPr="00BD4AF0">
        <w:rPr>
          <w:bCs/>
        </w:rPr>
        <w:t xml:space="preserve"> has </w:t>
      </w:r>
      <w:proofErr w:type="gramStart"/>
      <w:r w:rsidRPr="00BD4AF0">
        <w:rPr>
          <w:bCs/>
        </w:rPr>
        <w:t>a number of</w:t>
      </w:r>
      <w:proofErr w:type="gramEnd"/>
      <w:r w:rsidRPr="00BD4AF0">
        <w:rPr>
          <w:bCs/>
        </w:rPr>
        <w:t xml:space="preserve"> learning objectives and performance on each objective is measured using a rubric that in turn contains a number of desired “traits”.  Students are scored individually on each trait. </w:t>
      </w:r>
    </w:p>
    <w:p w14:paraId="4CB84DE8" w14:textId="7CCCB13D" w:rsidR="00D0520D" w:rsidRPr="00BD4AF0" w:rsidRDefault="00D0520D" w:rsidP="00BD4AF0">
      <w:pPr>
        <w:spacing w:before="100" w:beforeAutospacing="1" w:after="100" w:afterAutospacing="1"/>
        <w:rPr>
          <w:bCs/>
        </w:rPr>
      </w:pPr>
      <w:r w:rsidRPr="00BD4AF0">
        <w:rPr>
          <w:bCs/>
        </w:rPr>
        <w:t xml:space="preserve">The grading sheets for each student are used to develop a Summary Results Sheet for each </w:t>
      </w:r>
      <w:r w:rsidR="00287512">
        <w:rPr>
          <w:bCs/>
        </w:rPr>
        <w:t>competency goal</w:t>
      </w:r>
      <w:r w:rsidRPr="00BD4AF0">
        <w:rPr>
          <w:bCs/>
        </w:rPr>
        <w:t xml:space="preserve"> objective.  A selection of these Summaries is included below.</w:t>
      </w:r>
    </w:p>
    <w:p w14:paraId="55919A91" w14:textId="77777777" w:rsidR="00D0520D" w:rsidRPr="00BD4AF0" w:rsidRDefault="00D0520D" w:rsidP="00BD4AF0">
      <w:pPr>
        <w:spacing w:before="100" w:beforeAutospacing="1" w:after="100" w:afterAutospacing="1"/>
        <w:rPr>
          <w:bCs/>
        </w:rPr>
      </w:pPr>
      <w:r w:rsidRPr="00BD4AF0">
        <w:rPr>
          <w:bCs/>
        </w:rPr>
        <w:t>The first table in the Summary Results Sheet for a learning objective and trait gives the counts of students falling in each of the three categories:</w:t>
      </w:r>
    </w:p>
    <w:p w14:paraId="4DE38BFC" w14:textId="77777777" w:rsidR="00D0520D" w:rsidRPr="00BD4AF0" w:rsidRDefault="00D0520D" w:rsidP="00BD4AF0">
      <w:pPr>
        <w:spacing w:before="100" w:beforeAutospacing="1" w:after="100" w:afterAutospacing="1"/>
        <w:ind w:left="720"/>
        <w:rPr>
          <w:bCs/>
        </w:rPr>
      </w:pPr>
      <w:r w:rsidRPr="00BD4AF0">
        <w:rPr>
          <w:bCs/>
        </w:rPr>
        <w:t>- Does not meet expectations</w:t>
      </w:r>
      <w:r w:rsidRPr="00BD4AF0">
        <w:rPr>
          <w:bCs/>
        </w:rPr>
        <w:br/>
        <w:t>- Meets expectations</w:t>
      </w:r>
      <w:r w:rsidRPr="00BD4AF0">
        <w:rPr>
          <w:bCs/>
        </w:rPr>
        <w:br/>
        <w:t>- Exceeds expectations</w:t>
      </w:r>
    </w:p>
    <w:p w14:paraId="2D7E1E30" w14:textId="77777777" w:rsidR="00D0520D" w:rsidRPr="00BD4AF0" w:rsidRDefault="00D0520D" w:rsidP="00BD4AF0">
      <w:pPr>
        <w:spacing w:before="100" w:beforeAutospacing="1" w:after="100" w:afterAutospacing="1"/>
        <w:rPr>
          <w:bCs/>
        </w:rPr>
      </w:pPr>
      <w:r w:rsidRPr="00BD4AF0">
        <w:rPr>
          <w:bCs/>
        </w:rPr>
        <w:t>The right-hand column in the table is used to record the average score of the students on each trait. This table provides an indication of the relative performance of students on each trait.</w:t>
      </w:r>
    </w:p>
    <w:p w14:paraId="5A58D088" w14:textId="77777777" w:rsidR="00D0520D" w:rsidRPr="00BD4AF0" w:rsidRDefault="00D0520D" w:rsidP="00BD4AF0">
      <w:pPr>
        <w:spacing w:before="100" w:beforeAutospacing="1" w:after="100" w:afterAutospacing="1"/>
        <w:rPr>
          <w:bCs/>
        </w:rPr>
      </w:pPr>
      <w:r w:rsidRPr="00BD4AF0">
        <w:rPr>
          <w:bCs/>
        </w:rPr>
        <w:t>The second table on each sheet provides the counts of students who fall in each of the above three categories for the overall learning objective.</w:t>
      </w:r>
    </w:p>
    <w:p w14:paraId="1C44DAFC" w14:textId="77777777" w:rsidR="00D0520D" w:rsidRPr="00BD4AF0" w:rsidRDefault="00D0520D" w:rsidP="00BD4AF0">
      <w:pPr>
        <w:spacing w:before="100" w:beforeAutospacing="1" w:after="100" w:afterAutospacing="1"/>
        <w:rPr>
          <w:bCs/>
        </w:rPr>
      </w:pPr>
      <w:r w:rsidRPr="00BD4AF0">
        <w:rPr>
          <w:bCs/>
        </w:rPr>
        <w:t>The person doing the assessment provides explanatory comments and recommendations on the bottom of the Results Summary Sheet. The recommendations improve content or pedagogy changes for the next time the course is given.</w:t>
      </w:r>
    </w:p>
    <w:p w14:paraId="1891A667" w14:textId="77777777" w:rsidR="00D0520D" w:rsidRPr="00BD4AF0" w:rsidRDefault="00D0520D" w:rsidP="00BD4AF0">
      <w:pPr>
        <w:pStyle w:val="Heading1"/>
        <w:rPr>
          <w:color w:val="auto"/>
          <w:lang w:val="en-US"/>
        </w:rPr>
      </w:pPr>
      <w:r w:rsidRPr="00BD4AF0">
        <w:rPr>
          <w:color w:val="auto"/>
        </w:rPr>
        <w:br w:type="page"/>
      </w:r>
      <w:bookmarkStart w:id="15" w:name="_Toc331685478"/>
      <w:bookmarkStart w:id="16" w:name="_Toc480811466"/>
      <w:bookmarkStart w:id="17" w:name="_Toc155621111"/>
      <w:r w:rsidRPr="00BD4AF0">
        <w:rPr>
          <w:color w:val="auto"/>
        </w:rPr>
        <w:lastRenderedPageBreak/>
        <w:t>6</w:t>
      </w:r>
      <w:r w:rsidR="00046BDC" w:rsidRPr="00BD4AF0">
        <w:rPr>
          <w:color w:val="auto"/>
          <w:lang w:val="en-US"/>
        </w:rPr>
        <w:t>A</w:t>
      </w:r>
      <w:r w:rsidRPr="00BD4AF0">
        <w:rPr>
          <w:color w:val="auto"/>
        </w:rPr>
        <w:t xml:space="preserve">.  RESULTS OF ASSESSMENT:  </w:t>
      </w:r>
      <w:bookmarkEnd w:id="15"/>
      <w:bookmarkEnd w:id="16"/>
      <w:r w:rsidR="00FE7B68" w:rsidRPr="00BD4AF0">
        <w:rPr>
          <w:color w:val="auto"/>
          <w:lang w:val="en-US"/>
        </w:rPr>
        <w:t>Fall 202</w:t>
      </w:r>
      <w:r w:rsidR="00046BDC" w:rsidRPr="00BD4AF0">
        <w:rPr>
          <w:color w:val="auto"/>
          <w:lang w:val="en-US"/>
        </w:rPr>
        <w:t>1</w:t>
      </w:r>
      <w:bookmarkEnd w:id="17"/>
    </w:p>
    <w:p w14:paraId="26A98161" w14:textId="652CB69A" w:rsidR="00D0520D" w:rsidRPr="00BD4AF0" w:rsidRDefault="00287512" w:rsidP="00BD4AF0">
      <w:pPr>
        <w:spacing w:before="100" w:beforeAutospacing="1" w:after="100" w:afterAutospacing="1"/>
        <w:rPr>
          <w:b/>
        </w:rPr>
      </w:pPr>
      <w:r>
        <w:rPr>
          <w:b/>
        </w:rPr>
        <w:t>COMPETENCY GOAL</w:t>
      </w:r>
      <w:r w:rsidR="00D0520D" w:rsidRPr="00BD4AF0">
        <w:rPr>
          <w:b/>
        </w:rPr>
        <w:t xml:space="preserve"> # 3: </w:t>
      </w:r>
      <w:r w:rsidR="00D0520D" w:rsidRPr="00BD4AF0">
        <w:rPr>
          <w:b/>
          <w:bCs/>
          <w:sz w:val="22"/>
          <w:szCs w:val="22"/>
        </w:rPr>
        <w:t>Students understand and can apply a broad range of business analytic techniques including optimization, conceptual data modeling, data warehousing and data mining.</w:t>
      </w:r>
    </w:p>
    <w:p w14:paraId="4FD53669" w14:textId="77777777" w:rsidR="00D0520D" w:rsidRPr="00BD4AF0" w:rsidRDefault="00D0520D" w:rsidP="00BD4AF0">
      <w:pPr>
        <w:spacing w:before="100" w:beforeAutospacing="1" w:after="100" w:afterAutospacing="1"/>
        <w:rPr>
          <w:b/>
        </w:rPr>
      </w:pPr>
      <w:r w:rsidRPr="00BD4AF0">
        <w:rPr>
          <w:b/>
        </w:rPr>
        <w:t xml:space="preserve">LEARNING OBJECTIVE # 1:  </w:t>
      </w:r>
      <w:r w:rsidRPr="00BD4AF0">
        <w:rPr>
          <w:b/>
          <w:iCs/>
          <w:sz w:val="22"/>
          <w:szCs w:val="22"/>
        </w:rPr>
        <w:t>Students demonstrate disciplinary understanding of the key business analytic techniques and methods used in web or social network analytics, data management and data mining, process analytics and optimization, as well as multivariate analysis.</w:t>
      </w:r>
    </w:p>
    <w:p w14:paraId="4195419F" w14:textId="77777777" w:rsidR="00D0520D" w:rsidRPr="00BD4AF0" w:rsidRDefault="00D0520D" w:rsidP="00BD4AF0">
      <w:pPr>
        <w:spacing w:before="100" w:beforeAutospacing="1" w:after="100" w:afterAutospacing="1"/>
        <w:rPr>
          <w:b/>
        </w:rPr>
      </w:pPr>
      <w:r w:rsidRPr="00BD4AF0">
        <w:rPr>
          <w:b/>
        </w:rPr>
        <w:t>ASSESSMENT DATE:</w:t>
      </w:r>
      <w:r w:rsidRPr="00BD4AF0">
        <w:rPr>
          <w:b/>
        </w:rPr>
        <w:tab/>
        <w:t xml:space="preserve">   ASSESSOR:  </w:t>
      </w:r>
    </w:p>
    <w:p w14:paraId="160344AF" w14:textId="77777777" w:rsidR="00D0520D" w:rsidRPr="00BD4AF0" w:rsidRDefault="00D0520D" w:rsidP="00BD4AF0">
      <w:pPr>
        <w:spacing w:before="100" w:beforeAutospacing="1" w:after="100" w:afterAutospacing="1"/>
        <w:rPr>
          <w:b/>
        </w:rPr>
      </w:pPr>
      <w:r w:rsidRPr="00BD4AF0">
        <w:rPr>
          <w:b/>
        </w:rPr>
        <w:t>NO. OF STUDENTS TESTED:              COURSE: BIA 68</w:t>
      </w:r>
      <w:r w:rsidR="004A1076" w:rsidRPr="00BD4AF0">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BD4AF0" w:rsidRPr="00BD4AF0" w14:paraId="70A5B645" w14:textId="77777777">
        <w:tc>
          <w:tcPr>
            <w:tcW w:w="3348" w:type="dxa"/>
            <w:shd w:val="clear" w:color="auto" w:fill="E6E6E6"/>
          </w:tcPr>
          <w:p w14:paraId="166EB1D6" w14:textId="77777777" w:rsidR="00D0520D" w:rsidRPr="00BD4AF0" w:rsidRDefault="00D0520D" w:rsidP="00BD4AF0">
            <w:pPr>
              <w:spacing w:before="100" w:beforeAutospacing="1" w:after="100" w:afterAutospacing="1"/>
              <w:rPr>
                <w:b/>
                <w:bCs/>
              </w:rPr>
            </w:pPr>
          </w:p>
        </w:tc>
        <w:tc>
          <w:tcPr>
            <w:tcW w:w="3690" w:type="dxa"/>
            <w:gridSpan w:val="3"/>
            <w:shd w:val="clear" w:color="auto" w:fill="E6E6E6"/>
          </w:tcPr>
          <w:p w14:paraId="2FA9246D" w14:textId="77777777" w:rsidR="00D0520D" w:rsidRPr="00BD4AF0" w:rsidRDefault="00D0520D" w:rsidP="00BD4AF0">
            <w:pPr>
              <w:spacing w:before="100" w:beforeAutospacing="1" w:after="100" w:afterAutospacing="1"/>
              <w:jc w:val="center"/>
              <w:rPr>
                <w:b/>
                <w:bCs/>
              </w:rPr>
            </w:pPr>
            <w:r w:rsidRPr="00BD4AF0">
              <w:rPr>
                <w:b/>
                <w:bCs/>
              </w:rPr>
              <w:t>Number of Students</w:t>
            </w:r>
          </w:p>
        </w:tc>
        <w:tc>
          <w:tcPr>
            <w:tcW w:w="990" w:type="dxa"/>
            <w:shd w:val="clear" w:color="auto" w:fill="E6E6E6"/>
          </w:tcPr>
          <w:p w14:paraId="06E74098" w14:textId="77777777" w:rsidR="00D0520D" w:rsidRPr="00BD4AF0" w:rsidRDefault="00D0520D" w:rsidP="00BD4AF0">
            <w:pPr>
              <w:spacing w:before="100" w:beforeAutospacing="1" w:after="100" w:afterAutospacing="1"/>
              <w:rPr>
                <w:b/>
                <w:bCs/>
              </w:rPr>
            </w:pPr>
          </w:p>
        </w:tc>
      </w:tr>
      <w:tr w:rsidR="00BD4AF0" w:rsidRPr="00BD4AF0" w14:paraId="2F95258A" w14:textId="77777777">
        <w:tc>
          <w:tcPr>
            <w:tcW w:w="3348" w:type="dxa"/>
            <w:shd w:val="clear" w:color="auto" w:fill="E6E6E6"/>
          </w:tcPr>
          <w:p w14:paraId="204E77F8" w14:textId="0D375DA5" w:rsidR="00D0520D" w:rsidRPr="00BD4AF0" w:rsidRDefault="00287512" w:rsidP="00BD4AF0">
            <w:pPr>
              <w:spacing w:before="100" w:beforeAutospacing="1" w:after="100" w:afterAutospacing="1"/>
              <w:rPr>
                <w:b/>
                <w:bCs/>
              </w:rPr>
            </w:pPr>
            <w:r>
              <w:rPr>
                <w:b/>
                <w:bCs/>
              </w:rPr>
              <w:t>Competency goal</w:t>
            </w:r>
            <w:r w:rsidR="00D0520D" w:rsidRPr="00BD4AF0">
              <w:rPr>
                <w:b/>
                <w:bCs/>
              </w:rPr>
              <w:t xml:space="preserve"> Traits</w:t>
            </w:r>
          </w:p>
        </w:tc>
        <w:tc>
          <w:tcPr>
            <w:tcW w:w="1260" w:type="dxa"/>
            <w:shd w:val="clear" w:color="auto" w:fill="E6E6E6"/>
          </w:tcPr>
          <w:p w14:paraId="7D5D2527" w14:textId="77777777" w:rsidR="00D0520D" w:rsidRPr="00BD4AF0" w:rsidRDefault="00D0520D" w:rsidP="00BD4AF0">
            <w:pPr>
              <w:spacing w:before="100" w:beforeAutospacing="1" w:after="100" w:afterAutospacing="1"/>
              <w:rPr>
                <w:b/>
                <w:bCs/>
              </w:rPr>
            </w:pPr>
            <w:r w:rsidRPr="00BD4AF0">
              <w:rPr>
                <w:b/>
                <w:bCs/>
              </w:rPr>
              <w:t xml:space="preserve">Not Meet </w:t>
            </w:r>
            <w:proofErr w:type="spellStart"/>
            <w:r w:rsidRPr="00BD4AF0">
              <w:rPr>
                <w:b/>
                <w:bCs/>
              </w:rPr>
              <w:t>Expectat</w:t>
            </w:r>
            <w:proofErr w:type="spellEnd"/>
            <w:r w:rsidRPr="00BD4AF0">
              <w:rPr>
                <w:b/>
                <w:bCs/>
              </w:rPr>
              <w:t>-ions</w:t>
            </w:r>
          </w:p>
        </w:tc>
        <w:tc>
          <w:tcPr>
            <w:tcW w:w="1260" w:type="dxa"/>
            <w:shd w:val="clear" w:color="auto" w:fill="E6E6E6"/>
          </w:tcPr>
          <w:p w14:paraId="796754FB" w14:textId="77777777" w:rsidR="00D0520D" w:rsidRPr="00BD4AF0" w:rsidRDefault="00D0520D" w:rsidP="00BD4AF0">
            <w:pPr>
              <w:spacing w:before="100" w:beforeAutospacing="1" w:after="100" w:afterAutospacing="1"/>
              <w:rPr>
                <w:b/>
                <w:bCs/>
              </w:rPr>
            </w:pPr>
            <w:r w:rsidRPr="00BD4AF0">
              <w:rPr>
                <w:b/>
                <w:bCs/>
              </w:rPr>
              <w:t xml:space="preserve">Meet </w:t>
            </w:r>
            <w:proofErr w:type="spellStart"/>
            <w:r w:rsidRPr="00BD4AF0">
              <w:rPr>
                <w:b/>
                <w:bCs/>
              </w:rPr>
              <w:t>Expectat</w:t>
            </w:r>
            <w:proofErr w:type="spellEnd"/>
            <w:r w:rsidRPr="00BD4AF0">
              <w:rPr>
                <w:b/>
                <w:bCs/>
              </w:rPr>
              <w:t>-ions</w:t>
            </w:r>
          </w:p>
        </w:tc>
        <w:tc>
          <w:tcPr>
            <w:tcW w:w="1170" w:type="dxa"/>
            <w:shd w:val="clear" w:color="auto" w:fill="E6E6E6"/>
          </w:tcPr>
          <w:p w14:paraId="0C341F4B" w14:textId="77777777" w:rsidR="00D0520D" w:rsidRPr="00BD4AF0" w:rsidRDefault="00D0520D" w:rsidP="00BD4AF0">
            <w:pPr>
              <w:spacing w:before="100" w:beforeAutospacing="1" w:after="100" w:afterAutospacing="1"/>
              <w:rPr>
                <w:b/>
                <w:bCs/>
              </w:rPr>
            </w:pPr>
            <w:r w:rsidRPr="00BD4AF0">
              <w:rPr>
                <w:b/>
                <w:bCs/>
              </w:rPr>
              <w:t xml:space="preserve">Exceed </w:t>
            </w:r>
            <w:proofErr w:type="spellStart"/>
            <w:r w:rsidRPr="00BD4AF0">
              <w:rPr>
                <w:b/>
                <w:bCs/>
              </w:rPr>
              <w:t>Expectat</w:t>
            </w:r>
            <w:proofErr w:type="spellEnd"/>
            <w:r w:rsidRPr="00BD4AF0">
              <w:rPr>
                <w:b/>
                <w:bCs/>
              </w:rPr>
              <w:t>-ions</w:t>
            </w:r>
          </w:p>
        </w:tc>
        <w:tc>
          <w:tcPr>
            <w:tcW w:w="990" w:type="dxa"/>
            <w:shd w:val="clear" w:color="auto" w:fill="E6E6E6"/>
          </w:tcPr>
          <w:p w14:paraId="46A12855" w14:textId="77777777" w:rsidR="00D0520D" w:rsidRPr="00BD4AF0" w:rsidRDefault="00D0520D" w:rsidP="00BD4AF0">
            <w:pPr>
              <w:spacing w:before="100" w:beforeAutospacing="1" w:after="100" w:afterAutospacing="1"/>
              <w:rPr>
                <w:b/>
                <w:bCs/>
              </w:rPr>
            </w:pPr>
            <w:r w:rsidRPr="00BD4AF0">
              <w:rPr>
                <w:b/>
                <w:bCs/>
              </w:rPr>
              <w:t>Avg. Grade on Trait</w:t>
            </w:r>
          </w:p>
        </w:tc>
      </w:tr>
      <w:tr w:rsidR="00BD4AF0" w:rsidRPr="00BD4AF0" w14:paraId="3E974029" w14:textId="77777777">
        <w:tc>
          <w:tcPr>
            <w:tcW w:w="3348" w:type="dxa"/>
          </w:tcPr>
          <w:p w14:paraId="07CDDEC0" w14:textId="77777777" w:rsidR="00D0520D" w:rsidRPr="00BD4AF0" w:rsidRDefault="00D0520D" w:rsidP="00BD4AF0">
            <w:pPr>
              <w:rPr>
                <w:sz w:val="20"/>
              </w:rPr>
            </w:pPr>
            <w:r w:rsidRPr="00BD4AF0">
              <w:rPr>
                <w:bCs/>
                <w:sz w:val="20"/>
              </w:rPr>
              <w:t>The student demonstrates an understanding of Web Analytics (BIA660) or Social Network Analytics (BIA658)</w:t>
            </w:r>
          </w:p>
        </w:tc>
        <w:tc>
          <w:tcPr>
            <w:tcW w:w="1260" w:type="dxa"/>
          </w:tcPr>
          <w:p w14:paraId="7FE72764" w14:textId="77777777" w:rsidR="00D0520D" w:rsidRPr="00BD4AF0" w:rsidRDefault="00046BDC" w:rsidP="00BD4AF0">
            <w:pPr>
              <w:spacing w:before="100" w:beforeAutospacing="1" w:after="100" w:afterAutospacing="1"/>
              <w:jc w:val="center"/>
              <w:rPr>
                <w:bCs/>
              </w:rPr>
            </w:pPr>
            <w:r w:rsidRPr="00BD4AF0">
              <w:rPr>
                <w:bCs/>
              </w:rPr>
              <w:t>25</w:t>
            </w:r>
          </w:p>
        </w:tc>
        <w:tc>
          <w:tcPr>
            <w:tcW w:w="1260" w:type="dxa"/>
          </w:tcPr>
          <w:p w14:paraId="61DF17A5" w14:textId="77777777" w:rsidR="00D0520D" w:rsidRPr="00BD4AF0" w:rsidRDefault="00046BDC" w:rsidP="00BD4AF0">
            <w:pPr>
              <w:spacing w:before="100" w:beforeAutospacing="1" w:after="100" w:afterAutospacing="1"/>
              <w:jc w:val="center"/>
              <w:rPr>
                <w:bCs/>
              </w:rPr>
            </w:pPr>
            <w:r w:rsidRPr="00BD4AF0">
              <w:rPr>
                <w:bCs/>
              </w:rPr>
              <w:t>9</w:t>
            </w:r>
          </w:p>
        </w:tc>
        <w:tc>
          <w:tcPr>
            <w:tcW w:w="1170" w:type="dxa"/>
          </w:tcPr>
          <w:p w14:paraId="469AF992" w14:textId="77777777" w:rsidR="00D0520D" w:rsidRPr="00BD4AF0" w:rsidRDefault="00046BDC" w:rsidP="00BD4AF0">
            <w:pPr>
              <w:spacing w:before="100" w:beforeAutospacing="1" w:after="100" w:afterAutospacing="1"/>
              <w:jc w:val="center"/>
              <w:rPr>
                <w:bCs/>
              </w:rPr>
            </w:pPr>
            <w:r w:rsidRPr="00BD4AF0">
              <w:rPr>
                <w:bCs/>
              </w:rPr>
              <w:t>14</w:t>
            </w:r>
          </w:p>
        </w:tc>
        <w:tc>
          <w:tcPr>
            <w:tcW w:w="990" w:type="dxa"/>
          </w:tcPr>
          <w:p w14:paraId="42652DB5" w14:textId="77777777" w:rsidR="00D0520D" w:rsidRPr="00BD4AF0" w:rsidRDefault="00046BDC" w:rsidP="00BD4AF0">
            <w:pPr>
              <w:spacing w:before="100" w:beforeAutospacing="1" w:after="100" w:afterAutospacing="1"/>
              <w:jc w:val="center"/>
              <w:rPr>
                <w:bCs/>
              </w:rPr>
            </w:pPr>
            <w:r w:rsidRPr="00BD4AF0">
              <w:rPr>
                <w:bCs/>
              </w:rPr>
              <w:t>68.06</w:t>
            </w:r>
          </w:p>
        </w:tc>
      </w:tr>
      <w:tr w:rsidR="00BD4AF0" w:rsidRPr="00BD4AF0" w14:paraId="7EBCF317" w14:textId="77777777">
        <w:tc>
          <w:tcPr>
            <w:tcW w:w="3348" w:type="dxa"/>
          </w:tcPr>
          <w:p w14:paraId="4B8542B4" w14:textId="77777777" w:rsidR="00D0520D" w:rsidRPr="00BD4AF0" w:rsidRDefault="00D0520D" w:rsidP="00BD4AF0">
            <w:pPr>
              <w:rPr>
                <w:sz w:val="20"/>
              </w:rPr>
            </w:pPr>
            <w:r w:rsidRPr="00BD4AF0">
              <w:rPr>
                <w:sz w:val="20"/>
              </w:rPr>
              <w:t xml:space="preserve">The student demonstrates an understanding of </w:t>
            </w:r>
            <w:r w:rsidR="00F564E0" w:rsidRPr="00BD4AF0">
              <w:rPr>
                <w:sz w:val="20"/>
              </w:rPr>
              <w:t>Business Intelligence and Data Integration</w:t>
            </w:r>
            <w:r w:rsidRPr="00BD4AF0">
              <w:rPr>
                <w:sz w:val="20"/>
              </w:rPr>
              <w:t xml:space="preserve"> (MIS63</w:t>
            </w:r>
            <w:r w:rsidR="004A1076" w:rsidRPr="00BD4AF0">
              <w:rPr>
                <w:sz w:val="20"/>
              </w:rPr>
              <w:t>3</w:t>
            </w:r>
            <w:r w:rsidRPr="00BD4AF0">
              <w:rPr>
                <w:sz w:val="20"/>
              </w:rPr>
              <w:t>)</w:t>
            </w:r>
          </w:p>
        </w:tc>
        <w:tc>
          <w:tcPr>
            <w:tcW w:w="1260" w:type="dxa"/>
          </w:tcPr>
          <w:p w14:paraId="525CDD1D" w14:textId="77777777" w:rsidR="00D0520D" w:rsidRPr="00BD4AF0" w:rsidRDefault="00046BDC" w:rsidP="00BD4AF0">
            <w:pPr>
              <w:spacing w:before="100" w:beforeAutospacing="1" w:after="100" w:afterAutospacing="1"/>
              <w:jc w:val="center"/>
              <w:rPr>
                <w:bCs/>
              </w:rPr>
            </w:pPr>
            <w:r w:rsidRPr="00BD4AF0">
              <w:rPr>
                <w:bCs/>
              </w:rPr>
              <w:t>25</w:t>
            </w:r>
          </w:p>
        </w:tc>
        <w:tc>
          <w:tcPr>
            <w:tcW w:w="1260" w:type="dxa"/>
          </w:tcPr>
          <w:p w14:paraId="4F9B86B0" w14:textId="77777777" w:rsidR="00D0520D" w:rsidRPr="00BD4AF0" w:rsidRDefault="00046BDC" w:rsidP="00BD4AF0">
            <w:pPr>
              <w:spacing w:before="100" w:beforeAutospacing="1" w:after="100" w:afterAutospacing="1"/>
              <w:jc w:val="center"/>
              <w:rPr>
                <w:bCs/>
              </w:rPr>
            </w:pPr>
            <w:r w:rsidRPr="00BD4AF0">
              <w:rPr>
                <w:bCs/>
              </w:rPr>
              <w:t>9</w:t>
            </w:r>
          </w:p>
        </w:tc>
        <w:tc>
          <w:tcPr>
            <w:tcW w:w="1170" w:type="dxa"/>
          </w:tcPr>
          <w:p w14:paraId="1C8AF005" w14:textId="77777777" w:rsidR="00D0520D" w:rsidRPr="00BD4AF0" w:rsidRDefault="00046BDC" w:rsidP="00BD4AF0">
            <w:pPr>
              <w:spacing w:before="100" w:beforeAutospacing="1" w:after="100" w:afterAutospacing="1"/>
              <w:jc w:val="center"/>
              <w:rPr>
                <w:bCs/>
              </w:rPr>
            </w:pPr>
            <w:r w:rsidRPr="00BD4AF0">
              <w:rPr>
                <w:bCs/>
              </w:rPr>
              <w:t>14</w:t>
            </w:r>
          </w:p>
        </w:tc>
        <w:tc>
          <w:tcPr>
            <w:tcW w:w="990" w:type="dxa"/>
          </w:tcPr>
          <w:p w14:paraId="1926C0BE" w14:textId="77777777" w:rsidR="00D0520D" w:rsidRPr="00BD4AF0" w:rsidRDefault="00046BDC" w:rsidP="00BD4AF0">
            <w:pPr>
              <w:spacing w:before="100" w:beforeAutospacing="1" w:after="100" w:afterAutospacing="1"/>
              <w:jc w:val="center"/>
              <w:rPr>
                <w:bCs/>
              </w:rPr>
            </w:pPr>
            <w:r w:rsidRPr="00BD4AF0">
              <w:rPr>
                <w:bCs/>
              </w:rPr>
              <w:t>68.06</w:t>
            </w:r>
          </w:p>
        </w:tc>
      </w:tr>
      <w:tr w:rsidR="00BD4AF0" w:rsidRPr="00BD4AF0" w14:paraId="4754BCF2" w14:textId="77777777">
        <w:tc>
          <w:tcPr>
            <w:tcW w:w="3348" w:type="dxa"/>
            <w:tcBorders>
              <w:bottom w:val="single" w:sz="4" w:space="0" w:color="auto"/>
            </w:tcBorders>
          </w:tcPr>
          <w:p w14:paraId="31C6B0CB" w14:textId="77777777" w:rsidR="00D0520D" w:rsidRPr="00BD4AF0" w:rsidRDefault="00D0520D" w:rsidP="00BD4AF0">
            <w:pPr>
              <w:rPr>
                <w:sz w:val="20"/>
              </w:rPr>
            </w:pPr>
            <w:r w:rsidRPr="00BD4AF0">
              <w:rPr>
                <w:sz w:val="20"/>
              </w:rPr>
              <w:t>The student demonstrates an understanding of Process Analytics and Optimization (BIA650)</w:t>
            </w:r>
          </w:p>
        </w:tc>
        <w:tc>
          <w:tcPr>
            <w:tcW w:w="1260" w:type="dxa"/>
            <w:tcBorders>
              <w:bottom w:val="single" w:sz="4" w:space="0" w:color="auto"/>
            </w:tcBorders>
          </w:tcPr>
          <w:p w14:paraId="2E7923E7" w14:textId="77777777" w:rsidR="00D0520D" w:rsidRPr="00BD4AF0" w:rsidRDefault="00046BDC" w:rsidP="00BD4AF0">
            <w:pPr>
              <w:spacing w:before="100" w:beforeAutospacing="1" w:after="100" w:afterAutospacing="1"/>
              <w:jc w:val="center"/>
              <w:rPr>
                <w:bCs/>
              </w:rPr>
            </w:pPr>
            <w:r w:rsidRPr="00BD4AF0">
              <w:rPr>
                <w:bCs/>
              </w:rPr>
              <w:t>25</w:t>
            </w:r>
          </w:p>
        </w:tc>
        <w:tc>
          <w:tcPr>
            <w:tcW w:w="1260" w:type="dxa"/>
            <w:tcBorders>
              <w:bottom w:val="single" w:sz="4" w:space="0" w:color="auto"/>
            </w:tcBorders>
          </w:tcPr>
          <w:p w14:paraId="78632BAF" w14:textId="77777777" w:rsidR="00D0520D" w:rsidRPr="00BD4AF0" w:rsidRDefault="00046BDC" w:rsidP="00BD4AF0">
            <w:pPr>
              <w:spacing w:before="100" w:beforeAutospacing="1" w:after="100" w:afterAutospacing="1"/>
              <w:jc w:val="center"/>
              <w:rPr>
                <w:bCs/>
              </w:rPr>
            </w:pPr>
            <w:r w:rsidRPr="00BD4AF0">
              <w:rPr>
                <w:bCs/>
              </w:rPr>
              <w:t>9</w:t>
            </w:r>
          </w:p>
        </w:tc>
        <w:tc>
          <w:tcPr>
            <w:tcW w:w="1170" w:type="dxa"/>
            <w:tcBorders>
              <w:bottom w:val="single" w:sz="4" w:space="0" w:color="auto"/>
            </w:tcBorders>
          </w:tcPr>
          <w:p w14:paraId="0F8FBF74" w14:textId="77777777" w:rsidR="00D0520D" w:rsidRPr="00BD4AF0" w:rsidRDefault="00046BDC" w:rsidP="00BD4AF0">
            <w:pPr>
              <w:spacing w:before="100" w:beforeAutospacing="1" w:after="100" w:afterAutospacing="1"/>
              <w:jc w:val="center"/>
              <w:rPr>
                <w:bCs/>
              </w:rPr>
            </w:pPr>
            <w:r w:rsidRPr="00BD4AF0">
              <w:rPr>
                <w:bCs/>
              </w:rPr>
              <w:t>14</w:t>
            </w:r>
          </w:p>
        </w:tc>
        <w:tc>
          <w:tcPr>
            <w:tcW w:w="990" w:type="dxa"/>
          </w:tcPr>
          <w:p w14:paraId="18B087C1" w14:textId="77777777" w:rsidR="00D0520D" w:rsidRPr="00BD4AF0" w:rsidRDefault="00046BDC" w:rsidP="00BD4AF0">
            <w:pPr>
              <w:spacing w:before="100" w:beforeAutospacing="1" w:after="100" w:afterAutospacing="1"/>
              <w:jc w:val="center"/>
              <w:rPr>
                <w:bCs/>
              </w:rPr>
            </w:pPr>
            <w:r w:rsidRPr="00BD4AF0">
              <w:rPr>
                <w:bCs/>
              </w:rPr>
              <w:t>68.06</w:t>
            </w:r>
          </w:p>
        </w:tc>
      </w:tr>
      <w:tr w:rsidR="00BD4AF0" w:rsidRPr="00BD4AF0" w14:paraId="2D0146D6" w14:textId="77777777">
        <w:tc>
          <w:tcPr>
            <w:tcW w:w="3348" w:type="dxa"/>
            <w:tcBorders>
              <w:bottom w:val="single" w:sz="4" w:space="0" w:color="auto"/>
            </w:tcBorders>
          </w:tcPr>
          <w:p w14:paraId="18E174D8" w14:textId="77777777" w:rsidR="00D0520D" w:rsidRPr="00BD4AF0" w:rsidRDefault="00D0520D" w:rsidP="00BD4AF0">
            <w:pPr>
              <w:rPr>
                <w:sz w:val="20"/>
              </w:rPr>
            </w:pPr>
            <w:r w:rsidRPr="00BD4AF0">
              <w:rPr>
                <w:sz w:val="20"/>
              </w:rPr>
              <w:t xml:space="preserve">The student demonstrates an understanding of </w:t>
            </w:r>
            <w:r w:rsidR="00F564E0" w:rsidRPr="00BD4AF0">
              <w:rPr>
                <w:sz w:val="20"/>
              </w:rPr>
              <w:t>Data Analytics and Machine Learning</w:t>
            </w:r>
            <w:r w:rsidRPr="00BD4AF0">
              <w:rPr>
                <w:sz w:val="20"/>
              </w:rPr>
              <w:t xml:space="preserve"> (MIS637)</w:t>
            </w:r>
          </w:p>
        </w:tc>
        <w:tc>
          <w:tcPr>
            <w:tcW w:w="1260" w:type="dxa"/>
            <w:tcBorders>
              <w:bottom w:val="single" w:sz="4" w:space="0" w:color="auto"/>
            </w:tcBorders>
          </w:tcPr>
          <w:p w14:paraId="1C4C4FA6" w14:textId="77777777" w:rsidR="00D0520D" w:rsidRPr="00BD4AF0" w:rsidRDefault="00046BDC" w:rsidP="00BD4AF0">
            <w:pPr>
              <w:spacing w:before="100" w:beforeAutospacing="1" w:after="100" w:afterAutospacing="1"/>
              <w:jc w:val="center"/>
              <w:rPr>
                <w:bCs/>
              </w:rPr>
            </w:pPr>
            <w:r w:rsidRPr="00BD4AF0">
              <w:rPr>
                <w:bCs/>
              </w:rPr>
              <w:t>25</w:t>
            </w:r>
          </w:p>
        </w:tc>
        <w:tc>
          <w:tcPr>
            <w:tcW w:w="1260" w:type="dxa"/>
            <w:tcBorders>
              <w:bottom w:val="single" w:sz="4" w:space="0" w:color="auto"/>
            </w:tcBorders>
          </w:tcPr>
          <w:p w14:paraId="36984A3A" w14:textId="77777777" w:rsidR="00D0520D" w:rsidRPr="00BD4AF0" w:rsidRDefault="00046BDC" w:rsidP="00BD4AF0">
            <w:pPr>
              <w:spacing w:before="100" w:beforeAutospacing="1" w:after="100" w:afterAutospacing="1"/>
              <w:jc w:val="center"/>
              <w:rPr>
                <w:bCs/>
              </w:rPr>
            </w:pPr>
            <w:r w:rsidRPr="00BD4AF0">
              <w:rPr>
                <w:bCs/>
              </w:rPr>
              <w:t>9</w:t>
            </w:r>
          </w:p>
        </w:tc>
        <w:tc>
          <w:tcPr>
            <w:tcW w:w="1170" w:type="dxa"/>
            <w:tcBorders>
              <w:bottom w:val="single" w:sz="4" w:space="0" w:color="auto"/>
            </w:tcBorders>
          </w:tcPr>
          <w:p w14:paraId="0B647262" w14:textId="77777777" w:rsidR="00D0520D" w:rsidRPr="00BD4AF0" w:rsidRDefault="00046BDC" w:rsidP="00BD4AF0">
            <w:pPr>
              <w:spacing w:before="100" w:beforeAutospacing="1" w:after="100" w:afterAutospacing="1"/>
              <w:jc w:val="center"/>
              <w:rPr>
                <w:bCs/>
              </w:rPr>
            </w:pPr>
            <w:r w:rsidRPr="00BD4AF0">
              <w:rPr>
                <w:bCs/>
              </w:rPr>
              <w:t>14</w:t>
            </w:r>
          </w:p>
        </w:tc>
        <w:tc>
          <w:tcPr>
            <w:tcW w:w="990" w:type="dxa"/>
          </w:tcPr>
          <w:p w14:paraId="2784CEE1" w14:textId="77777777" w:rsidR="00D0520D" w:rsidRPr="00BD4AF0" w:rsidRDefault="00046BDC" w:rsidP="00BD4AF0">
            <w:pPr>
              <w:spacing w:before="100" w:beforeAutospacing="1" w:after="100" w:afterAutospacing="1"/>
              <w:jc w:val="center"/>
              <w:rPr>
                <w:bCs/>
              </w:rPr>
            </w:pPr>
            <w:r w:rsidRPr="00BD4AF0">
              <w:rPr>
                <w:bCs/>
              </w:rPr>
              <w:t>68.06</w:t>
            </w:r>
          </w:p>
        </w:tc>
      </w:tr>
      <w:tr w:rsidR="00BD4AF0" w:rsidRPr="00BD4AF0" w14:paraId="5A9C21F1" w14:textId="77777777">
        <w:tc>
          <w:tcPr>
            <w:tcW w:w="3348" w:type="dxa"/>
            <w:tcBorders>
              <w:bottom w:val="single" w:sz="4" w:space="0" w:color="auto"/>
            </w:tcBorders>
          </w:tcPr>
          <w:p w14:paraId="250742F4" w14:textId="77777777" w:rsidR="00D0520D" w:rsidRPr="00BD4AF0" w:rsidRDefault="00D0520D" w:rsidP="00BD4AF0">
            <w:pPr>
              <w:rPr>
                <w:b/>
                <w:bCs/>
                <w:sz w:val="20"/>
              </w:rPr>
            </w:pPr>
            <w:r w:rsidRPr="00BD4AF0">
              <w:rPr>
                <w:sz w:val="20"/>
              </w:rPr>
              <w:t>The student demonstrates an understanding of Multivariate Data Analysis (BIA652)</w:t>
            </w:r>
          </w:p>
        </w:tc>
        <w:tc>
          <w:tcPr>
            <w:tcW w:w="1260" w:type="dxa"/>
            <w:tcBorders>
              <w:bottom w:val="single" w:sz="4" w:space="0" w:color="auto"/>
            </w:tcBorders>
          </w:tcPr>
          <w:p w14:paraId="22A061DC" w14:textId="77777777" w:rsidR="00D0520D" w:rsidRPr="00BD4AF0" w:rsidRDefault="00046BDC" w:rsidP="00BD4AF0">
            <w:pPr>
              <w:spacing w:before="100" w:beforeAutospacing="1" w:after="100" w:afterAutospacing="1"/>
              <w:jc w:val="center"/>
              <w:rPr>
                <w:bCs/>
              </w:rPr>
            </w:pPr>
            <w:r w:rsidRPr="00BD4AF0">
              <w:rPr>
                <w:bCs/>
              </w:rPr>
              <w:t>25</w:t>
            </w:r>
          </w:p>
        </w:tc>
        <w:tc>
          <w:tcPr>
            <w:tcW w:w="1260" w:type="dxa"/>
            <w:tcBorders>
              <w:bottom w:val="single" w:sz="4" w:space="0" w:color="auto"/>
            </w:tcBorders>
          </w:tcPr>
          <w:p w14:paraId="7DD6F8E1" w14:textId="77777777" w:rsidR="00D0520D" w:rsidRPr="00BD4AF0" w:rsidRDefault="00046BDC" w:rsidP="00BD4AF0">
            <w:pPr>
              <w:spacing w:before="100" w:beforeAutospacing="1" w:after="100" w:afterAutospacing="1"/>
              <w:jc w:val="center"/>
              <w:rPr>
                <w:bCs/>
              </w:rPr>
            </w:pPr>
            <w:r w:rsidRPr="00BD4AF0">
              <w:rPr>
                <w:bCs/>
              </w:rPr>
              <w:t>9</w:t>
            </w:r>
          </w:p>
        </w:tc>
        <w:tc>
          <w:tcPr>
            <w:tcW w:w="1170" w:type="dxa"/>
            <w:tcBorders>
              <w:bottom w:val="single" w:sz="4" w:space="0" w:color="auto"/>
            </w:tcBorders>
          </w:tcPr>
          <w:p w14:paraId="3B16C647" w14:textId="77777777" w:rsidR="00D0520D" w:rsidRPr="00BD4AF0" w:rsidRDefault="00046BDC" w:rsidP="00BD4AF0">
            <w:pPr>
              <w:spacing w:before="100" w:beforeAutospacing="1" w:after="100" w:afterAutospacing="1"/>
              <w:jc w:val="center"/>
              <w:rPr>
                <w:bCs/>
              </w:rPr>
            </w:pPr>
            <w:r w:rsidRPr="00BD4AF0">
              <w:rPr>
                <w:bCs/>
              </w:rPr>
              <w:t>14</w:t>
            </w:r>
          </w:p>
        </w:tc>
        <w:tc>
          <w:tcPr>
            <w:tcW w:w="990" w:type="dxa"/>
          </w:tcPr>
          <w:p w14:paraId="73C1530D" w14:textId="77777777" w:rsidR="00D0520D" w:rsidRPr="00BD4AF0" w:rsidRDefault="00046BDC" w:rsidP="00BD4AF0">
            <w:pPr>
              <w:spacing w:before="100" w:beforeAutospacing="1" w:after="100" w:afterAutospacing="1"/>
              <w:jc w:val="center"/>
              <w:rPr>
                <w:bCs/>
              </w:rPr>
            </w:pPr>
            <w:r w:rsidRPr="00BD4AF0">
              <w:rPr>
                <w:bCs/>
              </w:rPr>
              <w:t>68.06</w:t>
            </w:r>
          </w:p>
        </w:tc>
      </w:tr>
      <w:tr w:rsidR="00BD4AF0" w:rsidRPr="00BD4AF0" w14:paraId="47443EB5" w14:textId="77777777">
        <w:tc>
          <w:tcPr>
            <w:tcW w:w="7038" w:type="dxa"/>
            <w:gridSpan w:val="4"/>
            <w:shd w:val="clear" w:color="auto" w:fill="E6E6E6"/>
          </w:tcPr>
          <w:p w14:paraId="32CEFD15" w14:textId="77777777" w:rsidR="00D0520D" w:rsidRPr="00BD4AF0" w:rsidRDefault="00D0520D" w:rsidP="00BD4AF0">
            <w:pPr>
              <w:spacing w:before="100" w:beforeAutospacing="1" w:after="100" w:afterAutospacing="1"/>
              <w:jc w:val="center"/>
              <w:rPr>
                <w:b/>
                <w:bCs/>
              </w:rPr>
            </w:pPr>
            <w:r w:rsidRPr="00BD4AF0">
              <w:rPr>
                <w:b/>
                <w:bCs/>
              </w:rPr>
              <w:t>Average Grade (Maximum 10</w:t>
            </w:r>
            <w:r w:rsidR="004A1076" w:rsidRPr="00BD4AF0">
              <w:rPr>
                <w:b/>
                <w:bCs/>
              </w:rPr>
              <w:t>0</w:t>
            </w:r>
            <w:r w:rsidRPr="00BD4AF0">
              <w:rPr>
                <w:b/>
                <w:bCs/>
              </w:rPr>
              <w:t>)</w:t>
            </w:r>
          </w:p>
        </w:tc>
        <w:tc>
          <w:tcPr>
            <w:tcW w:w="990" w:type="dxa"/>
          </w:tcPr>
          <w:p w14:paraId="49CFE2FF" w14:textId="77777777" w:rsidR="00D0520D" w:rsidRPr="00BD4AF0" w:rsidRDefault="00D0520D" w:rsidP="00BD4AF0">
            <w:pPr>
              <w:spacing w:before="100" w:beforeAutospacing="1" w:after="100" w:afterAutospacing="1"/>
              <w:jc w:val="center"/>
              <w:rPr>
                <w:b/>
                <w:bCs/>
              </w:rPr>
            </w:pPr>
          </w:p>
        </w:tc>
      </w:tr>
    </w:tbl>
    <w:p w14:paraId="20267914" w14:textId="77777777" w:rsidR="00D0520D" w:rsidRPr="00BD4AF0" w:rsidRDefault="00D0520D" w:rsidP="00BD4AF0">
      <w:r w:rsidRPr="00BD4AF0">
        <w:t>Does not meet expectations 0</w:t>
      </w:r>
      <w:r w:rsidR="004A1076" w:rsidRPr="00BD4AF0">
        <w:t>-70</w:t>
      </w:r>
      <w:r w:rsidRPr="00BD4AF0">
        <w:t>; meets</w:t>
      </w:r>
      <w:r w:rsidR="004A1076" w:rsidRPr="00BD4AF0">
        <w:t xml:space="preserve"> 71</w:t>
      </w:r>
      <w:r w:rsidRPr="00BD4AF0">
        <w:t>-</w:t>
      </w:r>
      <w:r w:rsidR="004A1076" w:rsidRPr="00BD4AF0">
        <w:t>80</w:t>
      </w:r>
      <w:r w:rsidRPr="00BD4AF0">
        <w:t xml:space="preserve">; exceeds </w:t>
      </w:r>
      <w:r w:rsidR="004A1076" w:rsidRPr="00BD4AF0">
        <w:t>81-100</w:t>
      </w:r>
    </w:p>
    <w:p w14:paraId="7EFFA723" w14:textId="77777777" w:rsidR="00D0520D" w:rsidRPr="00BD4AF0" w:rsidRDefault="00D0520D" w:rsidP="00BD4AF0">
      <w:pPr>
        <w:rPr>
          <w:b/>
        </w:rPr>
      </w:pPr>
    </w:p>
    <w:tbl>
      <w:tblPr>
        <w:tblW w:w="8218" w:type="dxa"/>
        <w:tblLook w:val="04A0" w:firstRow="1" w:lastRow="0" w:firstColumn="1" w:lastColumn="0" w:noHBand="0" w:noVBand="1"/>
      </w:tblPr>
      <w:tblGrid>
        <w:gridCol w:w="3940"/>
        <w:gridCol w:w="1426"/>
        <w:gridCol w:w="1426"/>
        <w:gridCol w:w="1426"/>
      </w:tblGrid>
      <w:tr w:rsidR="00BD4AF0" w:rsidRPr="00BD4AF0" w14:paraId="33C4510F" w14:textId="77777777">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0BBF6BB" w14:textId="77777777" w:rsidR="00D0520D" w:rsidRPr="00BD4AF0" w:rsidRDefault="00D0520D" w:rsidP="00BD4AF0">
            <w:r w:rsidRPr="00BD4AF0">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5F53814" w14:textId="77777777" w:rsidR="00D0520D" w:rsidRPr="00BD4AF0" w:rsidRDefault="00D0520D" w:rsidP="00BD4AF0">
            <w:pPr>
              <w:rPr>
                <w:b/>
                <w:bCs/>
                <w:sz w:val="22"/>
                <w:szCs w:val="22"/>
              </w:rPr>
            </w:pPr>
            <w:r w:rsidRPr="00BD4AF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B75306F" w14:textId="77777777" w:rsidR="00D0520D" w:rsidRPr="00BD4AF0" w:rsidRDefault="00D0520D" w:rsidP="00BD4AF0">
            <w:pPr>
              <w:rPr>
                <w:b/>
                <w:bCs/>
                <w:sz w:val="22"/>
                <w:szCs w:val="22"/>
              </w:rPr>
            </w:pPr>
            <w:r w:rsidRPr="00BD4AF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79CFCBA4" w14:textId="77777777" w:rsidR="00D0520D" w:rsidRPr="00BD4AF0" w:rsidRDefault="00D0520D" w:rsidP="00BD4AF0">
            <w:pPr>
              <w:rPr>
                <w:b/>
                <w:bCs/>
                <w:sz w:val="22"/>
                <w:szCs w:val="22"/>
              </w:rPr>
            </w:pPr>
            <w:r w:rsidRPr="00BD4AF0">
              <w:rPr>
                <w:b/>
                <w:bCs/>
                <w:sz w:val="22"/>
                <w:szCs w:val="22"/>
              </w:rPr>
              <w:t>Exceeds Expectations</w:t>
            </w:r>
          </w:p>
        </w:tc>
      </w:tr>
      <w:tr w:rsidR="00BD4AF0" w:rsidRPr="00BD4AF0" w14:paraId="01A77551" w14:textId="77777777">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0D66774E" w14:textId="77777777" w:rsidR="00D0520D" w:rsidRPr="00BD4AF0" w:rsidRDefault="00D0520D" w:rsidP="00BD4AF0">
            <w:pPr>
              <w:rPr>
                <w:b/>
                <w:bCs/>
                <w:sz w:val="22"/>
                <w:szCs w:val="22"/>
              </w:rPr>
            </w:pPr>
            <w:r w:rsidRPr="00BD4AF0">
              <w:rPr>
                <w:b/>
                <w:bCs/>
                <w:sz w:val="22"/>
                <w:szCs w:val="22"/>
              </w:rPr>
              <w:t>Total Students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EFBB06C" w14:textId="77777777" w:rsidR="00D0520D" w:rsidRPr="00BD4AF0" w:rsidRDefault="00644312" w:rsidP="00BD4AF0">
            <w:pPr>
              <w:jc w:val="center"/>
              <w:rPr>
                <w:b/>
                <w:bCs/>
              </w:rPr>
            </w:pPr>
            <w:r w:rsidRPr="00BD4AF0">
              <w:rPr>
                <w:b/>
                <w:bCs/>
              </w:rPr>
              <w:t>25</w:t>
            </w:r>
          </w:p>
        </w:tc>
        <w:tc>
          <w:tcPr>
            <w:tcW w:w="1426" w:type="dxa"/>
            <w:tcBorders>
              <w:top w:val="nil"/>
              <w:left w:val="nil"/>
              <w:bottom w:val="single" w:sz="4" w:space="0" w:color="auto"/>
              <w:right w:val="single" w:sz="4" w:space="0" w:color="auto"/>
            </w:tcBorders>
            <w:shd w:val="clear" w:color="auto" w:fill="auto"/>
            <w:vAlign w:val="center"/>
          </w:tcPr>
          <w:p w14:paraId="08ABE4D9" w14:textId="77777777" w:rsidR="00D0520D" w:rsidRPr="00BD4AF0" w:rsidRDefault="00046BDC" w:rsidP="00BD4AF0">
            <w:pPr>
              <w:jc w:val="center"/>
              <w:rPr>
                <w:b/>
                <w:bCs/>
              </w:rPr>
            </w:pPr>
            <w:r w:rsidRPr="00BD4AF0">
              <w:rPr>
                <w:b/>
                <w:bCs/>
              </w:rPr>
              <w:t>9</w:t>
            </w:r>
          </w:p>
        </w:tc>
        <w:tc>
          <w:tcPr>
            <w:tcW w:w="1426" w:type="dxa"/>
            <w:tcBorders>
              <w:top w:val="nil"/>
              <w:left w:val="nil"/>
              <w:bottom w:val="single" w:sz="4" w:space="0" w:color="auto"/>
              <w:right w:val="single" w:sz="4" w:space="0" w:color="auto"/>
            </w:tcBorders>
            <w:shd w:val="clear" w:color="auto" w:fill="auto"/>
            <w:vAlign w:val="center"/>
          </w:tcPr>
          <w:p w14:paraId="4577027E" w14:textId="77777777" w:rsidR="00D0520D" w:rsidRPr="00BD4AF0" w:rsidRDefault="00644312" w:rsidP="00BD4AF0">
            <w:pPr>
              <w:jc w:val="center"/>
              <w:rPr>
                <w:b/>
                <w:bCs/>
              </w:rPr>
            </w:pPr>
            <w:r w:rsidRPr="00BD4AF0">
              <w:rPr>
                <w:b/>
                <w:bCs/>
              </w:rPr>
              <w:t>14</w:t>
            </w:r>
          </w:p>
        </w:tc>
      </w:tr>
      <w:tr w:rsidR="00BD4AF0" w:rsidRPr="00BD4AF0" w14:paraId="718AFA5B" w14:textId="77777777">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04C5A3A" w14:textId="77777777" w:rsidR="00D0520D" w:rsidRPr="00BD4AF0" w:rsidRDefault="00D0520D" w:rsidP="00BD4AF0">
            <w:pPr>
              <w:jc w:val="right"/>
              <w:rPr>
                <w:b/>
                <w:bCs/>
                <w:sz w:val="22"/>
                <w:szCs w:val="22"/>
              </w:rPr>
            </w:pPr>
            <w:r w:rsidRPr="00BD4AF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C2E2695" w14:textId="77777777" w:rsidR="00D0520D" w:rsidRPr="00BD4AF0" w:rsidRDefault="00046BDC" w:rsidP="00BD4AF0">
            <w:pPr>
              <w:jc w:val="center"/>
              <w:rPr>
                <w:b/>
                <w:bCs/>
              </w:rPr>
            </w:pPr>
            <w:r w:rsidRPr="00BD4AF0">
              <w:rPr>
                <w:b/>
                <w:bCs/>
              </w:rPr>
              <w:t>23</w:t>
            </w:r>
            <w:r w:rsidR="004A1076" w:rsidRPr="00BD4AF0">
              <w:rPr>
                <w:b/>
                <w:bCs/>
              </w:rPr>
              <w:t xml:space="preserve"> out of </w:t>
            </w:r>
            <w:r w:rsidRPr="00BD4AF0">
              <w:rPr>
                <w:b/>
                <w:bCs/>
              </w:rPr>
              <w:t>48</w:t>
            </w:r>
          </w:p>
        </w:tc>
      </w:tr>
    </w:tbl>
    <w:p w14:paraId="7BB35D81" w14:textId="77777777" w:rsidR="00D0520D" w:rsidRPr="00BD4AF0" w:rsidRDefault="00D0520D" w:rsidP="00BD4AF0">
      <w:pPr>
        <w:rPr>
          <w:b/>
        </w:rPr>
      </w:pPr>
    </w:p>
    <w:p w14:paraId="2B172629" w14:textId="77777777" w:rsidR="00D0520D" w:rsidRPr="00BD4AF0" w:rsidRDefault="00D0520D" w:rsidP="00BD4AF0">
      <w:r w:rsidRPr="00BD4AF0">
        <w:rPr>
          <w:b/>
        </w:rPr>
        <w:t xml:space="preserve">COMMENTS: </w:t>
      </w:r>
    </w:p>
    <w:p w14:paraId="321FB5F5" w14:textId="77777777" w:rsidR="00D0520D" w:rsidRPr="00BD4AF0" w:rsidRDefault="00D0520D" w:rsidP="00BD4AF0">
      <w:pPr>
        <w:rPr>
          <w:b/>
        </w:rPr>
      </w:pPr>
    </w:p>
    <w:p w14:paraId="0594414A" w14:textId="77777777" w:rsidR="00D0520D" w:rsidRPr="00BD4AF0" w:rsidRDefault="004A1076" w:rsidP="00BD4AF0">
      <w:pPr>
        <w:rPr>
          <w:bCs/>
        </w:rPr>
      </w:pPr>
      <w:r w:rsidRPr="00BD4AF0">
        <w:rPr>
          <w:bCs/>
        </w:rPr>
        <w:t>In 202</w:t>
      </w:r>
      <w:r w:rsidR="00046BDC" w:rsidRPr="00BD4AF0">
        <w:rPr>
          <w:bCs/>
        </w:rPr>
        <w:t>1</w:t>
      </w:r>
      <w:r w:rsidRPr="00BD4AF0">
        <w:rPr>
          <w:bCs/>
        </w:rPr>
        <w:t xml:space="preserve">, </w:t>
      </w:r>
      <w:r w:rsidR="00046BDC" w:rsidRPr="00BD4AF0">
        <w:rPr>
          <w:bCs/>
        </w:rPr>
        <w:t>performance on the knowledge assessment was far below expectations</w:t>
      </w:r>
      <w:r w:rsidRPr="00BD4AF0">
        <w:rPr>
          <w:bCs/>
        </w:rPr>
        <w:t>.</w:t>
      </w:r>
    </w:p>
    <w:p w14:paraId="239959B9" w14:textId="77777777" w:rsidR="004A1076" w:rsidRPr="00BD4AF0" w:rsidRDefault="004A1076" w:rsidP="00BD4AF0">
      <w:pPr>
        <w:rPr>
          <w:b/>
        </w:rPr>
      </w:pPr>
    </w:p>
    <w:p w14:paraId="4D13DDA1" w14:textId="77777777" w:rsidR="00D0520D" w:rsidRPr="00BD4AF0" w:rsidRDefault="00D0520D" w:rsidP="00BD4AF0">
      <w:pPr>
        <w:rPr>
          <w:b/>
        </w:rPr>
      </w:pPr>
      <w:r w:rsidRPr="00BD4AF0">
        <w:rPr>
          <w:b/>
        </w:rPr>
        <w:lastRenderedPageBreak/>
        <w:t xml:space="preserve">REMEDIAL ACTIONS: </w:t>
      </w:r>
    </w:p>
    <w:p w14:paraId="0E2A5803" w14:textId="77777777" w:rsidR="004A1076" w:rsidRPr="00BD4AF0" w:rsidRDefault="004A1076" w:rsidP="00BD4AF0">
      <w:pPr>
        <w:rPr>
          <w:b/>
        </w:rPr>
      </w:pPr>
    </w:p>
    <w:p w14:paraId="097F1B7F" w14:textId="77777777" w:rsidR="004A1076" w:rsidRPr="00BD4AF0" w:rsidRDefault="004A1076" w:rsidP="00BD4AF0">
      <w:pPr>
        <w:rPr>
          <w:bCs/>
        </w:rPr>
      </w:pPr>
      <w:r w:rsidRPr="00BD4AF0">
        <w:rPr>
          <w:bCs/>
        </w:rPr>
        <w:t xml:space="preserve">One significant change </w:t>
      </w:r>
      <w:r w:rsidR="00046BDC" w:rsidRPr="00BD4AF0">
        <w:rPr>
          <w:bCs/>
        </w:rPr>
        <w:t>for</w:t>
      </w:r>
      <w:r w:rsidRPr="00BD4AF0">
        <w:rPr>
          <w:bCs/>
        </w:rPr>
        <w:t xml:space="preserve"> 2022, was the revision of MIS 633, Business Intelligence and Data Integration to include a hands-on lab.  Similar efforts to build in a model of “learn” and “practice” go a long way to helping students understand how to “apply” what they’ve learned to actual business problems. </w:t>
      </w:r>
    </w:p>
    <w:p w14:paraId="6C4E97A6" w14:textId="77777777" w:rsidR="004A1076" w:rsidRPr="00BD4AF0" w:rsidRDefault="004A1076" w:rsidP="00BD4AF0">
      <w:pPr>
        <w:rPr>
          <w:b/>
        </w:rPr>
      </w:pPr>
    </w:p>
    <w:p w14:paraId="1E1CA435" w14:textId="77777777" w:rsidR="00EA03D2" w:rsidRPr="00BD4AF0" w:rsidRDefault="00D0520D" w:rsidP="00BD4AF0">
      <w:pPr>
        <w:rPr>
          <w:b/>
          <w:lang w:val="x-none" w:eastAsia="x-none"/>
        </w:rPr>
      </w:pPr>
      <w:r w:rsidRPr="00BD4AF0">
        <w:rPr>
          <w:b/>
          <w:iCs/>
          <w:sz w:val="28"/>
          <w:szCs w:val="28"/>
        </w:rPr>
        <w:br w:type="page"/>
      </w:r>
    </w:p>
    <w:p w14:paraId="4BD4441E" w14:textId="77777777" w:rsidR="00046BDC" w:rsidRPr="00BD4AF0" w:rsidRDefault="00046BDC" w:rsidP="00BD4AF0">
      <w:pPr>
        <w:pStyle w:val="Heading1"/>
        <w:rPr>
          <w:color w:val="auto"/>
          <w:lang w:val="en-US"/>
        </w:rPr>
      </w:pPr>
      <w:bookmarkStart w:id="18" w:name="_Toc155621112"/>
      <w:r w:rsidRPr="00BD4AF0">
        <w:rPr>
          <w:color w:val="auto"/>
        </w:rPr>
        <w:lastRenderedPageBreak/>
        <w:t>6</w:t>
      </w:r>
      <w:r w:rsidRPr="00BD4AF0">
        <w:rPr>
          <w:color w:val="auto"/>
          <w:lang w:val="en-US"/>
        </w:rPr>
        <w:t>B</w:t>
      </w:r>
      <w:r w:rsidRPr="00BD4AF0">
        <w:rPr>
          <w:color w:val="auto"/>
        </w:rPr>
        <w:t xml:space="preserve">.  RESULTS OF ASSESSMENT:  </w:t>
      </w:r>
      <w:r w:rsidRPr="00BD4AF0">
        <w:rPr>
          <w:color w:val="auto"/>
          <w:lang w:val="en-US"/>
        </w:rPr>
        <w:t>Fall 2022</w:t>
      </w:r>
      <w:bookmarkEnd w:id="18"/>
    </w:p>
    <w:p w14:paraId="29461BF3" w14:textId="2B6B9CDE" w:rsidR="00046BDC" w:rsidRPr="00BD4AF0" w:rsidRDefault="00287512" w:rsidP="00BD4AF0">
      <w:pPr>
        <w:spacing w:before="100" w:beforeAutospacing="1" w:after="100" w:afterAutospacing="1"/>
        <w:rPr>
          <w:b/>
        </w:rPr>
      </w:pPr>
      <w:r>
        <w:rPr>
          <w:b/>
        </w:rPr>
        <w:t>COMPETENCY GOAL</w:t>
      </w:r>
      <w:r w:rsidR="00046BDC" w:rsidRPr="00BD4AF0">
        <w:rPr>
          <w:b/>
        </w:rPr>
        <w:t xml:space="preserve"> # 3: </w:t>
      </w:r>
      <w:r w:rsidR="00046BDC" w:rsidRPr="00BD4AF0">
        <w:rPr>
          <w:b/>
          <w:bCs/>
          <w:sz w:val="22"/>
          <w:szCs w:val="22"/>
        </w:rPr>
        <w:t>Students understand and can apply a broad range of business analytic techniques including optimization, conceptual data modeling, data warehousing and data mining.</w:t>
      </w:r>
    </w:p>
    <w:p w14:paraId="01AB0615" w14:textId="77777777" w:rsidR="00046BDC" w:rsidRPr="00BD4AF0" w:rsidRDefault="00046BDC" w:rsidP="00BD4AF0">
      <w:pPr>
        <w:spacing w:before="100" w:beforeAutospacing="1" w:after="100" w:afterAutospacing="1"/>
        <w:rPr>
          <w:b/>
        </w:rPr>
      </w:pPr>
      <w:r w:rsidRPr="00BD4AF0">
        <w:rPr>
          <w:b/>
        </w:rPr>
        <w:t xml:space="preserve">LEARNING OBJECTIVE # 1:  </w:t>
      </w:r>
      <w:r w:rsidRPr="00BD4AF0">
        <w:rPr>
          <w:b/>
          <w:iCs/>
          <w:sz w:val="22"/>
          <w:szCs w:val="22"/>
        </w:rPr>
        <w:t>Students demonstrate disciplinary understanding of the key business analytic techniques and methods used in web or social network analytics, data management and data mining, process analytics and optimization, as well as multivariate analysis.</w:t>
      </w:r>
    </w:p>
    <w:p w14:paraId="19150E13" w14:textId="77777777" w:rsidR="00046BDC" w:rsidRPr="00BD4AF0" w:rsidRDefault="00046BDC" w:rsidP="00BD4AF0">
      <w:pPr>
        <w:spacing w:before="100" w:beforeAutospacing="1" w:after="100" w:afterAutospacing="1"/>
        <w:rPr>
          <w:b/>
        </w:rPr>
      </w:pPr>
      <w:r w:rsidRPr="00BD4AF0">
        <w:rPr>
          <w:b/>
        </w:rPr>
        <w:t>ASSESSMENT DATE:</w:t>
      </w:r>
      <w:r w:rsidRPr="00BD4AF0">
        <w:rPr>
          <w:b/>
        </w:rPr>
        <w:tab/>
        <w:t xml:space="preserve">   ASSESSOR:  </w:t>
      </w:r>
    </w:p>
    <w:p w14:paraId="57C9BC74" w14:textId="77777777" w:rsidR="00046BDC" w:rsidRPr="00BD4AF0" w:rsidRDefault="00046BDC" w:rsidP="00BD4AF0">
      <w:pPr>
        <w:spacing w:before="100" w:beforeAutospacing="1" w:after="100" w:afterAutospacing="1"/>
        <w:rPr>
          <w:b/>
        </w:rPr>
      </w:pPr>
      <w:r w:rsidRPr="00BD4AF0">
        <w:rPr>
          <w:b/>
        </w:rPr>
        <w:t>NO. OF STUDENTS TESTED:              COURSE: BIA 686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BD4AF0" w:rsidRPr="00BD4AF0" w14:paraId="780FD98C" w14:textId="77777777" w:rsidTr="00A0783F">
        <w:tc>
          <w:tcPr>
            <w:tcW w:w="3348" w:type="dxa"/>
            <w:shd w:val="clear" w:color="auto" w:fill="E6E6E6"/>
          </w:tcPr>
          <w:p w14:paraId="714F9EE8" w14:textId="77777777" w:rsidR="00046BDC" w:rsidRPr="00BD4AF0" w:rsidRDefault="00046BDC" w:rsidP="00BD4AF0">
            <w:pPr>
              <w:spacing w:before="100" w:beforeAutospacing="1" w:after="100" w:afterAutospacing="1"/>
              <w:rPr>
                <w:b/>
                <w:bCs/>
              </w:rPr>
            </w:pPr>
          </w:p>
        </w:tc>
        <w:tc>
          <w:tcPr>
            <w:tcW w:w="3690" w:type="dxa"/>
            <w:gridSpan w:val="3"/>
            <w:shd w:val="clear" w:color="auto" w:fill="E6E6E6"/>
          </w:tcPr>
          <w:p w14:paraId="16901249" w14:textId="77777777" w:rsidR="00046BDC" w:rsidRPr="00BD4AF0" w:rsidRDefault="00046BDC" w:rsidP="00BD4AF0">
            <w:pPr>
              <w:spacing w:before="100" w:beforeAutospacing="1" w:after="100" w:afterAutospacing="1"/>
              <w:jc w:val="center"/>
              <w:rPr>
                <w:b/>
                <w:bCs/>
              </w:rPr>
            </w:pPr>
            <w:r w:rsidRPr="00BD4AF0">
              <w:rPr>
                <w:b/>
                <w:bCs/>
              </w:rPr>
              <w:t>Number of Students</w:t>
            </w:r>
          </w:p>
        </w:tc>
        <w:tc>
          <w:tcPr>
            <w:tcW w:w="990" w:type="dxa"/>
            <w:shd w:val="clear" w:color="auto" w:fill="E6E6E6"/>
          </w:tcPr>
          <w:p w14:paraId="301A327E" w14:textId="77777777" w:rsidR="00046BDC" w:rsidRPr="00BD4AF0" w:rsidRDefault="00046BDC" w:rsidP="00BD4AF0">
            <w:pPr>
              <w:spacing w:before="100" w:beforeAutospacing="1" w:after="100" w:afterAutospacing="1"/>
              <w:rPr>
                <w:b/>
                <w:bCs/>
              </w:rPr>
            </w:pPr>
          </w:p>
        </w:tc>
      </w:tr>
      <w:tr w:rsidR="00BD4AF0" w:rsidRPr="00BD4AF0" w14:paraId="55150314" w14:textId="77777777" w:rsidTr="00A0783F">
        <w:tc>
          <w:tcPr>
            <w:tcW w:w="3348" w:type="dxa"/>
            <w:shd w:val="clear" w:color="auto" w:fill="E6E6E6"/>
          </w:tcPr>
          <w:p w14:paraId="1319BE88" w14:textId="40FDEF15" w:rsidR="00046BDC" w:rsidRPr="00BD4AF0" w:rsidRDefault="00287512" w:rsidP="00BD4AF0">
            <w:pPr>
              <w:spacing w:before="100" w:beforeAutospacing="1" w:after="100" w:afterAutospacing="1"/>
              <w:rPr>
                <w:b/>
                <w:bCs/>
              </w:rPr>
            </w:pPr>
            <w:r>
              <w:rPr>
                <w:b/>
                <w:bCs/>
              </w:rPr>
              <w:t>Competency goal</w:t>
            </w:r>
            <w:r w:rsidR="00046BDC" w:rsidRPr="00BD4AF0">
              <w:rPr>
                <w:b/>
                <w:bCs/>
              </w:rPr>
              <w:t xml:space="preserve"> Traits</w:t>
            </w:r>
          </w:p>
        </w:tc>
        <w:tc>
          <w:tcPr>
            <w:tcW w:w="1260" w:type="dxa"/>
            <w:shd w:val="clear" w:color="auto" w:fill="E6E6E6"/>
          </w:tcPr>
          <w:p w14:paraId="5DAF25D2" w14:textId="77777777" w:rsidR="00046BDC" w:rsidRPr="00BD4AF0" w:rsidRDefault="00046BDC" w:rsidP="00BD4AF0">
            <w:pPr>
              <w:spacing w:before="100" w:beforeAutospacing="1" w:after="100" w:afterAutospacing="1"/>
              <w:rPr>
                <w:b/>
                <w:bCs/>
              </w:rPr>
            </w:pPr>
            <w:r w:rsidRPr="00BD4AF0">
              <w:rPr>
                <w:b/>
                <w:bCs/>
              </w:rPr>
              <w:t xml:space="preserve">Not Meet </w:t>
            </w:r>
            <w:proofErr w:type="spellStart"/>
            <w:r w:rsidRPr="00BD4AF0">
              <w:rPr>
                <w:b/>
                <w:bCs/>
              </w:rPr>
              <w:t>Expectat</w:t>
            </w:r>
            <w:proofErr w:type="spellEnd"/>
            <w:r w:rsidRPr="00BD4AF0">
              <w:rPr>
                <w:b/>
                <w:bCs/>
              </w:rPr>
              <w:t>-ions</w:t>
            </w:r>
          </w:p>
        </w:tc>
        <w:tc>
          <w:tcPr>
            <w:tcW w:w="1260" w:type="dxa"/>
            <w:shd w:val="clear" w:color="auto" w:fill="E6E6E6"/>
          </w:tcPr>
          <w:p w14:paraId="234ACEE5" w14:textId="77777777" w:rsidR="00046BDC" w:rsidRPr="00BD4AF0" w:rsidRDefault="00046BDC" w:rsidP="00BD4AF0">
            <w:pPr>
              <w:spacing w:before="100" w:beforeAutospacing="1" w:after="100" w:afterAutospacing="1"/>
              <w:rPr>
                <w:b/>
                <w:bCs/>
              </w:rPr>
            </w:pPr>
            <w:r w:rsidRPr="00BD4AF0">
              <w:rPr>
                <w:b/>
                <w:bCs/>
              </w:rPr>
              <w:t xml:space="preserve">Meet </w:t>
            </w:r>
            <w:proofErr w:type="spellStart"/>
            <w:r w:rsidRPr="00BD4AF0">
              <w:rPr>
                <w:b/>
                <w:bCs/>
              </w:rPr>
              <w:t>Expectat</w:t>
            </w:r>
            <w:proofErr w:type="spellEnd"/>
            <w:r w:rsidRPr="00BD4AF0">
              <w:rPr>
                <w:b/>
                <w:bCs/>
              </w:rPr>
              <w:t>-ions</w:t>
            </w:r>
          </w:p>
        </w:tc>
        <w:tc>
          <w:tcPr>
            <w:tcW w:w="1170" w:type="dxa"/>
            <w:shd w:val="clear" w:color="auto" w:fill="E6E6E6"/>
          </w:tcPr>
          <w:p w14:paraId="07EFE65C" w14:textId="77777777" w:rsidR="00046BDC" w:rsidRPr="00BD4AF0" w:rsidRDefault="00046BDC" w:rsidP="00BD4AF0">
            <w:pPr>
              <w:spacing w:before="100" w:beforeAutospacing="1" w:after="100" w:afterAutospacing="1"/>
              <w:rPr>
                <w:b/>
                <w:bCs/>
              </w:rPr>
            </w:pPr>
            <w:r w:rsidRPr="00BD4AF0">
              <w:rPr>
                <w:b/>
                <w:bCs/>
              </w:rPr>
              <w:t xml:space="preserve">Exceed </w:t>
            </w:r>
            <w:proofErr w:type="spellStart"/>
            <w:r w:rsidRPr="00BD4AF0">
              <w:rPr>
                <w:b/>
                <w:bCs/>
              </w:rPr>
              <w:t>Expectat</w:t>
            </w:r>
            <w:proofErr w:type="spellEnd"/>
            <w:r w:rsidRPr="00BD4AF0">
              <w:rPr>
                <w:b/>
                <w:bCs/>
              </w:rPr>
              <w:t>-ions</w:t>
            </w:r>
          </w:p>
        </w:tc>
        <w:tc>
          <w:tcPr>
            <w:tcW w:w="990" w:type="dxa"/>
            <w:shd w:val="clear" w:color="auto" w:fill="E6E6E6"/>
          </w:tcPr>
          <w:p w14:paraId="19650F9F" w14:textId="77777777" w:rsidR="00046BDC" w:rsidRPr="00BD4AF0" w:rsidRDefault="00046BDC" w:rsidP="00BD4AF0">
            <w:pPr>
              <w:spacing w:before="100" w:beforeAutospacing="1" w:after="100" w:afterAutospacing="1"/>
              <w:rPr>
                <w:b/>
                <w:bCs/>
              </w:rPr>
            </w:pPr>
            <w:r w:rsidRPr="00BD4AF0">
              <w:rPr>
                <w:b/>
                <w:bCs/>
              </w:rPr>
              <w:t>Avg. Grade on Trait</w:t>
            </w:r>
          </w:p>
        </w:tc>
      </w:tr>
      <w:tr w:rsidR="00BD4AF0" w:rsidRPr="00BD4AF0" w14:paraId="5F729A6D" w14:textId="77777777" w:rsidTr="00A0783F">
        <w:tc>
          <w:tcPr>
            <w:tcW w:w="3348" w:type="dxa"/>
          </w:tcPr>
          <w:p w14:paraId="2223F893" w14:textId="77777777" w:rsidR="00046BDC" w:rsidRPr="00BD4AF0" w:rsidRDefault="00046BDC" w:rsidP="00BD4AF0">
            <w:pPr>
              <w:rPr>
                <w:sz w:val="20"/>
              </w:rPr>
            </w:pPr>
            <w:r w:rsidRPr="00BD4AF0">
              <w:rPr>
                <w:bCs/>
                <w:sz w:val="20"/>
              </w:rPr>
              <w:t>The student demonstrates an understanding of Web Analytics (BIA660) or Social Network Analytics (BIA658)</w:t>
            </w:r>
          </w:p>
        </w:tc>
        <w:tc>
          <w:tcPr>
            <w:tcW w:w="1260" w:type="dxa"/>
          </w:tcPr>
          <w:p w14:paraId="5903DEDE" w14:textId="77777777" w:rsidR="00046BDC" w:rsidRPr="00BD4AF0" w:rsidRDefault="00046BDC" w:rsidP="00BD4AF0">
            <w:pPr>
              <w:spacing w:before="100" w:beforeAutospacing="1" w:after="100" w:afterAutospacing="1"/>
              <w:jc w:val="center"/>
              <w:rPr>
                <w:bCs/>
              </w:rPr>
            </w:pPr>
            <w:r w:rsidRPr="00BD4AF0">
              <w:rPr>
                <w:bCs/>
              </w:rPr>
              <w:t>8</w:t>
            </w:r>
          </w:p>
        </w:tc>
        <w:tc>
          <w:tcPr>
            <w:tcW w:w="1260" w:type="dxa"/>
          </w:tcPr>
          <w:p w14:paraId="0489BEB9" w14:textId="77777777" w:rsidR="00046BDC" w:rsidRPr="00BD4AF0" w:rsidRDefault="00046BDC" w:rsidP="00BD4AF0">
            <w:pPr>
              <w:spacing w:before="100" w:beforeAutospacing="1" w:after="100" w:afterAutospacing="1"/>
              <w:jc w:val="center"/>
              <w:rPr>
                <w:bCs/>
              </w:rPr>
            </w:pPr>
            <w:r w:rsidRPr="00BD4AF0">
              <w:rPr>
                <w:bCs/>
              </w:rPr>
              <w:t>19</w:t>
            </w:r>
          </w:p>
        </w:tc>
        <w:tc>
          <w:tcPr>
            <w:tcW w:w="1170" w:type="dxa"/>
          </w:tcPr>
          <w:p w14:paraId="33666B0B" w14:textId="77777777" w:rsidR="00046BDC" w:rsidRPr="00BD4AF0" w:rsidRDefault="00046BDC" w:rsidP="00BD4AF0">
            <w:pPr>
              <w:spacing w:before="100" w:beforeAutospacing="1" w:after="100" w:afterAutospacing="1"/>
              <w:jc w:val="center"/>
              <w:rPr>
                <w:bCs/>
              </w:rPr>
            </w:pPr>
            <w:r w:rsidRPr="00BD4AF0">
              <w:rPr>
                <w:bCs/>
              </w:rPr>
              <w:t>48</w:t>
            </w:r>
          </w:p>
        </w:tc>
        <w:tc>
          <w:tcPr>
            <w:tcW w:w="990" w:type="dxa"/>
          </w:tcPr>
          <w:p w14:paraId="7B25426F" w14:textId="77777777" w:rsidR="00046BDC" w:rsidRPr="00BD4AF0" w:rsidRDefault="00046BDC" w:rsidP="00BD4AF0">
            <w:pPr>
              <w:spacing w:before="100" w:beforeAutospacing="1" w:after="100" w:afterAutospacing="1"/>
              <w:jc w:val="center"/>
              <w:rPr>
                <w:bCs/>
              </w:rPr>
            </w:pPr>
            <w:r w:rsidRPr="00BD4AF0">
              <w:rPr>
                <w:bCs/>
              </w:rPr>
              <w:t>83.33</w:t>
            </w:r>
          </w:p>
        </w:tc>
      </w:tr>
      <w:tr w:rsidR="00BD4AF0" w:rsidRPr="00BD4AF0" w14:paraId="55764016" w14:textId="77777777" w:rsidTr="00A0783F">
        <w:tc>
          <w:tcPr>
            <w:tcW w:w="3348" w:type="dxa"/>
          </w:tcPr>
          <w:p w14:paraId="4A9B3C69" w14:textId="77777777" w:rsidR="00046BDC" w:rsidRPr="00BD4AF0" w:rsidRDefault="00046BDC" w:rsidP="00BD4AF0">
            <w:pPr>
              <w:rPr>
                <w:sz w:val="20"/>
              </w:rPr>
            </w:pPr>
            <w:r w:rsidRPr="00BD4AF0">
              <w:rPr>
                <w:sz w:val="20"/>
              </w:rPr>
              <w:t>The student demonstrates an understanding of Business Intelligence and Data Integration (MIS633)</w:t>
            </w:r>
          </w:p>
        </w:tc>
        <w:tc>
          <w:tcPr>
            <w:tcW w:w="1260" w:type="dxa"/>
          </w:tcPr>
          <w:p w14:paraId="406968CD" w14:textId="77777777" w:rsidR="00046BDC" w:rsidRPr="00BD4AF0" w:rsidRDefault="00046BDC" w:rsidP="00BD4AF0">
            <w:pPr>
              <w:spacing w:before="100" w:beforeAutospacing="1" w:after="100" w:afterAutospacing="1"/>
              <w:jc w:val="center"/>
              <w:rPr>
                <w:bCs/>
              </w:rPr>
            </w:pPr>
            <w:r w:rsidRPr="00BD4AF0">
              <w:rPr>
                <w:bCs/>
              </w:rPr>
              <w:t>8</w:t>
            </w:r>
          </w:p>
        </w:tc>
        <w:tc>
          <w:tcPr>
            <w:tcW w:w="1260" w:type="dxa"/>
          </w:tcPr>
          <w:p w14:paraId="26E66674" w14:textId="77777777" w:rsidR="00046BDC" w:rsidRPr="00BD4AF0" w:rsidRDefault="00046BDC" w:rsidP="00BD4AF0">
            <w:pPr>
              <w:spacing w:before="100" w:beforeAutospacing="1" w:after="100" w:afterAutospacing="1"/>
              <w:jc w:val="center"/>
              <w:rPr>
                <w:bCs/>
              </w:rPr>
            </w:pPr>
            <w:r w:rsidRPr="00BD4AF0">
              <w:rPr>
                <w:bCs/>
              </w:rPr>
              <w:t>19</w:t>
            </w:r>
          </w:p>
        </w:tc>
        <w:tc>
          <w:tcPr>
            <w:tcW w:w="1170" w:type="dxa"/>
          </w:tcPr>
          <w:p w14:paraId="6FF52BC8" w14:textId="77777777" w:rsidR="00046BDC" w:rsidRPr="00BD4AF0" w:rsidRDefault="00046BDC" w:rsidP="00BD4AF0">
            <w:pPr>
              <w:spacing w:before="100" w:beforeAutospacing="1" w:after="100" w:afterAutospacing="1"/>
              <w:jc w:val="center"/>
              <w:rPr>
                <w:bCs/>
              </w:rPr>
            </w:pPr>
            <w:r w:rsidRPr="00BD4AF0">
              <w:rPr>
                <w:bCs/>
              </w:rPr>
              <w:t>48</w:t>
            </w:r>
          </w:p>
        </w:tc>
        <w:tc>
          <w:tcPr>
            <w:tcW w:w="990" w:type="dxa"/>
          </w:tcPr>
          <w:p w14:paraId="2B9D87FA" w14:textId="77777777" w:rsidR="00046BDC" w:rsidRPr="00BD4AF0" w:rsidRDefault="00046BDC" w:rsidP="00BD4AF0">
            <w:pPr>
              <w:spacing w:before="100" w:beforeAutospacing="1" w:after="100" w:afterAutospacing="1"/>
              <w:jc w:val="center"/>
              <w:rPr>
                <w:bCs/>
              </w:rPr>
            </w:pPr>
            <w:r w:rsidRPr="00BD4AF0">
              <w:rPr>
                <w:bCs/>
              </w:rPr>
              <w:t>83.33</w:t>
            </w:r>
          </w:p>
        </w:tc>
      </w:tr>
      <w:tr w:rsidR="00BD4AF0" w:rsidRPr="00BD4AF0" w14:paraId="0BD412EA" w14:textId="77777777" w:rsidTr="00A0783F">
        <w:tc>
          <w:tcPr>
            <w:tcW w:w="3348" w:type="dxa"/>
            <w:tcBorders>
              <w:bottom w:val="single" w:sz="4" w:space="0" w:color="auto"/>
            </w:tcBorders>
          </w:tcPr>
          <w:p w14:paraId="348563A9" w14:textId="77777777" w:rsidR="00046BDC" w:rsidRPr="00BD4AF0" w:rsidRDefault="00046BDC" w:rsidP="00BD4AF0">
            <w:pPr>
              <w:rPr>
                <w:sz w:val="20"/>
              </w:rPr>
            </w:pPr>
            <w:r w:rsidRPr="00BD4AF0">
              <w:rPr>
                <w:sz w:val="20"/>
              </w:rPr>
              <w:t>The student demonstrates an understanding of Process Analytics and Optimization (BIA650)</w:t>
            </w:r>
          </w:p>
        </w:tc>
        <w:tc>
          <w:tcPr>
            <w:tcW w:w="1260" w:type="dxa"/>
            <w:tcBorders>
              <w:bottom w:val="single" w:sz="4" w:space="0" w:color="auto"/>
            </w:tcBorders>
          </w:tcPr>
          <w:p w14:paraId="7C4D11CC" w14:textId="77777777" w:rsidR="00046BDC" w:rsidRPr="00BD4AF0" w:rsidRDefault="00046BDC" w:rsidP="00BD4AF0">
            <w:pPr>
              <w:spacing w:before="100" w:beforeAutospacing="1" w:after="100" w:afterAutospacing="1"/>
              <w:jc w:val="center"/>
              <w:rPr>
                <w:bCs/>
              </w:rPr>
            </w:pPr>
            <w:r w:rsidRPr="00BD4AF0">
              <w:rPr>
                <w:bCs/>
              </w:rPr>
              <w:t>8</w:t>
            </w:r>
          </w:p>
        </w:tc>
        <w:tc>
          <w:tcPr>
            <w:tcW w:w="1260" w:type="dxa"/>
            <w:tcBorders>
              <w:bottom w:val="single" w:sz="4" w:space="0" w:color="auto"/>
            </w:tcBorders>
          </w:tcPr>
          <w:p w14:paraId="33B0C349" w14:textId="77777777" w:rsidR="00046BDC" w:rsidRPr="00BD4AF0" w:rsidRDefault="00046BDC" w:rsidP="00BD4AF0">
            <w:pPr>
              <w:spacing w:before="100" w:beforeAutospacing="1" w:after="100" w:afterAutospacing="1"/>
              <w:jc w:val="center"/>
              <w:rPr>
                <w:bCs/>
              </w:rPr>
            </w:pPr>
            <w:r w:rsidRPr="00BD4AF0">
              <w:rPr>
                <w:bCs/>
              </w:rPr>
              <w:t>19</w:t>
            </w:r>
          </w:p>
        </w:tc>
        <w:tc>
          <w:tcPr>
            <w:tcW w:w="1170" w:type="dxa"/>
            <w:tcBorders>
              <w:bottom w:val="single" w:sz="4" w:space="0" w:color="auto"/>
            </w:tcBorders>
          </w:tcPr>
          <w:p w14:paraId="1F408AE2" w14:textId="77777777" w:rsidR="00046BDC" w:rsidRPr="00BD4AF0" w:rsidRDefault="00046BDC" w:rsidP="00BD4AF0">
            <w:pPr>
              <w:spacing w:before="100" w:beforeAutospacing="1" w:after="100" w:afterAutospacing="1"/>
              <w:jc w:val="center"/>
              <w:rPr>
                <w:bCs/>
              </w:rPr>
            </w:pPr>
            <w:r w:rsidRPr="00BD4AF0">
              <w:rPr>
                <w:bCs/>
              </w:rPr>
              <w:t>48</w:t>
            </w:r>
          </w:p>
        </w:tc>
        <w:tc>
          <w:tcPr>
            <w:tcW w:w="990" w:type="dxa"/>
          </w:tcPr>
          <w:p w14:paraId="0A1CBEE5" w14:textId="77777777" w:rsidR="00046BDC" w:rsidRPr="00BD4AF0" w:rsidRDefault="00046BDC" w:rsidP="00BD4AF0">
            <w:pPr>
              <w:spacing w:before="100" w:beforeAutospacing="1" w:after="100" w:afterAutospacing="1"/>
              <w:jc w:val="center"/>
              <w:rPr>
                <w:bCs/>
              </w:rPr>
            </w:pPr>
            <w:r w:rsidRPr="00BD4AF0">
              <w:rPr>
                <w:bCs/>
              </w:rPr>
              <w:t>83.33</w:t>
            </w:r>
          </w:p>
        </w:tc>
      </w:tr>
      <w:tr w:rsidR="00BD4AF0" w:rsidRPr="00BD4AF0" w14:paraId="4DF773CE" w14:textId="77777777" w:rsidTr="00A0783F">
        <w:tc>
          <w:tcPr>
            <w:tcW w:w="3348" w:type="dxa"/>
            <w:tcBorders>
              <w:bottom w:val="single" w:sz="4" w:space="0" w:color="auto"/>
            </w:tcBorders>
          </w:tcPr>
          <w:p w14:paraId="61E64591" w14:textId="77777777" w:rsidR="00046BDC" w:rsidRPr="00BD4AF0" w:rsidRDefault="00046BDC" w:rsidP="00BD4AF0">
            <w:pPr>
              <w:rPr>
                <w:sz w:val="20"/>
              </w:rPr>
            </w:pPr>
            <w:r w:rsidRPr="00BD4AF0">
              <w:rPr>
                <w:sz w:val="20"/>
              </w:rPr>
              <w:t>The student demonstrates an understanding of Data Analytics and Machine Learning (MIS637)</w:t>
            </w:r>
          </w:p>
        </w:tc>
        <w:tc>
          <w:tcPr>
            <w:tcW w:w="1260" w:type="dxa"/>
            <w:tcBorders>
              <w:bottom w:val="single" w:sz="4" w:space="0" w:color="auto"/>
            </w:tcBorders>
          </w:tcPr>
          <w:p w14:paraId="5A07AC1B" w14:textId="77777777" w:rsidR="00046BDC" w:rsidRPr="00BD4AF0" w:rsidRDefault="00046BDC" w:rsidP="00BD4AF0">
            <w:pPr>
              <w:spacing w:before="100" w:beforeAutospacing="1" w:after="100" w:afterAutospacing="1"/>
              <w:jc w:val="center"/>
              <w:rPr>
                <w:bCs/>
              </w:rPr>
            </w:pPr>
            <w:r w:rsidRPr="00BD4AF0">
              <w:rPr>
                <w:bCs/>
              </w:rPr>
              <w:t>8</w:t>
            </w:r>
          </w:p>
        </w:tc>
        <w:tc>
          <w:tcPr>
            <w:tcW w:w="1260" w:type="dxa"/>
            <w:tcBorders>
              <w:bottom w:val="single" w:sz="4" w:space="0" w:color="auto"/>
            </w:tcBorders>
          </w:tcPr>
          <w:p w14:paraId="73627F3E" w14:textId="77777777" w:rsidR="00046BDC" w:rsidRPr="00BD4AF0" w:rsidRDefault="00046BDC" w:rsidP="00BD4AF0">
            <w:pPr>
              <w:spacing w:before="100" w:beforeAutospacing="1" w:after="100" w:afterAutospacing="1"/>
              <w:jc w:val="center"/>
              <w:rPr>
                <w:bCs/>
              </w:rPr>
            </w:pPr>
            <w:r w:rsidRPr="00BD4AF0">
              <w:rPr>
                <w:bCs/>
              </w:rPr>
              <w:t>19</w:t>
            </w:r>
          </w:p>
        </w:tc>
        <w:tc>
          <w:tcPr>
            <w:tcW w:w="1170" w:type="dxa"/>
            <w:tcBorders>
              <w:bottom w:val="single" w:sz="4" w:space="0" w:color="auto"/>
            </w:tcBorders>
          </w:tcPr>
          <w:p w14:paraId="24B85BE5" w14:textId="77777777" w:rsidR="00046BDC" w:rsidRPr="00BD4AF0" w:rsidRDefault="00046BDC" w:rsidP="00BD4AF0">
            <w:pPr>
              <w:spacing w:before="100" w:beforeAutospacing="1" w:after="100" w:afterAutospacing="1"/>
              <w:jc w:val="center"/>
              <w:rPr>
                <w:bCs/>
              </w:rPr>
            </w:pPr>
            <w:r w:rsidRPr="00BD4AF0">
              <w:rPr>
                <w:bCs/>
              </w:rPr>
              <w:t>48</w:t>
            </w:r>
          </w:p>
        </w:tc>
        <w:tc>
          <w:tcPr>
            <w:tcW w:w="990" w:type="dxa"/>
          </w:tcPr>
          <w:p w14:paraId="4FAA2919" w14:textId="77777777" w:rsidR="00046BDC" w:rsidRPr="00BD4AF0" w:rsidRDefault="00046BDC" w:rsidP="00BD4AF0">
            <w:pPr>
              <w:spacing w:before="100" w:beforeAutospacing="1" w:after="100" w:afterAutospacing="1"/>
              <w:jc w:val="center"/>
              <w:rPr>
                <w:bCs/>
              </w:rPr>
            </w:pPr>
            <w:r w:rsidRPr="00BD4AF0">
              <w:rPr>
                <w:bCs/>
              </w:rPr>
              <w:t>83.33</w:t>
            </w:r>
          </w:p>
        </w:tc>
      </w:tr>
      <w:tr w:rsidR="00BD4AF0" w:rsidRPr="00BD4AF0" w14:paraId="72F8BF70" w14:textId="77777777" w:rsidTr="00A0783F">
        <w:tc>
          <w:tcPr>
            <w:tcW w:w="3348" w:type="dxa"/>
            <w:tcBorders>
              <w:bottom w:val="single" w:sz="4" w:space="0" w:color="auto"/>
            </w:tcBorders>
          </w:tcPr>
          <w:p w14:paraId="292289DE" w14:textId="77777777" w:rsidR="00046BDC" w:rsidRPr="00BD4AF0" w:rsidRDefault="00046BDC" w:rsidP="00BD4AF0">
            <w:pPr>
              <w:rPr>
                <w:b/>
                <w:bCs/>
                <w:sz w:val="20"/>
              </w:rPr>
            </w:pPr>
            <w:r w:rsidRPr="00BD4AF0">
              <w:rPr>
                <w:sz w:val="20"/>
              </w:rPr>
              <w:t>The student demonstrates an understanding of Multivariate Data Analysis (BIA652)</w:t>
            </w:r>
          </w:p>
        </w:tc>
        <w:tc>
          <w:tcPr>
            <w:tcW w:w="1260" w:type="dxa"/>
            <w:tcBorders>
              <w:bottom w:val="single" w:sz="4" w:space="0" w:color="auto"/>
            </w:tcBorders>
          </w:tcPr>
          <w:p w14:paraId="2D0FCFEF" w14:textId="77777777" w:rsidR="00046BDC" w:rsidRPr="00BD4AF0" w:rsidRDefault="00046BDC" w:rsidP="00BD4AF0">
            <w:pPr>
              <w:spacing w:before="100" w:beforeAutospacing="1" w:after="100" w:afterAutospacing="1"/>
              <w:jc w:val="center"/>
              <w:rPr>
                <w:bCs/>
              </w:rPr>
            </w:pPr>
            <w:r w:rsidRPr="00BD4AF0">
              <w:rPr>
                <w:bCs/>
              </w:rPr>
              <w:t>8</w:t>
            </w:r>
          </w:p>
        </w:tc>
        <w:tc>
          <w:tcPr>
            <w:tcW w:w="1260" w:type="dxa"/>
            <w:tcBorders>
              <w:bottom w:val="single" w:sz="4" w:space="0" w:color="auto"/>
            </w:tcBorders>
          </w:tcPr>
          <w:p w14:paraId="52A8C5D6" w14:textId="77777777" w:rsidR="00046BDC" w:rsidRPr="00BD4AF0" w:rsidRDefault="00046BDC" w:rsidP="00BD4AF0">
            <w:pPr>
              <w:spacing w:before="100" w:beforeAutospacing="1" w:after="100" w:afterAutospacing="1"/>
              <w:jc w:val="center"/>
              <w:rPr>
                <w:bCs/>
              </w:rPr>
            </w:pPr>
            <w:r w:rsidRPr="00BD4AF0">
              <w:rPr>
                <w:bCs/>
              </w:rPr>
              <w:t>19</w:t>
            </w:r>
          </w:p>
        </w:tc>
        <w:tc>
          <w:tcPr>
            <w:tcW w:w="1170" w:type="dxa"/>
            <w:tcBorders>
              <w:bottom w:val="single" w:sz="4" w:space="0" w:color="auto"/>
            </w:tcBorders>
          </w:tcPr>
          <w:p w14:paraId="2FBA7D8E" w14:textId="77777777" w:rsidR="00046BDC" w:rsidRPr="00BD4AF0" w:rsidRDefault="00046BDC" w:rsidP="00BD4AF0">
            <w:pPr>
              <w:spacing w:before="100" w:beforeAutospacing="1" w:after="100" w:afterAutospacing="1"/>
              <w:jc w:val="center"/>
              <w:rPr>
                <w:bCs/>
              </w:rPr>
            </w:pPr>
            <w:r w:rsidRPr="00BD4AF0">
              <w:rPr>
                <w:bCs/>
              </w:rPr>
              <w:t>48</w:t>
            </w:r>
          </w:p>
        </w:tc>
        <w:tc>
          <w:tcPr>
            <w:tcW w:w="990" w:type="dxa"/>
          </w:tcPr>
          <w:p w14:paraId="206F901F" w14:textId="77777777" w:rsidR="00046BDC" w:rsidRPr="00BD4AF0" w:rsidRDefault="00046BDC" w:rsidP="00BD4AF0">
            <w:pPr>
              <w:spacing w:before="100" w:beforeAutospacing="1" w:after="100" w:afterAutospacing="1"/>
              <w:jc w:val="center"/>
              <w:rPr>
                <w:bCs/>
              </w:rPr>
            </w:pPr>
            <w:r w:rsidRPr="00BD4AF0">
              <w:rPr>
                <w:bCs/>
              </w:rPr>
              <w:t>83.33</w:t>
            </w:r>
          </w:p>
        </w:tc>
      </w:tr>
      <w:tr w:rsidR="00BD4AF0" w:rsidRPr="00BD4AF0" w14:paraId="2FF8FC9A" w14:textId="77777777" w:rsidTr="00A0783F">
        <w:tc>
          <w:tcPr>
            <w:tcW w:w="7038" w:type="dxa"/>
            <w:gridSpan w:val="4"/>
            <w:shd w:val="clear" w:color="auto" w:fill="E6E6E6"/>
          </w:tcPr>
          <w:p w14:paraId="4BD52525" w14:textId="77777777" w:rsidR="00046BDC" w:rsidRPr="00BD4AF0" w:rsidRDefault="00046BDC" w:rsidP="00BD4AF0">
            <w:pPr>
              <w:spacing w:before="100" w:beforeAutospacing="1" w:after="100" w:afterAutospacing="1"/>
              <w:jc w:val="center"/>
              <w:rPr>
                <w:b/>
                <w:bCs/>
              </w:rPr>
            </w:pPr>
            <w:r w:rsidRPr="00BD4AF0">
              <w:rPr>
                <w:b/>
                <w:bCs/>
              </w:rPr>
              <w:t>Average Grade (Maximum 100)</w:t>
            </w:r>
          </w:p>
        </w:tc>
        <w:tc>
          <w:tcPr>
            <w:tcW w:w="990" w:type="dxa"/>
          </w:tcPr>
          <w:p w14:paraId="4AFEE737" w14:textId="77777777" w:rsidR="00046BDC" w:rsidRPr="00BD4AF0" w:rsidRDefault="00046BDC" w:rsidP="00BD4AF0">
            <w:pPr>
              <w:spacing w:before="100" w:beforeAutospacing="1" w:after="100" w:afterAutospacing="1"/>
              <w:jc w:val="center"/>
              <w:rPr>
                <w:b/>
                <w:bCs/>
              </w:rPr>
            </w:pPr>
          </w:p>
        </w:tc>
      </w:tr>
    </w:tbl>
    <w:p w14:paraId="7DFF6EB1" w14:textId="77777777" w:rsidR="00046BDC" w:rsidRPr="00BD4AF0" w:rsidRDefault="00046BDC" w:rsidP="00BD4AF0">
      <w:r w:rsidRPr="00BD4AF0">
        <w:t>Does not meet expectations 0-70; meets 71-80; exceeds 81-100</w:t>
      </w:r>
    </w:p>
    <w:p w14:paraId="4B4678D5" w14:textId="77777777" w:rsidR="00046BDC" w:rsidRPr="00BD4AF0" w:rsidRDefault="00046BDC" w:rsidP="00BD4AF0">
      <w:pPr>
        <w:rPr>
          <w:b/>
        </w:rPr>
      </w:pPr>
    </w:p>
    <w:tbl>
      <w:tblPr>
        <w:tblW w:w="8218" w:type="dxa"/>
        <w:tblLook w:val="04A0" w:firstRow="1" w:lastRow="0" w:firstColumn="1" w:lastColumn="0" w:noHBand="0" w:noVBand="1"/>
      </w:tblPr>
      <w:tblGrid>
        <w:gridCol w:w="3940"/>
        <w:gridCol w:w="1426"/>
        <w:gridCol w:w="1426"/>
        <w:gridCol w:w="1426"/>
      </w:tblGrid>
      <w:tr w:rsidR="00BD4AF0" w:rsidRPr="00BD4AF0" w14:paraId="6368D4C0" w14:textId="77777777" w:rsidTr="00A0783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9965905" w14:textId="77777777" w:rsidR="00046BDC" w:rsidRPr="00BD4AF0" w:rsidRDefault="00046BDC" w:rsidP="00BD4AF0">
            <w:r w:rsidRPr="00BD4AF0">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7E20642" w14:textId="77777777" w:rsidR="00046BDC" w:rsidRPr="00BD4AF0" w:rsidRDefault="00046BDC" w:rsidP="00BD4AF0">
            <w:pPr>
              <w:rPr>
                <w:b/>
                <w:bCs/>
                <w:sz w:val="22"/>
                <w:szCs w:val="22"/>
              </w:rPr>
            </w:pPr>
            <w:r w:rsidRPr="00BD4AF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516EBF7" w14:textId="77777777" w:rsidR="00046BDC" w:rsidRPr="00BD4AF0" w:rsidRDefault="00046BDC" w:rsidP="00BD4AF0">
            <w:pPr>
              <w:rPr>
                <w:b/>
                <w:bCs/>
                <w:sz w:val="22"/>
                <w:szCs w:val="22"/>
              </w:rPr>
            </w:pPr>
            <w:r w:rsidRPr="00BD4AF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B674257" w14:textId="77777777" w:rsidR="00046BDC" w:rsidRPr="00BD4AF0" w:rsidRDefault="00046BDC" w:rsidP="00BD4AF0">
            <w:pPr>
              <w:rPr>
                <w:b/>
                <w:bCs/>
                <w:sz w:val="22"/>
                <w:szCs w:val="22"/>
              </w:rPr>
            </w:pPr>
            <w:r w:rsidRPr="00BD4AF0">
              <w:rPr>
                <w:b/>
                <w:bCs/>
                <w:sz w:val="22"/>
                <w:szCs w:val="22"/>
              </w:rPr>
              <w:t>Exceeds Expectations</w:t>
            </w:r>
          </w:p>
        </w:tc>
      </w:tr>
      <w:tr w:rsidR="00BD4AF0" w:rsidRPr="00BD4AF0" w14:paraId="0F365E66" w14:textId="77777777" w:rsidTr="00A0783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47B6BF16" w14:textId="77777777" w:rsidR="00046BDC" w:rsidRPr="00BD4AF0" w:rsidRDefault="00046BDC" w:rsidP="00BD4AF0">
            <w:pPr>
              <w:rPr>
                <w:b/>
                <w:bCs/>
                <w:sz w:val="22"/>
                <w:szCs w:val="22"/>
              </w:rPr>
            </w:pPr>
            <w:r w:rsidRPr="00BD4AF0">
              <w:rPr>
                <w:b/>
                <w:bCs/>
                <w:sz w:val="22"/>
                <w:szCs w:val="22"/>
              </w:rPr>
              <w:t>Total Students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48CD9A11" w14:textId="77777777" w:rsidR="00046BDC" w:rsidRPr="00BD4AF0" w:rsidRDefault="00046BDC" w:rsidP="00BD4AF0">
            <w:pPr>
              <w:jc w:val="center"/>
              <w:rPr>
                <w:b/>
                <w:bCs/>
              </w:rPr>
            </w:pPr>
            <w:r w:rsidRPr="00BD4AF0">
              <w:rPr>
                <w:b/>
                <w:bCs/>
              </w:rPr>
              <w:t>8</w:t>
            </w:r>
          </w:p>
        </w:tc>
        <w:tc>
          <w:tcPr>
            <w:tcW w:w="1426" w:type="dxa"/>
            <w:tcBorders>
              <w:top w:val="nil"/>
              <w:left w:val="nil"/>
              <w:bottom w:val="single" w:sz="4" w:space="0" w:color="auto"/>
              <w:right w:val="single" w:sz="4" w:space="0" w:color="auto"/>
            </w:tcBorders>
            <w:shd w:val="clear" w:color="auto" w:fill="auto"/>
            <w:vAlign w:val="center"/>
          </w:tcPr>
          <w:p w14:paraId="129C474F" w14:textId="77777777" w:rsidR="00046BDC" w:rsidRPr="00BD4AF0" w:rsidRDefault="00046BDC" w:rsidP="00BD4AF0">
            <w:pPr>
              <w:jc w:val="center"/>
              <w:rPr>
                <w:b/>
                <w:bCs/>
              </w:rPr>
            </w:pPr>
            <w:r w:rsidRPr="00BD4AF0">
              <w:rPr>
                <w:b/>
                <w:bCs/>
              </w:rPr>
              <w:t>19</w:t>
            </w:r>
          </w:p>
        </w:tc>
        <w:tc>
          <w:tcPr>
            <w:tcW w:w="1426" w:type="dxa"/>
            <w:tcBorders>
              <w:top w:val="nil"/>
              <w:left w:val="nil"/>
              <w:bottom w:val="single" w:sz="4" w:space="0" w:color="auto"/>
              <w:right w:val="single" w:sz="4" w:space="0" w:color="auto"/>
            </w:tcBorders>
            <w:shd w:val="clear" w:color="auto" w:fill="auto"/>
            <w:vAlign w:val="center"/>
          </w:tcPr>
          <w:p w14:paraId="10685FF8" w14:textId="77777777" w:rsidR="00046BDC" w:rsidRPr="00BD4AF0" w:rsidRDefault="00046BDC" w:rsidP="00BD4AF0">
            <w:pPr>
              <w:jc w:val="center"/>
              <w:rPr>
                <w:b/>
                <w:bCs/>
              </w:rPr>
            </w:pPr>
            <w:r w:rsidRPr="00BD4AF0">
              <w:rPr>
                <w:b/>
                <w:bCs/>
              </w:rPr>
              <w:t>48</w:t>
            </w:r>
          </w:p>
        </w:tc>
      </w:tr>
      <w:tr w:rsidR="00BD4AF0" w:rsidRPr="00BD4AF0" w14:paraId="2E601893" w14:textId="77777777" w:rsidTr="00A0783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3D03676" w14:textId="77777777" w:rsidR="00046BDC" w:rsidRPr="00BD4AF0" w:rsidRDefault="00046BDC" w:rsidP="00BD4AF0">
            <w:pPr>
              <w:jc w:val="right"/>
              <w:rPr>
                <w:b/>
                <w:bCs/>
                <w:sz w:val="22"/>
                <w:szCs w:val="22"/>
              </w:rPr>
            </w:pPr>
            <w:r w:rsidRPr="00BD4AF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5C62AAD" w14:textId="77777777" w:rsidR="00046BDC" w:rsidRPr="00BD4AF0" w:rsidRDefault="00046BDC" w:rsidP="00BD4AF0">
            <w:pPr>
              <w:jc w:val="center"/>
              <w:rPr>
                <w:b/>
                <w:bCs/>
              </w:rPr>
            </w:pPr>
            <w:r w:rsidRPr="00BD4AF0">
              <w:rPr>
                <w:b/>
                <w:bCs/>
              </w:rPr>
              <w:t>69 out of 77</w:t>
            </w:r>
          </w:p>
        </w:tc>
      </w:tr>
    </w:tbl>
    <w:p w14:paraId="379B7E31" w14:textId="77777777" w:rsidR="00046BDC" w:rsidRPr="00BD4AF0" w:rsidRDefault="00046BDC" w:rsidP="00BD4AF0">
      <w:pPr>
        <w:rPr>
          <w:b/>
        </w:rPr>
      </w:pPr>
    </w:p>
    <w:p w14:paraId="6344FFE1" w14:textId="77777777" w:rsidR="00046BDC" w:rsidRPr="00BD4AF0" w:rsidRDefault="00046BDC" w:rsidP="00BD4AF0">
      <w:r w:rsidRPr="00BD4AF0">
        <w:rPr>
          <w:b/>
        </w:rPr>
        <w:t xml:space="preserve">COMMENTS: </w:t>
      </w:r>
    </w:p>
    <w:p w14:paraId="69195206" w14:textId="77777777" w:rsidR="00046BDC" w:rsidRPr="00BD4AF0" w:rsidRDefault="00046BDC" w:rsidP="00BD4AF0">
      <w:pPr>
        <w:rPr>
          <w:b/>
        </w:rPr>
      </w:pPr>
    </w:p>
    <w:p w14:paraId="0B6C909E" w14:textId="77777777" w:rsidR="00046BDC" w:rsidRPr="00BD4AF0" w:rsidRDefault="00046BDC" w:rsidP="00BD4AF0">
      <w:pPr>
        <w:rPr>
          <w:bCs/>
        </w:rPr>
      </w:pPr>
      <w:r w:rsidRPr="00BD4AF0">
        <w:rPr>
          <w:bCs/>
        </w:rPr>
        <w:t>In 2022, the combined assessments (knowledge and application) combined the demonstration of understanding by solving problems in a variety of business domains.</w:t>
      </w:r>
    </w:p>
    <w:p w14:paraId="5EF4A81B" w14:textId="77777777" w:rsidR="00046BDC" w:rsidRPr="00BD4AF0" w:rsidRDefault="00046BDC" w:rsidP="00BD4AF0">
      <w:pPr>
        <w:rPr>
          <w:b/>
        </w:rPr>
      </w:pPr>
    </w:p>
    <w:p w14:paraId="6AE2022D" w14:textId="77777777" w:rsidR="00046BDC" w:rsidRPr="00BD4AF0" w:rsidRDefault="00046BDC" w:rsidP="00BD4AF0">
      <w:pPr>
        <w:rPr>
          <w:b/>
        </w:rPr>
      </w:pPr>
      <w:r w:rsidRPr="00BD4AF0">
        <w:rPr>
          <w:b/>
        </w:rPr>
        <w:t xml:space="preserve">REMEDIAL ACTIONS: </w:t>
      </w:r>
    </w:p>
    <w:p w14:paraId="7B7A678A" w14:textId="77777777" w:rsidR="00046BDC" w:rsidRPr="00BD4AF0" w:rsidRDefault="00046BDC" w:rsidP="00BD4AF0">
      <w:pPr>
        <w:rPr>
          <w:b/>
        </w:rPr>
      </w:pPr>
    </w:p>
    <w:p w14:paraId="21E30841" w14:textId="77777777" w:rsidR="00046BDC" w:rsidRPr="00BD4AF0" w:rsidRDefault="00046BDC" w:rsidP="00BD4AF0">
      <w:pPr>
        <w:rPr>
          <w:bCs/>
        </w:rPr>
      </w:pPr>
      <w:r w:rsidRPr="00BD4AF0">
        <w:rPr>
          <w:bCs/>
        </w:rPr>
        <w:t>By combining the assessment, there was a significant improvement in student performance as seen in the scores for the individual assessments (see Appendix B). The average score for the knowledge assessment was 67.89 out of 100 (below expectations) and the average score for the application assessment was 83.33 out of 100 (exceeds expectations).</w:t>
      </w:r>
    </w:p>
    <w:p w14:paraId="1DC0677A" w14:textId="77777777" w:rsidR="00046BDC" w:rsidRPr="00BD4AF0" w:rsidRDefault="00046BDC" w:rsidP="00BD4AF0">
      <w:pPr>
        <w:rPr>
          <w:bCs/>
        </w:rPr>
      </w:pPr>
    </w:p>
    <w:p w14:paraId="794E8032" w14:textId="77777777" w:rsidR="00AE2E64" w:rsidRPr="00BD4AF0" w:rsidRDefault="00AE2E64" w:rsidP="00BD4AF0">
      <w:pPr>
        <w:rPr>
          <w:bCs/>
        </w:rPr>
      </w:pPr>
      <w:r w:rsidRPr="00BD4AF0">
        <w:rPr>
          <w:bCs/>
        </w:rPr>
        <w:br w:type="page"/>
      </w:r>
    </w:p>
    <w:p w14:paraId="6EDFDAFD" w14:textId="322BBE06" w:rsidR="00FB127F" w:rsidRPr="00BD4AF0" w:rsidRDefault="00FB127F" w:rsidP="00BD4AF0">
      <w:pPr>
        <w:pStyle w:val="Heading1"/>
        <w:rPr>
          <w:color w:val="auto"/>
          <w:lang w:val="en-US"/>
        </w:rPr>
      </w:pPr>
      <w:bookmarkStart w:id="19" w:name="_Toc155621113"/>
      <w:r w:rsidRPr="00BD4AF0">
        <w:rPr>
          <w:color w:val="auto"/>
        </w:rPr>
        <w:lastRenderedPageBreak/>
        <w:t>6</w:t>
      </w:r>
      <w:r w:rsidRPr="00BD4AF0">
        <w:rPr>
          <w:color w:val="auto"/>
          <w:lang w:val="en-US"/>
        </w:rPr>
        <w:t>C</w:t>
      </w:r>
      <w:r w:rsidRPr="00BD4AF0">
        <w:rPr>
          <w:color w:val="auto"/>
        </w:rPr>
        <w:t xml:space="preserve">.  RESULTS OF ASSESSMENT:  </w:t>
      </w:r>
      <w:r w:rsidRPr="00BD4AF0">
        <w:rPr>
          <w:color w:val="auto"/>
          <w:lang w:val="en-US"/>
        </w:rPr>
        <w:t>Fall 2023</w:t>
      </w:r>
      <w:bookmarkEnd w:id="19"/>
    </w:p>
    <w:p w14:paraId="1CE1111A" w14:textId="218AD80B" w:rsidR="00FB127F" w:rsidRPr="00BD4AF0" w:rsidRDefault="00287512" w:rsidP="00BD4AF0">
      <w:pPr>
        <w:spacing w:before="100" w:beforeAutospacing="1" w:after="100" w:afterAutospacing="1"/>
        <w:rPr>
          <w:b/>
        </w:rPr>
      </w:pPr>
      <w:r>
        <w:rPr>
          <w:b/>
        </w:rPr>
        <w:t>COMPETENCY GOAL</w:t>
      </w:r>
      <w:r w:rsidR="00FB127F" w:rsidRPr="00BD4AF0">
        <w:rPr>
          <w:b/>
        </w:rPr>
        <w:t xml:space="preserve"> # 3: </w:t>
      </w:r>
      <w:r w:rsidR="00FB127F" w:rsidRPr="00BD4AF0">
        <w:rPr>
          <w:b/>
          <w:bCs/>
          <w:sz w:val="22"/>
          <w:szCs w:val="22"/>
        </w:rPr>
        <w:t>Students understand and can apply a broad range of business analytic techniques including optimization, conceptual data modeling, data warehousing and data mining.</w:t>
      </w:r>
    </w:p>
    <w:p w14:paraId="0159C939" w14:textId="77777777" w:rsidR="00FB127F" w:rsidRPr="00BD4AF0" w:rsidRDefault="00FB127F" w:rsidP="00BD4AF0">
      <w:pPr>
        <w:spacing w:before="100" w:beforeAutospacing="1" w:after="100" w:afterAutospacing="1"/>
        <w:rPr>
          <w:b/>
        </w:rPr>
      </w:pPr>
      <w:r w:rsidRPr="00BD4AF0">
        <w:rPr>
          <w:b/>
        </w:rPr>
        <w:t xml:space="preserve">LEARNING OBJECTIVE # 1:  </w:t>
      </w:r>
      <w:r w:rsidRPr="00BD4AF0">
        <w:rPr>
          <w:b/>
          <w:iCs/>
          <w:sz w:val="22"/>
          <w:szCs w:val="22"/>
        </w:rPr>
        <w:t>Students demonstrate disciplinary understanding of the key business analytic techniques and methods used in web or social network analytics, data management and data mining, process analytics and optimization, as well as multivariate analysis.</w:t>
      </w:r>
    </w:p>
    <w:p w14:paraId="6C893AB7" w14:textId="77777777" w:rsidR="00FB127F" w:rsidRPr="00BD4AF0" w:rsidRDefault="00FB127F" w:rsidP="00BD4AF0">
      <w:pPr>
        <w:spacing w:before="100" w:beforeAutospacing="1" w:after="100" w:afterAutospacing="1"/>
        <w:rPr>
          <w:b/>
        </w:rPr>
      </w:pPr>
      <w:r w:rsidRPr="00BD4AF0">
        <w:rPr>
          <w:b/>
        </w:rPr>
        <w:t>ASSESSMENT DATE:</w:t>
      </w:r>
      <w:r w:rsidRPr="00BD4AF0">
        <w:rPr>
          <w:b/>
        </w:rPr>
        <w:tab/>
        <w:t xml:space="preserve">   ASSESSOR:  </w:t>
      </w:r>
    </w:p>
    <w:p w14:paraId="679E625C" w14:textId="77777777" w:rsidR="00FB127F" w:rsidRPr="00BD4AF0" w:rsidRDefault="00FB127F" w:rsidP="00BD4AF0">
      <w:pPr>
        <w:spacing w:before="100" w:beforeAutospacing="1" w:after="100" w:afterAutospacing="1"/>
        <w:rPr>
          <w:b/>
        </w:rPr>
      </w:pPr>
      <w:r w:rsidRPr="00BD4AF0">
        <w:rPr>
          <w:b/>
        </w:rPr>
        <w:t>NO. OF STUDENTS TESTED:              COURSE: BIA 686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BD4AF0" w:rsidRPr="00BD4AF0" w14:paraId="48C8B284" w14:textId="77777777" w:rsidTr="005D63AD">
        <w:tc>
          <w:tcPr>
            <w:tcW w:w="3348" w:type="dxa"/>
            <w:shd w:val="clear" w:color="auto" w:fill="E6E6E6"/>
          </w:tcPr>
          <w:p w14:paraId="42304DBF" w14:textId="77777777" w:rsidR="00FB127F" w:rsidRPr="00BD4AF0" w:rsidRDefault="00FB127F" w:rsidP="00BD4AF0">
            <w:pPr>
              <w:spacing w:before="100" w:beforeAutospacing="1" w:after="100" w:afterAutospacing="1"/>
              <w:rPr>
                <w:b/>
                <w:bCs/>
              </w:rPr>
            </w:pPr>
          </w:p>
        </w:tc>
        <w:tc>
          <w:tcPr>
            <w:tcW w:w="3690" w:type="dxa"/>
            <w:gridSpan w:val="3"/>
            <w:shd w:val="clear" w:color="auto" w:fill="E6E6E6"/>
          </w:tcPr>
          <w:p w14:paraId="5223688F" w14:textId="77777777" w:rsidR="00FB127F" w:rsidRPr="00BD4AF0" w:rsidRDefault="00FB127F" w:rsidP="00BD4AF0">
            <w:pPr>
              <w:spacing w:before="100" w:beforeAutospacing="1" w:after="100" w:afterAutospacing="1"/>
              <w:jc w:val="center"/>
              <w:rPr>
                <w:b/>
                <w:bCs/>
              </w:rPr>
            </w:pPr>
            <w:r w:rsidRPr="00BD4AF0">
              <w:rPr>
                <w:b/>
                <w:bCs/>
              </w:rPr>
              <w:t>Number of Students</w:t>
            </w:r>
          </w:p>
        </w:tc>
        <w:tc>
          <w:tcPr>
            <w:tcW w:w="990" w:type="dxa"/>
            <w:shd w:val="clear" w:color="auto" w:fill="E6E6E6"/>
          </w:tcPr>
          <w:p w14:paraId="336F1D6D" w14:textId="77777777" w:rsidR="00FB127F" w:rsidRPr="00BD4AF0" w:rsidRDefault="00FB127F" w:rsidP="00BD4AF0">
            <w:pPr>
              <w:spacing w:before="100" w:beforeAutospacing="1" w:after="100" w:afterAutospacing="1"/>
              <w:rPr>
                <w:b/>
                <w:bCs/>
              </w:rPr>
            </w:pPr>
          </w:p>
        </w:tc>
      </w:tr>
      <w:tr w:rsidR="00BD4AF0" w:rsidRPr="00BD4AF0" w14:paraId="625728DF" w14:textId="77777777" w:rsidTr="005D63AD">
        <w:tc>
          <w:tcPr>
            <w:tcW w:w="3348" w:type="dxa"/>
            <w:shd w:val="clear" w:color="auto" w:fill="E6E6E6"/>
          </w:tcPr>
          <w:p w14:paraId="56755C93" w14:textId="13AA36BB" w:rsidR="00FB127F" w:rsidRPr="00BD4AF0" w:rsidRDefault="00287512" w:rsidP="00BD4AF0">
            <w:pPr>
              <w:spacing w:before="100" w:beforeAutospacing="1" w:after="100" w:afterAutospacing="1"/>
              <w:rPr>
                <w:b/>
                <w:bCs/>
              </w:rPr>
            </w:pPr>
            <w:r>
              <w:rPr>
                <w:b/>
                <w:bCs/>
              </w:rPr>
              <w:t>Competency goal</w:t>
            </w:r>
            <w:r w:rsidR="00FB127F" w:rsidRPr="00BD4AF0">
              <w:rPr>
                <w:b/>
                <w:bCs/>
              </w:rPr>
              <w:t xml:space="preserve"> Traits</w:t>
            </w:r>
          </w:p>
        </w:tc>
        <w:tc>
          <w:tcPr>
            <w:tcW w:w="1260" w:type="dxa"/>
            <w:shd w:val="clear" w:color="auto" w:fill="E6E6E6"/>
          </w:tcPr>
          <w:p w14:paraId="6F6D5F72" w14:textId="77777777" w:rsidR="00FB127F" w:rsidRPr="00BD4AF0" w:rsidRDefault="00FB127F" w:rsidP="00BD4AF0">
            <w:pPr>
              <w:spacing w:before="100" w:beforeAutospacing="1" w:after="100" w:afterAutospacing="1"/>
              <w:rPr>
                <w:b/>
                <w:bCs/>
              </w:rPr>
            </w:pPr>
            <w:r w:rsidRPr="00BD4AF0">
              <w:rPr>
                <w:b/>
                <w:bCs/>
              </w:rPr>
              <w:t xml:space="preserve">Not Meet </w:t>
            </w:r>
            <w:proofErr w:type="spellStart"/>
            <w:r w:rsidRPr="00BD4AF0">
              <w:rPr>
                <w:b/>
                <w:bCs/>
              </w:rPr>
              <w:t>Expectat</w:t>
            </w:r>
            <w:proofErr w:type="spellEnd"/>
            <w:r w:rsidRPr="00BD4AF0">
              <w:rPr>
                <w:b/>
                <w:bCs/>
              </w:rPr>
              <w:t>-ions</w:t>
            </w:r>
          </w:p>
        </w:tc>
        <w:tc>
          <w:tcPr>
            <w:tcW w:w="1260" w:type="dxa"/>
            <w:shd w:val="clear" w:color="auto" w:fill="E6E6E6"/>
          </w:tcPr>
          <w:p w14:paraId="51F395C5" w14:textId="77777777" w:rsidR="00FB127F" w:rsidRPr="00BD4AF0" w:rsidRDefault="00FB127F" w:rsidP="00BD4AF0">
            <w:pPr>
              <w:spacing w:before="100" w:beforeAutospacing="1" w:after="100" w:afterAutospacing="1"/>
              <w:rPr>
                <w:b/>
                <w:bCs/>
              </w:rPr>
            </w:pPr>
            <w:r w:rsidRPr="00BD4AF0">
              <w:rPr>
                <w:b/>
                <w:bCs/>
              </w:rPr>
              <w:t xml:space="preserve">Meet </w:t>
            </w:r>
            <w:proofErr w:type="spellStart"/>
            <w:r w:rsidRPr="00BD4AF0">
              <w:rPr>
                <w:b/>
                <w:bCs/>
              </w:rPr>
              <w:t>Expectat</w:t>
            </w:r>
            <w:proofErr w:type="spellEnd"/>
            <w:r w:rsidRPr="00BD4AF0">
              <w:rPr>
                <w:b/>
                <w:bCs/>
              </w:rPr>
              <w:t>-ions</w:t>
            </w:r>
          </w:p>
        </w:tc>
        <w:tc>
          <w:tcPr>
            <w:tcW w:w="1170" w:type="dxa"/>
            <w:shd w:val="clear" w:color="auto" w:fill="E6E6E6"/>
          </w:tcPr>
          <w:p w14:paraId="08C57C10" w14:textId="77777777" w:rsidR="00FB127F" w:rsidRPr="00BD4AF0" w:rsidRDefault="00FB127F" w:rsidP="00BD4AF0">
            <w:pPr>
              <w:spacing w:before="100" w:beforeAutospacing="1" w:after="100" w:afterAutospacing="1"/>
              <w:rPr>
                <w:b/>
                <w:bCs/>
              </w:rPr>
            </w:pPr>
            <w:r w:rsidRPr="00BD4AF0">
              <w:rPr>
                <w:b/>
                <w:bCs/>
              </w:rPr>
              <w:t xml:space="preserve">Exceed </w:t>
            </w:r>
            <w:proofErr w:type="spellStart"/>
            <w:r w:rsidRPr="00BD4AF0">
              <w:rPr>
                <w:b/>
                <w:bCs/>
              </w:rPr>
              <w:t>Expectat</w:t>
            </w:r>
            <w:proofErr w:type="spellEnd"/>
            <w:r w:rsidRPr="00BD4AF0">
              <w:rPr>
                <w:b/>
                <w:bCs/>
              </w:rPr>
              <w:t>-ions</w:t>
            </w:r>
          </w:p>
        </w:tc>
        <w:tc>
          <w:tcPr>
            <w:tcW w:w="990" w:type="dxa"/>
            <w:shd w:val="clear" w:color="auto" w:fill="E6E6E6"/>
          </w:tcPr>
          <w:p w14:paraId="1B352EF5" w14:textId="77777777" w:rsidR="00FB127F" w:rsidRPr="00BD4AF0" w:rsidRDefault="00FB127F" w:rsidP="00BD4AF0">
            <w:pPr>
              <w:spacing w:before="100" w:beforeAutospacing="1" w:after="100" w:afterAutospacing="1"/>
              <w:rPr>
                <w:b/>
                <w:bCs/>
              </w:rPr>
            </w:pPr>
            <w:r w:rsidRPr="00BD4AF0">
              <w:rPr>
                <w:b/>
                <w:bCs/>
              </w:rPr>
              <w:t>Avg. Grade on Trait</w:t>
            </w:r>
          </w:p>
        </w:tc>
      </w:tr>
      <w:tr w:rsidR="00BD4AF0" w:rsidRPr="00BD4AF0" w14:paraId="4DB4358E" w14:textId="77777777" w:rsidTr="005D63AD">
        <w:tc>
          <w:tcPr>
            <w:tcW w:w="3348" w:type="dxa"/>
          </w:tcPr>
          <w:p w14:paraId="44C7D1DF" w14:textId="77777777" w:rsidR="00FB127F" w:rsidRPr="00BD4AF0" w:rsidRDefault="00FB127F" w:rsidP="00BD4AF0">
            <w:pPr>
              <w:rPr>
                <w:sz w:val="20"/>
              </w:rPr>
            </w:pPr>
            <w:r w:rsidRPr="00BD4AF0">
              <w:rPr>
                <w:bCs/>
                <w:sz w:val="20"/>
              </w:rPr>
              <w:t>The student demonstrates an understanding of Web Analytics (BIA660) or Social Network Analytics (BIA658)</w:t>
            </w:r>
          </w:p>
        </w:tc>
        <w:tc>
          <w:tcPr>
            <w:tcW w:w="1260" w:type="dxa"/>
          </w:tcPr>
          <w:p w14:paraId="40CB3034" w14:textId="3EBE611E" w:rsidR="00FB127F" w:rsidRPr="00BD4AF0" w:rsidRDefault="00FB127F" w:rsidP="00BD4AF0">
            <w:pPr>
              <w:spacing w:before="100" w:beforeAutospacing="1" w:after="100" w:afterAutospacing="1"/>
              <w:jc w:val="center"/>
              <w:rPr>
                <w:bCs/>
              </w:rPr>
            </w:pPr>
            <w:r w:rsidRPr="00BD4AF0">
              <w:rPr>
                <w:bCs/>
              </w:rPr>
              <w:t>0</w:t>
            </w:r>
          </w:p>
        </w:tc>
        <w:tc>
          <w:tcPr>
            <w:tcW w:w="1260" w:type="dxa"/>
          </w:tcPr>
          <w:p w14:paraId="4E050CB6" w14:textId="4FFE6983" w:rsidR="00FB127F" w:rsidRPr="00BD4AF0" w:rsidRDefault="00FB127F" w:rsidP="00BD4AF0">
            <w:pPr>
              <w:spacing w:before="100" w:beforeAutospacing="1" w:after="100" w:afterAutospacing="1"/>
              <w:jc w:val="center"/>
              <w:rPr>
                <w:bCs/>
              </w:rPr>
            </w:pPr>
            <w:r w:rsidRPr="00BD4AF0">
              <w:rPr>
                <w:bCs/>
              </w:rPr>
              <w:t>4</w:t>
            </w:r>
          </w:p>
        </w:tc>
        <w:tc>
          <w:tcPr>
            <w:tcW w:w="1170" w:type="dxa"/>
          </w:tcPr>
          <w:p w14:paraId="32C58972" w14:textId="32A9CE11" w:rsidR="00FB127F" w:rsidRPr="00BD4AF0" w:rsidRDefault="00FB127F" w:rsidP="00BD4AF0">
            <w:pPr>
              <w:spacing w:before="100" w:beforeAutospacing="1" w:after="100" w:afterAutospacing="1"/>
              <w:jc w:val="center"/>
              <w:rPr>
                <w:bCs/>
              </w:rPr>
            </w:pPr>
            <w:r w:rsidRPr="00BD4AF0">
              <w:rPr>
                <w:bCs/>
              </w:rPr>
              <w:t>49</w:t>
            </w:r>
          </w:p>
        </w:tc>
        <w:tc>
          <w:tcPr>
            <w:tcW w:w="990" w:type="dxa"/>
          </w:tcPr>
          <w:p w14:paraId="5F36A065" w14:textId="08E0E06A" w:rsidR="00FB127F" w:rsidRPr="00BD4AF0" w:rsidRDefault="00FB127F" w:rsidP="00BD4AF0">
            <w:pPr>
              <w:spacing w:before="100" w:beforeAutospacing="1" w:after="100" w:afterAutospacing="1"/>
              <w:jc w:val="center"/>
              <w:rPr>
                <w:bCs/>
              </w:rPr>
            </w:pPr>
            <w:r w:rsidRPr="00BD4AF0">
              <w:rPr>
                <w:bCs/>
              </w:rPr>
              <w:t>92.4</w:t>
            </w:r>
          </w:p>
        </w:tc>
      </w:tr>
      <w:tr w:rsidR="00BD4AF0" w:rsidRPr="00BD4AF0" w14:paraId="6153051D" w14:textId="77777777" w:rsidTr="005D63AD">
        <w:tc>
          <w:tcPr>
            <w:tcW w:w="3348" w:type="dxa"/>
          </w:tcPr>
          <w:p w14:paraId="157773E3" w14:textId="77777777" w:rsidR="00FB127F" w:rsidRPr="00BD4AF0" w:rsidRDefault="00FB127F" w:rsidP="00BD4AF0">
            <w:pPr>
              <w:rPr>
                <w:sz w:val="20"/>
              </w:rPr>
            </w:pPr>
            <w:r w:rsidRPr="00BD4AF0">
              <w:rPr>
                <w:sz w:val="20"/>
              </w:rPr>
              <w:t>The student demonstrates an understanding of Business Intelligence and Data Integration (MIS633)</w:t>
            </w:r>
          </w:p>
        </w:tc>
        <w:tc>
          <w:tcPr>
            <w:tcW w:w="1260" w:type="dxa"/>
          </w:tcPr>
          <w:p w14:paraId="22A58324" w14:textId="35CDCC1D" w:rsidR="00FB127F" w:rsidRPr="00BD4AF0" w:rsidRDefault="00FB127F" w:rsidP="00BD4AF0">
            <w:pPr>
              <w:spacing w:before="100" w:beforeAutospacing="1" w:after="100" w:afterAutospacing="1"/>
              <w:jc w:val="center"/>
              <w:rPr>
                <w:bCs/>
              </w:rPr>
            </w:pPr>
            <w:r w:rsidRPr="00BD4AF0">
              <w:rPr>
                <w:bCs/>
              </w:rPr>
              <w:t>0</w:t>
            </w:r>
          </w:p>
        </w:tc>
        <w:tc>
          <w:tcPr>
            <w:tcW w:w="1260" w:type="dxa"/>
          </w:tcPr>
          <w:p w14:paraId="42A4ADFB" w14:textId="43FDF047" w:rsidR="00FB127F" w:rsidRPr="00BD4AF0" w:rsidRDefault="00FB127F" w:rsidP="00BD4AF0">
            <w:pPr>
              <w:spacing w:before="100" w:beforeAutospacing="1" w:after="100" w:afterAutospacing="1"/>
              <w:jc w:val="center"/>
              <w:rPr>
                <w:bCs/>
              </w:rPr>
            </w:pPr>
            <w:r w:rsidRPr="00BD4AF0">
              <w:rPr>
                <w:bCs/>
              </w:rPr>
              <w:t>4</w:t>
            </w:r>
          </w:p>
        </w:tc>
        <w:tc>
          <w:tcPr>
            <w:tcW w:w="1170" w:type="dxa"/>
          </w:tcPr>
          <w:p w14:paraId="42B34EF9" w14:textId="7144AE02" w:rsidR="00FB127F" w:rsidRPr="00BD4AF0" w:rsidRDefault="00FB127F" w:rsidP="00BD4AF0">
            <w:pPr>
              <w:spacing w:before="100" w:beforeAutospacing="1" w:after="100" w:afterAutospacing="1"/>
              <w:jc w:val="center"/>
              <w:rPr>
                <w:bCs/>
              </w:rPr>
            </w:pPr>
            <w:r w:rsidRPr="00BD4AF0">
              <w:rPr>
                <w:bCs/>
              </w:rPr>
              <w:t>49</w:t>
            </w:r>
          </w:p>
        </w:tc>
        <w:tc>
          <w:tcPr>
            <w:tcW w:w="990" w:type="dxa"/>
          </w:tcPr>
          <w:p w14:paraId="73E989A9" w14:textId="3410DEAC" w:rsidR="00FB127F" w:rsidRPr="00BD4AF0" w:rsidRDefault="00FB127F" w:rsidP="00BD4AF0">
            <w:pPr>
              <w:spacing w:before="100" w:beforeAutospacing="1" w:after="100" w:afterAutospacing="1"/>
              <w:jc w:val="center"/>
              <w:rPr>
                <w:bCs/>
              </w:rPr>
            </w:pPr>
            <w:r w:rsidRPr="00BD4AF0">
              <w:rPr>
                <w:bCs/>
              </w:rPr>
              <w:t>92.4</w:t>
            </w:r>
          </w:p>
        </w:tc>
      </w:tr>
      <w:tr w:rsidR="00BD4AF0" w:rsidRPr="00BD4AF0" w14:paraId="1A0343D4" w14:textId="77777777" w:rsidTr="005D63AD">
        <w:tc>
          <w:tcPr>
            <w:tcW w:w="3348" w:type="dxa"/>
            <w:tcBorders>
              <w:bottom w:val="single" w:sz="4" w:space="0" w:color="auto"/>
            </w:tcBorders>
          </w:tcPr>
          <w:p w14:paraId="48F818F4" w14:textId="77777777" w:rsidR="00FB127F" w:rsidRPr="00BD4AF0" w:rsidRDefault="00FB127F" w:rsidP="00BD4AF0">
            <w:pPr>
              <w:rPr>
                <w:sz w:val="20"/>
              </w:rPr>
            </w:pPr>
            <w:r w:rsidRPr="00BD4AF0">
              <w:rPr>
                <w:sz w:val="20"/>
              </w:rPr>
              <w:t>The student demonstrates an understanding of Process Analytics and Optimization (BIA650)</w:t>
            </w:r>
          </w:p>
        </w:tc>
        <w:tc>
          <w:tcPr>
            <w:tcW w:w="1260" w:type="dxa"/>
            <w:tcBorders>
              <w:bottom w:val="single" w:sz="4" w:space="0" w:color="auto"/>
            </w:tcBorders>
          </w:tcPr>
          <w:p w14:paraId="70E2264C" w14:textId="6033E7D4" w:rsidR="00FB127F" w:rsidRPr="00BD4AF0" w:rsidRDefault="00FB127F" w:rsidP="00BD4AF0">
            <w:pPr>
              <w:spacing w:before="100" w:beforeAutospacing="1" w:after="100" w:afterAutospacing="1"/>
              <w:jc w:val="center"/>
              <w:rPr>
                <w:bCs/>
              </w:rPr>
            </w:pPr>
            <w:r w:rsidRPr="00BD4AF0">
              <w:rPr>
                <w:bCs/>
              </w:rPr>
              <w:t>0</w:t>
            </w:r>
          </w:p>
        </w:tc>
        <w:tc>
          <w:tcPr>
            <w:tcW w:w="1260" w:type="dxa"/>
            <w:tcBorders>
              <w:bottom w:val="single" w:sz="4" w:space="0" w:color="auto"/>
            </w:tcBorders>
          </w:tcPr>
          <w:p w14:paraId="2EE433C3" w14:textId="59884BA5" w:rsidR="00FB127F" w:rsidRPr="00BD4AF0" w:rsidRDefault="00FB127F" w:rsidP="00BD4AF0">
            <w:pPr>
              <w:spacing w:before="100" w:beforeAutospacing="1" w:after="100" w:afterAutospacing="1"/>
              <w:jc w:val="center"/>
              <w:rPr>
                <w:bCs/>
              </w:rPr>
            </w:pPr>
            <w:r w:rsidRPr="00BD4AF0">
              <w:rPr>
                <w:bCs/>
              </w:rPr>
              <w:t>4</w:t>
            </w:r>
          </w:p>
        </w:tc>
        <w:tc>
          <w:tcPr>
            <w:tcW w:w="1170" w:type="dxa"/>
            <w:tcBorders>
              <w:bottom w:val="single" w:sz="4" w:space="0" w:color="auto"/>
            </w:tcBorders>
          </w:tcPr>
          <w:p w14:paraId="03A286F3" w14:textId="511400C2" w:rsidR="00FB127F" w:rsidRPr="00BD4AF0" w:rsidRDefault="00FB127F" w:rsidP="00BD4AF0">
            <w:pPr>
              <w:spacing w:before="100" w:beforeAutospacing="1" w:after="100" w:afterAutospacing="1"/>
              <w:jc w:val="center"/>
              <w:rPr>
                <w:bCs/>
              </w:rPr>
            </w:pPr>
            <w:r w:rsidRPr="00BD4AF0">
              <w:rPr>
                <w:bCs/>
              </w:rPr>
              <w:t>49</w:t>
            </w:r>
          </w:p>
        </w:tc>
        <w:tc>
          <w:tcPr>
            <w:tcW w:w="990" w:type="dxa"/>
          </w:tcPr>
          <w:p w14:paraId="0D1FDA38" w14:textId="6D791DB4" w:rsidR="00FB127F" w:rsidRPr="00BD4AF0" w:rsidRDefault="00FB127F" w:rsidP="00BD4AF0">
            <w:pPr>
              <w:spacing w:before="100" w:beforeAutospacing="1" w:after="100" w:afterAutospacing="1"/>
              <w:jc w:val="center"/>
              <w:rPr>
                <w:bCs/>
              </w:rPr>
            </w:pPr>
            <w:r w:rsidRPr="00BD4AF0">
              <w:rPr>
                <w:bCs/>
              </w:rPr>
              <w:t>92.4</w:t>
            </w:r>
          </w:p>
        </w:tc>
      </w:tr>
      <w:tr w:rsidR="00BD4AF0" w:rsidRPr="00BD4AF0" w14:paraId="1DBDD18D" w14:textId="77777777" w:rsidTr="005D63AD">
        <w:tc>
          <w:tcPr>
            <w:tcW w:w="3348" w:type="dxa"/>
            <w:tcBorders>
              <w:bottom w:val="single" w:sz="4" w:space="0" w:color="auto"/>
            </w:tcBorders>
          </w:tcPr>
          <w:p w14:paraId="0A4DD950" w14:textId="77777777" w:rsidR="00FB127F" w:rsidRPr="00BD4AF0" w:rsidRDefault="00FB127F" w:rsidP="00BD4AF0">
            <w:pPr>
              <w:rPr>
                <w:sz w:val="20"/>
              </w:rPr>
            </w:pPr>
            <w:r w:rsidRPr="00BD4AF0">
              <w:rPr>
                <w:sz w:val="20"/>
              </w:rPr>
              <w:t>The student demonstrates an understanding of Data Analytics and Machine Learning (MIS637)</w:t>
            </w:r>
          </w:p>
        </w:tc>
        <w:tc>
          <w:tcPr>
            <w:tcW w:w="1260" w:type="dxa"/>
            <w:tcBorders>
              <w:bottom w:val="single" w:sz="4" w:space="0" w:color="auto"/>
            </w:tcBorders>
          </w:tcPr>
          <w:p w14:paraId="67967580" w14:textId="515857BC" w:rsidR="00FB127F" w:rsidRPr="00BD4AF0" w:rsidRDefault="00FB127F" w:rsidP="00BD4AF0">
            <w:pPr>
              <w:spacing w:before="100" w:beforeAutospacing="1" w:after="100" w:afterAutospacing="1"/>
              <w:jc w:val="center"/>
              <w:rPr>
                <w:bCs/>
              </w:rPr>
            </w:pPr>
            <w:r w:rsidRPr="00BD4AF0">
              <w:rPr>
                <w:bCs/>
              </w:rPr>
              <w:t>0</w:t>
            </w:r>
          </w:p>
        </w:tc>
        <w:tc>
          <w:tcPr>
            <w:tcW w:w="1260" w:type="dxa"/>
            <w:tcBorders>
              <w:bottom w:val="single" w:sz="4" w:space="0" w:color="auto"/>
            </w:tcBorders>
          </w:tcPr>
          <w:p w14:paraId="1226AC7C" w14:textId="6FF8E6CE" w:rsidR="00FB127F" w:rsidRPr="00BD4AF0" w:rsidRDefault="00FB127F" w:rsidP="00BD4AF0">
            <w:pPr>
              <w:spacing w:before="100" w:beforeAutospacing="1" w:after="100" w:afterAutospacing="1"/>
              <w:jc w:val="center"/>
              <w:rPr>
                <w:bCs/>
              </w:rPr>
            </w:pPr>
            <w:r w:rsidRPr="00BD4AF0">
              <w:rPr>
                <w:bCs/>
              </w:rPr>
              <w:t>4</w:t>
            </w:r>
          </w:p>
        </w:tc>
        <w:tc>
          <w:tcPr>
            <w:tcW w:w="1170" w:type="dxa"/>
            <w:tcBorders>
              <w:bottom w:val="single" w:sz="4" w:space="0" w:color="auto"/>
            </w:tcBorders>
          </w:tcPr>
          <w:p w14:paraId="70B3C39F" w14:textId="22444D06" w:rsidR="00FB127F" w:rsidRPr="00BD4AF0" w:rsidRDefault="00FB127F" w:rsidP="00BD4AF0">
            <w:pPr>
              <w:spacing w:before="100" w:beforeAutospacing="1" w:after="100" w:afterAutospacing="1"/>
              <w:jc w:val="center"/>
              <w:rPr>
                <w:bCs/>
              </w:rPr>
            </w:pPr>
            <w:r w:rsidRPr="00BD4AF0">
              <w:rPr>
                <w:bCs/>
              </w:rPr>
              <w:t>49</w:t>
            </w:r>
          </w:p>
        </w:tc>
        <w:tc>
          <w:tcPr>
            <w:tcW w:w="990" w:type="dxa"/>
          </w:tcPr>
          <w:p w14:paraId="3B649BE7" w14:textId="0D47442C" w:rsidR="00FB127F" w:rsidRPr="00BD4AF0" w:rsidRDefault="00FB127F" w:rsidP="00BD4AF0">
            <w:pPr>
              <w:spacing w:before="100" w:beforeAutospacing="1" w:after="100" w:afterAutospacing="1"/>
              <w:jc w:val="center"/>
              <w:rPr>
                <w:bCs/>
              </w:rPr>
            </w:pPr>
            <w:r w:rsidRPr="00BD4AF0">
              <w:rPr>
                <w:bCs/>
              </w:rPr>
              <w:t>92.4</w:t>
            </w:r>
          </w:p>
        </w:tc>
      </w:tr>
      <w:tr w:rsidR="00BD4AF0" w:rsidRPr="00BD4AF0" w14:paraId="5B52074D" w14:textId="77777777" w:rsidTr="005D63AD">
        <w:tc>
          <w:tcPr>
            <w:tcW w:w="3348" w:type="dxa"/>
            <w:tcBorders>
              <w:bottom w:val="single" w:sz="4" w:space="0" w:color="auto"/>
            </w:tcBorders>
          </w:tcPr>
          <w:p w14:paraId="161CBF87" w14:textId="77777777" w:rsidR="00FB127F" w:rsidRPr="00BD4AF0" w:rsidRDefault="00FB127F" w:rsidP="00BD4AF0">
            <w:pPr>
              <w:rPr>
                <w:b/>
                <w:bCs/>
                <w:sz w:val="20"/>
              </w:rPr>
            </w:pPr>
            <w:r w:rsidRPr="00BD4AF0">
              <w:rPr>
                <w:sz w:val="20"/>
              </w:rPr>
              <w:t>The student demonstrates an understanding of Multivariate Data Analysis (BIA652)</w:t>
            </w:r>
          </w:p>
        </w:tc>
        <w:tc>
          <w:tcPr>
            <w:tcW w:w="1260" w:type="dxa"/>
            <w:tcBorders>
              <w:bottom w:val="single" w:sz="4" w:space="0" w:color="auto"/>
            </w:tcBorders>
          </w:tcPr>
          <w:p w14:paraId="67EC6573" w14:textId="0DC280EB" w:rsidR="00FB127F" w:rsidRPr="00BD4AF0" w:rsidRDefault="00FB127F" w:rsidP="00BD4AF0">
            <w:pPr>
              <w:spacing w:before="100" w:beforeAutospacing="1" w:after="100" w:afterAutospacing="1"/>
              <w:jc w:val="center"/>
              <w:rPr>
                <w:bCs/>
              </w:rPr>
            </w:pPr>
            <w:r w:rsidRPr="00BD4AF0">
              <w:rPr>
                <w:bCs/>
              </w:rPr>
              <w:t>0</w:t>
            </w:r>
          </w:p>
        </w:tc>
        <w:tc>
          <w:tcPr>
            <w:tcW w:w="1260" w:type="dxa"/>
            <w:tcBorders>
              <w:bottom w:val="single" w:sz="4" w:space="0" w:color="auto"/>
            </w:tcBorders>
          </w:tcPr>
          <w:p w14:paraId="72FCCA96" w14:textId="3E95E0F5" w:rsidR="00FB127F" w:rsidRPr="00BD4AF0" w:rsidRDefault="00FB127F" w:rsidP="00BD4AF0">
            <w:pPr>
              <w:spacing w:before="100" w:beforeAutospacing="1" w:after="100" w:afterAutospacing="1"/>
              <w:jc w:val="center"/>
              <w:rPr>
                <w:bCs/>
              </w:rPr>
            </w:pPr>
            <w:r w:rsidRPr="00BD4AF0">
              <w:rPr>
                <w:bCs/>
              </w:rPr>
              <w:t>4</w:t>
            </w:r>
          </w:p>
        </w:tc>
        <w:tc>
          <w:tcPr>
            <w:tcW w:w="1170" w:type="dxa"/>
            <w:tcBorders>
              <w:bottom w:val="single" w:sz="4" w:space="0" w:color="auto"/>
            </w:tcBorders>
          </w:tcPr>
          <w:p w14:paraId="66F4C637" w14:textId="574AA379" w:rsidR="00FB127F" w:rsidRPr="00BD4AF0" w:rsidRDefault="00FB127F" w:rsidP="00BD4AF0">
            <w:pPr>
              <w:spacing w:before="100" w:beforeAutospacing="1" w:after="100" w:afterAutospacing="1"/>
              <w:jc w:val="center"/>
              <w:rPr>
                <w:bCs/>
              </w:rPr>
            </w:pPr>
            <w:r w:rsidRPr="00BD4AF0">
              <w:rPr>
                <w:bCs/>
              </w:rPr>
              <w:t>49</w:t>
            </w:r>
          </w:p>
        </w:tc>
        <w:tc>
          <w:tcPr>
            <w:tcW w:w="990" w:type="dxa"/>
          </w:tcPr>
          <w:p w14:paraId="57651135" w14:textId="67EB1A5A" w:rsidR="00FB127F" w:rsidRPr="00BD4AF0" w:rsidRDefault="00FB127F" w:rsidP="00BD4AF0">
            <w:pPr>
              <w:spacing w:before="100" w:beforeAutospacing="1" w:after="100" w:afterAutospacing="1"/>
              <w:jc w:val="center"/>
              <w:rPr>
                <w:bCs/>
              </w:rPr>
            </w:pPr>
            <w:r w:rsidRPr="00BD4AF0">
              <w:rPr>
                <w:bCs/>
              </w:rPr>
              <w:t>92.4</w:t>
            </w:r>
          </w:p>
        </w:tc>
      </w:tr>
      <w:tr w:rsidR="00BD4AF0" w:rsidRPr="00BD4AF0" w14:paraId="61E56D3B" w14:textId="77777777" w:rsidTr="005D63AD">
        <w:tc>
          <w:tcPr>
            <w:tcW w:w="7038" w:type="dxa"/>
            <w:gridSpan w:val="4"/>
            <w:shd w:val="clear" w:color="auto" w:fill="E6E6E6"/>
          </w:tcPr>
          <w:p w14:paraId="74EF0822" w14:textId="77777777" w:rsidR="00FB127F" w:rsidRPr="00BD4AF0" w:rsidRDefault="00FB127F" w:rsidP="00BD4AF0">
            <w:pPr>
              <w:spacing w:before="100" w:beforeAutospacing="1" w:after="100" w:afterAutospacing="1"/>
              <w:jc w:val="center"/>
              <w:rPr>
                <w:b/>
                <w:bCs/>
              </w:rPr>
            </w:pPr>
            <w:r w:rsidRPr="00BD4AF0">
              <w:rPr>
                <w:b/>
                <w:bCs/>
              </w:rPr>
              <w:t>Average Grade (Maximum 100)</w:t>
            </w:r>
          </w:p>
        </w:tc>
        <w:tc>
          <w:tcPr>
            <w:tcW w:w="990" w:type="dxa"/>
          </w:tcPr>
          <w:p w14:paraId="11180786" w14:textId="77777777" w:rsidR="00FB127F" w:rsidRPr="00BD4AF0" w:rsidRDefault="00FB127F" w:rsidP="00BD4AF0">
            <w:pPr>
              <w:spacing w:before="100" w:beforeAutospacing="1" w:after="100" w:afterAutospacing="1"/>
              <w:jc w:val="center"/>
              <w:rPr>
                <w:b/>
                <w:bCs/>
              </w:rPr>
            </w:pPr>
          </w:p>
        </w:tc>
      </w:tr>
    </w:tbl>
    <w:p w14:paraId="399C4A33" w14:textId="77777777" w:rsidR="00FB127F" w:rsidRPr="00BD4AF0" w:rsidRDefault="00FB127F" w:rsidP="00BD4AF0">
      <w:r w:rsidRPr="00BD4AF0">
        <w:t>Does not meet expectations 0-70; meets 71-80; exceeds 81-100</w:t>
      </w:r>
    </w:p>
    <w:p w14:paraId="3BD7513B" w14:textId="77777777" w:rsidR="00FB127F" w:rsidRPr="00BD4AF0" w:rsidRDefault="00FB127F" w:rsidP="00BD4AF0">
      <w:pPr>
        <w:rPr>
          <w:b/>
        </w:rPr>
      </w:pPr>
    </w:p>
    <w:tbl>
      <w:tblPr>
        <w:tblW w:w="8218" w:type="dxa"/>
        <w:tblLook w:val="04A0" w:firstRow="1" w:lastRow="0" w:firstColumn="1" w:lastColumn="0" w:noHBand="0" w:noVBand="1"/>
      </w:tblPr>
      <w:tblGrid>
        <w:gridCol w:w="3940"/>
        <w:gridCol w:w="1426"/>
        <w:gridCol w:w="1426"/>
        <w:gridCol w:w="1426"/>
      </w:tblGrid>
      <w:tr w:rsidR="00BD4AF0" w:rsidRPr="00BD4AF0" w14:paraId="2BB86901" w14:textId="77777777" w:rsidTr="005D63AD">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E5421F2" w14:textId="77777777" w:rsidR="00FB127F" w:rsidRPr="00BD4AF0" w:rsidRDefault="00FB127F" w:rsidP="00BD4AF0">
            <w:r w:rsidRPr="00BD4AF0">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CA70EC5" w14:textId="77777777" w:rsidR="00FB127F" w:rsidRPr="00BD4AF0" w:rsidRDefault="00FB127F" w:rsidP="00BD4AF0">
            <w:pPr>
              <w:rPr>
                <w:b/>
                <w:bCs/>
                <w:sz w:val="22"/>
                <w:szCs w:val="22"/>
              </w:rPr>
            </w:pPr>
            <w:r w:rsidRPr="00BD4AF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7FEE4479" w14:textId="77777777" w:rsidR="00FB127F" w:rsidRPr="00BD4AF0" w:rsidRDefault="00FB127F" w:rsidP="00BD4AF0">
            <w:pPr>
              <w:rPr>
                <w:b/>
                <w:bCs/>
                <w:sz w:val="22"/>
                <w:szCs w:val="22"/>
              </w:rPr>
            </w:pPr>
            <w:r w:rsidRPr="00BD4AF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72C5DCE6" w14:textId="77777777" w:rsidR="00FB127F" w:rsidRPr="00BD4AF0" w:rsidRDefault="00FB127F" w:rsidP="00BD4AF0">
            <w:pPr>
              <w:rPr>
                <w:b/>
                <w:bCs/>
                <w:sz w:val="22"/>
                <w:szCs w:val="22"/>
              </w:rPr>
            </w:pPr>
            <w:r w:rsidRPr="00BD4AF0">
              <w:rPr>
                <w:b/>
                <w:bCs/>
                <w:sz w:val="22"/>
                <w:szCs w:val="22"/>
              </w:rPr>
              <w:t>Exceeds Expectations</w:t>
            </w:r>
          </w:p>
        </w:tc>
      </w:tr>
      <w:tr w:rsidR="00BD4AF0" w:rsidRPr="00BD4AF0" w14:paraId="22C5EA6E" w14:textId="77777777" w:rsidTr="005D63AD">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5CA1122B" w14:textId="77777777" w:rsidR="00FB127F" w:rsidRPr="00BD4AF0" w:rsidRDefault="00FB127F" w:rsidP="00BD4AF0">
            <w:pPr>
              <w:rPr>
                <w:b/>
                <w:bCs/>
                <w:sz w:val="22"/>
                <w:szCs w:val="22"/>
              </w:rPr>
            </w:pPr>
            <w:r w:rsidRPr="00BD4AF0">
              <w:rPr>
                <w:b/>
                <w:bCs/>
                <w:sz w:val="22"/>
                <w:szCs w:val="22"/>
              </w:rPr>
              <w:t>Total Students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A42EE6A" w14:textId="7FBB6AAA" w:rsidR="00FB127F" w:rsidRPr="00BD4AF0" w:rsidRDefault="00FB127F" w:rsidP="00BD4AF0">
            <w:pPr>
              <w:jc w:val="center"/>
              <w:rPr>
                <w:b/>
                <w:bCs/>
              </w:rPr>
            </w:pPr>
            <w:r w:rsidRPr="00BD4AF0">
              <w:rPr>
                <w:b/>
                <w:bCs/>
              </w:rPr>
              <w:t>0</w:t>
            </w:r>
          </w:p>
        </w:tc>
        <w:tc>
          <w:tcPr>
            <w:tcW w:w="1426" w:type="dxa"/>
            <w:tcBorders>
              <w:top w:val="nil"/>
              <w:left w:val="nil"/>
              <w:bottom w:val="single" w:sz="4" w:space="0" w:color="auto"/>
              <w:right w:val="single" w:sz="4" w:space="0" w:color="auto"/>
            </w:tcBorders>
            <w:shd w:val="clear" w:color="auto" w:fill="auto"/>
            <w:vAlign w:val="center"/>
          </w:tcPr>
          <w:p w14:paraId="64C11679" w14:textId="68A43F7A" w:rsidR="00FB127F" w:rsidRPr="00BD4AF0" w:rsidRDefault="00FB127F" w:rsidP="00BD4AF0">
            <w:pPr>
              <w:jc w:val="center"/>
              <w:rPr>
                <w:b/>
                <w:bCs/>
              </w:rPr>
            </w:pPr>
            <w:r w:rsidRPr="00BD4AF0">
              <w:rPr>
                <w:b/>
                <w:bCs/>
              </w:rPr>
              <w:t>4</w:t>
            </w:r>
          </w:p>
        </w:tc>
        <w:tc>
          <w:tcPr>
            <w:tcW w:w="1426" w:type="dxa"/>
            <w:tcBorders>
              <w:top w:val="nil"/>
              <w:left w:val="nil"/>
              <w:bottom w:val="single" w:sz="4" w:space="0" w:color="auto"/>
              <w:right w:val="single" w:sz="4" w:space="0" w:color="auto"/>
            </w:tcBorders>
            <w:shd w:val="clear" w:color="auto" w:fill="auto"/>
            <w:vAlign w:val="center"/>
          </w:tcPr>
          <w:p w14:paraId="5E88021D" w14:textId="531C3F89" w:rsidR="00FB127F" w:rsidRPr="00BD4AF0" w:rsidRDefault="00FB127F" w:rsidP="00BD4AF0">
            <w:pPr>
              <w:jc w:val="center"/>
              <w:rPr>
                <w:b/>
                <w:bCs/>
              </w:rPr>
            </w:pPr>
            <w:r w:rsidRPr="00BD4AF0">
              <w:rPr>
                <w:b/>
                <w:bCs/>
              </w:rPr>
              <w:t>49</w:t>
            </w:r>
          </w:p>
        </w:tc>
      </w:tr>
      <w:tr w:rsidR="00BD4AF0" w:rsidRPr="00BD4AF0" w14:paraId="2215B435" w14:textId="77777777" w:rsidTr="005D63AD">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DBF33E9" w14:textId="77777777" w:rsidR="00FB127F" w:rsidRPr="00BD4AF0" w:rsidRDefault="00FB127F" w:rsidP="00BD4AF0">
            <w:pPr>
              <w:jc w:val="right"/>
              <w:rPr>
                <w:b/>
                <w:bCs/>
                <w:sz w:val="22"/>
                <w:szCs w:val="22"/>
              </w:rPr>
            </w:pPr>
            <w:r w:rsidRPr="00BD4AF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4B374317" w14:textId="6D01ED8B" w:rsidR="00FB127F" w:rsidRPr="00BD4AF0" w:rsidRDefault="00FB127F" w:rsidP="00BD4AF0">
            <w:pPr>
              <w:jc w:val="center"/>
              <w:rPr>
                <w:b/>
                <w:bCs/>
              </w:rPr>
            </w:pPr>
            <w:r w:rsidRPr="00BD4AF0">
              <w:rPr>
                <w:b/>
                <w:bCs/>
              </w:rPr>
              <w:t>53 out of 53</w:t>
            </w:r>
          </w:p>
        </w:tc>
      </w:tr>
    </w:tbl>
    <w:p w14:paraId="35AF097B" w14:textId="77777777" w:rsidR="00FB127F" w:rsidRPr="00BD4AF0" w:rsidRDefault="00FB127F" w:rsidP="00BD4AF0">
      <w:pPr>
        <w:rPr>
          <w:b/>
        </w:rPr>
      </w:pPr>
    </w:p>
    <w:p w14:paraId="170B7E51" w14:textId="77777777" w:rsidR="00FB127F" w:rsidRPr="00BD4AF0" w:rsidRDefault="00FB127F" w:rsidP="00BD4AF0">
      <w:r w:rsidRPr="00BD4AF0">
        <w:rPr>
          <w:b/>
        </w:rPr>
        <w:t xml:space="preserve">COMMENTS: </w:t>
      </w:r>
    </w:p>
    <w:p w14:paraId="2EF9999B" w14:textId="77777777" w:rsidR="00FB127F" w:rsidRPr="00BD4AF0" w:rsidRDefault="00FB127F" w:rsidP="00BD4AF0">
      <w:pPr>
        <w:rPr>
          <w:b/>
        </w:rPr>
      </w:pPr>
    </w:p>
    <w:p w14:paraId="3886A148" w14:textId="49D3BA7C" w:rsidR="00FB127F" w:rsidRPr="00BD4AF0" w:rsidRDefault="00FB127F" w:rsidP="00BD4AF0">
      <w:pPr>
        <w:rPr>
          <w:bCs/>
        </w:rPr>
      </w:pPr>
      <w:r w:rsidRPr="00BD4AF0">
        <w:rPr>
          <w:bCs/>
        </w:rPr>
        <w:t>In 2023, the combined assessments (knowledge and application) combined the demonstration of understanding by solving problems in a variety of business domains.</w:t>
      </w:r>
    </w:p>
    <w:p w14:paraId="1FE6160F" w14:textId="77777777" w:rsidR="00FB127F" w:rsidRPr="00BD4AF0" w:rsidRDefault="00FB127F" w:rsidP="00BD4AF0">
      <w:pPr>
        <w:rPr>
          <w:b/>
        </w:rPr>
      </w:pPr>
    </w:p>
    <w:p w14:paraId="58E8FB30" w14:textId="77777777" w:rsidR="00FB127F" w:rsidRPr="00BD4AF0" w:rsidRDefault="00FB127F" w:rsidP="00BD4AF0">
      <w:pPr>
        <w:rPr>
          <w:b/>
        </w:rPr>
      </w:pPr>
      <w:r w:rsidRPr="00BD4AF0">
        <w:rPr>
          <w:b/>
        </w:rPr>
        <w:t xml:space="preserve">REMEDIAL ACTIONS: </w:t>
      </w:r>
    </w:p>
    <w:p w14:paraId="7CF9540C" w14:textId="77777777" w:rsidR="00FB127F" w:rsidRPr="00BD4AF0" w:rsidRDefault="00FB127F" w:rsidP="00BD4AF0">
      <w:pPr>
        <w:rPr>
          <w:b/>
        </w:rPr>
      </w:pPr>
    </w:p>
    <w:p w14:paraId="041A5AFB" w14:textId="53BC3E82" w:rsidR="00FB127F" w:rsidRPr="00BD4AF0" w:rsidRDefault="00FB127F" w:rsidP="00BD4AF0">
      <w:pPr>
        <w:rPr>
          <w:bCs/>
        </w:rPr>
      </w:pPr>
      <w:r w:rsidRPr="00BD4AF0">
        <w:rPr>
          <w:bCs/>
        </w:rPr>
        <w:t>By combining the assessment, there was a significant improvement in student performance as seen in the scores for the individual assessments (see Appendix C). The average score for the knowledge assessment was 57.1 out of 100 (below expectations) and the average score for the application assessment was 92.4 out of 100 (exceeds expectations).</w:t>
      </w:r>
    </w:p>
    <w:p w14:paraId="02210429" w14:textId="77777777" w:rsidR="00FB127F" w:rsidRPr="00BD4AF0" w:rsidRDefault="00FB127F" w:rsidP="00BD4AF0">
      <w:pPr>
        <w:rPr>
          <w:bCs/>
        </w:rPr>
      </w:pPr>
    </w:p>
    <w:p w14:paraId="47A95C7B" w14:textId="77777777" w:rsidR="00FB127F" w:rsidRPr="00BD4AF0" w:rsidRDefault="00FB127F" w:rsidP="00BD4AF0">
      <w:pPr>
        <w:rPr>
          <w:bCs/>
        </w:rPr>
      </w:pPr>
      <w:r w:rsidRPr="00BD4AF0">
        <w:rPr>
          <w:bCs/>
        </w:rPr>
        <w:br w:type="page"/>
      </w:r>
    </w:p>
    <w:p w14:paraId="5398E5F0" w14:textId="77777777" w:rsidR="00046BDC" w:rsidRPr="00BD4AF0" w:rsidRDefault="00046BDC" w:rsidP="00BD4AF0">
      <w:pPr>
        <w:rPr>
          <w:b/>
        </w:rPr>
      </w:pPr>
    </w:p>
    <w:p w14:paraId="2BBA180F" w14:textId="69EE5CA8" w:rsidR="00AE2E64" w:rsidRPr="00BD4AF0" w:rsidRDefault="00AE2E64" w:rsidP="00BD4AF0">
      <w:pPr>
        <w:pStyle w:val="Heading1"/>
        <w:rPr>
          <w:color w:val="auto"/>
        </w:rPr>
      </w:pPr>
      <w:bookmarkStart w:id="20" w:name="_Toc155621114"/>
      <w:r w:rsidRPr="00BD4AF0">
        <w:rPr>
          <w:color w:val="auto"/>
          <w:lang w:val="en-US"/>
        </w:rPr>
        <w:t>7A</w:t>
      </w:r>
      <w:r w:rsidRPr="00BD4AF0">
        <w:rPr>
          <w:color w:val="auto"/>
        </w:rPr>
        <w:t xml:space="preserve">.  OUTCOMES:  BIA </w:t>
      </w:r>
      <w:r w:rsidR="00287512">
        <w:rPr>
          <w:color w:val="auto"/>
        </w:rPr>
        <w:t>COMPETENCY GOAL</w:t>
      </w:r>
      <w:r w:rsidRPr="00BD4AF0">
        <w:rPr>
          <w:color w:val="auto"/>
        </w:rPr>
        <w:t xml:space="preserve"> # 3 AFTER ROUNDS OF ASSESSMENT</w:t>
      </w:r>
      <w:bookmarkEnd w:id="20"/>
      <w:r w:rsidRPr="00BD4AF0">
        <w:rPr>
          <w:color w:val="auto"/>
        </w:rPr>
        <w:t xml:space="preserve"> </w:t>
      </w:r>
    </w:p>
    <w:p w14:paraId="1D39B232" w14:textId="77777777" w:rsidR="00AE2E64" w:rsidRPr="00BD4AF0" w:rsidRDefault="00AE2E64" w:rsidP="00BD4AF0">
      <w:pPr>
        <w:jc w:val="both"/>
        <w:rPr>
          <w:b/>
          <w:sz w:val="28"/>
          <w:szCs w:val="28"/>
        </w:rPr>
      </w:pPr>
    </w:p>
    <w:p w14:paraId="4975EB3A" w14:textId="77777777" w:rsidR="00AE2E64" w:rsidRPr="00BD4AF0" w:rsidRDefault="00AE2E64" w:rsidP="00BD4AF0">
      <w:pPr>
        <w:jc w:val="both"/>
        <w:rPr>
          <w:b/>
          <w:sz w:val="28"/>
          <w:szCs w:val="28"/>
        </w:rPr>
      </w:pPr>
    </w:p>
    <w:p w14:paraId="4BCDD95A" w14:textId="77777777" w:rsidR="00AE2E64" w:rsidRPr="00BD4AF0" w:rsidRDefault="00AE2E64" w:rsidP="00BD4AF0">
      <w:pPr>
        <w:jc w:val="both"/>
        <w:rPr>
          <w:b/>
          <w:sz w:val="28"/>
          <w:szCs w:val="28"/>
        </w:rPr>
      </w:pPr>
      <w:r w:rsidRPr="00BD4AF0">
        <w:rPr>
          <w:b/>
          <w:sz w:val="28"/>
          <w:szCs w:val="28"/>
        </w:rPr>
        <w:t xml:space="preserve">After First Round Review Fall 2021 </w:t>
      </w:r>
    </w:p>
    <w:p w14:paraId="33181DE6" w14:textId="77777777" w:rsidR="00AE2E64" w:rsidRPr="00BD4AF0" w:rsidRDefault="00AE2E64" w:rsidP="00BD4AF0">
      <w:pPr>
        <w:rPr>
          <w:b/>
          <w:sz w:val="28"/>
          <w:szCs w:val="28"/>
        </w:rPr>
      </w:pPr>
    </w:p>
    <w:p w14:paraId="3F3FCFFB" w14:textId="77777777" w:rsidR="00AE2E64" w:rsidRPr="00BD4AF0" w:rsidRDefault="00AE2E64" w:rsidP="00BD4AF0"/>
    <w:p w14:paraId="0E1A9858" w14:textId="77777777" w:rsidR="00AE2E64" w:rsidRPr="00BD4AF0" w:rsidRDefault="00AE2E64" w:rsidP="00BD4AF0">
      <w:pPr>
        <w:rPr>
          <w:b/>
        </w:rPr>
      </w:pPr>
      <w:r w:rsidRPr="00BD4AF0">
        <w:rPr>
          <w:b/>
        </w:rPr>
        <w:t>Observations:</w:t>
      </w:r>
    </w:p>
    <w:p w14:paraId="2D531860" w14:textId="77777777" w:rsidR="00AE2E64" w:rsidRPr="00BD4AF0" w:rsidRDefault="00AE2E64" w:rsidP="00BD4AF0">
      <w:pPr>
        <w:rPr>
          <w:b/>
        </w:rPr>
      </w:pPr>
      <w:r w:rsidRPr="00BD4AF0">
        <w:rPr>
          <w:b/>
        </w:rPr>
        <w:t>Remedial Actions</w:t>
      </w:r>
    </w:p>
    <w:p w14:paraId="67DADB63" w14:textId="77777777" w:rsidR="00AE2E64" w:rsidRPr="00BD4AF0" w:rsidRDefault="00AE2E64" w:rsidP="00BD4AF0">
      <w:pPr>
        <w:rPr>
          <w:rFonts w:eastAsia="SimSun"/>
          <w:sz w:val="28"/>
        </w:rPr>
      </w:pPr>
    </w:p>
    <w:p w14:paraId="521F4DDD" w14:textId="77777777" w:rsidR="00AE2E64" w:rsidRPr="00BD4AF0" w:rsidRDefault="00AE2E64" w:rsidP="00BD4AF0">
      <w:pPr>
        <w:rPr>
          <w:rFonts w:eastAsia="SimSun"/>
          <w:sz w:val="28"/>
        </w:rPr>
      </w:pPr>
      <w:r w:rsidRPr="00BD4AF0">
        <w:rPr>
          <w:rFonts w:eastAsia="SimSun"/>
          <w:sz w:val="28"/>
        </w:rPr>
        <w:t xml:space="preserve">The following table shows the average scores on the “Applying Analytics” goal objective over time. </w:t>
      </w:r>
    </w:p>
    <w:p w14:paraId="15FAFC84" w14:textId="77777777" w:rsidR="00AE2E64" w:rsidRPr="00BD4AF0" w:rsidRDefault="00AE2E64" w:rsidP="00BD4AF0">
      <w:pPr>
        <w:rPr>
          <w:rFonts w:eastAsia="SimSun"/>
          <w:sz w:val="28"/>
        </w:rPr>
      </w:pPr>
    </w:p>
    <w:tbl>
      <w:tblPr>
        <w:tblW w:w="8218" w:type="dxa"/>
        <w:tblLook w:val="04A0" w:firstRow="1" w:lastRow="0" w:firstColumn="1" w:lastColumn="0" w:noHBand="0" w:noVBand="1"/>
      </w:tblPr>
      <w:tblGrid>
        <w:gridCol w:w="3940"/>
        <w:gridCol w:w="1426"/>
        <w:gridCol w:w="1426"/>
        <w:gridCol w:w="1426"/>
      </w:tblGrid>
      <w:tr w:rsidR="00BD4AF0" w:rsidRPr="00BD4AF0" w14:paraId="0038696A" w14:textId="77777777" w:rsidTr="00A0783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8B616A3" w14:textId="77777777" w:rsidR="00AE2E64" w:rsidRPr="00BD4AF0" w:rsidRDefault="00AE2E64" w:rsidP="00BD4AF0">
            <w:pPr>
              <w:rPr>
                <w:b/>
                <w:bCs/>
              </w:rPr>
            </w:pPr>
            <w:r w:rsidRPr="00BD4AF0">
              <w:rPr>
                <w:b/>
                <w:bCs/>
              </w:rPr>
              <w:t>Fall 202</w:t>
            </w:r>
            <w:r w:rsidR="00644312" w:rsidRPr="00BD4AF0">
              <w:rPr>
                <w:b/>
                <w:bCs/>
              </w:rPr>
              <w:t>1</w:t>
            </w:r>
            <w:r w:rsidRPr="00BD4AF0">
              <w:rPr>
                <w:b/>
                <w:bCs/>
              </w:rPr>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C8F5E61" w14:textId="77777777" w:rsidR="00AE2E64" w:rsidRPr="00BD4AF0" w:rsidRDefault="00AE2E64" w:rsidP="00BD4AF0">
            <w:pPr>
              <w:rPr>
                <w:b/>
                <w:bCs/>
                <w:sz w:val="22"/>
                <w:szCs w:val="22"/>
              </w:rPr>
            </w:pPr>
            <w:r w:rsidRPr="00BD4AF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324900D" w14:textId="77777777" w:rsidR="00AE2E64" w:rsidRPr="00BD4AF0" w:rsidRDefault="00AE2E64" w:rsidP="00BD4AF0">
            <w:pPr>
              <w:rPr>
                <w:b/>
                <w:bCs/>
                <w:sz w:val="22"/>
                <w:szCs w:val="22"/>
              </w:rPr>
            </w:pPr>
            <w:r w:rsidRPr="00BD4AF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2CB6E9E9" w14:textId="77777777" w:rsidR="00AE2E64" w:rsidRPr="00BD4AF0" w:rsidRDefault="00AE2E64" w:rsidP="00BD4AF0">
            <w:pPr>
              <w:rPr>
                <w:b/>
                <w:bCs/>
                <w:sz w:val="22"/>
                <w:szCs w:val="22"/>
              </w:rPr>
            </w:pPr>
            <w:r w:rsidRPr="00BD4AF0">
              <w:rPr>
                <w:b/>
                <w:bCs/>
                <w:sz w:val="22"/>
                <w:szCs w:val="22"/>
              </w:rPr>
              <w:t>Exceeds Expectations</w:t>
            </w:r>
          </w:p>
        </w:tc>
      </w:tr>
      <w:tr w:rsidR="00BD4AF0" w:rsidRPr="00BD4AF0" w14:paraId="710F38AD" w14:textId="77777777" w:rsidTr="00A0783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0F30C2DB" w14:textId="77777777" w:rsidR="00AE2E64" w:rsidRPr="00BD4AF0" w:rsidRDefault="00AE2E64" w:rsidP="00BD4AF0">
            <w:pPr>
              <w:rPr>
                <w:b/>
                <w:bCs/>
                <w:sz w:val="22"/>
                <w:szCs w:val="22"/>
              </w:rPr>
            </w:pPr>
            <w:r w:rsidRPr="00BD4AF0">
              <w:rPr>
                <w:b/>
                <w:bCs/>
                <w:sz w:val="22"/>
                <w:szCs w:val="22"/>
              </w:rPr>
              <w:t>Total Students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5CAFF9A4" w14:textId="77777777" w:rsidR="00AE2E64" w:rsidRPr="00BD4AF0" w:rsidRDefault="00AE2E64" w:rsidP="00BD4AF0">
            <w:pPr>
              <w:jc w:val="center"/>
              <w:rPr>
                <w:b/>
                <w:bCs/>
              </w:rPr>
            </w:pPr>
            <w:r w:rsidRPr="00BD4AF0">
              <w:rPr>
                <w:b/>
                <w:bCs/>
              </w:rPr>
              <w:t>25</w:t>
            </w:r>
          </w:p>
        </w:tc>
        <w:tc>
          <w:tcPr>
            <w:tcW w:w="1426" w:type="dxa"/>
            <w:tcBorders>
              <w:top w:val="nil"/>
              <w:left w:val="nil"/>
              <w:bottom w:val="single" w:sz="4" w:space="0" w:color="auto"/>
              <w:right w:val="single" w:sz="4" w:space="0" w:color="auto"/>
            </w:tcBorders>
            <w:shd w:val="clear" w:color="auto" w:fill="auto"/>
            <w:vAlign w:val="center"/>
          </w:tcPr>
          <w:p w14:paraId="6608E59E" w14:textId="77777777" w:rsidR="00AE2E64" w:rsidRPr="00BD4AF0" w:rsidRDefault="00AE2E64" w:rsidP="00BD4AF0">
            <w:pPr>
              <w:jc w:val="center"/>
              <w:rPr>
                <w:b/>
                <w:bCs/>
              </w:rPr>
            </w:pPr>
            <w:r w:rsidRPr="00BD4AF0">
              <w:rPr>
                <w:b/>
                <w:bCs/>
              </w:rPr>
              <w:t>9</w:t>
            </w:r>
          </w:p>
        </w:tc>
        <w:tc>
          <w:tcPr>
            <w:tcW w:w="1426" w:type="dxa"/>
            <w:tcBorders>
              <w:top w:val="nil"/>
              <w:left w:val="nil"/>
              <w:bottom w:val="single" w:sz="4" w:space="0" w:color="auto"/>
              <w:right w:val="single" w:sz="4" w:space="0" w:color="auto"/>
            </w:tcBorders>
            <w:shd w:val="clear" w:color="auto" w:fill="auto"/>
            <w:vAlign w:val="center"/>
          </w:tcPr>
          <w:p w14:paraId="7E5DD708" w14:textId="77777777" w:rsidR="00AE2E64" w:rsidRPr="00BD4AF0" w:rsidRDefault="00AE2E64" w:rsidP="00BD4AF0">
            <w:pPr>
              <w:jc w:val="center"/>
              <w:rPr>
                <w:b/>
                <w:bCs/>
              </w:rPr>
            </w:pPr>
            <w:r w:rsidRPr="00BD4AF0">
              <w:rPr>
                <w:b/>
                <w:bCs/>
              </w:rPr>
              <w:t>14</w:t>
            </w:r>
          </w:p>
        </w:tc>
      </w:tr>
      <w:tr w:rsidR="00BD4AF0" w:rsidRPr="00BD4AF0" w14:paraId="0EE0A726" w14:textId="77777777" w:rsidTr="00A0783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6FFE3EE7" w14:textId="77777777" w:rsidR="00AE2E64" w:rsidRPr="00BD4AF0" w:rsidRDefault="00AE2E64" w:rsidP="00BD4AF0">
            <w:pPr>
              <w:rPr>
                <w:b/>
                <w:bCs/>
                <w:sz w:val="22"/>
                <w:szCs w:val="22"/>
              </w:rPr>
            </w:pPr>
            <w:r w:rsidRPr="00BD4AF0">
              <w:rPr>
                <w:b/>
                <w:bCs/>
                <w:sz w:val="22"/>
                <w:szCs w:val="22"/>
              </w:rPr>
              <w:t>Average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07C02014" w14:textId="77777777" w:rsidR="00AE2E64" w:rsidRPr="00BD4AF0" w:rsidRDefault="00AE2E64" w:rsidP="00BD4AF0">
            <w:pPr>
              <w:jc w:val="center"/>
              <w:rPr>
                <w:b/>
                <w:bCs/>
              </w:rPr>
            </w:pPr>
            <w:r w:rsidRPr="00BD4AF0">
              <w:rPr>
                <w:b/>
                <w:bCs/>
              </w:rPr>
              <w:t>51.12</w:t>
            </w:r>
          </w:p>
        </w:tc>
        <w:tc>
          <w:tcPr>
            <w:tcW w:w="1426" w:type="dxa"/>
            <w:tcBorders>
              <w:top w:val="nil"/>
              <w:left w:val="nil"/>
              <w:bottom w:val="single" w:sz="4" w:space="0" w:color="auto"/>
              <w:right w:val="single" w:sz="4" w:space="0" w:color="auto"/>
            </w:tcBorders>
            <w:shd w:val="clear" w:color="auto" w:fill="auto"/>
            <w:vAlign w:val="center"/>
          </w:tcPr>
          <w:p w14:paraId="709B51FD" w14:textId="77777777" w:rsidR="00AE2E64" w:rsidRPr="00BD4AF0" w:rsidRDefault="00AE2E64" w:rsidP="00BD4AF0">
            <w:pPr>
              <w:jc w:val="center"/>
              <w:rPr>
                <w:b/>
                <w:bCs/>
              </w:rPr>
            </w:pPr>
            <w:r w:rsidRPr="00BD4AF0">
              <w:rPr>
                <w:b/>
                <w:bCs/>
              </w:rPr>
              <w:t>75.67</w:t>
            </w:r>
          </w:p>
        </w:tc>
        <w:tc>
          <w:tcPr>
            <w:tcW w:w="1426" w:type="dxa"/>
            <w:tcBorders>
              <w:top w:val="nil"/>
              <w:left w:val="nil"/>
              <w:bottom w:val="single" w:sz="4" w:space="0" w:color="auto"/>
              <w:right w:val="single" w:sz="4" w:space="0" w:color="auto"/>
            </w:tcBorders>
            <w:shd w:val="clear" w:color="auto" w:fill="auto"/>
            <w:vAlign w:val="center"/>
          </w:tcPr>
          <w:p w14:paraId="11A555FE" w14:textId="77777777" w:rsidR="00AE2E64" w:rsidRPr="00BD4AF0" w:rsidRDefault="00AE2E64" w:rsidP="00BD4AF0">
            <w:pPr>
              <w:jc w:val="center"/>
              <w:rPr>
                <w:b/>
                <w:bCs/>
              </w:rPr>
            </w:pPr>
            <w:r w:rsidRPr="00BD4AF0">
              <w:rPr>
                <w:b/>
                <w:bCs/>
              </w:rPr>
              <w:t>93.43</w:t>
            </w:r>
          </w:p>
        </w:tc>
      </w:tr>
      <w:tr w:rsidR="00BD4AF0" w:rsidRPr="00BD4AF0" w14:paraId="551079D6" w14:textId="77777777" w:rsidTr="00A0783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B792748" w14:textId="77777777" w:rsidR="00AE2E64" w:rsidRPr="00BD4AF0" w:rsidRDefault="00AE2E64" w:rsidP="00BD4AF0">
            <w:pPr>
              <w:jc w:val="right"/>
              <w:rPr>
                <w:b/>
                <w:bCs/>
                <w:sz w:val="22"/>
                <w:szCs w:val="22"/>
              </w:rPr>
            </w:pPr>
            <w:r w:rsidRPr="00BD4AF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1E4E420" w14:textId="77777777" w:rsidR="00AE2E64" w:rsidRPr="00BD4AF0" w:rsidRDefault="00AE2E64" w:rsidP="00BD4AF0">
            <w:pPr>
              <w:jc w:val="center"/>
              <w:rPr>
                <w:b/>
                <w:bCs/>
              </w:rPr>
            </w:pPr>
            <w:r w:rsidRPr="00BD4AF0">
              <w:rPr>
                <w:b/>
                <w:bCs/>
              </w:rPr>
              <w:t>23 out of 48</w:t>
            </w:r>
          </w:p>
        </w:tc>
      </w:tr>
    </w:tbl>
    <w:p w14:paraId="741EFB41" w14:textId="77777777" w:rsidR="00AE2E64" w:rsidRPr="00BD4AF0" w:rsidRDefault="00AE2E64" w:rsidP="00BD4AF0">
      <w:pPr>
        <w:rPr>
          <w:rFonts w:eastAsia="SimSun"/>
          <w:sz w:val="28"/>
        </w:rPr>
      </w:pPr>
    </w:p>
    <w:p w14:paraId="6399D7C2" w14:textId="77777777" w:rsidR="007E331B" w:rsidRPr="00BD4AF0" w:rsidRDefault="007E331B" w:rsidP="00BD4AF0">
      <w:pPr>
        <w:rPr>
          <w:rFonts w:eastAsia="SimSun"/>
        </w:rPr>
      </w:pPr>
      <w:r w:rsidRPr="00BD4AF0">
        <w:rPr>
          <w:rFonts w:eastAsia="SimSun"/>
        </w:rPr>
        <w:br w:type="page"/>
      </w:r>
    </w:p>
    <w:p w14:paraId="1FF72417" w14:textId="77777777" w:rsidR="00AE2E64" w:rsidRPr="00BD4AF0" w:rsidRDefault="00AE2E64" w:rsidP="00BD4AF0">
      <w:pPr>
        <w:rPr>
          <w:rFonts w:eastAsia="SimSun"/>
        </w:rPr>
      </w:pPr>
    </w:p>
    <w:p w14:paraId="67304E6F" w14:textId="713B493C" w:rsidR="007E331B" w:rsidRPr="00BD4AF0" w:rsidRDefault="007E331B" w:rsidP="00BD4AF0">
      <w:pPr>
        <w:pStyle w:val="Heading1"/>
        <w:rPr>
          <w:color w:val="auto"/>
        </w:rPr>
      </w:pPr>
      <w:bookmarkStart w:id="21" w:name="_Toc155621115"/>
      <w:r w:rsidRPr="00BD4AF0">
        <w:rPr>
          <w:color w:val="auto"/>
          <w:lang w:val="en-US"/>
        </w:rPr>
        <w:t>7B</w:t>
      </w:r>
      <w:r w:rsidRPr="00BD4AF0">
        <w:rPr>
          <w:color w:val="auto"/>
        </w:rPr>
        <w:t xml:space="preserve">.  OUTCOMES:  BIA </w:t>
      </w:r>
      <w:r w:rsidR="00287512">
        <w:rPr>
          <w:color w:val="auto"/>
        </w:rPr>
        <w:t>COMPETENCY GOAL</w:t>
      </w:r>
      <w:r w:rsidRPr="00BD4AF0">
        <w:rPr>
          <w:color w:val="auto"/>
        </w:rPr>
        <w:t xml:space="preserve"> # 3 AFTER ROUNDS OF ASSESSMENT</w:t>
      </w:r>
      <w:bookmarkEnd w:id="21"/>
      <w:r w:rsidRPr="00BD4AF0">
        <w:rPr>
          <w:color w:val="auto"/>
        </w:rPr>
        <w:t xml:space="preserve"> </w:t>
      </w:r>
    </w:p>
    <w:p w14:paraId="433DEE7C" w14:textId="77777777" w:rsidR="007E331B" w:rsidRPr="00BD4AF0" w:rsidRDefault="007E331B" w:rsidP="00BD4AF0">
      <w:pPr>
        <w:jc w:val="both"/>
        <w:rPr>
          <w:b/>
          <w:sz w:val="28"/>
          <w:szCs w:val="28"/>
        </w:rPr>
      </w:pPr>
    </w:p>
    <w:p w14:paraId="39F2F60C" w14:textId="77777777" w:rsidR="007E331B" w:rsidRPr="00BD4AF0" w:rsidRDefault="007E331B" w:rsidP="00BD4AF0">
      <w:pPr>
        <w:jc w:val="both"/>
        <w:rPr>
          <w:b/>
          <w:sz w:val="28"/>
          <w:szCs w:val="28"/>
        </w:rPr>
      </w:pPr>
    </w:p>
    <w:p w14:paraId="38D5EC86" w14:textId="77777777" w:rsidR="007E331B" w:rsidRPr="00BD4AF0" w:rsidRDefault="007E331B" w:rsidP="00BD4AF0">
      <w:pPr>
        <w:jc w:val="both"/>
        <w:rPr>
          <w:b/>
          <w:sz w:val="28"/>
          <w:szCs w:val="28"/>
        </w:rPr>
      </w:pPr>
      <w:r w:rsidRPr="00BD4AF0">
        <w:rPr>
          <w:b/>
          <w:sz w:val="28"/>
          <w:szCs w:val="28"/>
        </w:rPr>
        <w:t xml:space="preserve">After Second Round Review Fall 2022 </w:t>
      </w:r>
    </w:p>
    <w:p w14:paraId="01DF9312" w14:textId="77777777" w:rsidR="007E331B" w:rsidRPr="00BD4AF0" w:rsidRDefault="007E331B" w:rsidP="00BD4AF0">
      <w:pPr>
        <w:rPr>
          <w:b/>
          <w:sz w:val="28"/>
          <w:szCs w:val="28"/>
        </w:rPr>
      </w:pPr>
    </w:p>
    <w:p w14:paraId="7919CA77" w14:textId="77777777" w:rsidR="007E331B" w:rsidRPr="00BD4AF0" w:rsidRDefault="007E331B" w:rsidP="00BD4AF0"/>
    <w:p w14:paraId="6D792886" w14:textId="77777777" w:rsidR="007E331B" w:rsidRPr="00BD4AF0" w:rsidRDefault="007E331B" w:rsidP="00BD4AF0">
      <w:pPr>
        <w:rPr>
          <w:b/>
        </w:rPr>
      </w:pPr>
      <w:r w:rsidRPr="00BD4AF0">
        <w:rPr>
          <w:b/>
        </w:rPr>
        <w:t>Observations:</w:t>
      </w:r>
    </w:p>
    <w:p w14:paraId="5C147FCF" w14:textId="77777777" w:rsidR="007E331B" w:rsidRPr="00BD4AF0" w:rsidRDefault="007E331B" w:rsidP="00BD4AF0">
      <w:pPr>
        <w:rPr>
          <w:b/>
        </w:rPr>
      </w:pPr>
      <w:r w:rsidRPr="00BD4AF0">
        <w:rPr>
          <w:b/>
        </w:rPr>
        <w:t>Remedial Actions</w:t>
      </w:r>
    </w:p>
    <w:p w14:paraId="19780E08" w14:textId="77777777" w:rsidR="007E331B" w:rsidRPr="00BD4AF0" w:rsidRDefault="007E331B" w:rsidP="00BD4AF0">
      <w:pPr>
        <w:rPr>
          <w:rFonts w:eastAsia="SimSun"/>
          <w:sz w:val="28"/>
        </w:rPr>
      </w:pPr>
    </w:p>
    <w:p w14:paraId="2DBEF69D" w14:textId="77777777" w:rsidR="007E331B" w:rsidRPr="00BD4AF0" w:rsidRDefault="007E331B" w:rsidP="00BD4AF0">
      <w:pPr>
        <w:rPr>
          <w:rFonts w:eastAsia="SimSun"/>
          <w:sz w:val="28"/>
        </w:rPr>
      </w:pPr>
      <w:r w:rsidRPr="00BD4AF0">
        <w:rPr>
          <w:rFonts w:eastAsia="SimSun"/>
          <w:sz w:val="28"/>
        </w:rPr>
        <w:t xml:space="preserve">The following table shows the average scores on the “Applying Analytics” goal objective over time. </w:t>
      </w:r>
    </w:p>
    <w:p w14:paraId="1207B73C" w14:textId="77777777" w:rsidR="007E331B" w:rsidRPr="00BD4AF0" w:rsidRDefault="007E331B" w:rsidP="00BD4AF0">
      <w:pPr>
        <w:rPr>
          <w:rFonts w:eastAsia="SimSun"/>
          <w:sz w:val="28"/>
        </w:rPr>
      </w:pPr>
    </w:p>
    <w:tbl>
      <w:tblPr>
        <w:tblW w:w="8218" w:type="dxa"/>
        <w:tblLook w:val="04A0" w:firstRow="1" w:lastRow="0" w:firstColumn="1" w:lastColumn="0" w:noHBand="0" w:noVBand="1"/>
      </w:tblPr>
      <w:tblGrid>
        <w:gridCol w:w="3940"/>
        <w:gridCol w:w="1426"/>
        <w:gridCol w:w="1426"/>
        <w:gridCol w:w="1426"/>
      </w:tblGrid>
      <w:tr w:rsidR="00BD4AF0" w:rsidRPr="00BD4AF0" w14:paraId="023581ED" w14:textId="77777777" w:rsidTr="00A0783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D0D363D" w14:textId="77777777" w:rsidR="007E331B" w:rsidRPr="00BD4AF0" w:rsidRDefault="007E331B" w:rsidP="00BD4AF0">
            <w:pPr>
              <w:rPr>
                <w:b/>
                <w:bCs/>
              </w:rPr>
            </w:pPr>
            <w:r w:rsidRPr="00BD4AF0">
              <w:rPr>
                <w:b/>
                <w:bCs/>
              </w:rPr>
              <w:t>Fall 2022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EE699E8" w14:textId="77777777" w:rsidR="007E331B" w:rsidRPr="00BD4AF0" w:rsidRDefault="007E331B" w:rsidP="00BD4AF0">
            <w:pPr>
              <w:rPr>
                <w:b/>
                <w:bCs/>
                <w:sz w:val="22"/>
                <w:szCs w:val="22"/>
              </w:rPr>
            </w:pPr>
            <w:r w:rsidRPr="00BD4AF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FAB014B" w14:textId="77777777" w:rsidR="007E331B" w:rsidRPr="00BD4AF0" w:rsidRDefault="007E331B" w:rsidP="00BD4AF0">
            <w:pPr>
              <w:rPr>
                <w:b/>
                <w:bCs/>
                <w:sz w:val="22"/>
                <w:szCs w:val="22"/>
              </w:rPr>
            </w:pPr>
            <w:r w:rsidRPr="00BD4AF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E5D73F0" w14:textId="77777777" w:rsidR="007E331B" w:rsidRPr="00BD4AF0" w:rsidRDefault="007E331B" w:rsidP="00BD4AF0">
            <w:pPr>
              <w:rPr>
                <w:b/>
                <w:bCs/>
                <w:sz w:val="22"/>
                <w:szCs w:val="22"/>
              </w:rPr>
            </w:pPr>
            <w:r w:rsidRPr="00BD4AF0">
              <w:rPr>
                <w:b/>
                <w:bCs/>
                <w:sz w:val="22"/>
                <w:szCs w:val="22"/>
              </w:rPr>
              <w:t>Exceeds Expectations</w:t>
            </w:r>
          </w:p>
        </w:tc>
      </w:tr>
      <w:tr w:rsidR="00BD4AF0" w:rsidRPr="00BD4AF0" w14:paraId="30FABA85" w14:textId="77777777" w:rsidTr="00A0783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59C61C5D" w14:textId="77777777" w:rsidR="007E331B" w:rsidRPr="00BD4AF0" w:rsidRDefault="007E331B" w:rsidP="00BD4AF0">
            <w:pPr>
              <w:rPr>
                <w:b/>
                <w:bCs/>
                <w:sz w:val="22"/>
                <w:szCs w:val="22"/>
              </w:rPr>
            </w:pPr>
            <w:r w:rsidRPr="00BD4AF0">
              <w:rPr>
                <w:b/>
                <w:bCs/>
                <w:sz w:val="22"/>
                <w:szCs w:val="22"/>
              </w:rPr>
              <w:t>Total Students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03B0FA1" w14:textId="77777777" w:rsidR="007E331B" w:rsidRPr="00BD4AF0" w:rsidRDefault="007E331B" w:rsidP="00BD4AF0">
            <w:pPr>
              <w:jc w:val="center"/>
              <w:rPr>
                <w:b/>
                <w:bCs/>
              </w:rPr>
            </w:pPr>
            <w:r w:rsidRPr="00BD4AF0">
              <w:rPr>
                <w:b/>
                <w:bCs/>
              </w:rPr>
              <w:t>8</w:t>
            </w:r>
          </w:p>
        </w:tc>
        <w:tc>
          <w:tcPr>
            <w:tcW w:w="1426" w:type="dxa"/>
            <w:tcBorders>
              <w:top w:val="nil"/>
              <w:left w:val="nil"/>
              <w:bottom w:val="single" w:sz="4" w:space="0" w:color="auto"/>
              <w:right w:val="single" w:sz="4" w:space="0" w:color="auto"/>
            </w:tcBorders>
            <w:shd w:val="clear" w:color="auto" w:fill="auto"/>
            <w:vAlign w:val="center"/>
          </w:tcPr>
          <w:p w14:paraId="14D356ED" w14:textId="77777777" w:rsidR="007E331B" w:rsidRPr="00BD4AF0" w:rsidRDefault="007E331B" w:rsidP="00BD4AF0">
            <w:pPr>
              <w:jc w:val="center"/>
              <w:rPr>
                <w:b/>
                <w:bCs/>
              </w:rPr>
            </w:pPr>
            <w:r w:rsidRPr="00BD4AF0">
              <w:rPr>
                <w:b/>
                <w:bCs/>
              </w:rPr>
              <w:t>19</w:t>
            </w:r>
          </w:p>
        </w:tc>
        <w:tc>
          <w:tcPr>
            <w:tcW w:w="1426" w:type="dxa"/>
            <w:tcBorders>
              <w:top w:val="nil"/>
              <w:left w:val="nil"/>
              <w:bottom w:val="single" w:sz="4" w:space="0" w:color="auto"/>
              <w:right w:val="single" w:sz="4" w:space="0" w:color="auto"/>
            </w:tcBorders>
            <w:shd w:val="clear" w:color="auto" w:fill="auto"/>
            <w:vAlign w:val="center"/>
          </w:tcPr>
          <w:p w14:paraId="0ABA87DC" w14:textId="77777777" w:rsidR="007E331B" w:rsidRPr="00BD4AF0" w:rsidRDefault="007E331B" w:rsidP="00BD4AF0">
            <w:pPr>
              <w:jc w:val="center"/>
              <w:rPr>
                <w:b/>
                <w:bCs/>
              </w:rPr>
            </w:pPr>
            <w:r w:rsidRPr="00BD4AF0">
              <w:rPr>
                <w:b/>
                <w:bCs/>
              </w:rPr>
              <w:t>48</w:t>
            </w:r>
          </w:p>
        </w:tc>
      </w:tr>
      <w:tr w:rsidR="00BD4AF0" w:rsidRPr="00BD4AF0" w14:paraId="40B61970" w14:textId="77777777" w:rsidTr="00A0783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DD2519E" w14:textId="77777777" w:rsidR="007E331B" w:rsidRPr="00BD4AF0" w:rsidRDefault="007E331B" w:rsidP="00BD4AF0">
            <w:pPr>
              <w:rPr>
                <w:b/>
                <w:bCs/>
                <w:sz w:val="22"/>
                <w:szCs w:val="22"/>
              </w:rPr>
            </w:pPr>
            <w:r w:rsidRPr="00BD4AF0">
              <w:rPr>
                <w:b/>
                <w:bCs/>
                <w:sz w:val="22"/>
                <w:szCs w:val="22"/>
              </w:rPr>
              <w:t>Average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891D0F3" w14:textId="77777777" w:rsidR="007E331B" w:rsidRPr="00BD4AF0" w:rsidRDefault="007E331B" w:rsidP="00BD4AF0">
            <w:pPr>
              <w:jc w:val="center"/>
              <w:rPr>
                <w:b/>
                <w:bCs/>
              </w:rPr>
            </w:pPr>
            <w:r w:rsidRPr="00BD4AF0">
              <w:rPr>
                <w:b/>
                <w:bCs/>
              </w:rPr>
              <w:t>66.88</w:t>
            </w:r>
          </w:p>
        </w:tc>
        <w:tc>
          <w:tcPr>
            <w:tcW w:w="1426" w:type="dxa"/>
            <w:tcBorders>
              <w:top w:val="nil"/>
              <w:left w:val="nil"/>
              <w:bottom w:val="single" w:sz="4" w:space="0" w:color="auto"/>
              <w:right w:val="single" w:sz="4" w:space="0" w:color="auto"/>
            </w:tcBorders>
            <w:shd w:val="clear" w:color="auto" w:fill="auto"/>
            <w:vAlign w:val="center"/>
          </w:tcPr>
          <w:p w14:paraId="7D09B6BE" w14:textId="77777777" w:rsidR="007E331B" w:rsidRPr="00BD4AF0" w:rsidRDefault="007E331B" w:rsidP="00BD4AF0">
            <w:pPr>
              <w:jc w:val="center"/>
              <w:rPr>
                <w:b/>
                <w:bCs/>
              </w:rPr>
            </w:pPr>
            <w:r w:rsidRPr="00BD4AF0">
              <w:rPr>
                <w:b/>
                <w:bCs/>
              </w:rPr>
              <w:t>79.21</w:t>
            </w:r>
          </w:p>
        </w:tc>
        <w:tc>
          <w:tcPr>
            <w:tcW w:w="1426" w:type="dxa"/>
            <w:tcBorders>
              <w:top w:val="nil"/>
              <w:left w:val="nil"/>
              <w:bottom w:val="single" w:sz="4" w:space="0" w:color="auto"/>
              <w:right w:val="single" w:sz="4" w:space="0" w:color="auto"/>
            </w:tcBorders>
            <w:shd w:val="clear" w:color="auto" w:fill="auto"/>
            <w:vAlign w:val="center"/>
          </w:tcPr>
          <w:p w14:paraId="78B48743" w14:textId="77777777" w:rsidR="007E331B" w:rsidRPr="00BD4AF0" w:rsidRDefault="007E331B" w:rsidP="00BD4AF0">
            <w:pPr>
              <w:jc w:val="center"/>
              <w:rPr>
                <w:b/>
                <w:bCs/>
              </w:rPr>
            </w:pPr>
            <w:r w:rsidRPr="00BD4AF0">
              <w:rPr>
                <w:b/>
                <w:bCs/>
              </w:rPr>
              <w:t>87.71</w:t>
            </w:r>
          </w:p>
        </w:tc>
      </w:tr>
      <w:tr w:rsidR="00BD4AF0" w:rsidRPr="00BD4AF0" w14:paraId="39E7F3C0" w14:textId="77777777" w:rsidTr="00A0783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4FAC085" w14:textId="77777777" w:rsidR="007E331B" w:rsidRPr="00BD4AF0" w:rsidRDefault="007E331B" w:rsidP="00BD4AF0">
            <w:pPr>
              <w:jc w:val="right"/>
              <w:rPr>
                <w:b/>
                <w:bCs/>
                <w:sz w:val="22"/>
                <w:szCs w:val="22"/>
              </w:rPr>
            </w:pPr>
            <w:r w:rsidRPr="00BD4AF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42B87832" w14:textId="77777777" w:rsidR="007E331B" w:rsidRPr="00BD4AF0" w:rsidRDefault="007E331B" w:rsidP="00BD4AF0">
            <w:pPr>
              <w:jc w:val="center"/>
              <w:rPr>
                <w:b/>
                <w:bCs/>
              </w:rPr>
            </w:pPr>
            <w:r w:rsidRPr="00BD4AF0">
              <w:rPr>
                <w:b/>
                <w:bCs/>
              </w:rPr>
              <w:t>6</w:t>
            </w:r>
            <w:r w:rsidR="00E708D6" w:rsidRPr="00BD4AF0">
              <w:rPr>
                <w:b/>
                <w:bCs/>
              </w:rPr>
              <w:t>7</w:t>
            </w:r>
            <w:r w:rsidRPr="00BD4AF0">
              <w:rPr>
                <w:b/>
                <w:bCs/>
              </w:rPr>
              <w:t xml:space="preserve"> out of 7</w:t>
            </w:r>
            <w:r w:rsidR="00E708D6" w:rsidRPr="00BD4AF0">
              <w:rPr>
                <w:b/>
                <w:bCs/>
              </w:rPr>
              <w:t>5</w:t>
            </w:r>
          </w:p>
        </w:tc>
      </w:tr>
    </w:tbl>
    <w:p w14:paraId="127EE192" w14:textId="77777777" w:rsidR="007E331B" w:rsidRPr="00BD4AF0" w:rsidRDefault="007E331B" w:rsidP="00BD4AF0">
      <w:pPr>
        <w:rPr>
          <w:rFonts w:eastAsia="SimSun"/>
          <w:sz w:val="28"/>
        </w:rPr>
      </w:pPr>
    </w:p>
    <w:p w14:paraId="28A06932" w14:textId="77777777" w:rsidR="007E331B" w:rsidRPr="00BD4AF0" w:rsidRDefault="007E331B" w:rsidP="00BD4AF0">
      <w:pPr>
        <w:rPr>
          <w:rFonts w:eastAsia="SimSun"/>
        </w:rPr>
      </w:pPr>
    </w:p>
    <w:p w14:paraId="2CF05DC2" w14:textId="77777777" w:rsidR="007E331B" w:rsidRPr="00BD4AF0" w:rsidRDefault="007E331B" w:rsidP="00BD4AF0">
      <w:pPr>
        <w:rPr>
          <w:rFonts w:eastAsia="SimSun"/>
        </w:rPr>
      </w:pPr>
    </w:p>
    <w:p w14:paraId="1C49B6F7" w14:textId="58EC235D" w:rsidR="00FB127F" w:rsidRPr="00BD4AF0" w:rsidRDefault="00FB127F" w:rsidP="00BD4AF0">
      <w:pPr>
        <w:rPr>
          <w:b/>
          <w:sz w:val="28"/>
          <w:szCs w:val="28"/>
        </w:rPr>
      </w:pPr>
      <w:r w:rsidRPr="00BD4AF0">
        <w:rPr>
          <w:b/>
          <w:sz w:val="28"/>
          <w:szCs w:val="28"/>
        </w:rPr>
        <w:br w:type="page"/>
      </w:r>
    </w:p>
    <w:p w14:paraId="76158FE8" w14:textId="77777777" w:rsidR="00AE2E64" w:rsidRPr="00BD4AF0" w:rsidRDefault="00AE2E64" w:rsidP="00BD4AF0">
      <w:pPr>
        <w:jc w:val="both"/>
        <w:rPr>
          <w:b/>
          <w:sz w:val="28"/>
          <w:szCs w:val="28"/>
        </w:rPr>
      </w:pPr>
    </w:p>
    <w:p w14:paraId="5E6B06CB" w14:textId="1DB5910E" w:rsidR="00FB127F" w:rsidRPr="00BD4AF0" w:rsidRDefault="00FB127F" w:rsidP="00BD4AF0">
      <w:pPr>
        <w:pStyle w:val="Heading1"/>
        <w:rPr>
          <w:color w:val="auto"/>
        </w:rPr>
      </w:pPr>
      <w:bookmarkStart w:id="22" w:name="_Toc155621116"/>
      <w:r w:rsidRPr="00BD4AF0">
        <w:rPr>
          <w:color w:val="auto"/>
          <w:lang w:val="en-US"/>
        </w:rPr>
        <w:t>7C</w:t>
      </w:r>
      <w:r w:rsidRPr="00BD4AF0">
        <w:rPr>
          <w:color w:val="auto"/>
        </w:rPr>
        <w:t xml:space="preserve">.  OUTCOMES:  BIA </w:t>
      </w:r>
      <w:r w:rsidR="00287512">
        <w:rPr>
          <w:color w:val="auto"/>
        </w:rPr>
        <w:t>COMPETENCY GOAL</w:t>
      </w:r>
      <w:r w:rsidRPr="00BD4AF0">
        <w:rPr>
          <w:color w:val="auto"/>
        </w:rPr>
        <w:t xml:space="preserve"> # 3 AFTER ROUNDS OF ASSESSMENT</w:t>
      </w:r>
      <w:bookmarkEnd w:id="22"/>
      <w:r w:rsidRPr="00BD4AF0">
        <w:rPr>
          <w:color w:val="auto"/>
        </w:rPr>
        <w:t xml:space="preserve"> </w:t>
      </w:r>
    </w:p>
    <w:p w14:paraId="4AF07875" w14:textId="77777777" w:rsidR="00FB127F" w:rsidRPr="00BD4AF0" w:rsidRDefault="00FB127F" w:rsidP="00BD4AF0">
      <w:pPr>
        <w:jc w:val="both"/>
        <w:rPr>
          <w:b/>
          <w:sz w:val="28"/>
          <w:szCs w:val="28"/>
        </w:rPr>
      </w:pPr>
    </w:p>
    <w:p w14:paraId="0649EAC3" w14:textId="77777777" w:rsidR="00FB127F" w:rsidRPr="00BD4AF0" w:rsidRDefault="00FB127F" w:rsidP="00BD4AF0">
      <w:pPr>
        <w:jc w:val="both"/>
        <w:rPr>
          <w:b/>
          <w:sz w:val="28"/>
          <w:szCs w:val="28"/>
        </w:rPr>
      </w:pPr>
    </w:p>
    <w:p w14:paraId="5CBFEE8A" w14:textId="65F1B247" w:rsidR="00FB127F" w:rsidRPr="00BD4AF0" w:rsidRDefault="00FB127F" w:rsidP="00BD4AF0">
      <w:pPr>
        <w:jc w:val="both"/>
        <w:rPr>
          <w:b/>
          <w:sz w:val="28"/>
          <w:szCs w:val="28"/>
        </w:rPr>
      </w:pPr>
      <w:r w:rsidRPr="00BD4AF0">
        <w:rPr>
          <w:b/>
          <w:sz w:val="28"/>
          <w:szCs w:val="28"/>
        </w:rPr>
        <w:t xml:space="preserve">After Third Round Review Fall 2023 </w:t>
      </w:r>
    </w:p>
    <w:p w14:paraId="4A2F0AB6" w14:textId="77777777" w:rsidR="00FB127F" w:rsidRPr="00BD4AF0" w:rsidRDefault="00FB127F" w:rsidP="00BD4AF0">
      <w:pPr>
        <w:rPr>
          <w:b/>
          <w:sz w:val="28"/>
          <w:szCs w:val="28"/>
        </w:rPr>
      </w:pPr>
    </w:p>
    <w:p w14:paraId="09BAB526" w14:textId="77777777" w:rsidR="00FB127F" w:rsidRPr="00BD4AF0" w:rsidRDefault="00FB127F" w:rsidP="00BD4AF0"/>
    <w:p w14:paraId="5AC41BCA" w14:textId="77777777" w:rsidR="00FB127F" w:rsidRPr="00BD4AF0" w:rsidRDefault="00FB127F" w:rsidP="00BD4AF0">
      <w:pPr>
        <w:rPr>
          <w:b/>
        </w:rPr>
      </w:pPr>
      <w:r w:rsidRPr="00BD4AF0">
        <w:rPr>
          <w:b/>
        </w:rPr>
        <w:t>Observations:</w:t>
      </w:r>
    </w:p>
    <w:p w14:paraId="306AFBEF" w14:textId="77777777" w:rsidR="00FB127F" w:rsidRPr="00BD4AF0" w:rsidRDefault="00FB127F" w:rsidP="00BD4AF0">
      <w:pPr>
        <w:rPr>
          <w:b/>
        </w:rPr>
      </w:pPr>
      <w:r w:rsidRPr="00BD4AF0">
        <w:rPr>
          <w:b/>
        </w:rPr>
        <w:t>Remedial Actions</w:t>
      </w:r>
    </w:p>
    <w:p w14:paraId="134FDAB7" w14:textId="77777777" w:rsidR="00FB127F" w:rsidRPr="00BD4AF0" w:rsidRDefault="00FB127F" w:rsidP="00BD4AF0">
      <w:pPr>
        <w:rPr>
          <w:rFonts w:eastAsia="SimSun"/>
          <w:sz w:val="28"/>
        </w:rPr>
      </w:pPr>
    </w:p>
    <w:p w14:paraId="79865E9E" w14:textId="77777777" w:rsidR="00FB127F" w:rsidRPr="00BD4AF0" w:rsidRDefault="00FB127F" w:rsidP="00BD4AF0">
      <w:pPr>
        <w:rPr>
          <w:rFonts w:eastAsia="SimSun"/>
          <w:sz w:val="28"/>
        </w:rPr>
      </w:pPr>
      <w:r w:rsidRPr="00BD4AF0">
        <w:rPr>
          <w:rFonts w:eastAsia="SimSun"/>
          <w:sz w:val="28"/>
        </w:rPr>
        <w:t xml:space="preserve">The following table shows the average scores on the “Applying Analytics” goal objective over time. </w:t>
      </w:r>
    </w:p>
    <w:p w14:paraId="32E8BFD2" w14:textId="77777777" w:rsidR="00FB127F" w:rsidRPr="00BD4AF0" w:rsidRDefault="00FB127F" w:rsidP="00BD4AF0">
      <w:pPr>
        <w:rPr>
          <w:rFonts w:eastAsia="SimSun"/>
          <w:sz w:val="28"/>
        </w:rPr>
      </w:pPr>
    </w:p>
    <w:tbl>
      <w:tblPr>
        <w:tblW w:w="8218" w:type="dxa"/>
        <w:tblLook w:val="04A0" w:firstRow="1" w:lastRow="0" w:firstColumn="1" w:lastColumn="0" w:noHBand="0" w:noVBand="1"/>
      </w:tblPr>
      <w:tblGrid>
        <w:gridCol w:w="3940"/>
        <w:gridCol w:w="1426"/>
        <w:gridCol w:w="1426"/>
        <w:gridCol w:w="1426"/>
      </w:tblGrid>
      <w:tr w:rsidR="00BD4AF0" w:rsidRPr="00BD4AF0" w14:paraId="4424CAA5" w14:textId="77777777" w:rsidTr="005D63AD">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613AED6" w14:textId="2159661F" w:rsidR="00FB127F" w:rsidRPr="00BD4AF0" w:rsidRDefault="00FB127F" w:rsidP="00BD4AF0">
            <w:pPr>
              <w:rPr>
                <w:b/>
                <w:bCs/>
              </w:rPr>
            </w:pPr>
            <w:r w:rsidRPr="00BD4AF0">
              <w:rPr>
                <w:b/>
                <w:bCs/>
              </w:rPr>
              <w:t>Fall 2023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C270F86" w14:textId="77777777" w:rsidR="00FB127F" w:rsidRPr="00BD4AF0" w:rsidRDefault="00FB127F" w:rsidP="00BD4AF0">
            <w:pPr>
              <w:rPr>
                <w:b/>
                <w:bCs/>
                <w:sz w:val="22"/>
                <w:szCs w:val="22"/>
              </w:rPr>
            </w:pPr>
            <w:r w:rsidRPr="00BD4AF0">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18B61F7" w14:textId="77777777" w:rsidR="00FB127F" w:rsidRPr="00BD4AF0" w:rsidRDefault="00FB127F" w:rsidP="00BD4AF0">
            <w:pPr>
              <w:rPr>
                <w:b/>
                <w:bCs/>
                <w:sz w:val="22"/>
                <w:szCs w:val="22"/>
              </w:rPr>
            </w:pPr>
            <w:r w:rsidRPr="00BD4AF0">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B3A3C37" w14:textId="77777777" w:rsidR="00FB127F" w:rsidRPr="00BD4AF0" w:rsidRDefault="00FB127F" w:rsidP="00BD4AF0">
            <w:pPr>
              <w:rPr>
                <w:b/>
                <w:bCs/>
                <w:sz w:val="22"/>
                <w:szCs w:val="22"/>
              </w:rPr>
            </w:pPr>
            <w:r w:rsidRPr="00BD4AF0">
              <w:rPr>
                <w:b/>
                <w:bCs/>
                <w:sz w:val="22"/>
                <w:szCs w:val="22"/>
              </w:rPr>
              <w:t>Exceeds Expectations</w:t>
            </w:r>
          </w:p>
        </w:tc>
      </w:tr>
      <w:tr w:rsidR="00BD4AF0" w:rsidRPr="00BD4AF0" w14:paraId="2F5545DB" w14:textId="77777777" w:rsidTr="005D63AD">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527EEC6A" w14:textId="77777777" w:rsidR="00FB127F" w:rsidRPr="00BD4AF0" w:rsidRDefault="00FB127F" w:rsidP="00BD4AF0">
            <w:pPr>
              <w:rPr>
                <w:b/>
                <w:bCs/>
                <w:sz w:val="22"/>
                <w:szCs w:val="22"/>
              </w:rPr>
            </w:pPr>
            <w:r w:rsidRPr="00BD4AF0">
              <w:rPr>
                <w:b/>
                <w:bCs/>
                <w:sz w:val="22"/>
                <w:szCs w:val="22"/>
              </w:rPr>
              <w:t>Total Students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6A407B7E" w14:textId="4DE8481D" w:rsidR="00FB127F" w:rsidRPr="00BD4AF0" w:rsidRDefault="00FB127F" w:rsidP="00BD4AF0">
            <w:pPr>
              <w:jc w:val="center"/>
              <w:rPr>
                <w:b/>
                <w:bCs/>
              </w:rPr>
            </w:pPr>
            <w:r w:rsidRPr="00BD4AF0">
              <w:rPr>
                <w:b/>
                <w:bCs/>
              </w:rPr>
              <w:t>0</w:t>
            </w:r>
          </w:p>
        </w:tc>
        <w:tc>
          <w:tcPr>
            <w:tcW w:w="1426" w:type="dxa"/>
            <w:tcBorders>
              <w:top w:val="nil"/>
              <w:left w:val="nil"/>
              <w:bottom w:val="single" w:sz="4" w:space="0" w:color="auto"/>
              <w:right w:val="single" w:sz="4" w:space="0" w:color="auto"/>
            </w:tcBorders>
            <w:shd w:val="clear" w:color="auto" w:fill="auto"/>
            <w:vAlign w:val="center"/>
          </w:tcPr>
          <w:p w14:paraId="46CE7A92" w14:textId="6134852E" w:rsidR="00FB127F" w:rsidRPr="00BD4AF0" w:rsidRDefault="00FB127F" w:rsidP="00BD4AF0">
            <w:pPr>
              <w:jc w:val="center"/>
              <w:rPr>
                <w:b/>
                <w:bCs/>
              </w:rPr>
            </w:pPr>
            <w:r w:rsidRPr="00BD4AF0">
              <w:rPr>
                <w:b/>
                <w:bCs/>
              </w:rPr>
              <w:t>4</w:t>
            </w:r>
          </w:p>
        </w:tc>
        <w:tc>
          <w:tcPr>
            <w:tcW w:w="1426" w:type="dxa"/>
            <w:tcBorders>
              <w:top w:val="nil"/>
              <w:left w:val="nil"/>
              <w:bottom w:val="single" w:sz="4" w:space="0" w:color="auto"/>
              <w:right w:val="single" w:sz="4" w:space="0" w:color="auto"/>
            </w:tcBorders>
            <w:shd w:val="clear" w:color="auto" w:fill="auto"/>
            <w:vAlign w:val="center"/>
          </w:tcPr>
          <w:p w14:paraId="7A411F28" w14:textId="73A6C445" w:rsidR="00FB127F" w:rsidRPr="00BD4AF0" w:rsidRDefault="00FB127F" w:rsidP="00BD4AF0">
            <w:pPr>
              <w:jc w:val="center"/>
              <w:rPr>
                <w:b/>
                <w:bCs/>
              </w:rPr>
            </w:pPr>
            <w:r w:rsidRPr="00BD4AF0">
              <w:rPr>
                <w:b/>
                <w:bCs/>
              </w:rPr>
              <w:t>49</w:t>
            </w:r>
          </w:p>
        </w:tc>
      </w:tr>
      <w:tr w:rsidR="00BD4AF0" w:rsidRPr="00BD4AF0" w14:paraId="2D1EC294" w14:textId="77777777" w:rsidTr="005D63AD">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7565B401" w14:textId="77777777" w:rsidR="00FB127F" w:rsidRPr="00BD4AF0" w:rsidRDefault="00FB127F" w:rsidP="00BD4AF0">
            <w:pPr>
              <w:rPr>
                <w:b/>
                <w:bCs/>
                <w:sz w:val="22"/>
                <w:szCs w:val="22"/>
              </w:rPr>
            </w:pPr>
            <w:r w:rsidRPr="00BD4AF0">
              <w:rPr>
                <w:b/>
                <w:bCs/>
                <w:sz w:val="22"/>
                <w:szCs w:val="22"/>
              </w:rPr>
              <w:t>Average by Category</w:t>
            </w:r>
            <w:r w:rsidRPr="00BD4AF0">
              <w:rPr>
                <w:b/>
                <w:bCs/>
                <w:sz w:val="22"/>
                <w:szCs w:val="22"/>
              </w:rPr>
              <w:br/>
            </w:r>
            <w:r w:rsidRPr="00BD4AF0">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59B77536" w14:textId="388F2F87" w:rsidR="00FB127F" w:rsidRPr="00BD4AF0" w:rsidRDefault="00FB127F" w:rsidP="00BD4AF0">
            <w:pPr>
              <w:jc w:val="center"/>
              <w:rPr>
                <w:b/>
                <w:bCs/>
              </w:rPr>
            </w:pPr>
            <w:r w:rsidRPr="00BD4AF0">
              <w:rPr>
                <w:b/>
                <w:bCs/>
              </w:rPr>
              <w:t>0</w:t>
            </w:r>
          </w:p>
        </w:tc>
        <w:tc>
          <w:tcPr>
            <w:tcW w:w="1426" w:type="dxa"/>
            <w:tcBorders>
              <w:top w:val="nil"/>
              <w:left w:val="nil"/>
              <w:bottom w:val="single" w:sz="4" w:space="0" w:color="auto"/>
              <w:right w:val="single" w:sz="4" w:space="0" w:color="auto"/>
            </w:tcBorders>
            <w:shd w:val="clear" w:color="auto" w:fill="auto"/>
            <w:vAlign w:val="center"/>
          </w:tcPr>
          <w:p w14:paraId="6E18735A" w14:textId="5AC3E520" w:rsidR="00FB127F" w:rsidRPr="00BD4AF0" w:rsidRDefault="00FB127F" w:rsidP="00BD4AF0">
            <w:pPr>
              <w:jc w:val="center"/>
              <w:rPr>
                <w:b/>
                <w:bCs/>
              </w:rPr>
            </w:pPr>
            <w:r w:rsidRPr="00BD4AF0">
              <w:rPr>
                <w:b/>
                <w:bCs/>
              </w:rPr>
              <w:t>77.5</w:t>
            </w:r>
          </w:p>
        </w:tc>
        <w:tc>
          <w:tcPr>
            <w:tcW w:w="1426" w:type="dxa"/>
            <w:tcBorders>
              <w:top w:val="nil"/>
              <w:left w:val="nil"/>
              <w:bottom w:val="single" w:sz="4" w:space="0" w:color="auto"/>
              <w:right w:val="single" w:sz="4" w:space="0" w:color="auto"/>
            </w:tcBorders>
            <w:shd w:val="clear" w:color="auto" w:fill="auto"/>
            <w:vAlign w:val="center"/>
          </w:tcPr>
          <w:p w14:paraId="3B0E42A0" w14:textId="52560F01" w:rsidR="00FB127F" w:rsidRPr="00BD4AF0" w:rsidRDefault="00FB127F" w:rsidP="00BD4AF0">
            <w:pPr>
              <w:jc w:val="center"/>
              <w:rPr>
                <w:b/>
                <w:bCs/>
              </w:rPr>
            </w:pPr>
            <w:r w:rsidRPr="00BD4AF0">
              <w:rPr>
                <w:b/>
                <w:bCs/>
              </w:rPr>
              <w:t>93.6</w:t>
            </w:r>
          </w:p>
        </w:tc>
      </w:tr>
      <w:tr w:rsidR="00BD4AF0" w:rsidRPr="00BD4AF0" w14:paraId="29F59A9B" w14:textId="77777777" w:rsidTr="005D63AD">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01B6210" w14:textId="77777777" w:rsidR="00FB127F" w:rsidRPr="00BD4AF0" w:rsidRDefault="00FB127F" w:rsidP="00BD4AF0">
            <w:pPr>
              <w:jc w:val="right"/>
              <w:rPr>
                <w:b/>
                <w:bCs/>
                <w:sz w:val="22"/>
                <w:szCs w:val="22"/>
              </w:rPr>
            </w:pPr>
            <w:r w:rsidRPr="00BD4AF0">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058DBF6E" w14:textId="5FAC2FCB" w:rsidR="00FB127F" w:rsidRPr="00BD4AF0" w:rsidRDefault="00FB127F" w:rsidP="00BD4AF0">
            <w:pPr>
              <w:jc w:val="center"/>
              <w:rPr>
                <w:b/>
                <w:bCs/>
              </w:rPr>
            </w:pPr>
            <w:r w:rsidRPr="00BD4AF0">
              <w:rPr>
                <w:b/>
                <w:bCs/>
              </w:rPr>
              <w:t>53 out of 53</w:t>
            </w:r>
          </w:p>
        </w:tc>
      </w:tr>
    </w:tbl>
    <w:p w14:paraId="4E38F643" w14:textId="77777777" w:rsidR="00FB127F" w:rsidRPr="00BD4AF0" w:rsidRDefault="00FB127F" w:rsidP="00BD4AF0">
      <w:pPr>
        <w:rPr>
          <w:rFonts w:eastAsia="SimSun"/>
          <w:sz w:val="28"/>
        </w:rPr>
      </w:pPr>
    </w:p>
    <w:p w14:paraId="7A4C4CE4" w14:textId="77777777" w:rsidR="00FB127F" w:rsidRPr="00BD4AF0" w:rsidRDefault="00FB127F" w:rsidP="00BD4AF0">
      <w:pPr>
        <w:rPr>
          <w:rFonts w:eastAsia="SimSun"/>
        </w:rPr>
      </w:pPr>
    </w:p>
    <w:p w14:paraId="5C2EBDE3" w14:textId="77777777" w:rsidR="00FB127F" w:rsidRPr="00BD4AF0" w:rsidRDefault="00FB127F" w:rsidP="00BD4AF0">
      <w:pPr>
        <w:rPr>
          <w:rFonts w:eastAsia="SimSun"/>
        </w:rPr>
      </w:pPr>
    </w:p>
    <w:p w14:paraId="08379F6F" w14:textId="77777777" w:rsidR="00FB127F" w:rsidRPr="00BD4AF0" w:rsidRDefault="00FB127F" w:rsidP="00BD4AF0">
      <w:pPr>
        <w:jc w:val="both"/>
        <w:rPr>
          <w:b/>
          <w:sz w:val="28"/>
          <w:szCs w:val="28"/>
        </w:rPr>
      </w:pPr>
    </w:p>
    <w:p w14:paraId="4AE56BF2" w14:textId="77777777" w:rsidR="00FB127F" w:rsidRPr="00BD4AF0" w:rsidRDefault="00AE2E64" w:rsidP="00BD4AF0">
      <w:pPr>
        <w:pStyle w:val="Heading1"/>
        <w:rPr>
          <w:color w:val="auto"/>
          <w:szCs w:val="28"/>
        </w:rPr>
      </w:pPr>
      <w:r w:rsidRPr="00BD4AF0">
        <w:rPr>
          <w:color w:val="auto"/>
          <w:szCs w:val="28"/>
        </w:rPr>
        <w:br w:type="page"/>
      </w:r>
    </w:p>
    <w:p w14:paraId="52FCF340" w14:textId="4BEFD5AF" w:rsidR="00AE2E64" w:rsidRPr="00BD4AF0" w:rsidRDefault="00AE2E64" w:rsidP="00BD4AF0">
      <w:pPr>
        <w:pStyle w:val="Heading1"/>
        <w:rPr>
          <w:color w:val="auto"/>
        </w:rPr>
      </w:pPr>
      <w:bookmarkStart w:id="23" w:name="_Toc155621117"/>
      <w:r w:rsidRPr="00BD4AF0">
        <w:rPr>
          <w:color w:val="auto"/>
          <w:lang w:val="en-US"/>
        </w:rPr>
        <w:lastRenderedPageBreak/>
        <w:t>8A</w:t>
      </w:r>
      <w:r w:rsidRPr="00BD4AF0">
        <w:rPr>
          <w:color w:val="auto"/>
        </w:rPr>
        <w:t>. CLOSE LOOP PROCESS – CONTINUOUS IMPROVEMENT RECORD</w:t>
      </w:r>
      <w:bookmarkEnd w:id="23"/>
      <w:r w:rsidRPr="00BD4AF0">
        <w:rPr>
          <w:color w:val="auto"/>
        </w:rPr>
        <w:t xml:space="preserve"> </w:t>
      </w:r>
    </w:p>
    <w:p w14:paraId="4D0CD011" w14:textId="77777777" w:rsidR="00AE2E64" w:rsidRPr="00BD4AF0" w:rsidRDefault="00AE2E64" w:rsidP="00BD4AF0">
      <w:pPr>
        <w:jc w:val="center"/>
        <w:outlineLvl w:val="0"/>
        <w:rPr>
          <w:b/>
        </w:rPr>
      </w:pPr>
      <w:r w:rsidRPr="00BD4AF0">
        <w:rPr>
          <w:b/>
        </w:rPr>
        <w:t>Assurance of Learning</w:t>
      </w:r>
    </w:p>
    <w:p w14:paraId="7F96F2A4" w14:textId="77777777" w:rsidR="00AE2E64" w:rsidRPr="00BD4AF0" w:rsidRDefault="00AE2E64" w:rsidP="00BD4AF0">
      <w:pPr>
        <w:jc w:val="center"/>
        <w:outlineLvl w:val="0"/>
        <w:rPr>
          <w:b/>
        </w:rPr>
      </w:pPr>
      <w:r w:rsidRPr="00BD4AF0">
        <w:rPr>
          <w:b/>
        </w:rPr>
        <w:t>Assessment/Outcome Analysis</w:t>
      </w:r>
    </w:p>
    <w:p w14:paraId="5CE76EF1" w14:textId="77777777" w:rsidR="00AE2E64" w:rsidRPr="00BD4AF0" w:rsidRDefault="00AE2E64" w:rsidP="00BD4AF0">
      <w:pPr>
        <w:jc w:val="center"/>
        <w:outlineLvl w:val="0"/>
        <w:rPr>
          <w:b/>
        </w:rPr>
      </w:pPr>
      <w:r w:rsidRPr="00BD4AF0">
        <w:rPr>
          <w:b/>
        </w:rPr>
        <w:t>Close Loop Process - Continuous Improvement Record</w:t>
      </w:r>
    </w:p>
    <w:p w14:paraId="35980D03" w14:textId="77777777" w:rsidR="00AE2E64" w:rsidRPr="00BD4AF0" w:rsidRDefault="00AE2E64" w:rsidP="00BD4AF0">
      <w:pPr>
        <w:jc w:val="center"/>
        <w:rPr>
          <w:b/>
        </w:rPr>
      </w:pPr>
    </w:p>
    <w:p w14:paraId="2537F06D" w14:textId="77777777" w:rsidR="00AE2E64" w:rsidRPr="00BD4AF0" w:rsidRDefault="00AE2E64" w:rsidP="00BD4AF0">
      <w:pPr>
        <w:spacing w:line="276" w:lineRule="auto"/>
        <w:rPr>
          <w:b/>
        </w:rPr>
      </w:pPr>
      <w:r w:rsidRPr="00BD4AF0">
        <w:rPr>
          <w:b/>
        </w:rPr>
        <w:t xml:space="preserve">Program: </w:t>
      </w:r>
      <w:r w:rsidRPr="00BD4AF0">
        <w:rPr>
          <w:bCs/>
          <w:sz w:val="22"/>
        </w:rPr>
        <w:t>Master of Science in Business Intelligence &amp; Analytics</w:t>
      </w:r>
    </w:p>
    <w:p w14:paraId="6E0F523F" w14:textId="77777777" w:rsidR="00AE2E64" w:rsidRPr="00BD4AF0" w:rsidRDefault="00AE2E64" w:rsidP="00BD4AF0">
      <w:pPr>
        <w:spacing w:line="276" w:lineRule="auto"/>
        <w:outlineLvl w:val="0"/>
        <w:rPr>
          <w:bCs/>
          <w:sz w:val="22"/>
        </w:rPr>
      </w:pPr>
      <w:r w:rsidRPr="00BD4AF0">
        <w:rPr>
          <w:b/>
        </w:rPr>
        <w:t xml:space="preserve">Goal 3: </w:t>
      </w:r>
      <w:r w:rsidRPr="00BD4AF0">
        <w:rPr>
          <w:bCs/>
          <w:sz w:val="22"/>
        </w:rPr>
        <w:t>Students understand and can apply a broad range of business analytic techniques including optimization, conceptual data modeling, data warehousing and data mining</w:t>
      </w:r>
    </w:p>
    <w:p w14:paraId="5CD3341F" w14:textId="77777777" w:rsidR="00AE2E64" w:rsidRPr="00BD4AF0" w:rsidRDefault="00AE2E64" w:rsidP="00BD4AF0">
      <w:pPr>
        <w:spacing w:line="276" w:lineRule="auto"/>
        <w:outlineLvl w:val="0"/>
        <w:rPr>
          <w:bCs/>
          <w:sz w:val="22"/>
        </w:rPr>
      </w:pPr>
      <w:r w:rsidRPr="00BD4AF0">
        <w:rPr>
          <w:b/>
        </w:rPr>
        <w:t xml:space="preserve">Goal Owner: </w:t>
      </w:r>
      <w:r w:rsidRPr="00BD4AF0">
        <w:rPr>
          <w:bCs/>
          <w:sz w:val="22"/>
        </w:rPr>
        <w:t>Chris Asakiewicz</w:t>
      </w:r>
    </w:p>
    <w:p w14:paraId="2D835F35" w14:textId="77777777" w:rsidR="00AE2E64" w:rsidRPr="00BD4AF0" w:rsidRDefault="00AE2E64" w:rsidP="00BD4AF0">
      <w:pPr>
        <w:spacing w:line="276" w:lineRule="auto"/>
        <w:rPr>
          <w:rFonts w:ascii="Arial" w:hAnsi="Arial" w:cs="Arial"/>
          <w:bCs/>
          <w:sz w:val="20"/>
        </w:rPr>
      </w:pPr>
      <w:r w:rsidRPr="00BD4AF0">
        <w:rPr>
          <w:b/>
        </w:rPr>
        <w:t xml:space="preserve">Where Measured: </w:t>
      </w:r>
      <w:r w:rsidRPr="00BD4AF0">
        <w:rPr>
          <w:sz w:val="20"/>
        </w:rPr>
        <w:t xml:space="preserve">A web-based comprehensive exam comprising short questions from prior BI&amp;A courses is administered at the beginning of each practicum course. </w:t>
      </w:r>
      <w:r w:rsidRPr="00BD4AF0">
        <w:rPr>
          <w:sz w:val="20"/>
          <w:szCs w:val="20"/>
        </w:rPr>
        <w:t xml:space="preserve">At mid-term an additional assessment is administered. This assessment is related to the </w:t>
      </w:r>
      <w:proofErr w:type="gramStart"/>
      <w:r w:rsidRPr="00BD4AF0">
        <w:rPr>
          <w:sz w:val="20"/>
          <w:szCs w:val="20"/>
        </w:rPr>
        <w:t>students</w:t>
      </w:r>
      <w:proofErr w:type="gramEnd"/>
      <w:r w:rsidRPr="00BD4AF0">
        <w:rPr>
          <w:sz w:val="20"/>
          <w:szCs w:val="20"/>
        </w:rPr>
        <w:t xml:space="preserve"> ability to apply their knowledge to solving actual business problems.</w:t>
      </w:r>
    </w:p>
    <w:p w14:paraId="23E834D8" w14:textId="77777777" w:rsidR="00AE2E64" w:rsidRPr="00BD4AF0" w:rsidRDefault="00AE2E64" w:rsidP="00BD4AF0">
      <w:pPr>
        <w:spacing w:line="276" w:lineRule="auto"/>
        <w:rPr>
          <w:sz w:val="20"/>
          <w:u w:val="single"/>
        </w:rPr>
      </w:pPr>
      <w:r w:rsidRPr="00BD4AF0">
        <w:rPr>
          <w:b/>
        </w:rPr>
        <w:t xml:space="preserve">How Measured: </w:t>
      </w:r>
      <w:r w:rsidRPr="00BD4AF0">
        <w:rPr>
          <w:sz w:val="20"/>
        </w:rPr>
        <w:t>Questions submitted by each course owner are graded and results tallied.</w:t>
      </w:r>
    </w:p>
    <w:p w14:paraId="1E400BFA" w14:textId="77777777" w:rsidR="00AE2E64" w:rsidRPr="00BD4AF0" w:rsidRDefault="00AE2E64" w:rsidP="00BD4AF0">
      <w:pPr>
        <w:spacing w:line="276" w:lineRule="auto"/>
        <w:rPr>
          <w:sz w:val="20"/>
        </w:rPr>
      </w:pPr>
      <w:r w:rsidRPr="00BD4AF0">
        <w:rPr>
          <w:sz w:val="20"/>
          <w:u w:val="single"/>
        </w:rPr>
        <w:t>Sampling:</w:t>
      </w:r>
      <w:r w:rsidRPr="00BD4AF0">
        <w:rPr>
          <w:sz w:val="20"/>
        </w:rPr>
        <w:t xml:space="preserve">  All students in the BI&amp;A program are assessed.</w:t>
      </w:r>
    </w:p>
    <w:p w14:paraId="1A183091" w14:textId="77777777" w:rsidR="00AE2E64" w:rsidRPr="00BD4AF0" w:rsidRDefault="00AE2E64" w:rsidP="00BD4AF0">
      <w:pPr>
        <w:rPr>
          <w:b/>
        </w:rPr>
      </w:pPr>
    </w:p>
    <w:p w14:paraId="2D0BEDBD" w14:textId="77777777" w:rsidR="00AE2E64" w:rsidRPr="00BD4AF0" w:rsidRDefault="00AE2E64" w:rsidP="00BD4AF0">
      <w:pPr>
        <w:outlineLvl w:val="0"/>
        <w:rPr>
          <w:b/>
        </w:rPr>
      </w:pPr>
      <w:r w:rsidRPr="00BD4AF0">
        <w:rPr>
          <w:b/>
        </w:rPr>
        <w:t>Closing the Loop: Actions taken on specific objectives</w:t>
      </w:r>
    </w:p>
    <w:p w14:paraId="3DAC34F1" w14:textId="77777777" w:rsidR="00AE2E64" w:rsidRPr="00BD4AF0" w:rsidRDefault="00AE2E64" w:rsidP="00BD4AF0">
      <w:pPr>
        <w:rPr>
          <w:b/>
        </w:rPr>
      </w:pPr>
    </w:p>
    <w:tbl>
      <w:tblPr>
        <w:tblW w:w="8730" w:type="dxa"/>
        <w:tblInd w:w="288" w:type="dxa"/>
        <w:tblLayout w:type="fixed"/>
        <w:tblLook w:val="04A0" w:firstRow="1" w:lastRow="0" w:firstColumn="1" w:lastColumn="0" w:noHBand="0" w:noVBand="1"/>
      </w:tblPr>
      <w:tblGrid>
        <w:gridCol w:w="1440"/>
        <w:gridCol w:w="7290"/>
      </w:tblGrid>
      <w:tr w:rsidR="00BD4AF0" w:rsidRPr="00BD4AF0" w14:paraId="10755A4B" w14:textId="77777777" w:rsidTr="00A0783F">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vAlign w:val="center"/>
          </w:tcPr>
          <w:p w14:paraId="1277CDC2" w14:textId="77777777" w:rsidR="00AE2E64" w:rsidRPr="00BD4AF0" w:rsidRDefault="00AE2E64" w:rsidP="00BD4AF0">
            <w:pPr>
              <w:jc w:val="center"/>
              <w:rPr>
                <w:b/>
              </w:rPr>
            </w:pPr>
            <w:r w:rsidRPr="00BD4AF0">
              <w:rPr>
                <w:b/>
              </w:rPr>
              <w:t>Objective 1</w:t>
            </w:r>
          </w:p>
        </w:tc>
        <w:tc>
          <w:tcPr>
            <w:tcW w:w="7290" w:type="dxa"/>
            <w:tcBorders>
              <w:top w:val="single" w:sz="4" w:space="0" w:color="auto"/>
              <w:left w:val="nil"/>
              <w:bottom w:val="single" w:sz="4" w:space="0" w:color="auto"/>
              <w:right w:val="single" w:sz="4" w:space="0" w:color="auto"/>
            </w:tcBorders>
            <w:shd w:val="clear" w:color="auto" w:fill="EEECE1"/>
            <w:vAlign w:val="center"/>
          </w:tcPr>
          <w:p w14:paraId="191D348A" w14:textId="77777777" w:rsidR="00AE2E64" w:rsidRPr="00BD4AF0" w:rsidRDefault="00AE2E64" w:rsidP="00BD4AF0">
            <w:pPr>
              <w:rPr>
                <w:i/>
              </w:rPr>
            </w:pPr>
            <w:r w:rsidRPr="00BD4AF0">
              <w:rPr>
                <w:i/>
                <w:iCs/>
              </w:rPr>
              <w:t>Students demonstrate disciplinary understanding and application of the key business analytic techniques and methods used in web or social network analytics, data management and data mining, process analytics and optimization, as well as multivariate analysis.</w:t>
            </w:r>
          </w:p>
        </w:tc>
      </w:tr>
      <w:tr w:rsidR="00BD4AF0" w:rsidRPr="00BD4AF0" w14:paraId="04B3EF9E" w14:textId="77777777" w:rsidTr="00A0783F">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159FA7" w14:textId="77777777" w:rsidR="00AE2E64" w:rsidRPr="00BD4AF0" w:rsidRDefault="00AE2E64" w:rsidP="00BD4AF0">
            <w:pPr>
              <w:jc w:val="center"/>
              <w:rPr>
                <w:b/>
                <w:bCs/>
                <w:sz w:val="20"/>
                <w:szCs w:val="20"/>
              </w:rPr>
            </w:pPr>
            <w:r w:rsidRPr="00BD4AF0">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359A8A2F" w14:textId="77777777" w:rsidR="00AE2E64" w:rsidRPr="00BD4AF0" w:rsidRDefault="00AE2E64" w:rsidP="00BD4AF0">
            <w:pPr>
              <w:rPr>
                <w:i/>
              </w:rPr>
            </w:pPr>
            <w:r w:rsidRPr="00BD4AF0">
              <w:rPr>
                <w:i/>
              </w:rPr>
              <w:t>2021</w:t>
            </w:r>
          </w:p>
        </w:tc>
      </w:tr>
      <w:tr w:rsidR="00BD4AF0" w:rsidRPr="00BD4AF0" w14:paraId="0C0BA332" w14:textId="77777777" w:rsidTr="00A0783F">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vAlign w:val="center"/>
          </w:tcPr>
          <w:p w14:paraId="05FC245E" w14:textId="77777777" w:rsidR="00AE2E64" w:rsidRPr="00BD4AF0" w:rsidRDefault="00AE2E64" w:rsidP="00BD4AF0">
            <w:pPr>
              <w:jc w:val="center"/>
              <w:rPr>
                <w:b/>
                <w:bCs/>
                <w:sz w:val="20"/>
                <w:szCs w:val="20"/>
              </w:rPr>
            </w:pPr>
            <w:r w:rsidRPr="00BD4AF0">
              <w:rPr>
                <w:b/>
                <w:bCs/>
                <w:sz w:val="20"/>
                <w:szCs w:val="20"/>
              </w:rPr>
              <w:t>Remedial</w:t>
            </w:r>
          </w:p>
          <w:p w14:paraId="350BE4D1" w14:textId="77777777" w:rsidR="00AE2E64" w:rsidRPr="00BD4AF0" w:rsidRDefault="00AE2E64" w:rsidP="00BD4AF0">
            <w:pPr>
              <w:jc w:val="center"/>
              <w:rPr>
                <w:rFonts w:ascii="Palatino" w:hAnsi="Palatino"/>
                <w:b/>
                <w:bCs/>
                <w:sz w:val="20"/>
                <w:szCs w:val="20"/>
              </w:rPr>
            </w:pPr>
            <w:r w:rsidRPr="00BD4AF0">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E7E6E6"/>
            <w:vAlign w:val="center"/>
          </w:tcPr>
          <w:p w14:paraId="24560862" w14:textId="77777777" w:rsidR="001F1856" w:rsidRPr="00BD4AF0" w:rsidRDefault="001F1856" w:rsidP="00BD4AF0">
            <w:pPr>
              <w:rPr>
                <w:rFonts w:ascii="Arial" w:hAnsi="Arial" w:cs="Arial"/>
                <w:bCs/>
              </w:rPr>
            </w:pPr>
            <w:r w:rsidRPr="00BD4AF0">
              <w:t xml:space="preserve">At mid-term an additional assessment is administered. This assessment is related to the </w:t>
            </w:r>
            <w:proofErr w:type="gramStart"/>
            <w:r w:rsidRPr="00BD4AF0">
              <w:t>students</w:t>
            </w:r>
            <w:proofErr w:type="gramEnd"/>
            <w:r w:rsidRPr="00BD4AF0">
              <w:t xml:space="preserve"> ability to apply their knowledge to solving actual business problems.</w:t>
            </w:r>
          </w:p>
          <w:p w14:paraId="138C6501" w14:textId="77777777" w:rsidR="00AE2E64" w:rsidRPr="00BD4AF0" w:rsidRDefault="00AE2E64" w:rsidP="00BD4AF0"/>
        </w:tc>
      </w:tr>
      <w:tr w:rsidR="00BD4AF0" w:rsidRPr="00BD4AF0" w14:paraId="5CF652A4" w14:textId="77777777" w:rsidTr="00A0783F">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vAlign w:val="center"/>
          </w:tcPr>
          <w:p w14:paraId="358061BF" w14:textId="77777777" w:rsidR="00AE2E64" w:rsidRPr="00BD4AF0" w:rsidRDefault="00AE2E64" w:rsidP="00BD4AF0">
            <w:pPr>
              <w:jc w:val="center"/>
              <w:rPr>
                <w:rFonts w:ascii="Palatino" w:hAnsi="Palatino"/>
                <w:b/>
                <w:bCs/>
                <w:sz w:val="20"/>
                <w:szCs w:val="20"/>
              </w:rPr>
            </w:pPr>
            <w:r w:rsidRPr="00BD4AF0">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E7E6E6"/>
            <w:vAlign w:val="center"/>
          </w:tcPr>
          <w:p w14:paraId="1932B927" w14:textId="77777777" w:rsidR="00AE2E64" w:rsidRPr="00BD4AF0" w:rsidRDefault="00AE2E64" w:rsidP="00BD4AF0">
            <w:pPr>
              <w:rPr>
                <w:bCs/>
              </w:rPr>
            </w:pPr>
          </w:p>
          <w:p w14:paraId="49F5BBB3" w14:textId="77777777" w:rsidR="00AE2E64" w:rsidRPr="00BD4AF0" w:rsidRDefault="00AE2E64" w:rsidP="00BD4AF0">
            <w:pPr>
              <w:rPr>
                <w:bCs/>
              </w:rPr>
            </w:pPr>
            <w:r w:rsidRPr="00BD4AF0">
              <w:rPr>
                <w:bCs/>
              </w:rPr>
              <w:t xml:space="preserve">One significant change in 2022, was the revision of MIS 633, Business Intelligence and Data Integration to include a hands-on lab.  Similar efforts to build in a model of “learn” and “practice” go a long way to helping students understand how to “apply” what they’ve learned to actual business problems. </w:t>
            </w:r>
          </w:p>
          <w:p w14:paraId="732E9425" w14:textId="77777777" w:rsidR="00AE2E64" w:rsidRPr="00BD4AF0" w:rsidRDefault="00AE2E64" w:rsidP="00BD4AF0"/>
        </w:tc>
      </w:tr>
    </w:tbl>
    <w:p w14:paraId="70CD3983" w14:textId="77777777" w:rsidR="00AE2E64" w:rsidRPr="00BD4AF0" w:rsidRDefault="00AE2E64" w:rsidP="00BD4AF0"/>
    <w:p w14:paraId="0C2451ED" w14:textId="77777777" w:rsidR="00046BDC" w:rsidRPr="00BD4AF0" w:rsidRDefault="00AE2E64" w:rsidP="00BD4AF0">
      <w:pPr>
        <w:rPr>
          <w:b/>
          <w:lang w:val="x-none" w:eastAsia="x-none"/>
        </w:rPr>
      </w:pPr>
      <w:r w:rsidRPr="00BD4AF0">
        <w:br w:type="page"/>
      </w:r>
    </w:p>
    <w:p w14:paraId="6867A3F9" w14:textId="77777777" w:rsidR="008C65E4" w:rsidRPr="00BD4AF0" w:rsidRDefault="008C65E4" w:rsidP="00BD4AF0"/>
    <w:p w14:paraId="6B0A6E1B" w14:textId="77777777" w:rsidR="00D0520D" w:rsidRPr="00BD4AF0" w:rsidRDefault="00FE7B68" w:rsidP="00BD4AF0">
      <w:pPr>
        <w:pStyle w:val="Heading1"/>
        <w:rPr>
          <w:color w:val="auto"/>
        </w:rPr>
      </w:pPr>
      <w:bookmarkStart w:id="24" w:name="_Toc331685489"/>
      <w:bookmarkStart w:id="25" w:name="_Toc480811479"/>
      <w:bookmarkStart w:id="26" w:name="_Toc155621118"/>
      <w:r w:rsidRPr="00BD4AF0">
        <w:rPr>
          <w:color w:val="auto"/>
          <w:lang w:val="en-US"/>
        </w:rPr>
        <w:t>8</w:t>
      </w:r>
      <w:r w:rsidR="001F1856" w:rsidRPr="00BD4AF0">
        <w:rPr>
          <w:color w:val="auto"/>
          <w:lang w:val="en-US"/>
        </w:rPr>
        <w:t>B</w:t>
      </w:r>
      <w:r w:rsidR="00D0520D" w:rsidRPr="00BD4AF0">
        <w:rPr>
          <w:color w:val="auto"/>
        </w:rPr>
        <w:t>. CLOSE LOOP PROCESS – CONTINUOUS IMPROVEMENT RECORD</w:t>
      </w:r>
      <w:bookmarkEnd w:id="24"/>
      <w:bookmarkEnd w:id="25"/>
      <w:bookmarkEnd w:id="26"/>
      <w:r w:rsidR="00D0520D" w:rsidRPr="00BD4AF0">
        <w:rPr>
          <w:color w:val="auto"/>
        </w:rPr>
        <w:t xml:space="preserve"> </w:t>
      </w:r>
    </w:p>
    <w:p w14:paraId="0A2EFC2C" w14:textId="77777777" w:rsidR="00D0520D" w:rsidRPr="00BD4AF0" w:rsidRDefault="00D0520D" w:rsidP="00BD4AF0">
      <w:pPr>
        <w:jc w:val="center"/>
        <w:outlineLvl w:val="0"/>
        <w:rPr>
          <w:b/>
        </w:rPr>
      </w:pPr>
      <w:r w:rsidRPr="00BD4AF0">
        <w:rPr>
          <w:b/>
        </w:rPr>
        <w:t>Assurance of Learning</w:t>
      </w:r>
    </w:p>
    <w:p w14:paraId="478CC8ED" w14:textId="77777777" w:rsidR="00D0520D" w:rsidRPr="00BD4AF0" w:rsidRDefault="00D0520D" w:rsidP="00BD4AF0">
      <w:pPr>
        <w:jc w:val="center"/>
        <w:outlineLvl w:val="0"/>
        <w:rPr>
          <w:b/>
        </w:rPr>
      </w:pPr>
      <w:r w:rsidRPr="00BD4AF0">
        <w:rPr>
          <w:b/>
        </w:rPr>
        <w:t>Assessment/Outcome Analysis</w:t>
      </w:r>
    </w:p>
    <w:p w14:paraId="7F04F4A0" w14:textId="77777777" w:rsidR="00D0520D" w:rsidRPr="00BD4AF0" w:rsidRDefault="00D0520D" w:rsidP="00BD4AF0">
      <w:pPr>
        <w:jc w:val="center"/>
        <w:outlineLvl w:val="0"/>
        <w:rPr>
          <w:b/>
        </w:rPr>
      </w:pPr>
      <w:r w:rsidRPr="00BD4AF0">
        <w:rPr>
          <w:b/>
        </w:rPr>
        <w:t>Close Loop Process - Continuous Improvement Record</w:t>
      </w:r>
    </w:p>
    <w:p w14:paraId="7C2997BB" w14:textId="77777777" w:rsidR="00D0520D" w:rsidRPr="00BD4AF0" w:rsidRDefault="00D0520D" w:rsidP="00BD4AF0">
      <w:pPr>
        <w:jc w:val="center"/>
        <w:rPr>
          <w:b/>
        </w:rPr>
      </w:pPr>
    </w:p>
    <w:p w14:paraId="62AED9A4" w14:textId="77777777" w:rsidR="00D0520D" w:rsidRPr="00BD4AF0" w:rsidRDefault="00D0520D" w:rsidP="00BD4AF0">
      <w:pPr>
        <w:spacing w:line="276" w:lineRule="auto"/>
        <w:rPr>
          <w:b/>
        </w:rPr>
      </w:pPr>
      <w:r w:rsidRPr="00BD4AF0">
        <w:rPr>
          <w:b/>
        </w:rPr>
        <w:t xml:space="preserve">Program: </w:t>
      </w:r>
      <w:r w:rsidRPr="00BD4AF0">
        <w:rPr>
          <w:bCs/>
          <w:sz w:val="22"/>
        </w:rPr>
        <w:t>Master of Science in Business Intelligence &amp; Analytics</w:t>
      </w:r>
    </w:p>
    <w:p w14:paraId="68E05A64" w14:textId="77777777" w:rsidR="00D0520D" w:rsidRPr="00BD4AF0" w:rsidRDefault="00D0520D" w:rsidP="00BD4AF0">
      <w:pPr>
        <w:spacing w:line="276" w:lineRule="auto"/>
        <w:outlineLvl w:val="0"/>
        <w:rPr>
          <w:bCs/>
          <w:sz w:val="22"/>
        </w:rPr>
      </w:pPr>
      <w:r w:rsidRPr="00BD4AF0">
        <w:rPr>
          <w:b/>
        </w:rPr>
        <w:t xml:space="preserve">Goal 3: </w:t>
      </w:r>
      <w:r w:rsidRPr="00BD4AF0">
        <w:rPr>
          <w:bCs/>
          <w:sz w:val="22"/>
        </w:rPr>
        <w:t>Students understand and can apply a broad range of business analytic techniques including optimization, conceptual data modeling, data warehousing and data mining</w:t>
      </w:r>
    </w:p>
    <w:p w14:paraId="01F8AB2A" w14:textId="77777777" w:rsidR="00D0520D" w:rsidRPr="00BD4AF0" w:rsidRDefault="00D0520D" w:rsidP="00BD4AF0">
      <w:pPr>
        <w:spacing w:line="276" w:lineRule="auto"/>
        <w:outlineLvl w:val="0"/>
        <w:rPr>
          <w:bCs/>
          <w:sz w:val="22"/>
        </w:rPr>
      </w:pPr>
      <w:r w:rsidRPr="00BD4AF0">
        <w:rPr>
          <w:b/>
        </w:rPr>
        <w:t xml:space="preserve">Goal Owner: </w:t>
      </w:r>
      <w:r w:rsidRPr="00BD4AF0">
        <w:rPr>
          <w:bCs/>
          <w:sz w:val="22"/>
        </w:rPr>
        <w:t>Chris Asakiewicz</w:t>
      </w:r>
    </w:p>
    <w:p w14:paraId="3BCB0EE6" w14:textId="77777777" w:rsidR="00D0520D" w:rsidRPr="00BD4AF0" w:rsidRDefault="00D0520D" w:rsidP="00BD4AF0">
      <w:pPr>
        <w:spacing w:line="276" w:lineRule="auto"/>
        <w:rPr>
          <w:rFonts w:ascii="Arial" w:hAnsi="Arial" w:cs="Arial"/>
          <w:bCs/>
          <w:sz w:val="20"/>
        </w:rPr>
      </w:pPr>
      <w:r w:rsidRPr="00BD4AF0">
        <w:rPr>
          <w:b/>
        </w:rPr>
        <w:t xml:space="preserve">Where Measured: </w:t>
      </w:r>
      <w:r w:rsidRPr="00BD4AF0">
        <w:rPr>
          <w:sz w:val="20"/>
        </w:rPr>
        <w:t>A web-based comprehensive exam comprising short questions from prior BI&amp;A courses is administered at the beginning of each practicum course.</w:t>
      </w:r>
      <w:r w:rsidR="006E2648" w:rsidRPr="00BD4AF0">
        <w:rPr>
          <w:sz w:val="20"/>
        </w:rPr>
        <w:t xml:space="preserve"> </w:t>
      </w:r>
      <w:r w:rsidR="006E2648" w:rsidRPr="00BD4AF0">
        <w:rPr>
          <w:sz w:val="20"/>
          <w:szCs w:val="20"/>
        </w:rPr>
        <w:t xml:space="preserve">At mid-term an additional assessment is administered. This assessment is related to the </w:t>
      </w:r>
      <w:proofErr w:type="gramStart"/>
      <w:r w:rsidR="006E2648" w:rsidRPr="00BD4AF0">
        <w:rPr>
          <w:sz w:val="20"/>
          <w:szCs w:val="20"/>
        </w:rPr>
        <w:t>students</w:t>
      </w:r>
      <w:proofErr w:type="gramEnd"/>
      <w:r w:rsidR="006E2648" w:rsidRPr="00BD4AF0">
        <w:rPr>
          <w:sz w:val="20"/>
          <w:szCs w:val="20"/>
        </w:rPr>
        <w:t xml:space="preserve"> ability to apply their knowledge to solving actual business problems.</w:t>
      </w:r>
    </w:p>
    <w:p w14:paraId="78076093" w14:textId="77777777" w:rsidR="00D0520D" w:rsidRPr="00BD4AF0" w:rsidRDefault="00D0520D" w:rsidP="00BD4AF0">
      <w:pPr>
        <w:spacing w:line="276" w:lineRule="auto"/>
        <w:rPr>
          <w:sz w:val="20"/>
          <w:u w:val="single"/>
        </w:rPr>
      </w:pPr>
      <w:r w:rsidRPr="00BD4AF0">
        <w:rPr>
          <w:b/>
        </w:rPr>
        <w:t xml:space="preserve">How Measured: </w:t>
      </w:r>
      <w:r w:rsidRPr="00BD4AF0">
        <w:rPr>
          <w:sz w:val="20"/>
        </w:rPr>
        <w:t>Questions submitted by each course owner are graded and results tallied.</w:t>
      </w:r>
    </w:p>
    <w:p w14:paraId="4E10E222" w14:textId="77777777" w:rsidR="00D0520D" w:rsidRPr="00BD4AF0" w:rsidRDefault="00D0520D" w:rsidP="00BD4AF0">
      <w:pPr>
        <w:spacing w:line="276" w:lineRule="auto"/>
        <w:rPr>
          <w:sz w:val="20"/>
        </w:rPr>
      </w:pPr>
      <w:r w:rsidRPr="00BD4AF0">
        <w:rPr>
          <w:sz w:val="20"/>
          <w:u w:val="single"/>
        </w:rPr>
        <w:t>Sampling:</w:t>
      </w:r>
      <w:r w:rsidRPr="00BD4AF0">
        <w:rPr>
          <w:sz w:val="20"/>
        </w:rPr>
        <w:t xml:space="preserve">  All students in the BI&amp;A program are assessed.</w:t>
      </w:r>
    </w:p>
    <w:p w14:paraId="78C02091" w14:textId="77777777" w:rsidR="00D0520D" w:rsidRPr="00BD4AF0" w:rsidRDefault="00D0520D" w:rsidP="00BD4AF0">
      <w:pPr>
        <w:rPr>
          <w:b/>
        </w:rPr>
      </w:pPr>
    </w:p>
    <w:p w14:paraId="7DAE624B" w14:textId="77777777" w:rsidR="00D0520D" w:rsidRPr="00BD4AF0" w:rsidRDefault="00D0520D" w:rsidP="00BD4AF0">
      <w:pPr>
        <w:outlineLvl w:val="0"/>
        <w:rPr>
          <w:b/>
        </w:rPr>
      </w:pPr>
      <w:r w:rsidRPr="00BD4AF0">
        <w:rPr>
          <w:b/>
        </w:rPr>
        <w:t>Closing the Loop: Actions taken on specific objectives</w:t>
      </w:r>
    </w:p>
    <w:p w14:paraId="25FDCEC2" w14:textId="77777777" w:rsidR="00D0520D" w:rsidRPr="00BD4AF0" w:rsidRDefault="00D0520D" w:rsidP="00BD4AF0">
      <w:pPr>
        <w:rPr>
          <w:b/>
        </w:rPr>
      </w:pPr>
    </w:p>
    <w:tbl>
      <w:tblPr>
        <w:tblW w:w="8730" w:type="dxa"/>
        <w:tblInd w:w="288" w:type="dxa"/>
        <w:tblLayout w:type="fixed"/>
        <w:tblLook w:val="04A0" w:firstRow="1" w:lastRow="0" w:firstColumn="1" w:lastColumn="0" w:noHBand="0" w:noVBand="1"/>
      </w:tblPr>
      <w:tblGrid>
        <w:gridCol w:w="1440"/>
        <w:gridCol w:w="7290"/>
      </w:tblGrid>
      <w:tr w:rsidR="00BD4AF0" w:rsidRPr="00BD4AF0" w14:paraId="4BEF5B37" w14:textId="77777777">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vAlign w:val="center"/>
          </w:tcPr>
          <w:p w14:paraId="14F1B787" w14:textId="77777777" w:rsidR="00D0520D" w:rsidRPr="00BD4AF0" w:rsidRDefault="00D0520D" w:rsidP="00BD4AF0">
            <w:pPr>
              <w:jc w:val="center"/>
              <w:rPr>
                <w:b/>
              </w:rPr>
            </w:pPr>
            <w:r w:rsidRPr="00BD4AF0">
              <w:rPr>
                <w:b/>
              </w:rPr>
              <w:t>Objective 1</w:t>
            </w:r>
          </w:p>
        </w:tc>
        <w:tc>
          <w:tcPr>
            <w:tcW w:w="7290" w:type="dxa"/>
            <w:tcBorders>
              <w:top w:val="single" w:sz="4" w:space="0" w:color="auto"/>
              <w:left w:val="nil"/>
              <w:bottom w:val="single" w:sz="4" w:space="0" w:color="auto"/>
              <w:right w:val="single" w:sz="4" w:space="0" w:color="auto"/>
            </w:tcBorders>
            <w:shd w:val="clear" w:color="auto" w:fill="EEECE1"/>
            <w:vAlign w:val="center"/>
          </w:tcPr>
          <w:p w14:paraId="181A81B9" w14:textId="77777777" w:rsidR="00D0520D" w:rsidRPr="00BD4AF0" w:rsidRDefault="00D0520D" w:rsidP="00BD4AF0">
            <w:pPr>
              <w:rPr>
                <w:i/>
              </w:rPr>
            </w:pPr>
            <w:r w:rsidRPr="00BD4AF0">
              <w:rPr>
                <w:i/>
                <w:iCs/>
              </w:rPr>
              <w:t xml:space="preserve">Students demonstrate disciplinary understanding </w:t>
            </w:r>
            <w:r w:rsidR="006E2648" w:rsidRPr="00BD4AF0">
              <w:rPr>
                <w:i/>
                <w:iCs/>
              </w:rPr>
              <w:t xml:space="preserve">and application </w:t>
            </w:r>
            <w:r w:rsidRPr="00BD4AF0">
              <w:rPr>
                <w:i/>
                <w:iCs/>
              </w:rPr>
              <w:t>of the key business analytic techniques and methods used in web or social network analytics, data management and data mining, process analytics and optimization, as well as multivariate analysis.</w:t>
            </w:r>
          </w:p>
        </w:tc>
      </w:tr>
      <w:tr w:rsidR="00BD4AF0" w:rsidRPr="00BD4AF0" w14:paraId="3668B377" w14:textId="77777777" w:rsidTr="00806504">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8B31FC" w14:textId="77777777" w:rsidR="00F417FD" w:rsidRPr="00BD4AF0" w:rsidRDefault="00F417FD" w:rsidP="00BD4AF0">
            <w:pPr>
              <w:jc w:val="center"/>
              <w:rPr>
                <w:b/>
                <w:bCs/>
                <w:sz w:val="20"/>
                <w:szCs w:val="20"/>
              </w:rPr>
            </w:pPr>
            <w:r w:rsidRPr="00BD4AF0">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4F0964B1" w14:textId="77777777" w:rsidR="00F417FD" w:rsidRPr="00BD4AF0" w:rsidRDefault="00795B29" w:rsidP="00BD4AF0">
            <w:pPr>
              <w:rPr>
                <w:i/>
              </w:rPr>
            </w:pPr>
            <w:r w:rsidRPr="00BD4AF0">
              <w:rPr>
                <w:i/>
              </w:rPr>
              <w:t>202</w:t>
            </w:r>
            <w:r w:rsidR="006E2648" w:rsidRPr="00BD4AF0">
              <w:rPr>
                <w:i/>
              </w:rPr>
              <w:t>2</w:t>
            </w:r>
          </w:p>
        </w:tc>
      </w:tr>
      <w:tr w:rsidR="00BD4AF0" w:rsidRPr="00BD4AF0" w14:paraId="2974D02D" w14:textId="77777777" w:rsidTr="00806504">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vAlign w:val="center"/>
          </w:tcPr>
          <w:p w14:paraId="69B9BBE9" w14:textId="77777777" w:rsidR="00F417FD" w:rsidRPr="00BD4AF0" w:rsidRDefault="00F417FD" w:rsidP="00BD4AF0">
            <w:pPr>
              <w:jc w:val="center"/>
              <w:rPr>
                <w:b/>
                <w:bCs/>
                <w:sz w:val="20"/>
                <w:szCs w:val="20"/>
              </w:rPr>
            </w:pPr>
            <w:r w:rsidRPr="00BD4AF0">
              <w:rPr>
                <w:b/>
                <w:bCs/>
                <w:sz w:val="20"/>
                <w:szCs w:val="20"/>
              </w:rPr>
              <w:t>Remedial</w:t>
            </w:r>
          </w:p>
          <w:p w14:paraId="156AD820" w14:textId="77777777" w:rsidR="00F417FD" w:rsidRPr="00BD4AF0" w:rsidRDefault="00F417FD" w:rsidP="00BD4AF0">
            <w:pPr>
              <w:jc w:val="center"/>
              <w:rPr>
                <w:rFonts w:ascii="Palatino" w:hAnsi="Palatino"/>
                <w:b/>
                <w:bCs/>
                <w:sz w:val="20"/>
                <w:szCs w:val="20"/>
              </w:rPr>
            </w:pPr>
            <w:r w:rsidRPr="00BD4AF0">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E7E6E6"/>
            <w:vAlign w:val="center"/>
          </w:tcPr>
          <w:p w14:paraId="3EF20E7B" w14:textId="77777777" w:rsidR="001F1856" w:rsidRPr="00BD4AF0" w:rsidRDefault="001F1856" w:rsidP="00BD4AF0">
            <w:pPr>
              <w:rPr>
                <w:bCs/>
              </w:rPr>
            </w:pPr>
            <w:r w:rsidRPr="00BD4AF0">
              <w:rPr>
                <w:bCs/>
              </w:rPr>
              <w:t xml:space="preserve">Looking out to 2023, it would be valuable to look at where students are weak in applying their disciplinary knowledge.  This will be accomplished by breaking down </w:t>
            </w:r>
            <w:proofErr w:type="gramStart"/>
            <w:r w:rsidRPr="00BD4AF0">
              <w:rPr>
                <w:bCs/>
              </w:rPr>
              <w:t>the each</w:t>
            </w:r>
            <w:proofErr w:type="gramEnd"/>
            <w:r w:rsidRPr="00BD4AF0">
              <w:rPr>
                <w:bCs/>
              </w:rPr>
              <w:t xml:space="preserve"> area of application to identify specific gap areas which should be covered.</w:t>
            </w:r>
          </w:p>
          <w:p w14:paraId="672249C4" w14:textId="77777777" w:rsidR="00F417FD" w:rsidRPr="00BD4AF0" w:rsidRDefault="00F417FD" w:rsidP="00BD4AF0"/>
        </w:tc>
      </w:tr>
      <w:tr w:rsidR="00BD4AF0" w:rsidRPr="00BD4AF0" w14:paraId="540C75F8" w14:textId="77777777" w:rsidTr="00806504">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vAlign w:val="center"/>
          </w:tcPr>
          <w:p w14:paraId="01631E60" w14:textId="77777777" w:rsidR="00F417FD" w:rsidRPr="00BD4AF0" w:rsidRDefault="00F417FD" w:rsidP="00BD4AF0">
            <w:pPr>
              <w:jc w:val="center"/>
              <w:rPr>
                <w:rFonts w:ascii="Palatino" w:hAnsi="Palatino"/>
                <w:b/>
                <w:bCs/>
                <w:sz w:val="20"/>
                <w:szCs w:val="20"/>
              </w:rPr>
            </w:pPr>
            <w:r w:rsidRPr="00BD4AF0">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E7E6E6"/>
            <w:vAlign w:val="center"/>
          </w:tcPr>
          <w:p w14:paraId="5290FC0D" w14:textId="77777777" w:rsidR="006E2648" w:rsidRPr="00BD4AF0" w:rsidRDefault="006E2648" w:rsidP="00BD4AF0">
            <w:pPr>
              <w:rPr>
                <w:bCs/>
              </w:rPr>
            </w:pPr>
          </w:p>
          <w:p w14:paraId="1F225AE3" w14:textId="77777777" w:rsidR="001F1856" w:rsidRPr="00BD4AF0" w:rsidRDefault="006E2648" w:rsidP="00BD4AF0">
            <w:pPr>
              <w:rPr>
                <w:bCs/>
              </w:rPr>
            </w:pPr>
            <w:r w:rsidRPr="00BD4AF0">
              <w:rPr>
                <w:bCs/>
              </w:rPr>
              <w:t xml:space="preserve">One significant change in 2022, was the revision of MIS 633, Business Intelligence and Data Integration to include a hands-on lab.  Similar efforts to build in a model of “learn” and “practice” go a long way to helping students understand how to “apply” what they’ve learned to actual business problems. </w:t>
            </w:r>
            <w:r w:rsidR="001F1856" w:rsidRPr="00BD4AF0">
              <w:rPr>
                <w:bCs/>
              </w:rPr>
              <w:t xml:space="preserve">  </w:t>
            </w:r>
          </w:p>
          <w:p w14:paraId="04058571" w14:textId="77777777" w:rsidR="006E2648" w:rsidRPr="00BD4AF0" w:rsidRDefault="006E2648" w:rsidP="00BD4AF0">
            <w:pPr>
              <w:rPr>
                <w:bCs/>
              </w:rPr>
            </w:pPr>
          </w:p>
          <w:p w14:paraId="62DD04C2" w14:textId="77777777" w:rsidR="00F417FD" w:rsidRPr="00BD4AF0" w:rsidRDefault="00F417FD" w:rsidP="00BD4AF0"/>
        </w:tc>
      </w:tr>
    </w:tbl>
    <w:p w14:paraId="7D168FB8" w14:textId="77777777" w:rsidR="00D0520D" w:rsidRPr="00BD4AF0" w:rsidRDefault="00D0520D" w:rsidP="00BD4AF0"/>
    <w:p w14:paraId="408B8546" w14:textId="43849B75" w:rsidR="00FB127F" w:rsidRPr="00BD4AF0" w:rsidRDefault="00FB127F" w:rsidP="00BD4AF0">
      <w:r w:rsidRPr="00BD4AF0">
        <w:br w:type="page"/>
      </w:r>
    </w:p>
    <w:p w14:paraId="514CA6DA" w14:textId="77777777" w:rsidR="00FB127F" w:rsidRPr="00BD4AF0" w:rsidRDefault="00FB127F" w:rsidP="00BD4AF0"/>
    <w:p w14:paraId="74DB2D8D" w14:textId="041FDA47" w:rsidR="00FB127F" w:rsidRPr="00BD4AF0" w:rsidRDefault="00FB127F" w:rsidP="00BD4AF0">
      <w:pPr>
        <w:pStyle w:val="Heading1"/>
        <w:rPr>
          <w:color w:val="auto"/>
        </w:rPr>
      </w:pPr>
      <w:bookmarkStart w:id="27" w:name="_Toc155621119"/>
      <w:r w:rsidRPr="00BD4AF0">
        <w:rPr>
          <w:color w:val="auto"/>
          <w:lang w:val="en-US"/>
        </w:rPr>
        <w:t>8C</w:t>
      </w:r>
      <w:r w:rsidRPr="00BD4AF0">
        <w:rPr>
          <w:color w:val="auto"/>
        </w:rPr>
        <w:t>. CLOSE LOOP PROCESS – CONTINUOUS IMPROVEMENT RECORD</w:t>
      </w:r>
      <w:bookmarkEnd w:id="27"/>
      <w:r w:rsidRPr="00BD4AF0">
        <w:rPr>
          <w:color w:val="auto"/>
        </w:rPr>
        <w:t xml:space="preserve"> </w:t>
      </w:r>
    </w:p>
    <w:p w14:paraId="176F6992" w14:textId="77777777" w:rsidR="00FB127F" w:rsidRPr="00BD4AF0" w:rsidRDefault="00FB127F" w:rsidP="00BD4AF0">
      <w:pPr>
        <w:jc w:val="center"/>
        <w:outlineLvl w:val="0"/>
        <w:rPr>
          <w:b/>
        </w:rPr>
      </w:pPr>
      <w:r w:rsidRPr="00BD4AF0">
        <w:rPr>
          <w:b/>
        </w:rPr>
        <w:t>Assurance of Learning</w:t>
      </w:r>
    </w:p>
    <w:p w14:paraId="2831B685" w14:textId="77777777" w:rsidR="00FB127F" w:rsidRPr="00BD4AF0" w:rsidRDefault="00FB127F" w:rsidP="00BD4AF0">
      <w:pPr>
        <w:jc w:val="center"/>
        <w:outlineLvl w:val="0"/>
        <w:rPr>
          <w:b/>
        </w:rPr>
      </w:pPr>
      <w:r w:rsidRPr="00BD4AF0">
        <w:rPr>
          <w:b/>
        </w:rPr>
        <w:t>Assessment/Outcome Analysis</w:t>
      </w:r>
    </w:p>
    <w:p w14:paraId="1633D3CD" w14:textId="77777777" w:rsidR="00FB127F" w:rsidRPr="00BD4AF0" w:rsidRDefault="00FB127F" w:rsidP="00BD4AF0">
      <w:pPr>
        <w:jc w:val="center"/>
        <w:outlineLvl w:val="0"/>
        <w:rPr>
          <w:b/>
        </w:rPr>
      </w:pPr>
      <w:r w:rsidRPr="00BD4AF0">
        <w:rPr>
          <w:b/>
        </w:rPr>
        <w:t>Close Loop Process - Continuous Improvement Record</w:t>
      </w:r>
    </w:p>
    <w:p w14:paraId="5D511DE3" w14:textId="77777777" w:rsidR="00FB127F" w:rsidRPr="00BD4AF0" w:rsidRDefault="00FB127F" w:rsidP="00BD4AF0">
      <w:pPr>
        <w:jc w:val="center"/>
        <w:rPr>
          <w:b/>
        </w:rPr>
      </w:pPr>
    </w:p>
    <w:p w14:paraId="0BF47312" w14:textId="77777777" w:rsidR="00FB127F" w:rsidRPr="00BD4AF0" w:rsidRDefault="00FB127F" w:rsidP="00BD4AF0">
      <w:pPr>
        <w:spacing w:line="276" w:lineRule="auto"/>
        <w:rPr>
          <w:b/>
        </w:rPr>
      </w:pPr>
      <w:r w:rsidRPr="00BD4AF0">
        <w:rPr>
          <w:b/>
        </w:rPr>
        <w:t xml:space="preserve">Program: </w:t>
      </w:r>
      <w:r w:rsidRPr="00BD4AF0">
        <w:rPr>
          <w:bCs/>
          <w:sz w:val="22"/>
        </w:rPr>
        <w:t>Master of Science in Business Intelligence &amp; Analytics</w:t>
      </w:r>
    </w:p>
    <w:p w14:paraId="3BEF38B4" w14:textId="77777777" w:rsidR="00FB127F" w:rsidRPr="00BD4AF0" w:rsidRDefault="00FB127F" w:rsidP="00BD4AF0">
      <w:pPr>
        <w:spacing w:line="276" w:lineRule="auto"/>
        <w:outlineLvl w:val="0"/>
        <w:rPr>
          <w:bCs/>
          <w:sz w:val="22"/>
        </w:rPr>
      </w:pPr>
      <w:r w:rsidRPr="00BD4AF0">
        <w:rPr>
          <w:b/>
        </w:rPr>
        <w:t xml:space="preserve">Goal 3: </w:t>
      </w:r>
      <w:r w:rsidRPr="00BD4AF0">
        <w:rPr>
          <w:bCs/>
          <w:sz w:val="22"/>
        </w:rPr>
        <w:t>Students understand and can apply a broad range of business analytic techniques including optimization, conceptual data modeling, data warehousing and data mining</w:t>
      </w:r>
    </w:p>
    <w:p w14:paraId="635F2FF3" w14:textId="77777777" w:rsidR="00FB127F" w:rsidRPr="00BD4AF0" w:rsidRDefault="00FB127F" w:rsidP="00BD4AF0">
      <w:pPr>
        <w:spacing w:line="276" w:lineRule="auto"/>
        <w:outlineLvl w:val="0"/>
        <w:rPr>
          <w:bCs/>
          <w:sz w:val="22"/>
        </w:rPr>
      </w:pPr>
      <w:r w:rsidRPr="00BD4AF0">
        <w:rPr>
          <w:b/>
        </w:rPr>
        <w:t xml:space="preserve">Goal Owner: </w:t>
      </w:r>
      <w:r w:rsidRPr="00BD4AF0">
        <w:rPr>
          <w:bCs/>
          <w:sz w:val="22"/>
        </w:rPr>
        <w:t>Chris Asakiewicz</w:t>
      </w:r>
    </w:p>
    <w:p w14:paraId="55BF5FF5" w14:textId="77777777" w:rsidR="00FB127F" w:rsidRPr="00BD4AF0" w:rsidRDefault="00FB127F" w:rsidP="00BD4AF0">
      <w:pPr>
        <w:spacing w:line="276" w:lineRule="auto"/>
        <w:rPr>
          <w:rFonts w:ascii="Arial" w:hAnsi="Arial" w:cs="Arial"/>
          <w:bCs/>
          <w:sz w:val="20"/>
        </w:rPr>
      </w:pPr>
      <w:r w:rsidRPr="00BD4AF0">
        <w:rPr>
          <w:b/>
        </w:rPr>
        <w:t xml:space="preserve">Where Measured: </w:t>
      </w:r>
      <w:r w:rsidRPr="00BD4AF0">
        <w:rPr>
          <w:sz w:val="20"/>
        </w:rPr>
        <w:t xml:space="preserve">A web-based comprehensive exam comprising short questions from prior BI&amp;A courses is administered at the beginning of each practicum course. </w:t>
      </w:r>
      <w:r w:rsidRPr="00BD4AF0">
        <w:rPr>
          <w:sz w:val="20"/>
          <w:szCs w:val="20"/>
        </w:rPr>
        <w:t xml:space="preserve">At mid-term an additional assessment is administered. This assessment is related to the </w:t>
      </w:r>
      <w:proofErr w:type="gramStart"/>
      <w:r w:rsidRPr="00BD4AF0">
        <w:rPr>
          <w:sz w:val="20"/>
          <w:szCs w:val="20"/>
        </w:rPr>
        <w:t>students</w:t>
      </w:r>
      <w:proofErr w:type="gramEnd"/>
      <w:r w:rsidRPr="00BD4AF0">
        <w:rPr>
          <w:sz w:val="20"/>
          <w:szCs w:val="20"/>
        </w:rPr>
        <w:t xml:space="preserve"> ability to apply their knowledge to solving actual business problems.</w:t>
      </w:r>
    </w:p>
    <w:p w14:paraId="29D11C50" w14:textId="77777777" w:rsidR="00FB127F" w:rsidRPr="00BD4AF0" w:rsidRDefault="00FB127F" w:rsidP="00BD4AF0">
      <w:pPr>
        <w:spacing w:line="276" w:lineRule="auto"/>
        <w:rPr>
          <w:sz w:val="20"/>
          <w:u w:val="single"/>
        </w:rPr>
      </w:pPr>
      <w:r w:rsidRPr="00BD4AF0">
        <w:rPr>
          <w:b/>
        </w:rPr>
        <w:t xml:space="preserve">How Measured: </w:t>
      </w:r>
      <w:r w:rsidRPr="00BD4AF0">
        <w:rPr>
          <w:sz w:val="20"/>
        </w:rPr>
        <w:t>Questions submitted by each course owner are graded and results tallied.</w:t>
      </w:r>
    </w:p>
    <w:p w14:paraId="5637E887" w14:textId="77777777" w:rsidR="00FB127F" w:rsidRPr="00BD4AF0" w:rsidRDefault="00FB127F" w:rsidP="00BD4AF0">
      <w:pPr>
        <w:spacing w:line="276" w:lineRule="auto"/>
        <w:rPr>
          <w:sz w:val="20"/>
        </w:rPr>
      </w:pPr>
      <w:r w:rsidRPr="00BD4AF0">
        <w:rPr>
          <w:sz w:val="20"/>
          <w:u w:val="single"/>
        </w:rPr>
        <w:t>Sampling:</w:t>
      </w:r>
      <w:r w:rsidRPr="00BD4AF0">
        <w:rPr>
          <w:sz w:val="20"/>
        </w:rPr>
        <w:t xml:space="preserve">  All students in the BI&amp;A program are assessed.</w:t>
      </w:r>
    </w:p>
    <w:p w14:paraId="39E0571D" w14:textId="77777777" w:rsidR="00FB127F" w:rsidRPr="00BD4AF0" w:rsidRDefault="00FB127F" w:rsidP="00BD4AF0">
      <w:pPr>
        <w:rPr>
          <w:b/>
        </w:rPr>
      </w:pPr>
    </w:p>
    <w:p w14:paraId="6E7AC5BB" w14:textId="77777777" w:rsidR="00FB127F" w:rsidRPr="00BD4AF0" w:rsidRDefault="00FB127F" w:rsidP="00BD4AF0">
      <w:pPr>
        <w:outlineLvl w:val="0"/>
        <w:rPr>
          <w:b/>
        </w:rPr>
      </w:pPr>
      <w:r w:rsidRPr="00BD4AF0">
        <w:rPr>
          <w:b/>
        </w:rPr>
        <w:t>Closing the Loop: Actions taken on specific objectives</w:t>
      </w:r>
    </w:p>
    <w:p w14:paraId="77007ABC" w14:textId="77777777" w:rsidR="00FB127F" w:rsidRPr="00BD4AF0" w:rsidRDefault="00FB127F" w:rsidP="00BD4AF0">
      <w:pPr>
        <w:rPr>
          <w:b/>
        </w:rPr>
      </w:pPr>
    </w:p>
    <w:tbl>
      <w:tblPr>
        <w:tblW w:w="8730" w:type="dxa"/>
        <w:tblInd w:w="288" w:type="dxa"/>
        <w:tblLayout w:type="fixed"/>
        <w:tblLook w:val="04A0" w:firstRow="1" w:lastRow="0" w:firstColumn="1" w:lastColumn="0" w:noHBand="0" w:noVBand="1"/>
      </w:tblPr>
      <w:tblGrid>
        <w:gridCol w:w="1440"/>
        <w:gridCol w:w="7290"/>
      </w:tblGrid>
      <w:tr w:rsidR="00BD4AF0" w:rsidRPr="00BD4AF0" w14:paraId="7324AA4E" w14:textId="77777777" w:rsidTr="005D63AD">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vAlign w:val="center"/>
          </w:tcPr>
          <w:p w14:paraId="68717C66" w14:textId="77777777" w:rsidR="00FB127F" w:rsidRPr="00BD4AF0" w:rsidRDefault="00FB127F" w:rsidP="00BD4AF0">
            <w:pPr>
              <w:jc w:val="center"/>
              <w:rPr>
                <w:b/>
              </w:rPr>
            </w:pPr>
            <w:r w:rsidRPr="00BD4AF0">
              <w:rPr>
                <w:b/>
              </w:rPr>
              <w:t>Objective 1</w:t>
            </w:r>
          </w:p>
        </w:tc>
        <w:tc>
          <w:tcPr>
            <w:tcW w:w="7290" w:type="dxa"/>
            <w:tcBorders>
              <w:top w:val="single" w:sz="4" w:space="0" w:color="auto"/>
              <w:left w:val="nil"/>
              <w:bottom w:val="single" w:sz="4" w:space="0" w:color="auto"/>
              <w:right w:val="single" w:sz="4" w:space="0" w:color="auto"/>
            </w:tcBorders>
            <w:shd w:val="clear" w:color="auto" w:fill="EEECE1"/>
            <w:vAlign w:val="center"/>
          </w:tcPr>
          <w:p w14:paraId="64BE49DE" w14:textId="77777777" w:rsidR="00FB127F" w:rsidRPr="00BD4AF0" w:rsidRDefault="00FB127F" w:rsidP="00BD4AF0">
            <w:pPr>
              <w:rPr>
                <w:i/>
              </w:rPr>
            </w:pPr>
            <w:r w:rsidRPr="00BD4AF0">
              <w:rPr>
                <w:i/>
                <w:iCs/>
              </w:rPr>
              <w:t>Students demonstrate disciplinary understanding and application of the key business analytic techniques and methods used in web or social network analytics, data management and data mining, process analytics and optimization, as well as multivariate analysis.</w:t>
            </w:r>
          </w:p>
        </w:tc>
      </w:tr>
      <w:tr w:rsidR="00BD4AF0" w:rsidRPr="00BD4AF0" w14:paraId="7DC8775C" w14:textId="77777777" w:rsidTr="005D63A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A65850" w14:textId="77777777" w:rsidR="00FB127F" w:rsidRPr="00BD4AF0" w:rsidRDefault="00FB127F" w:rsidP="00BD4AF0">
            <w:pPr>
              <w:jc w:val="center"/>
              <w:rPr>
                <w:b/>
                <w:bCs/>
                <w:sz w:val="20"/>
                <w:szCs w:val="20"/>
              </w:rPr>
            </w:pPr>
            <w:r w:rsidRPr="00BD4AF0">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896D724" w14:textId="3BA904A7" w:rsidR="00FB127F" w:rsidRPr="00BD4AF0" w:rsidRDefault="00FB127F" w:rsidP="00BD4AF0">
            <w:pPr>
              <w:rPr>
                <w:i/>
              </w:rPr>
            </w:pPr>
            <w:r w:rsidRPr="00BD4AF0">
              <w:rPr>
                <w:i/>
              </w:rPr>
              <w:t>202</w:t>
            </w:r>
            <w:r w:rsidR="00B20671" w:rsidRPr="00BD4AF0">
              <w:rPr>
                <w:i/>
              </w:rPr>
              <w:t>3</w:t>
            </w:r>
          </w:p>
        </w:tc>
      </w:tr>
      <w:tr w:rsidR="00BD4AF0" w:rsidRPr="00BD4AF0" w14:paraId="62E88DBD" w14:textId="77777777" w:rsidTr="005D63A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vAlign w:val="center"/>
          </w:tcPr>
          <w:p w14:paraId="0E980B39" w14:textId="77777777" w:rsidR="00FB127F" w:rsidRPr="00BD4AF0" w:rsidRDefault="00FB127F" w:rsidP="00BD4AF0">
            <w:pPr>
              <w:jc w:val="center"/>
              <w:rPr>
                <w:b/>
                <w:bCs/>
                <w:sz w:val="20"/>
                <w:szCs w:val="20"/>
              </w:rPr>
            </w:pPr>
            <w:r w:rsidRPr="00BD4AF0">
              <w:rPr>
                <w:b/>
                <w:bCs/>
                <w:sz w:val="20"/>
                <w:szCs w:val="20"/>
              </w:rPr>
              <w:t>Remedial</w:t>
            </w:r>
          </w:p>
          <w:p w14:paraId="79F3347D" w14:textId="77777777" w:rsidR="00FB127F" w:rsidRPr="00BD4AF0" w:rsidRDefault="00FB127F" w:rsidP="00BD4AF0">
            <w:pPr>
              <w:jc w:val="center"/>
              <w:rPr>
                <w:rFonts w:ascii="Palatino" w:hAnsi="Palatino"/>
                <w:b/>
                <w:bCs/>
                <w:sz w:val="20"/>
                <w:szCs w:val="20"/>
              </w:rPr>
            </w:pPr>
            <w:r w:rsidRPr="00BD4AF0">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E7E6E6"/>
            <w:vAlign w:val="center"/>
          </w:tcPr>
          <w:p w14:paraId="023194C1" w14:textId="31856BD8" w:rsidR="00FB127F" w:rsidRPr="00BD4AF0" w:rsidRDefault="00FB127F" w:rsidP="00BD4AF0">
            <w:pPr>
              <w:rPr>
                <w:bCs/>
              </w:rPr>
            </w:pPr>
            <w:r w:rsidRPr="00BD4AF0">
              <w:rPr>
                <w:bCs/>
              </w:rPr>
              <w:t>Looking out to 202</w:t>
            </w:r>
            <w:r w:rsidR="00B20671" w:rsidRPr="00BD4AF0">
              <w:rPr>
                <w:bCs/>
              </w:rPr>
              <w:t>4</w:t>
            </w:r>
            <w:r w:rsidRPr="00BD4AF0">
              <w:rPr>
                <w:bCs/>
              </w:rPr>
              <w:t>, it would be valuable to look at where students are weak in applying their disciplinary knowledge</w:t>
            </w:r>
            <w:r w:rsidR="00B20671" w:rsidRPr="00BD4AF0">
              <w:rPr>
                <w:bCs/>
              </w:rPr>
              <w:t xml:space="preserve"> to solving actual business problems</w:t>
            </w:r>
            <w:r w:rsidRPr="00BD4AF0">
              <w:rPr>
                <w:bCs/>
              </w:rPr>
              <w:t xml:space="preserve">.  </w:t>
            </w:r>
            <w:r w:rsidR="00B20671" w:rsidRPr="00BD4AF0">
              <w:rPr>
                <w:bCs/>
              </w:rPr>
              <w:t>Here Generative AI can be a valuable tool if applied appropriately</w:t>
            </w:r>
            <w:r w:rsidRPr="00BD4AF0">
              <w:rPr>
                <w:bCs/>
              </w:rPr>
              <w:t>.</w:t>
            </w:r>
          </w:p>
          <w:p w14:paraId="43244E9C" w14:textId="77777777" w:rsidR="00FB127F" w:rsidRPr="00BD4AF0" w:rsidRDefault="00FB127F" w:rsidP="00BD4AF0"/>
        </w:tc>
      </w:tr>
      <w:tr w:rsidR="00BD4AF0" w:rsidRPr="00BD4AF0" w14:paraId="4AA7EB79" w14:textId="77777777" w:rsidTr="005D63A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vAlign w:val="center"/>
          </w:tcPr>
          <w:p w14:paraId="0E927F0E" w14:textId="77777777" w:rsidR="00FB127F" w:rsidRPr="00BD4AF0" w:rsidRDefault="00FB127F" w:rsidP="00BD4AF0">
            <w:pPr>
              <w:jc w:val="center"/>
              <w:rPr>
                <w:rFonts w:ascii="Palatino" w:hAnsi="Palatino"/>
                <w:b/>
                <w:bCs/>
                <w:sz w:val="20"/>
                <w:szCs w:val="20"/>
              </w:rPr>
            </w:pPr>
            <w:r w:rsidRPr="00BD4AF0">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E7E6E6"/>
            <w:vAlign w:val="center"/>
          </w:tcPr>
          <w:p w14:paraId="2520E513" w14:textId="77777777" w:rsidR="00FB127F" w:rsidRPr="00BD4AF0" w:rsidRDefault="00FB127F" w:rsidP="00BD4AF0">
            <w:pPr>
              <w:rPr>
                <w:bCs/>
              </w:rPr>
            </w:pPr>
          </w:p>
          <w:p w14:paraId="0B7C0C3F" w14:textId="150D6D37" w:rsidR="00FB127F" w:rsidRPr="00BD4AF0" w:rsidRDefault="00FB127F" w:rsidP="00BD4AF0">
            <w:pPr>
              <w:rPr>
                <w:bCs/>
              </w:rPr>
            </w:pPr>
            <w:r w:rsidRPr="00BD4AF0">
              <w:rPr>
                <w:bCs/>
              </w:rPr>
              <w:t>One significant change in 202</w:t>
            </w:r>
            <w:r w:rsidR="00B20671" w:rsidRPr="00BD4AF0">
              <w:rPr>
                <w:bCs/>
              </w:rPr>
              <w:t>3</w:t>
            </w:r>
            <w:r w:rsidRPr="00BD4AF0">
              <w:rPr>
                <w:bCs/>
              </w:rPr>
              <w:t xml:space="preserve">, was the </w:t>
            </w:r>
            <w:r w:rsidR="00B20671" w:rsidRPr="00BD4AF0">
              <w:rPr>
                <w:bCs/>
              </w:rPr>
              <w:t xml:space="preserve">ability of students to leverage Generative AI (ChatGPT) to assist them in the application of disciplinary knowledge to business problems.  </w:t>
            </w:r>
          </w:p>
          <w:p w14:paraId="30EE8D1A" w14:textId="77777777" w:rsidR="00FB127F" w:rsidRPr="00BD4AF0" w:rsidRDefault="00FB127F" w:rsidP="00BD4AF0"/>
        </w:tc>
      </w:tr>
    </w:tbl>
    <w:p w14:paraId="2701504F" w14:textId="77777777" w:rsidR="00FB127F" w:rsidRPr="00BD4AF0" w:rsidRDefault="00FB127F" w:rsidP="00BD4AF0"/>
    <w:p w14:paraId="659483DF" w14:textId="7872A7E2" w:rsidR="00D0520D" w:rsidRPr="00BD4AF0" w:rsidRDefault="00FB127F" w:rsidP="00BD4AF0">
      <w:pPr>
        <w:pStyle w:val="Heading1"/>
        <w:rPr>
          <w:color w:val="auto"/>
        </w:rPr>
      </w:pPr>
      <w:r w:rsidRPr="00BD4AF0">
        <w:rPr>
          <w:color w:val="auto"/>
        </w:rPr>
        <w:br w:type="page"/>
      </w:r>
      <w:r w:rsidR="00D0520D" w:rsidRPr="00BD4AF0">
        <w:rPr>
          <w:color w:val="auto"/>
        </w:rPr>
        <w:lastRenderedPageBreak/>
        <w:br w:type="page"/>
      </w:r>
      <w:bookmarkStart w:id="28" w:name="_Toc331685490"/>
      <w:bookmarkStart w:id="29" w:name="_Toc480811480"/>
      <w:bookmarkStart w:id="30" w:name="_Toc155621120"/>
      <w:r w:rsidR="00D0520D" w:rsidRPr="00BD4AF0">
        <w:rPr>
          <w:color w:val="auto"/>
        </w:rPr>
        <w:lastRenderedPageBreak/>
        <w:t>APPENDIX A</w:t>
      </w:r>
      <w:bookmarkEnd w:id="28"/>
      <w:bookmarkEnd w:id="29"/>
      <w:bookmarkEnd w:id="30"/>
    </w:p>
    <w:p w14:paraId="0D93EFEF" w14:textId="77777777" w:rsidR="00D0520D" w:rsidRPr="00BD4AF0" w:rsidRDefault="00D0520D" w:rsidP="00BD4AF0">
      <w:pPr>
        <w:jc w:val="center"/>
        <w:rPr>
          <w:b/>
          <w:sz w:val="28"/>
          <w:szCs w:val="28"/>
        </w:rPr>
      </w:pPr>
      <w:r w:rsidRPr="00BD4AF0">
        <w:rPr>
          <w:b/>
          <w:sz w:val="28"/>
          <w:szCs w:val="28"/>
        </w:rPr>
        <w:t>Assessment</w:t>
      </w:r>
    </w:p>
    <w:p w14:paraId="7F686934" w14:textId="77777777" w:rsidR="00D0520D" w:rsidRPr="00BD4AF0" w:rsidRDefault="00D0520D" w:rsidP="00BD4AF0"/>
    <w:p w14:paraId="6398F7BC" w14:textId="77777777" w:rsidR="00D0520D" w:rsidRPr="00BD4AF0" w:rsidRDefault="00795B29" w:rsidP="00BD4AF0">
      <w:pPr>
        <w:jc w:val="center"/>
        <w:rPr>
          <w:b/>
        </w:rPr>
      </w:pPr>
      <w:r w:rsidRPr="00BD4AF0">
        <w:rPr>
          <w:b/>
        </w:rPr>
        <w:t>Fall 202</w:t>
      </w:r>
      <w:r w:rsidR="0070030A" w:rsidRPr="00BD4AF0">
        <w:rPr>
          <w:b/>
        </w:rPr>
        <w:t>1</w:t>
      </w:r>
      <w:r w:rsidR="00D0520D" w:rsidRPr="00BD4AF0">
        <w:rPr>
          <w:b/>
        </w:rPr>
        <w:t xml:space="preserve"> Evaluation Results</w:t>
      </w:r>
    </w:p>
    <w:p w14:paraId="7E64CD45" w14:textId="77777777" w:rsidR="006E2648" w:rsidRPr="00BD4AF0" w:rsidRDefault="006E2648" w:rsidP="00BD4AF0">
      <w:pPr>
        <w:jc w:val="center"/>
        <w:rPr>
          <w:b/>
        </w:rPr>
      </w:pPr>
    </w:p>
    <w:p w14:paraId="7C23D86F" w14:textId="77777777" w:rsidR="0048002B" w:rsidRPr="00BD4AF0" w:rsidRDefault="0070030A" w:rsidP="00BD4AF0">
      <w:r w:rsidRPr="00BD4AF0">
        <w:rPr>
          <w:noProof/>
        </w:rPr>
        <w:lastRenderedPageBreak/>
        <w:drawing>
          <wp:inline distT="0" distB="0" distL="0" distR="0" wp14:anchorId="632C55AD" wp14:editId="36DFB939">
            <wp:extent cx="2772410" cy="8513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2410" cy="8513445"/>
                    </a:xfrm>
                    <a:prstGeom prst="rect">
                      <a:avLst/>
                    </a:prstGeom>
                  </pic:spPr>
                </pic:pic>
              </a:graphicData>
            </a:graphic>
          </wp:inline>
        </w:drawing>
      </w:r>
    </w:p>
    <w:p w14:paraId="06330AA5" w14:textId="77777777" w:rsidR="0070030A" w:rsidRPr="00BD4AF0" w:rsidRDefault="0070030A" w:rsidP="00BD4AF0">
      <w:pPr>
        <w:pStyle w:val="Heading1"/>
        <w:rPr>
          <w:color w:val="auto"/>
          <w:lang w:val="en-US"/>
        </w:rPr>
      </w:pPr>
      <w:bookmarkStart w:id="31" w:name="_Toc155621121"/>
      <w:r w:rsidRPr="00BD4AF0">
        <w:rPr>
          <w:color w:val="auto"/>
        </w:rPr>
        <w:lastRenderedPageBreak/>
        <w:t xml:space="preserve">APPENDIX </w:t>
      </w:r>
      <w:r w:rsidRPr="00BD4AF0">
        <w:rPr>
          <w:color w:val="auto"/>
          <w:lang w:val="en-US"/>
        </w:rPr>
        <w:t>B</w:t>
      </w:r>
      <w:bookmarkEnd w:id="31"/>
    </w:p>
    <w:p w14:paraId="6F2C1A34" w14:textId="77777777" w:rsidR="0070030A" w:rsidRPr="00BD4AF0" w:rsidRDefault="0070030A" w:rsidP="00BD4AF0">
      <w:pPr>
        <w:jc w:val="center"/>
        <w:rPr>
          <w:b/>
          <w:sz w:val="28"/>
          <w:szCs w:val="28"/>
        </w:rPr>
      </w:pPr>
      <w:r w:rsidRPr="00BD4AF0">
        <w:rPr>
          <w:b/>
          <w:sz w:val="28"/>
          <w:szCs w:val="28"/>
        </w:rPr>
        <w:t>Assessment</w:t>
      </w:r>
    </w:p>
    <w:p w14:paraId="09F63AEC" w14:textId="77777777" w:rsidR="0070030A" w:rsidRPr="00BD4AF0" w:rsidRDefault="0070030A" w:rsidP="00BD4AF0"/>
    <w:p w14:paraId="463F374A" w14:textId="77777777" w:rsidR="0070030A" w:rsidRPr="00BD4AF0" w:rsidRDefault="0070030A" w:rsidP="00BD4AF0">
      <w:pPr>
        <w:jc w:val="center"/>
        <w:rPr>
          <w:b/>
        </w:rPr>
      </w:pPr>
      <w:r w:rsidRPr="00BD4AF0">
        <w:rPr>
          <w:b/>
        </w:rPr>
        <w:t>Fall 2022 Evaluation Results</w:t>
      </w:r>
    </w:p>
    <w:p w14:paraId="0238FDA2" w14:textId="77777777" w:rsidR="0070030A" w:rsidRPr="00BD4AF0" w:rsidRDefault="0070030A" w:rsidP="00BD4AF0">
      <w:pPr>
        <w:jc w:val="center"/>
        <w:rPr>
          <w:b/>
        </w:rPr>
      </w:pPr>
    </w:p>
    <w:p w14:paraId="5F66EAF8" w14:textId="77777777" w:rsidR="0070030A" w:rsidRPr="00BD4AF0" w:rsidRDefault="0070030A" w:rsidP="00BD4AF0">
      <w:r w:rsidRPr="00BD4AF0">
        <w:rPr>
          <w:noProof/>
        </w:rPr>
        <w:lastRenderedPageBreak/>
        <w:drawing>
          <wp:inline distT="0" distB="0" distL="0" distR="0" wp14:anchorId="3FD17E59" wp14:editId="62E8F07A">
            <wp:extent cx="2735580" cy="8513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5580" cy="8513445"/>
                    </a:xfrm>
                    <a:prstGeom prst="rect">
                      <a:avLst/>
                    </a:prstGeom>
                  </pic:spPr>
                </pic:pic>
              </a:graphicData>
            </a:graphic>
          </wp:inline>
        </w:drawing>
      </w:r>
    </w:p>
    <w:p w14:paraId="7851592C" w14:textId="004A0086" w:rsidR="00B20671" w:rsidRPr="00BD4AF0" w:rsidRDefault="00B20671" w:rsidP="00BD4AF0">
      <w:pPr>
        <w:pStyle w:val="Heading1"/>
        <w:rPr>
          <w:color w:val="auto"/>
          <w:lang w:val="en-US"/>
        </w:rPr>
      </w:pPr>
      <w:bookmarkStart w:id="32" w:name="_Toc155621122"/>
      <w:r w:rsidRPr="00BD4AF0">
        <w:rPr>
          <w:color w:val="auto"/>
        </w:rPr>
        <w:lastRenderedPageBreak/>
        <w:t xml:space="preserve">APPENDIX </w:t>
      </w:r>
      <w:r w:rsidRPr="00BD4AF0">
        <w:rPr>
          <w:color w:val="auto"/>
          <w:lang w:val="en-US"/>
        </w:rPr>
        <w:t>C</w:t>
      </w:r>
      <w:bookmarkEnd w:id="32"/>
    </w:p>
    <w:p w14:paraId="63D6E7CA" w14:textId="77777777" w:rsidR="00B20671" w:rsidRPr="00BD4AF0" w:rsidRDefault="00B20671" w:rsidP="00BD4AF0">
      <w:pPr>
        <w:jc w:val="center"/>
        <w:rPr>
          <w:b/>
          <w:sz w:val="28"/>
          <w:szCs w:val="28"/>
        </w:rPr>
      </w:pPr>
      <w:r w:rsidRPr="00BD4AF0">
        <w:rPr>
          <w:b/>
          <w:sz w:val="28"/>
          <w:szCs w:val="28"/>
        </w:rPr>
        <w:t>Assessment</w:t>
      </w:r>
    </w:p>
    <w:p w14:paraId="4687257F" w14:textId="77777777" w:rsidR="00B20671" w:rsidRPr="00BD4AF0" w:rsidRDefault="00B20671" w:rsidP="00BD4AF0"/>
    <w:p w14:paraId="49B64F4E" w14:textId="310769B9" w:rsidR="00B20671" w:rsidRPr="00BD4AF0" w:rsidRDefault="00B20671" w:rsidP="00BD4AF0">
      <w:pPr>
        <w:jc w:val="center"/>
        <w:rPr>
          <w:b/>
        </w:rPr>
      </w:pPr>
      <w:r w:rsidRPr="00BD4AF0">
        <w:rPr>
          <w:b/>
        </w:rPr>
        <w:t>Fall 2023 Evaluation Results</w:t>
      </w:r>
    </w:p>
    <w:p w14:paraId="0A511201" w14:textId="77777777" w:rsidR="0070030A" w:rsidRPr="00BD4AF0" w:rsidRDefault="0070030A" w:rsidP="00BD4AF0"/>
    <w:p w14:paraId="491D6243" w14:textId="45610BB6" w:rsidR="00B20671" w:rsidRPr="00BD4AF0" w:rsidRDefault="00B20671" w:rsidP="00BD4AF0">
      <w:r w:rsidRPr="00BD4AF0">
        <w:rPr>
          <w:noProof/>
        </w:rPr>
        <w:lastRenderedPageBreak/>
        <w:drawing>
          <wp:inline distT="0" distB="0" distL="0" distR="0" wp14:anchorId="370B1EF5" wp14:editId="40AF6EAD">
            <wp:extent cx="3444240" cy="8513445"/>
            <wp:effectExtent l="0" t="0" r="0" b="0"/>
            <wp:docPr id="133735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51573" name=""/>
                    <pic:cNvPicPr/>
                  </pic:nvPicPr>
                  <pic:blipFill>
                    <a:blip r:embed="rId12"/>
                    <a:stretch>
                      <a:fillRect/>
                    </a:stretch>
                  </pic:blipFill>
                  <pic:spPr>
                    <a:xfrm>
                      <a:off x="0" y="0"/>
                      <a:ext cx="3444240" cy="8513445"/>
                    </a:xfrm>
                    <a:prstGeom prst="rect">
                      <a:avLst/>
                    </a:prstGeom>
                  </pic:spPr>
                </pic:pic>
              </a:graphicData>
            </a:graphic>
          </wp:inline>
        </w:drawing>
      </w:r>
    </w:p>
    <w:sectPr w:rsidR="00B20671" w:rsidRPr="00BD4AF0" w:rsidSect="00E01E4D">
      <w:pgSz w:w="12240" w:h="15840"/>
      <w:pgMar w:top="1440" w:right="1800"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8154" w14:textId="77777777" w:rsidR="00C56437" w:rsidRDefault="00C56437">
      <w:r>
        <w:separator/>
      </w:r>
    </w:p>
  </w:endnote>
  <w:endnote w:type="continuationSeparator" w:id="0">
    <w:p w14:paraId="5610EB16" w14:textId="77777777" w:rsidR="00C56437" w:rsidRDefault="00C5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F408" w14:textId="77777777" w:rsidR="0007465E" w:rsidRDefault="0007465E" w:rsidP="00D05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D9A6C" w14:textId="77777777" w:rsidR="0007465E" w:rsidRDefault="00074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126D" w14:textId="77777777" w:rsidR="0007465E" w:rsidRDefault="0007465E" w:rsidP="00D05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6ED6">
      <w:rPr>
        <w:rStyle w:val="PageNumber"/>
        <w:noProof/>
      </w:rPr>
      <w:t>23</w:t>
    </w:r>
    <w:r>
      <w:rPr>
        <w:rStyle w:val="PageNumber"/>
      </w:rPr>
      <w:fldChar w:fldCharType="end"/>
    </w:r>
  </w:p>
  <w:p w14:paraId="088E8AE9" w14:textId="77777777" w:rsidR="0007465E" w:rsidRDefault="00074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F7B5" w14:textId="77777777" w:rsidR="0007465E" w:rsidRDefault="0007465E">
    <w:pPr>
      <w:pStyle w:val="Footer"/>
      <w:jc w:val="center"/>
    </w:pPr>
    <w:r>
      <w:fldChar w:fldCharType="begin"/>
    </w:r>
    <w:r>
      <w:instrText xml:space="preserve"> PAGE   \* MERGEFORMAT </w:instrText>
    </w:r>
    <w:r>
      <w:fldChar w:fldCharType="separate"/>
    </w:r>
    <w:r w:rsidR="00556ED6">
      <w:rPr>
        <w:noProof/>
      </w:rPr>
      <w:t>1</w:t>
    </w:r>
    <w:r>
      <w:rPr>
        <w:noProof/>
      </w:rPr>
      <w:fldChar w:fldCharType="end"/>
    </w:r>
  </w:p>
  <w:p w14:paraId="1907CCDF" w14:textId="77777777" w:rsidR="0007465E" w:rsidRDefault="0007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35C27" w14:textId="77777777" w:rsidR="00C56437" w:rsidRDefault="00C56437">
      <w:r>
        <w:separator/>
      </w:r>
    </w:p>
  </w:footnote>
  <w:footnote w:type="continuationSeparator" w:id="0">
    <w:p w14:paraId="0B7CB194" w14:textId="77777777" w:rsidR="00C56437" w:rsidRDefault="00C5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FAC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1638FD"/>
    <w:multiLevelType w:val="hybridMultilevel"/>
    <w:tmpl w:val="FE08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E6E6B"/>
    <w:multiLevelType w:val="hybridMultilevel"/>
    <w:tmpl w:val="9906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02047">
    <w:abstractNumId w:val="0"/>
  </w:num>
  <w:num w:numId="2" w16cid:durableId="1289245339">
    <w:abstractNumId w:val="2"/>
  </w:num>
  <w:num w:numId="3" w16cid:durableId="116216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32"/>
    <w:rsid w:val="0001696B"/>
    <w:rsid w:val="00046BDC"/>
    <w:rsid w:val="0007465E"/>
    <w:rsid w:val="00081C5B"/>
    <w:rsid w:val="000C345C"/>
    <w:rsid w:val="00114BAC"/>
    <w:rsid w:val="00131B4D"/>
    <w:rsid w:val="00133B38"/>
    <w:rsid w:val="001426A3"/>
    <w:rsid w:val="001536C3"/>
    <w:rsid w:val="0015472F"/>
    <w:rsid w:val="001875B7"/>
    <w:rsid w:val="001A7788"/>
    <w:rsid w:val="001F1856"/>
    <w:rsid w:val="002013BE"/>
    <w:rsid w:val="00265F7E"/>
    <w:rsid w:val="002856FB"/>
    <w:rsid w:val="00287512"/>
    <w:rsid w:val="00317332"/>
    <w:rsid w:val="0032128F"/>
    <w:rsid w:val="00350FF8"/>
    <w:rsid w:val="00365D6A"/>
    <w:rsid w:val="00372588"/>
    <w:rsid w:val="003C19DF"/>
    <w:rsid w:val="004057F6"/>
    <w:rsid w:val="0048002B"/>
    <w:rsid w:val="004A1076"/>
    <w:rsid w:val="004B2927"/>
    <w:rsid w:val="004F6A9A"/>
    <w:rsid w:val="00500F90"/>
    <w:rsid w:val="00556ED6"/>
    <w:rsid w:val="005F0E12"/>
    <w:rsid w:val="006358E3"/>
    <w:rsid w:val="00644312"/>
    <w:rsid w:val="00687310"/>
    <w:rsid w:val="006D568D"/>
    <w:rsid w:val="006E2648"/>
    <w:rsid w:val="0070030A"/>
    <w:rsid w:val="00795B29"/>
    <w:rsid w:val="007E331B"/>
    <w:rsid w:val="00806504"/>
    <w:rsid w:val="008A55A7"/>
    <w:rsid w:val="008C65E4"/>
    <w:rsid w:val="008E0619"/>
    <w:rsid w:val="0099708E"/>
    <w:rsid w:val="009A7051"/>
    <w:rsid w:val="00A05D4C"/>
    <w:rsid w:val="00A13DC8"/>
    <w:rsid w:val="00A4203F"/>
    <w:rsid w:val="00AB6BD3"/>
    <w:rsid w:val="00AE2E64"/>
    <w:rsid w:val="00AE385C"/>
    <w:rsid w:val="00AF2143"/>
    <w:rsid w:val="00B20671"/>
    <w:rsid w:val="00B255A9"/>
    <w:rsid w:val="00B33174"/>
    <w:rsid w:val="00B34600"/>
    <w:rsid w:val="00B76328"/>
    <w:rsid w:val="00BA13F3"/>
    <w:rsid w:val="00BB008E"/>
    <w:rsid w:val="00BD4AF0"/>
    <w:rsid w:val="00C03054"/>
    <w:rsid w:val="00C2777E"/>
    <w:rsid w:val="00C56437"/>
    <w:rsid w:val="00C80090"/>
    <w:rsid w:val="00C94608"/>
    <w:rsid w:val="00CA5B3B"/>
    <w:rsid w:val="00D0520D"/>
    <w:rsid w:val="00D111A1"/>
    <w:rsid w:val="00D21AB8"/>
    <w:rsid w:val="00D34250"/>
    <w:rsid w:val="00D41165"/>
    <w:rsid w:val="00DF347B"/>
    <w:rsid w:val="00E01E4D"/>
    <w:rsid w:val="00E053DF"/>
    <w:rsid w:val="00E20C3C"/>
    <w:rsid w:val="00E32249"/>
    <w:rsid w:val="00E708D6"/>
    <w:rsid w:val="00E71138"/>
    <w:rsid w:val="00E75438"/>
    <w:rsid w:val="00EA03D2"/>
    <w:rsid w:val="00EA46EB"/>
    <w:rsid w:val="00EE4B09"/>
    <w:rsid w:val="00EE5A06"/>
    <w:rsid w:val="00EF60A7"/>
    <w:rsid w:val="00F417FD"/>
    <w:rsid w:val="00F46E6B"/>
    <w:rsid w:val="00F564E0"/>
    <w:rsid w:val="00FA1893"/>
    <w:rsid w:val="00FA6483"/>
    <w:rsid w:val="00FB127F"/>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4CAA0"/>
  <w15:chartTrackingRefBased/>
  <w15:docId w15:val="{6BD2F096-3EB8-8E4D-ABEE-0C3C4712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33174"/>
    <w:rPr>
      <w:sz w:val="24"/>
      <w:szCs w:val="24"/>
    </w:rPr>
  </w:style>
  <w:style w:type="paragraph" w:styleId="Heading1">
    <w:name w:val="heading 1"/>
    <w:basedOn w:val="Normal"/>
    <w:next w:val="Normal"/>
    <w:link w:val="Heading1Char"/>
    <w:qFormat/>
    <w:rsid w:val="00480AD3"/>
    <w:pPr>
      <w:keepNext/>
      <w:spacing w:after="140"/>
      <w:outlineLvl w:val="0"/>
    </w:pPr>
    <w:rPr>
      <w:b/>
      <w:bCs/>
      <w:color w:val="000000"/>
      <w:kern w:val="32"/>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0AD3"/>
    <w:rPr>
      <w:rFonts w:eastAsia="Times New Roman" w:cs="Times New Roman"/>
      <w:b/>
      <w:bCs/>
      <w:color w:val="000000"/>
      <w:kern w:val="32"/>
      <w:sz w:val="28"/>
      <w:szCs w:val="32"/>
    </w:rPr>
  </w:style>
  <w:style w:type="paragraph" w:styleId="Footer">
    <w:name w:val="footer"/>
    <w:basedOn w:val="Normal"/>
    <w:link w:val="FooterChar"/>
    <w:uiPriority w:val="99"/>
    <w:rsid w:val="000E0CC8"/>
    <w:pPr>
      <w:tabs>
        <w:tab w:val="center" w:pos="4320"/>
        <w:tab w:val="right" w:pos="8640"/>
      </w:tabs>
    </w:pPr>
    <w:rPr>
      <w:lang w:val="x-none" w:eastAsia="x-none"/>
    </w:rPr>
  </w:style>
  <w:style w:type="character" w:customStyle="1" w:styleId="FooterChar">
    <w:name w:val="Footer Char"/>
    <w:link w:val="Footer"/>
    <w:uiPriority w:val="99"/>
    <w:rsid w:val="00690EB7"/>
    <w:rPr>
      <w:sz w:val="24"/>
      <w:szCs w:val="24"/>
    </w:r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0EB7"/>
    <w:pPr>
      <w:tabs>
        <w:tab w:val="center" w:pos="4680"/>
        <w:tab w:val="right" w:pos="9360"/>
      </w:tabs>
    </w:pPr>
    <w:rPr>
      <w:lang w:val="x-none" w:eastAsia="x-none"/>
    </w:rPr>
  </w:style>
  <w:style w:type="character" w:customStyle="1" w:styleId="HeaderChar">
    <w:name w:val="Header Char"/>
    <w:link w:val="Header"/>
    <w:rsid w:val="00690EB7"/>
    <w:rPr>
      <w:sz w:val="24"/>
      <w:szCs w:val="24"/>
    </w:rPr>
  </w:style>
  <w:style w:type="paragraph" w:customStyle="1" w:styleId="GridTable5Dark-Accent11">
    <w:name w:val="Grid Table 5 Dark - Accent 11"/>
    <w:basedOn w:val="Heading1"/>
    <w:next w:val="Normal"/>
    <w:uiPriority w:val="39"/>
    <w:semiHidden/>
    <w:unhideWhenUsed/>
    <w:qFormat/>
    <w:rsid w:val="00480AD3"/>
    <w:pPr>
      <w:keepLines/>
      <w:spacing w:before="480" w:after="0" w:line="276" w:lineRule="auto"/>
      <w:outlineLvl w:val="9"/>
    </w:pPr>
    <w:rPr>
      <w:rFonts w:ascii="Cambria" w:hAnsi="Cambria"/>
      <w:color w:val="365F91"/>
      <w:kern w:val="0"/>
      <w:szCs w:val="28"/>
      <w:lang w:eastAsia="ja-JP"/>
    </w:rPr>
  </w:style>
  <w:style w:type="paragraph" w:styleId="TOC1">
    <w:name w:val="toc 1"/>
    <w:basedOn w:val="Normal"/>
    <w:next w:val="Normal"/>
    <w:autoRedefine/>
    <w:uiPriority w:val="39"/>
    <w:rsid w:val="00D97D42"/>
    <w:pPr>
      <w:tabs>
        <w:tab w:val="right" w:leader="dot" w:pos="7910"/>
      </w:tabs>
      <w:spacing w:line="360" w:lineRule="auto"/>
    </w:pPr>
  </w:style>
  <w:style w:type="character" w:styleId="Hyperlink">
    <w:name w:val="Hyperlink"/>
    <w:uiPriority w:val="99"/>
    <w:unhideWhenUsed/>
    <w:rsid w:val="00480AD3"/>
    <w:rPr>
      <w:color w:val="0000FF"/>
      <w:u w:val="single"/>
    </w:rPr>
  </w:style>
  <w:style w:type="paragraph" w:customStyle="1" w:styleId="ColorfulShading-Accent31">
    <w:name w:val="Colorful Shading - Accent 31"/>
    <w:basedOn w:val="Normal"/>
    <w:uiPriority w:val="34"/>
    <w:qFormat/>
    <w:rsid w:val="00D458FB"/>
    <w:pPr>
      <w:ind w:left="720"/>
      <w:contextualSpacing/>
    </w:pPr>
    <w:rPr>
      <w:rFonts w:ascii="Palatino" w:hAnsi="Palatino"/>
      <w:szCs w:val="20"/>
    </w:rPr>
  </w:style>
  <w:style w:type="paragraph" w:styleId="TOC2">
    <w:name w:val="toc 2"/>
    <w:basedOn w:val="Normal"/>
    <w:next w:val="Normal"/>
    <w:autoRedefine/>
    <w:rsid w:val="00655B4A"/>
    <w:pPr>
      <w:ind w:left="240"/>
    </w:pPr>
  </w:style>
  <w:style w:type="paragraph" w:styleId="TOC3">
    <w:name w:val="toc 3"/>
    <w:basedOn w:val="Normal"/>
    <w:next w:val="Normal"/>
    <w:autoRedefine/>
    <w:rsid w:val="00655B4A"/>
    <w:pPr>
      <w:ind w:left="480"/>
    </w:pPr>
  </w:style>
  <w:style w:type="paragraph" w:styleId="TOC4">
    <w:name w:val="toc 4"/>
    <w:basedOn w:val="Normal"/>
    <w:next w:val="Normal"/>
    <w:autoRedefine/>
    <w:rsid w:val="00655B4A"/>
    <w:pPr>
      <w:ind w:left="720"/>
    </w:pPr>
  </w:style>
  <w:style w:type="paragraph" w:styleId="TOC5">
    <w:name w:val="toc 5"/>
    <w:basedOn w:val="Normal"/>
    <w:next w:val="Normal"/>
    <w:autoRedefine/>
    <w:rsid w:val="00655B4A"/>
    <w:pPr>
      <w:ind w:left="960"/>
    </w:pPr>
  </w:style>
  <w:style w:type="paragraph" w:styleId="TOC6">
    <w:name w:val="toc 6"/>
    <w:basedOn w:val="Normal"/>
    <w:next w:val="Normal"/>
    <w:autoRedefine/>
    <w:rsid w:val="00655B4A"/>
    <w:pPr>
      <w:ind w:left="1200"/>
    </w:pPr>
  </w:style>
  <w:style w:type="paragraph" w:styleId="TOC7">
    <w:name w:val="toc 7"/>
    <w:basedOn w:val="Normal"/>
    <w:next w:val="Normal"/>
    <w:autoRedefine/>
    <w:rsid w:val="00655B4A"/>
    <w:pPr>
      <w:ind w:left="1440"/>
    </w:pPr>
  </w:style>
  <w:style w:type="paragraph" w:styleId="TOC8">
    <w:name w:val="toc 8"/>
    <w:basedOn w:val="Normal"/>
    <w:next w:val="Normal"/>
    <w:autoRedefine/>
    <w:rsid w:val="00655B4A"/>
    <w:pPr>
      <w:ind w:left="1680"/>
    </w:pPr>
  </w:style>
  <w:style w:type="paragraph" w:styleId="TOC9">
    <w:name w:val="toc 9"/>
    <w:basedOn w:val="Normal"/>
    <w:next w:val="Normal"/>
    <w:autoRedefine/>
    <w:rsid w:val="00655B4A"/>
    <w:pPr>
      <w:ind w:left="1920"/>
    </w:pPr>
  </w:style>
  <w:style w:type="paragraph" w:styleId="BalloonText">
    <w:name w:val="Balloon Text"/>
    <w:basedOn w:val="Normal"/>
    <w:link w:val="BalloonTextChar"/>
    <w:rsid w:val="008E0619"/>
    <w:rPr>
      <w:sz w:val="18"/>
      <w:szCs w:val="18"/>
    </w:rPr>
  </w:style>
  <w:style w:type="character" w:customStyle="1" w:styleId="BalloonTextChar">
    <w:name w:val="Balloon Text Char"/>
    <w:link w:val="BalloonText"/>
    <w:rsid w:val="008E06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74666675">
      <w:bodyDiv w:val="1"/>
      <w:marLeft w:val="0"/>
      <w:marRight w:val="0"/>
      <w:marTop w:val="0"/>
      <w:marBottom w:val="0"/>
      <w:divBdr>
        <w:top w:val="none" w:sz="0" w:space="0" w:color="auto"/>
        <w:left w:val="none" w:sz="0" w:space="0" w:color="auto"/>
        <w:bottom w:val="none" w:sz="0" w:space="0" w:color="auto"/>
        <w:right w:val="none" w:sz="0" w:space="0" w:color="auto"/>
      </w:divBdr>
    </w:div>
    <w:div w:id="264653631">
      <w:bodyDiv w:val="1"/>
      <w:marLeft w:val="0"/>
      <w:marRight w:val="0"/>
      <w:marTop w:val="0"/>
      <w:marBottom w:val="0"/>
      <w:divBdr>
        <w:top w:val="none" w:sz="0" w:space="0" w:color="auto"/>
        <w:left w:val="none" w:sz="0" w:space="0" w:color="auto"/>
        <w:bottom w:val="none" w:sz="0" w:space="0" w:color="auto"/>
        <w:right w:val="none" w:sz="0" w:space="0" w:color="auto"/>
      </w:divBdr>
    </w:div>
    <w:div w:id="267154302">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912202276">
      <w:bodyDiv w:val="1"/>
      <w:marLeft w:val="0"/>
      <w:marRight w:val="0"/>
      <w:marTop w:val="0"/>
      <w:marBottom w:val="0"/>
      <w:divBdr>
        <w:top w:val="none" w:sz="0" w:space="0" w:color="auto"/>
        <w:left w:val="none" w:sz="0" w:space="0" w:color="auto"/>
        <w:bottom w:val="none" w:sz="0" w:space="0" w:color="auto"/>
        <w:right w:val="none" w:sz="0" w:space="0" w:color="auto"/>
      </w:divBdr>
    </w:div>
    <w:div w:id="1023434789">
      <w:bodyDiv w:val="1"/>
      <w:marLeft w:val="0"/>
      <w:marRight w:val="0"/>
      <w:marTop w:val="0"/>
      <w:marBottom w:val="0"/>
      <w:divBdr>
        <w:top w:val="none" w:sz="0" w:space="0" w:color="auto"/>
        <w:left w:val="none" w:sz="0" w:space="0" w:color="auto"/>
        <w:bottom w:val="none" w:sz="0" w:space="0" w:color="auto"/>
        <w:right w:val="none" w:sz="0" w:space="0" w:color="auto"/>
      </w:divBdr>
    </w:div>
    <w:div w:id="1157066393">
      <w:bodyDiv w:val="1"/>
      <w:marLeft w:val="0"/>
      <w:marRight w:val="0"/>
      <w:marTop w:val="0"/>
      <w:marBottom w:val="0"/>
      <w:divBdr>
        <w:top w:val="none" w:sz="0" w:space="0" w:color="auto"/>
        <w:left w:val="none" w:sz="0" w:space="0" w:color="auto"/>
        <w:bottom w:val="none" w:sz="0" w:space="0" w:color="auto"/>
        <w:right w:val="none" w:sz="0" w:space="0" w:color="auto"/>
      </w:divBdr>
    </w:div>
    <w:div w:id="1834644700">
      <w:bodyDiv w:val="1"/>
      <w:marLeft w:val="0"/>
      <w:marRight w:val="0"/>
      <w:marTop w:val="0"/>
      <w:marBottom w:val="0"/>
      <w:divBdr>
        <w:top w:val="none" w:sz="0" w:space="0" w:color="auto"/>
        <w:left w:val="none" w:sz="0" w:space="0" w:color="auto"/>
        <w:bottom w:val="none" w:sz="0" w:space="0" w:color="auto"/>
        <w:right w:val="none" w:sz="0" w:space="0" w:color="auto"/>
      </w:divBdr>
    </w:div>
    <w:div w:id="1927885243">
      <w:bodyDiv w:val="1"/>
      <w:marLeft w:val="0"/>
      <w:marRight w:val="0"/>
      <w:marTop w:val="0"/>
      <w:marBottom w:val="0"/>
      <w:divBdr>
        <w:top w:val="none" w:sz="0" w:space="0" w:color="auto"/>
        <w:left w:val="none" w:sz="0" w:space="0" w:color="auto"/>
        <w:bottom w:val="none" w:sz="0" w:space="0" w:color="auto"/>
        <w:right w:val="none" w:sz="0" w:space="0" w:color="auto"/>
      </w:divBdr>
    </w:div>
    <w:div w:id="20570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subject/>
  <dc:creator>estohr</dc:creator>
  <cp:keywords/>
  <cp:lastModifiedBy>Ravikiran Sriram</cp:lastModifiedBy>
  <cp:revision>4</cp:revision>
  <cp:lastPrinted>2017-12-20T17:58:00Z</cp:lastPrinted>
  <dcterms:created xsi:type="dcterms:W3CDTF">2024-01-08T21:41:00Z</dcterms:created>
  <dcterms:modified xsi:type="dcterms:W3CDTF">2024-12-05T00:12:00Z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2023-01-05T18:35:56Z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db8d56be-d03d-4e1b-b722-555c5d5dd072</vt:lpwstr>
  </property>
  <property fmtid="{D5CDD505-2E9C-101B-9397-08002B2CF9AE}" pid="8" name="MSIP_Label_a73fd474-4f3c-44ed-88fb-5cc4bd2471bf_ContentBits">
    <vt:lpwstr>0</vt:lpwstr>
  </property>
</Properties>
</file>