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AC0D" w14:textId="77777777" w:rsidR="0014428B" w:rsidRPr="00A92BB4" w:rsidRDefault="0014428B" w:rsidP="0014428B">
      <w:pPr>
        <w:spacing w:before="100" w:beforeAutospacing="1" w:after="100" w:afterAutospacing="1"/>
        <w:rPr>
          <w:rFonts w:cs="Times New Roman"/>
          <w:b/>
          <w:bCs/>
          <w:color w:val="000000"/>
          <w:sz w:val="40"/>
          <w:szCs w:val="40"/>
        </w:rPr>
      </w:pPr>
    </w:p>
    <w:p w14:paraId="20A63A2D" w14:textId="77777777" w:rsidR="0014428B" w:rsidRPr="00103576" w:rsidRDefault="0014428B" w:rsidP="0014428B">
      <w:pPr>
        <w:jc w:val="center"/>
        <w:rPr>
          <w:rFonts w:cs="Times New Roman"/>
          <w:sz w:val="32"/>
          <w:szCs w:val="32"/>
        </w:rPr>
      </w:pPr>
      <w:r w:rsidRPr="00103576">
        <w:rPr>
          <w:rFonts w:cs="Times New Roman"/>
          <w:sz w:val="32"/>
          <w:szCs w:val="32"/>
        </w:rPr>
        <w:t>Stevens Institute of Technology</w:t>
      </w:r>
    </w:p>
    <w:p w14:paraId="2412A6D1" w14:textId="2F968F43" w:rsidR="0014428B" w:rsidRPr="00103576" w:rsidRDefault="00F4701E" w:rsidP="0014428B">
      <w:pPr>
        <w:jc w:val="center"/>
        <w:rPr>
          <w:rFonts w:cs="Times New Roman"/>
          <w:sz w:val="32"/>
          <w:szCs w:val="32"/>
        </w:rPr>
      </w:pPr>
      <w:r w:rsidRPr="00103576">
        <w:rPr>
          <w:rFonts w:cs="Times New Roman"/>
          <w:sz w:val="32"/>
          <w:szCs w:val="32"/>
        </w:rPr>
        <w:t>School of Business</w:t>
      </w:r>
    </w:p>
    <w:p w14:paraId="7A966AED" w14:textId="77777777" w:rsidR="0014428B" w:rsidRPr="00103576" w:rsidRDefault="0014428B" w:rsidP="0014428B">
      <w:pPr>
        <w:jc w:val="center"/>
        <w:rPr>
          <w:rFonts w:cs="Times New Roman"/>
          <w:sz w:val="32"/>
          <w:szCs w:val="32"/>
        </w:rPr>
      </w:pPr>
    </w:p>
    <w:p w14:paraId="7790FF7A" w14:textId="77777777" w:rsidR="0014428B" w:rsidRPr="00103576" w:rsidRDefault="0014428B" w:rsidP="0014428B">
      <w:pPr>
        <w:jc w:val="center"/>
        <w:rPr>
          <w:rFonts w:cs="Times New Roman"/>
          <w:b/>
          <w:color w:val="A50021"/>
          <w:sz w:val="32"/>
          <w:szCs w:val="32"/>
        </w:rPr>
      </w:pPr>
    </w:p>
    <w:p w14:paraId="10A5F56B" w14:textId="77777777" w:rsidR="0014428B" w:rsidRPr="00103576" w:rsidRDefault="0014428B" w:rsidP="0014428B">
      <w:pPr>
        <w:jc w:val="center"/>
        <w:rPr>
          <w:rFonts w:cs="Times New Roman"/>
          <w:b/>
          <w:sz w:val="32"/>
          <w:szCs w:val="32"/>
        </w:rPr>
      </w:pPr>
      <w:r w:rsidRPr="00103576">
        <w:rPr>
          <w:rFonts w:cs="Times New Roman"/>
          <w:b/>
          <w:sz w:val="32"/>
          <w:szCs w:val="32"/>
        </w:rPr>
        <w:t>AACSB</w:t>
      </w:r>
      <w:r w:rsidRPr="00103576">
        <w:rPr>
          <w:rFonts w:cs="Times New Roman"/>
          <w:b/>
          <w:sz w:val="32"/>
          <w:szCs w:val="32"/>
        </w:rPr>
        <w:br/>
        <w:t>ASSURANCE OF LEARNING PLAN</w:t>
      </w:r>
    </w:p>
    <w:p w14:paraId="49C4B45B" w14:textId="77777777" w:rsidR="0014428B" w:rsidRPr="00103576" w:rsidRDefault="0014428B" w:rsidP="0014428B">
      <w:pPr>
        <w:jc w:val="center"/>
        <w:rPr>
          <w:rFonts w:cs="Times New Roman"/>
          <w:sz w:val="28"/>
          <w:szCs w:val="28"/>
        </w:rPr>
      </w:pPr>
    </w:p>
    <w:p w14:paraId="1A47E087" w14:textId="77777777" w:rsidR="0014428B" w:rsidRPr="00103576" w:rsidRDefault="0014428B" w:rsidP="0014428B">
      <w:pPr>
        <w:jc w:val="center"/>
        <w:rPr>
          <w:rFonts w:cs="Times New Roman"/>
          <w:sz w:val="28"/>
          <w:szCs w:val="28"/>
        </w:rPr>
      </w:pPr>
    </w:p>
    <w:p w14:paraId="2EF7C55A" w14:textId="77777777" w:rsidR="00D818EF" w:rsidRDefault="0014428B" w:rsidP="0014428B">
      <w:pPr>
        <w:spacing w:before="100" w:beforeAutospacing="1" w:after="100" w:afterAutospacing="1"/>
        <w:jc w:val="center"/>
        <w:rPr>
          <w:rFonts w:cs="Times New Roman"/>
          <w:b/>
          <w:bCs/>
          <w:color w:val="800000"/>
          <w:sz w:val="72"/>
          <w:szCs w:val="72"/>
        </w:rPr>
      </w:pPr>
      <w:r w:rsidRPr="00103576">
        <w:rPr>
          <w:rFonts w:cs="Times New Roman"/>
          <w:b/>
          <w:bCs/>
          <w:color w:val="800000"/>
          <w:sz w:val="72"/>
          <w:szCs w:val="72"/>
        </w:rPr>
        <w:t xml:space="preserve">Doctor of Philosophy in </w:t>
      </w:r>
    </w:p>
    <w:p w14:paraId="527D49DF" w14:textId="438DB8CF" w:rsidR="0014428B" w:rsidRPr="00103576" w:rsidRDefault="00B44ABD" w:rsidP="0014428B">
      <w:pPr>
        <w:spacing w:before="100" w:beforeAutospacing="1" w:after="100" w:afterAutospacing="1"/>
        <w:jc w:val="center"/>
        <w:rPr>
          <w:rFonts w:cs="Times New Roman"/>
          <w:b/>
          <w:bCs/>
          <w:color w:val="800000"/>
          <w:sz w:val="72"/>
          <w:szCs w:val="72"/>
        </w:rPr>
      </w:pPr>
      <w:r>
        <w:rPr>
          <w:rFonts w:cs="Times New Roman"/>
          <w:b/>
          <w:bCs/>
          <w:color w:val="800000"/>
          <w:sz w:val="72"/>
          <w:szCs w:val="72"/>
        </w:rPr>
        <w:t>Data Science</w:t>
      </w:r>
    </w:p>
    <w:p w14:paraId="2B87DE02" w14:textId="77777777" w:rsidR="0014428B" w:rsidRPr="00103576" w:rsidRDefault="0014428B" w:rsidP="0014428B">
      <w:pPr>
        <w:spacing w:before="100" w:beforeAutospacing="1" w:after="100" w:afterAutospacing="1"/>
        <w:jc w:val="center"/>
        <w:rPr>
          <w:rFonts w:cs="Times New Roman"/>
          <w:b/>
          <w:bCs/>
          <w:color w:val="800000"/>
          <w:sz w:val="72"/>
          <w:szCs w:val="72"/>
        </w:rPr>
      </w:pPr>
      <w:r w:rsidRPr="00103576">
        <w:rPr>
          <w:rFonts w:cs="Times New Roman"/>
          <w:b/>
          <w:bCs/>
          <w:color w:val="800000"/>
          <w:sz w:val="72"/>
          <w:szCs w:val="72"/>
        </w:rPr>
        <w:t xml:space="preserve"> (Ph.D.) </w:t>
      </w:r>
    </w:p>
    <w:p w14:paraId="165CBF15" w14:textId="77777777" w:rsidR="0014428B" w:rsidRPr="00103576" w:rsidRDefault="0014428B" w:rsidP="0014428B">
      <w:pPr>
        <w:jc w:val="center"/>
        <w:rPr>
          <w:rFonts w:cs="Times New Roman"/>
          <w:sz w:val="28"/>
          <w:szCs w:val="28"/>
        </w:rPr>
      </w:pPr>
    </w:p>
    <w:p w14:paraId="7F1B3F9F" w14:textId="77777777" w:rsidR="0014428B" w:rsidRPr="00103576" w:rsidRDefault="0014428B" w:rsidP="0014428B">
      <w:pPr>
        <w:jc w:val="center"/>
        <w:rPr>
          <w:rFonts w:cs="Times New Roman"/>
          <w:sz w:val="28"/>
          <w:szCs w:val="28"/>
        </w:rPr>
      </w:pPr>
    </w:p>
    <w:p w14:paraId="5364C367" w14:textId="77777777" w:rsidR="0014428B" w:rsidRPr="00103576" w:rsidRDefault="0014428B" w:rsidP="0014428B">
      <w:pPr>
        <w:jc w:val="center"/>
        <w:rPr>
          <w:rFonts w:cs="Times New Roman"/>
          <w:sz w:val="28"/>
          <w:szCs w:val="28"/>
        </w:rPr>
      </w:pPr>
    </w:p>
    <w:p w14:paraId="5BA91E02" w14:textId="6642811F" w:rsidR="0014428B" w:rsidRPr="00103576" w:rsidRDefault="00BF754B" w:rsidP="0014428B">
      <w:pPr>
        <w:jc w:val="center"/>
        <w:rPr>
          <w:rFonts w:cs="Times New Roman"/>
          <w:color w:val="FF0000"/>
          <w:sz w:val="28"/>
          <w:szCs w:val="28"/>
          <w:lang w:eastAsia="zh-CN"/>
        </w:rPr>
      </w:pPr>
      <w:r w:rsidRPr="00103576">
        <w:rPr>
          <w:rFonts w:cs="Times New Roman"/>
          <w:color w:val="FF0000"/>
          <w:sz w:val="28"/>
          <w:szCs w:val="28"/>
          <w:lang w:eastAsia="zh-CN"/>
        </w:rPr>
        <w:t>April</w:t>
      </w:r>
      <w:r w:rsidR="004979B6" w:rsidRPr="00103576">
        <w:rPr>
          <w:rFonts w:cs="Times New Roman"/>
          <w:color w:val="FF0000"/>
          <w:sz w:val="28"/>
          <w:szCs w:val="28"/>
          <w:lang w:eastAsia="zh-CN"/>
        </w:rPr>
        <w:t xml:space="preserve"> </w:t>
      </w:r>
      <w:r w:rsidR="00F4701E" w:rsidRPr="00103576">
        <w:rPr>
          <w:rFonts w:cs="Times New Roman"/>
          <w:color w:val="FF0000"/>
          <w:sz w:val="28"/>
          <w:szCs w:val="28"/>
          <w:lang w:eastAsia="zh-CN"/>
        </w:rPr>
        <w:t>30</w:t>
      </w:r>
      <w:r w:rsidR="0014428B" w:rsidRPr="00103576">
        <w:rPr>
          <w:rFonts w:cs="Times New Roman"/>
          <w:color w:val="FF0000"/>
          <w:sz w:val="28"/>
          <w:szCs w:val="28"/>
          <w:lang w:eastAsia="zh-CN"/>
        </w:rPr>
        <w:t xml:space="preserve">, </w:t>
      </w:r>
      <w:r w:rsidR="00CE1C01">
        <w:rPr>
          <w:rFonts w:cs="Times New Roman"/>
          <w:color w:val="FF0000"/>
          <w:sz w:val="28"/>
          <w:szCs w:val="28"/>
          <w:lang w:eastAsia="zh-CN"/>
        </w:rPr>
        <w:t>2022</w:t>
      </w:r>
    </w:p>
    <w:p w14:paraId="01F11988" w14:textId="77777777" w:rsidR="0014428B" w:rsidRPr="00103576" w:rsidRDefault="0014428B" w:rsidP="0014428B">
      <w:pPr>
        <w:rPr>
          <w:rFonts w:cs="Times New Roman"/>
          <w:u w:val="single"/>
        </w:rPr>
      </w:pPr>
    </w:p>
    <w:p w14:paraId="196D31FA" w14:textId="77777777" w:rsidR="00A92BB4" w:rsidRPr="00103576" w:rsidRDefault="00A92BB4">
      <w:pPr>
        <w:spacing w:after="0"/>
        <w:rPr>
          <w:rFonts w:cs="Times New Roman"/>
          <w:b/>
          <w:sz w:val="32"/>
          <w:szCs w:val="32"/>
        </w:rPr>
      </w:pPr>
      <w:r w:rsidRPr="00103576">
        <w:rPr>
          <w:rFonts w:cs="Times New Roman"/>
          <w:b/>
          <w:sz w:val="32"/>
          <w:szCs w:val="32"/>
        </w:rPr>
        <w:br w:type="page"/>
      </w:r>
    </w:p>
    <w:p w14:paraId="0D2306D0" w14:textId="77777777" w:rsidR="0014428B" w:rsidRPr="00103576" w:rsidRDefault="0014428B" w:rsidP="0014428B">
      <w:pPr>
        <w:jc w:val="center"/>
        <w:rPr>
          <w:rFonts w:cs="Times New Roman"/>
          <w:b/>
          <w:sz w:val="32"/>
          <w:szCs w:val="32"/>
        </w:rPr>
      </w:pPr>
      <w:r w:rsidRPr="00103576">
        <w:rPr>
          <w:rFonts w:cs="Times New Roman"/>
          <w:b/>
          <w:sz w:val="32"/>
          <w:szCs w:val="32"/>
        </w:rPr>
        <w:lastRenderedPageBreak/>
        <w:t xml:space="preserve"> Table of Contents</w:t>
      </w:r>
    </w:p>
    <w:p w14:paraId="4BD8924A" w14:textId="561214C2" w:rsidR="00A21E67" w:rsidRDefault="00281B40">
      <w:pPr>
        <w:pStyle w:val="TOC1"/>
        <w:rPr>
          <w:rFonts w:asciiTheme="minorHAnsi" w:eastAsiaTheme="minorEastAsia" w:hAnsiTheme="minorHAnsi" w:cstheme="minorBidi"/>
          <w:noProof/>
          <w:sz w:val="24"/>
          <w:szCs w:val="24"/>
          <w:lang w:eastAsia="zh-CN"/>
        </w:rPr>
      </w:pPr>
      <w:r w:rsidRPr="00103576">
        <w:rPr>
          <w:b/>
          <w:bCs/>
          <w:color w:val="000000"/>
          <w:sz w:val="44"/>
          <w:szCs w:val="44"/>
        </w:rPr>
        <w:fldChar w:fldCharType="begin"/>
      </w:r>
      <w:r w:rsidRPr="00103576">
        <w:rPr>
          <w:b/>
          <w:bCs/>
          <w:color w:val="000000"/>
          <w:sz w:val="44"/>
          <w:szCs w:val="44"/>
        </w:rPr>
        <w:instrText xml:space="preserve"> TOC \o "1-2" \h \z \u </w:instrText>
      </w:r>
      <w:r w:rsidRPr="00103576">
        <w:rPr>
          <w:b/>
          <w:bCs/>
          <w:color w:val="000000"/>
          <w:sz w:val="44"/>
          <w:szCs w:val="44"/>
        </w:rPr>
        <w:fldChar w:fldCharType="separate"/>
      </w:r>
      <w:hyperlink w:anchor="_Toc96466039" w:history="1">
        <w:r w:rsidR="00A21E67" w:rsidRPr="009D46B7">
          <w:rPr>
            <w:rStyle w:val="Hyperlink"/>
            <w:noProof/>
          </w:rPr>
          <w:t>1.</w:t>
        </w:r>
        <w:r w:rsidR="00A21E67">
          <w:rPr>
            <w:rFonts w:asciiTheme="minorHAnsi" w:eastAsiaTheme="minorEastAsia" w:hAnsiTheme="minorHAnsi" w:cstheme="minorBidi"/>
            <w:noProof/>
            <w:sz w:val="24"/>
            <w:szCs w:val="24"/>
            <w:lang w:eastAsia="zh-CN"/>
          </w:rPr>
          <w:tab/>
        </w:r>
        <w:r w:rsidR="00A21E67" w:rsidRPr="009D46B7">
          <w:rPr>
            <w:rStyle w:val="Hyperlink"/>
            <w:noProof/>
          </w:rPr>
          <w:t>Introduction:  PhD Assurance of Learning Plan</w:t>
        </w:r>
        <w:r w:rsidR="00A21E67">
          <w:rPr>
            <w:noProof/>
            <w:webHidden/>
          </w:rPr>
          <w:tab/>
        </w:r>
        <w:r w:rsidR="00A21E67">
          <w:rPr>
            <w:noProof/>
            <w:webHidden/>
          </w:rPr>
          <w:fldChar w:fldCharType="begin"/>
        </w:r>
        <w:r w:rsidR="00A21E67">
          <w:rPr>
            <w:noProof/>
            <w:webHidden/>
          </w:rPr>
          <w:instrText xml:space="preserve"> PAGEREF _Toc96466039 \h </w:instrText>
        </w:r>
        <w:r w:rsidR="00A21E67">
          <w:rPr>
            <w:noProof/>
            <w:webHidden/>
          </w:rPr>
        </w:r>
        <w:r w:rsidR="00A21E67">
          <w:rPr>
            <w:noProof/>
            <w:webHidden/>
          </w:rPr>
          <w:fldChar w:fldCharType="separate"/>
        </w:r>
        <w:r w:rsidR="00A21E67">
          <w:rPr>
            <w:noProof/>
            <w:webHidden/>
          </w:rPr>
          <w:t>3</w:t>
        </w:r>
        <w:r w:rsidR="00A21E67">
          <w:rPr>
            <w:noProof/>
            <w:webHidden/>
          </w:rPr>
          <w:fldChar w:fldCharType="end"/>
        </w:r>
      </w:hyperlink>
    </w:p>
    <w:p w14:paraId="4E710E81" w14:textId="7F8F4FD8" w:rsidR="00A21E67" w:rsidRDefault="006E5B41">
      <w:pPr>
        <w:pStyle w:val="TOC1"/>
        <w:rPr>
          <w:rFonts w:asciiTheme="minorHAnsi" w:eastAsiaTheme="minorEastAsia" w:hAnsiTheme="minorHAnsi" w:cstheme="minorBidi"/>
          <w:noProof/>
          <w:sz w:val="24"/>
          <w:szCs w:val="24"/>
          <w:lang w:eastAsia="zh-CN"/>
        </w:rPr>
      </w:pPr>
      <w:hyperlink w:anchor="_Toc96466040" w:history="1">
        <w:r w:rsidR="00A21E67" w:rsidRPr="009D46B7">
          <w:rPr>
            <w:rStyle w:val="Hyperlink"/>
            <w:noProof/>
          </w:rPr>
          <w:t>2.</w:t>
        </w:r>
        <w:r w:rsidR="00A21E67">
          <w:rPr>
            <w:rFonts w:asciiTheme="minorHAnsi" w:eastAsiaTheme="minorEastAsia" w:hAnsiTheme="minorHAnsi" w:cstheme="minorBidi"/>
            <w:noProof/>
            <w:sz w:val="24"/>
            <w:szCs w:val="24"/>
            <w:lang w:eastAsia="zh-CN"/>
          </w:rPr>
          <w:tab/>
        </w:r>
        <w:r w:rsidR="00A21E67" w:rsidRPr="009D46B7">
          <w:rPr>
            <w:rStyle w:val="Hyperlink"/>
            <w:noProof/>
          </w:rPr>
          <w:t>PhD Learning Goals</w:t>
        </w:r>
        <w:r w:rsidR="00A21E67">
          <w:rPr>
            <w:noProof/>
            <w:webHidden/>
          </w:rPr>
          <w:tab/>
        </w:r>
        <w:r w:rsidR="00A21E67">
          <w:rPr>
            <w:noProof/>
            <w:webHidden/>
          </w:rPr>
          <w:fldChar w:fldCharType="begin"/>
        </w:r>
        <w:r w:rsidR="00A21E67">
          <w:rPr>
            <w:noProof/>
            <w:webHidden/>
          </w:rPr>
          <w:instrText xml:space="preserve"> PAGEREF _Toc96466040 \h </w:instrText>
        </w:r>
        <w:r w:rsidR="00A21E67">
          <w:rPr>
            <w:noProof/>
            <w:webHidden/>
          </w:rPr>
        </w:r>
        <w:r w:rsidR="00A21E67">
          <w:rPr>
            <w:noProof/>
            <w:webHidden/>
          </w:rPr>
          <w:fldChar w:fldCharType="separate"/>
        </w:r>
        <w:r w:rsidR="00A21E67">
          <w:rPr>
            <w:noProof/>
            <w:webHidden/>
          </w:rPr>
          <w:t>5</w:t>
        </w:r>
        <w:r w:rsidR="00A21E67">
          <w:rPr>
            <w:noProof/>
            <w:webHidden/>
          </w:rPr>
          <w:fldChar w:fldCharType="end"/>
        </w:r>
      </w:hyperlink>
    </w:p>
    <w:p w14:paraId="62463ABC" w14:textId="6C285E4A" w:rsidR="00A21E67" w:rsidRDefault="006E5B41">
      <w:pPr>
        <w:pStyle w:val="TOC1"/>
        <w:rPr>
          <w:rFonts w:asciiTheme="minorHAnsi" w:eastAsiaTheme="minorEastAsia" w:hAnsiTheme="minorHAnsi" w:cstheme="minorBidi"/>
          <w:noProof/>
          <w:sz w:val="24"/>
          <w:szCs w:val="24"/>
          <w:lang w:eastAsia="zh-CN"/>
        </w:rPr>
      </w:pPr>
      <w:hyperlink w:anchor="_Toc96466041" w:history="1">
        <w:r w:rsidR="00A21E67" w:rsidRPr="009D46B7">
          <w:rPr>
            <w:rStyle w:val="Hyperlink"/>
            <w:noProof/>
          </w:rPr>
          <w:t>3.</w:t>
        </w:r>
        <w:r w:rsidR="00A21E67">
          <w:rPr>
            <w:rFonts w:asciiTheme="minorHAnsi" w:eastAsiaTheme="minorEastAsia" w:hAnsiTheme="minorHAnsi" w:cstheme="minorBidi"/>
            <w:noProof/>
            <w:sz w:val="24"/>
            <w:szCs w:val="24"/>
            <w:lang w:eastAsia="zh-CN"/>
          </w:rPr>
          <w:tab/>
        </w:r>
        <w:r w:rsidR="00A21E67" w:rsidRPr="009D46B7">
          <w:rPr>
            <w:rStyle w:val="Hyperlink"/>
            <w:noProof/>
          </w:rPr>
          <w:t>PhD Assurance of Learning Assessment Plan</w:t>
        </w:r>
        <w:r w:rsidR="00A21E67">
          <w:rPr>
            <w:noProof/>
            <w:webHidden/>
          </w:rPr>
          <w:tab/>
        </w:r>
        <w:r w:rsidR="00A21E67">
          <w:rPr>
            <w:noProof/>
            <w:webHidden/>
          </w:rPr>
          <w:fldChar w:fldCharType="begin"/>
        </w:r>
        <w:r w:rsidR="00A21E67">
          <w:rPr>
            <w:noProof/>
            <w:webHidden/>
          </w:rPr>
          <w:instrText xml:space="preserve"> PAGEREF _Toc96466041 \h </w:instrText>
        </w:r>
        <w:r w:rsidR="00A21E67">
          <w:rPr>
            <w:noProof/>
            <w:webHidden/>
          </w:rPr>
        </w:r>
        <w:r w:rsidR="00A21E67">
          <w:rPr>
            <w:noProof/>
            <w:webHidden/>
          </w:rPr>
          <w:fldChar w:fldCharType="separate"/>
        </w:r>
        <w:r w:rsidR="00A21E67">
          <w:rPr>
            <w:noProof/>
            <w:webHidden/>
          </w:rPr>
          <w:t>6</w:t>
        </w:r>
        <w:r w:rsidR="00A21E67">
          <w:rPr>
            <w:noProof/>
            <w:webHidden/>
          </w:rPr>
          <w:fldChar w:fldCharType="end"/>
        </w:r>
      </w:hyperlink>
    </w:p>
    <w:p w14:paraId="3B483043" w14:textId="6A64D97C" w:rsidR="00A21E67" w:rsidRDefault="006E5B41">
      <w:pPr>
        <w:pStyle w:val="TOC1"/>
        <w:rPr>
          <w:rFonts w:asciiTheme="minorHAnsi" w:eastAsiaTheme="minorEastAsia" w:hAnsiTheme="minorHAnsi" w:cstheme="minorBidi"/>
          <w:noProof/>
          <w:sz w:val="24"/>
          <w:szCs w:val="24"/>
          <w:lang w:eastAsia="zh-CN"/>
        </w:rPr>
      </w:pPr>
      <w:hyperlink w:anchor="_Toc96466042" w:history="1">
        <w:r w:rsidR="00A21E67" w:rsidRPr="009D46B7">
          <w:rPr>
            <w:rStyle w:val="Hyperlink"/>
            <w:noProof/>
          </w:rPr>
          <w:t>4.</w:t>
        </w:r>
        <w:r w:rsidR="00A21E67">
          <w:rPr>
            <w:rFonts w:asciiTheme="minorHAnsi" w:eastAsiaTheme="minorEastAsia" w:hAnsiTheme="minorHAnsi" w:cstheme="minorBidi"/>
            <w:noProof/>
            <w:sz w:val="24"/>
            <w:szCs w:val="24"/>
            <w:lang w:eastAsia="zh-CN"/>
          </w:rPr>
          <w:tab/>
        </w:r>
        <w:r w:rsidR="00A21E67" w:rsidRPr="009D46B7">
          <w:rPr>
            <w:rStyle w:val="Hyperlink"/>
            <w:noProof/>
          </w:rPr>
          <w:t>PhD Curriculum Alignment Map</w:t>
        </w:r>
        <w:r w:rsidR="00A21E67">
          <w:rPr>
            <w:noProof/>
            <w:webHidden/>
          </w:rPr>
          <w:tab/>
        </w:r>
        <w:r w:rsidR="00A21E67">
          <w:rPr>
            <w:noProof/>
            <w:webHidden/>
          </w:rPr>
          <w:fldChar w:fldCharType="begin"/>
        </w:r>
        <w:r w:rsidR="00A21E67">
          <w:rPr>
            <w:noProof/>
            <w:webHidden/>
          </w:rPr>
          <w:instrText xml:space="preserve"> PAGEREF _Toc96466042 \h </w:instrText>
        </w:r>
        <w:r w:rsidR="00A21E67">
          <w:rPr>
            <w:noProof/>
            <w:webHidden/>
          </w:rPr>
        </w:r>
        <w:r w:rsidR="00A21E67">
          <w:rPr>
            <w:noProof/>
            <w:webHidden/>
          </w:rPr>
          <w:fldChar w:fldCharType="separate"/>
        </w:r>
        <w:r w:rsidR="00A21E67">
          <w:rPr>
            <w:noProof/>
            <w:webHidden/>
          </w:rPr>
          <w:t>7</w:t>
        </w:r>
        <w:r w:rsidR="00A21E67">
          <w:rPr>
            <w:noProof/>
            <w:webHidden/>
          </w:rPr>
          <w:fldChar w:fldCharType="end"/>
        </w:r>
      </w:hyperlink>
    </w:p>
    <w:p w14:paraId="5B705EBE" w14:textId="6FE30CC5" w:rsidR="00A21E67" w:rsidRDefault="006E5B41">
      <w:pPr>
        <w:pStyle w:val="TOC1"/>
        <w:rPr>
          <w:rFonts w:asciiTheme="minorHAnsi" w:eastAsiaTheme="minorEastAsia" w:hAnsiTheme="minorHAnsi" w:cstheme="minorBidi"/>
          <w:noProof/>
          <w:sz w:val="24"/>
          <w:szCs w:val="24"/>
          <w:lang w:eastAsia="zh-CN"/>
        </w:rPr>
      </w:pPr>
      <w:hyperlink w:anchor="_Toc96466043" w:history="1">
        <w:r w:rsidR="00A21E67" w:rsidRPr="009D46B7">
          <w:rPr>
            <w:rStyle w:val="Hyperlink"/>
            <w:noProof/>
          </w:rPr>
          <w:t>5.</w:t>
        </w:r>
        <w:r w:rsidR="00A21E67">
          <w:rPr>
            <w:rFonts w:asciiTheme="minorHAnsi" w:eastAsiaTheme="minorEastAsia" w:hAnsiTheme="minorHAnsi" w:cstheme="minorBidi"/>
            <w:noProof/>
            <w:sz w:val="24"/>
            <w:szCs w:val="24"/>
            <w:lang w:eastAsia="zh-CN"/>
          </w:rPr>
          <w:tab/>
        </w:r>
        <w:r w:rsidR="00A21E67" w:rsidRPr="009D46B7">
          <w:rPr>
            <w:rStyle w:val="Hyperlink"/>
            <w:noProof/>
          </w:rPr>
          <w:t>Ethics</w:t>
        </w:r>
        <w:r w:rsidR="00A21E67">
          <w:rPr>
            <w:noProof/>
            <w:webHidden/>
          </w:rPr>
          <w:tab/>
        </w:r>
        <w:r w:rsidR="00A21E67">
          <w:rPr>
            <w:noProof/>
            <w:webHidden/>
          </w:rPr>
          <w:fldChar w:fldCharType="begin"/>
        </w:r>
        <w:r w:rsidR="00A21E67">
          <w:rPr>
            <w:noProof/>
            <w:webHidden/>
          </w:rPr>
          <w:instrText xml:space="preserve"> PAGEREF _Toc96466043 \h </w:instrText>
        </w:r>
        <w:r w:rsidR="00A21E67">
          <w:rPr>
            <w:noProof/>
            <w:webHidden/>
          </w:rPr>
        </w:r>
        <w:r w:rsidR="00A21E67">
          <w:rPr>
            <w:noProof/>
            <w:webHidden/>
          </w:rPr>
          <w:fldChar w:fldCharType="separate"/>
        </w:r>
        <w:r w:rsidR="00A21E67">
          <w:rPr>
            <w:noProof/>
            <w:webHidden/>
          </w:rPr>
          <w:t>9</w:t>
        </w:r>
        <w:r w:rsidR="00A21E67">
          <w:rPr>
            <w:noProof/>
            <w:webHidden/>
          </w:rPr>
          <w:fldChar w:fldCharType="end"/>
        </w:r>
      </w:hyperlink>
    </w:p>
    <w:p w14:paraId="00EF8827" w14:textId="5C1C6FB2" w:rsidR="00A21E67" w:rsidRDefault="006E5B41">
      <w:pPr>
        <w:pStyle w:val="TOC1"/>
        <w:rPr>
          <w:rFonts w:asciiTheme="minorHAnsi" w:eastAsiaTheme="minorEastAsia" w:hAnsiTheme="minorHAnsi" w:cstheme="minorBidi"/>
          <w:noProof/>
          <w:sz w:val="24"/>
          <w:szCs w:val="24"/>
          <w:lang w:eastAsia="zh-CN"/>
        </w:rPr>
      </w:pPr>
      <w:hyperlink w:anchor="_Toc96466044" w:history="1">
        <w:r w:rsidR="00A21E67" w:rsidRPr="009D46B7">
          <w:rPr>
            <w:rStyle w:val="Hyperlink"/>
            <w:noProof/>
          </w:rPr>
          <w:t>6.</w:t>
        </w:r>
        <w:r w:rsidR="00A21E67">
          <w:rPr>
            <w:rFonts w:asciiTheme="minorHAnsi" w:eastAsiaTheme="minorEastAsia" w:hAnsiTheme="minorHAnsi" w:cstheme="minorBidi"/>
            <w:noProof/>
            <w:sz w:val="24"/>
            <w:szCs w:val="24"/>
            <w:lang w:eastAsia="zh-CN"/>
          </w:rPr>
          <w:tab/>
        </w:r>
        <w:r w:rsidR="00A21E67" w:rsidRPr="009D46B7">
          <w:rPr>
            <w:rStyle w:val="Hyperlink"/>
            <w:noProof/>
          </w:rPr>
          <w:t>Global Context</w:t>
        </w:r>
        <w:r w:rsidR="00A21E67">
          <w:rPr>
            <w:noProof/>
            <w:webHidden/>
          </w:rPr>
          <w:tab/>
        </w:r>
        <w:r w:rsidR="00A21E67">
          <w:rPr>
            <w:noProof/>
            <w:webHidden/>
          </w:rPr>
          <w:fldChar w:fldCharType="begin"/>
        </w:r>
        <w:r w:rsidR="00A21E67">
          <w:rPr>
            <w:noProof/>
            <w:webHidden/>
          </w:rPr>
          <w:instrText xml:space="preserve"> PAGEREF _Toc96466044 \h </w:instrText>
        </w:r>
        <w:r w:rsidR="00A21E67">
          <w:rPr>
            <w:noProof/>
            <w:webHidden/>
          </w:rPr>
        </w:r>
        <w:r w:rsidR="00A21E67">
          <w:rPr>
            <w:noProof/>
            <w:webHidden/>
          </w:rPr>
          <w:fldChar w:fldCharType="separate"/>
        </w:r>
        <w:r w:rsidR="00A21E67">
          <w:rPr>
            <w:noProof/>
            <w:webHidden/>
          </w:rPr>
          <w:t>10</w:t>
        </w:r>
        <w:r w:rsidR="00A21E67">
          <w:rPr>
            <w:noProof/>
            <w:webHidden/>
          </w:rPr>
          <w:fldChar w:fldCharType="end"/>
        </w:r>
      </w:hyperlink>
    </w:p>
    <w:p w14:paraId="0046ED94" w14:textId="1F6D1DCE" w:rsidR="00A21E67" w:rsidRDefault="006E5B41">
      <w:pPr>
        <w:pStyle w:val="TOC1"/>
        <w:rPr>
          <w:rFonts w:asciiTheme="minorHAnsi" w:eastAsiaTheme="minorEastAsia" w:hAnsiTheme="minorHAnsi" w:cstheme="minorBidi"/>
          <w:noProof/>
          <w:sz w:val="24"/>
          <w:szCs w:val="24"/>
          <w:lang w:eastAsia="zh-CN"/>
        </w:rPr>
      </w:pPr>
      <w:hyperlink w:anchor="_Toc96466045" w:history="1">
        <w:r w:rsidR="00A21E67" w:rsidRPr="009D46B7">
          <w:rPr>
            <w:rStyle w:val="Hyperlink"/>
            <w:noProof/>
          </w:rPr>
          <w:t>7.</w:t>
        </w:r>
        <w:r w:rsidR="00A21E67">
          <w:rPr>
            <w:rFonts w:asciiTheme="minorHAnsi" w:eastAsiaTheme="minorEastAsia" w:hAnsiTheme="minorHAnsi" w:cstheme="minorBidi"/>
            <w:noProof/>
            <w:sz w:val="24"/>
            <w:szCs w:val="24"/>
            <w:lang w:eastAsia="zh-CN"/>
          </w:rPr>
          <w:tab/>
        </w:r>
        <w:r w:rsidR="00A21E67" w:rsidRPr="009D46B7">
          <w:rPr>
            <w:rStyle w:val="Hyperlink"/>
            <w:noProof/>
          </w:rPr>
          <w:t>PhD Learning Goals, Objectives and Rubrics</w:t>
        </w:r>
        <w:r w:rsidR="00A21E67">
          <w:rPr>
            <w:noProof/>
            <w:webHidden/>
          </w:rPr>
          <w:tab/>
        </w:r>
        <w:r w:rsidR="00A21E67">
          <w:rPr>
            <w:noProof/>
            <w:webHidden/>
          </w:rPr>
          <w:fldChar w:fldCharType="begin"/>
        </w:r>
        <w:r w:rsidR="00A21E67">
          <w:rPr>
            <w:noProof/>
            <w:webHidden/>
          </w:rPr>
          <w:instrText xml:space="preserve"> PAGEREF _Toc96466045 \h </w:instrText>
        </w:r>
        <w:r w:rsidR="00A21E67">
          <w:rPr>
            <w:noProof/>
            <w:webHidden/>
          </w:rPr>
        </w:r>
        <w:r w:rsidR="00A21E67">
          <w:rPr>
            <w:noProof/>
            <w:webHidden/>
          </w:rPr>
          <w:fldChar w:fldCharType="separate"/>
        </w:r>
        <w:r w:rsidR="00A21E67">
          <w:rPr>
            <w:noProof/>
            <w:webHidden/>
          </w:rPr>
          <w:t>10</w:t>
        </w:r>
        <w:r w:rsidR="00A21E67">
          <w:rPr>
            <w:noProof/>
            <w:webHidden/>
          </w:rPr>
          <w:fldChar w:fldCharType="end"/>
        </w:r>
      </w:hyperlink>
    </w:p>
    <w:p w14:paraId="3C14FD17" w14:textId="06946B47" w:rsidR="00A21E67" w:rsidRDefault="006E5B41">
      <w:pPr>
        <w:pStyle w:val="TOC1"/>
        <w:rPr>
          <w:rFonts w:asciiTheme="minorHAnsi" w:eastAsiaTheme="minorEastAsia" w:hAnsiTheme="minorHAnsi" w:cstheme="minorBidi"/>
          <w:noProof/>
          <w:sz w:val="24"/>
          <w:szCs w:val="24"/>
          <w:lang w:eastAsia="zh-CN"/>
        </w:rPr>
      </w:pPr>
      <w:hyperlink w:anchor="_Toc96466046" w:history="1">
        <w:r w:rsidR="00A21E67" w:rsidRPr="009D46B7">
          <w:rPr>
            <w:rStyle w:val="Hyperlink"/>
            <w:noProof/>
          </w:rPr>
          <w:t>8.</w:t>
        </w:r>
        <w:r w:rsidR="00A21E67">
          <w:rPr>
            <w:rFonts w:asciiTheme="minorHAnsi" w:eastAsiaTheme="minorEastAsia" w:hAnsiTheme="minorHAnsi" w:cstheme="minorBidi"/>
            <w:noProof/>
            <w:sz w:val="24"/>
            <w:szCs w:val="24"/>
            <w:lang w:eastAsia="zh-CN"/>
          </w:rPr>
          <w:tab/>
        </w:r>
        <w:r w:rsidR="00A21E67" w:rsidRPr="009D46B7">
          <w:rPr>
            <w:rStyle w:val="Hyperlink"/>
            <w:noProof/>
          </w:rPr>
          <w:t>Results of AACSB Learning Goal Assessments</w:t>
        </w:r>
        <w:r w:rsidR="00A21E67">
          <w:rPr>
            <w:noProof/>
            <w:webHidden/>
          </w:rPr>
          <w:tab/>
        </w:r>
        <w:r w:rsidR="00A21E67">
          <w:rPr>
            <w:noProof/>
            <w:webHidden/>
          </w:rPr>
          <w:fldChar w:fldCharType="begin"/>
        </w:r>
        <w:r w:rsidR="00A21E67">
          <w:rPr>
            <w:noProof/>
            <w:webHidden/>
          </w:rPr>
          <w:instrText xml:space="preserve"> PAGEREF _Toc96466046 \h </w:instrText>
        </w:r>
        <w:r w:rsidR="00A21E67">
          <w:rPr>
            <w:noProof/>
            <w:webHidden/>
          </w:rPr>
        </w:r>
        <w:r w:rsidR="00A21E67">
          <w:rPr>
            <w:noProof/>
            <w:webHidden/>
          </w:rPr>
          <w:fldChar w:fldCharType="separate"/>
        </w:r>
        <w:r w:rsidR="00A21E67">
          <w:rPr>
            <w:noProof/>
            <w:webHidden/>
          </w:rPr>
          <w:t>12</w:t>
        </w:r>
        <w:r w:rsidR="00A21E67">
          <w:rPr>
            <w:noProof/>
            <w:webHidden/>
          </w:rPr>
          <w:fldChar w:fldCharType="end"/>
        </w:r>
      </w:hyperlink>
    </w:p>
    <w:p w14:paraId="0C3E34C9" w14:textId="34806387" w:rsidR="00A21E67" w:rsidRDefault="006E5B41">
      <w:pPr>
        <w:pStyle w:val="TOC1"/>
        <w:rPr>
          <w:rFonts w:asciiTheme="minorHAnsi" w:eastAsiaTheme="minorEastAsia" w:hAnsiTheme="minorHAnsi" w:cstheme="minorBidi"/>
          <w:noProof/>
          <w:sz w:val="24"/>
          <w:szCs w:val="24"/>
          <w:lang w:eastAsia="zh-CN"/>
        </w:rPr>
      </w:pPr>
      <w:hyperlink w:anchor="_Toc96466047" w:history="1">
        <w:r w:rsidR="00A21E67" w:rsidRPr="009D46B7">
          <w:rPr>
            <w:rStyle w:val="Hyperlink"/>
            <w:noProof/>
          </w:rPr>
          <w:t>9.</w:t>
        </w:r>
        <w:r w:rsidR="00A21E67">
          <w:rPr>
            <w:rFonts w:asciiTheme="minorHAnsi" w:eastAsiaTheme="minorEastAsia" w:hAnsiTheme="minorHAnsi" w:cstheme="minorBidi"/>
            <w:noProof/>
            <w:sz w:val="24"/>
            <w:szCs w:val="24"/>
            <w:lang w:eastAsia="zh-CN"/>
          </w:rPr>
          <w:tab/>
        </w:r>
        <w:r w:rsidR="00A21E67" w:rsidRPr="009D46B7">
          <w:rPr>
            <w:rStyle w:val="Hyperlink"/>
            <w:noProof/>
          </w:rPr>
          <w:t>APPENDIX A</w:t>
        </w:r>
        <w:r w:rsidR="00A21E67">
          <w:rPr>
            <w:noProof/>
            <w:webHidden/>
          </w:rPr>
          <w:tab/>
        </w:r>
        <w:r w:rsidR="00A21E67">
          <w:rPr>
            <w:noProof/>
            <w:webHidden/>
          </w:rPr>
          <w:fldChar w:fldCharType="begin"/>
        </w:r>
        <w:r w:rsidR="00A21E67">
          <w:rPr>
            <w:noProof/>
            <w:webHidden/>
          </w:rPr>
          <w:instrText xml:space="preserve"> PAGEREF _Toc96466047 \h </w:instrText>
        </w:r>
        <w:r w:rsidR="00A21E67">
          <w:rPr>
            <w:noProof/>
            <w:webHidden/>
          </w:rPr>
        </w:r>
        <w:r w:rsidR="00A21E67">
          <w:rPr>
            <w:noProof/>
            <w:webHidden/>
          </w:rPr>
          <w:fldChar w:fldCharType="separate"/>
        </w:r>
        <w:r w:rsidR="00A21E67">
          <w:rPr>
            <w:noProof/>
            <w:webHidden/>
          </w:rPr>
          <w:t>14</w:t>
        </w:r>
        <w:r w:rsidR="00A21E67">
          <w:rPr>
            <w:noProof/>
            <w:webHidden/>
          </w:rPr>
          <w:fldChar w:fldCharType="end"/>
        </w:r>
      </w:hyperlink>
    </w:p>
    <w:p w14:paraId="497BAD6E" w14:textId="21FDFB70" w:rsidR="00A21E67" w:rsidRDefault="006E5B41">
      <w:pPr>
        <w:pStyle w:val="TOC1"/>
        <w:rPr>
          <w:rFonts w:asciiTheme="minorHAnsi" w:eastAsiaTheme="minorEastAsia" w:hAnsiTheme="minorHAnsi" w:cstheme="minorBidi"/>
          <w:noProof/>
          <w:sz w:val="24"/>
          <w:szCs w:val="24"/>
          <w:lang w:eastAsia="zh-CN"/>
        </w:rPr>
      </w:pPr>
      <w:hyperlink w:anchor="_Toc96466048" w:history="1">
        <w:r w:rsidR="00A21E67" w:rsidRPr="009D46B7">
          <w:rPr>
            <w:rStyle w:val="Hyperlink"/>
            <w:noProof/>
          </w:rPr>
          <w:t>10.</w:t>
        </w:r>
        <w:r w:rsidR="00A21E67">
          <w:rPr>
            <w:rFonts w:asciiTheme="minorHAnsi" w:eastAsiaTheme="minorEastAsia" w:hAnsiTheme="minorHAnsi" w:cstheme="minorBidi"/>
            <w:noProof/>
            <w:sz w:val="24"/>
            <w:szCs w:val="24"/>
            <w:lang w:eastAsia="zh-CN"/>
          </w:rPr>
          <w:tab/>
        </w:r>
        <w:r w:rsidR="00A21E67" w:rsidRPr="009D46B7">
          <w:rPr>
            <w:rStyle w:val="Hyperlink"/>
            <w:noProof/>
          </w:rPr>
          <w:t>APPENDIX B</w:t>
        </w:r>
        <w:r w:rsidR="00A21E67">
          <w:rPr>
            <w:noProof/>
            <w:webHidden/>
          </w:rPr>
          <w:tab/>
        </w:r>
        <w:r w:rsidR="00A21E67">
          <w:rPr>
            <w:noProof/>
            <w:webHidden/>
          </w:rPr>
          <w:fldChar w:fldCharType="begin"/>
        </w:r>
        <w:r w:rsidR="00A21E67">
          <w:rPr>
            <w:noProof/>
            <w:webHidden/>
          </w:rPr>
          <w:instrText xml:space="preserve"> PAGEREF _Toc96466048 \h </w:instrText>
        </w:r>
        <w:r w:rsidR="00A21E67">
          <w:rPr>
            <w:noProof/>
            <w:webHidden/>
          </w:rPr>
        </w:r>
        <w:r w:rsidR="00A21E67">
          <w:rPr>
            <w:noProof/>
            <w:webHidden/>
          </w:rPr>
          <w:fldChar w:fldCharType="separate"/>
        </w:r>
        <w:r w:rsidR="00A21E67">
          <w:rPr>
            <w:noProof/>
            <w:webHidden/>
          </w:rPr>
          <w:t>15</w:t>
        </w:r>
        <w:r w:rsidR="00A21E67">
          <w:rPr>
            <w:noProof/>
            <w:webHidden/>
          </w:rPr>
          <w:fldChar w:fldCharType="end"/>
        </w:r>
      </w:hyperlink>
    </w:p>
    <w:p w14:paraId="28B92775" w14:textId="1F2F1B5C" w:rsidR="00A21E67" w:rsidRDefault="006E5B41">
      <w:pPr>
        <w:pStyle w:val="TOC1"/>
        <w:rPr>
          <w:rFonts w:asciiTheme="minorHAnsi" w:eastAsiaTheme="minorEastAsia" w:hAnsiTheme="minorHAnsi" w:cstheme="minorBidi"/>
          <w:noProof/>
          <w:sz w:val="24"/>
          <w:szCs w:val="24"/>
          <w:lang w:eastAsia="zh-CN"/>
        </w:rPr>
      </w:pPr>
      <w:hyperlink w:anchor="_Toc96466049" w:history="1">
        <w:r w:rsidR="00A21E67" w:rsidRPr="009D46B7">
          <w:rPr>
            <w:rStyle w:val="Hyperlink"/>
            <w:noProof/>
          </w:rPr>
          <w:t>11.</w:t>
        </w:r>
        <w:r w:rsidR="00A21E67">
          <w:rPr>
            <w:rFonts w:asciiTheme="minorHAnsi" w:eastAsiaTheme="minorEastAsia" w:hAnsiTheme="minorHAnsi" w:cstheme="minorBidi"/>
            <w:noProof/>
            <w:sz w:val="24"/>
            <w:szCs w:val="24"/>
            <w:lang w:eastAsia="zh-CN"/>
          </w:rPr>
          <w:tab/>
        </w:r>
        <w:r w:rsidR="00A21E67" w:rsidRPr="009D46B7">
          <w:rPr>
            <w:rStyle w:val="Hyperlink"/>
            <w:noProof/>
          </w:rPr>
          <w:t>APPENDIX C</w:t>
        </w:r>
        <w:r w:rsidR="00A21E67">
          <w:rPr>
            <w:noProof/>
            <w:webHidden/>
          </w:rPr>
          <w:tab/>
        </w:r>
        <w:r w:rsidR="00A21E67">
          <w:rPr>
            <w:noProof/>
            <w:webHidden/>
          </w:rPr>
          <w:fldChar w:fldCharType="begin"/>
        </w:r>
        <w:r w:rsidR="00A21E67">
          <w:rPr>
            <w:noProof/>
            <w:webHidden/>
          </w:rPr>
          <w:instrText xml:space="preserve"> PAGEREF _Toc96466049 \h </w:instrText>
        </w:r>
        <w:r w:rsidR="00A21E67">
          <w:rPr>
            <w:noProof/>
            <w:webHidden/>
          </w:rPr>
        </w:r>
        <w:r w:rsidR="00A21E67">
          <w:rPr>
            <w:noProof/>
            <w:webHidden/>
          </w:rPr>
          <w:fldChar w:fldCharType="separate"/>
        </w:r>
        <w:r w:rsidR="00A21E67">
          <w:rPr>
            <w:noProof/>
            <w:webHidden/>
          </w:rPr>
          <w:t>16</w:t>
        </w:r>
        <w:r w:rsidR="00A21E67">
          <w:rPr>
            <w:noProof/>
            <w:webHidden/>
          </w:rPr>
          <w:fldChar w:fldCharType="end"/>
        </w:r>
      </w:hyperlink>
    </w:p>
    <w:p w14:paraId="622B8CD1" w14:textId="038FACDD" w:rsidR="00A21E67" w:rsidRDefault="006E5B41">
      <w:pPr>
        <w:pStyle w:val="TOC1"/>
        <w:rPr>
          <w:rFonts w:asciiTheme="minorHAnsi" w:eastAsiaTheme="minorEastAsia" w:hAnsiTheme="minorHAnsi" w:cstheme="minorBidi"/>
          <w:noProof/>
          <w:sz w:val="24"/>
          <w:szCs w:val="24"/>
          <w:lang w:eastAsia="zh-CN"/>
        </w:rPr>
      </w:pPr>
      <w:hyperlink w:anchor="_Toc96466050" w:history="1">
        <w:r w:rsidR="00A21E67" w:rsidRPr="009D46B7">
          <w:rPr>
            <w:rStyle w:val="Hyperlink"/>
            <w:noProof/>
          </w:rPr>
          <w:t>13.</w:t>
        </w:r>
        <w:r w:rsidR="00A21E67">
          <w:rPr>
            <w:rFonts w:asciiTheme="minorHAnsi" w:eastAsiaTheme="minorEastAsia" w:hAnsiTheme="minorHAnsi" w:cstheme="minorBidi"/>
            <w:noProof/>
            <w:sz w:val="24"/>
            <w:szCs w:val="24"/>
            <w:lang w:eastAsia="zh-CN"/>
          </w:rPr>
          <w:tab/>
        </w:r>
        <w:r w:rsidR="00A21E67" w:rsidRPr="009D46B7">
          <w:rPr>
            <w:rStyle w:val="Hyperlink"/>
            <w:noProof/>
          </w:rPr>
          <w:t>APPENDIX D</w:t>
        </w:r>
        <w:r w:rsidR="00A21E67">
          <w:rPr>
            <w:noProof/>
            <w:webHidden/>
          </w:rPr>
          <w:tab/>
        </w:r>
        <w:r w:rsidR="00A21E67">
          <w:rPr>
            <w:noProof/>
            <w:webHidden/>
          </w:rPr>
          <w:fldChar w:fldCharType="begin"/>
        </w:r>
        <w:r w:rsidR="00A21E67">
          <w:rPr>
            <w:noProof/>
            <w:webHidden/>
          </w:rPr>
          <w:instrText xml:space="preserve"> PAGEREF _Toc96466050 \h </w:instrText>
        </w:r>
        <w:r w:rsidR="00A21E67">
          <w:rPr>
            <w:noProof/>
            <w:webHidden/>
          </w:rPr>
        </w:r>
        <w:r w:rsidR="00A21E67">
          <w:rPr>
            <w:noProof/>
            <w:webHidden/>
          </w:rPr>
          <w:fldChar w:fldCharType="separate"/>
        </w:r>
        <w:r w:rsidR="00A21E67">
          <w:rPr>
            <w:noProof/>
            <w:webHidden/>
          </w:rPr>
          <w:t>17</w:t>
        </w:r>
        <w:r w:rsidR="00A21E67">
          <w:rPr>
            <w:noProof/>
            <w:webHidden/>
          </w:rPr>
          <w:fldChar w:fldCharType="end"/>
        </w:r>
      </w:hyperlink>
    </w:p>
    <w:p w14:paraId="28319CFD" w14:textId="3BC61B8C" w:rsidR="00C127C3" w:rsidRPr="00C127C3" w:rsidRDefault="00281B40" w:rsidP="00C127C3">
      <w:pPr>
        <w:spacing w:beforeAutospacing="1" w:after="100" w:afterAutospacing="1"/>
        <w:rPr>
          <w:rFonts w:cs="Times New Roman"/>
          <w:b/>
          <w:bCs/>
          <w:color w:val="000000"/>
          <w:sz w:val="44"/>
          <w:szCs w:val="44"/>
        </w:rPr>
      </w:pPr>
      <w:r w:rsidRPr="00103576">
        <w:rPr>
          <w:rFonts w:cs="Times New Roman"/>
          <w:b/>
          <w:bCs/>
          <w:color w:val="000000"/>
          <w:sz w:val="44"/>
          <w:szCs w:val="44"/>
        </w:rPr>
        <w:fldChar w:fldCharType="end"/>
      </w:r>
    </w:p>
    <w:p w14:paraId="4CF30B3B" w14:textId="12605441" w:rsidR="0014428B" w:rsidRPr="00103576" w:rsidRDefault="0014428B" w:rsidP="00281B40">
      <w:pPr>
        <w:spacing w:before="100" w:beforeAutospacing="1" w:after="100" w:afterAutospacing="1"/>
        <w:rPr>
          <w:rFonts w:cs="Times New Roman"/>
          <w:b/>
          <w:bCs/>
          <w:color w:val="000000"/>
          <w:sz w:val="44"/>
          <w:szCs w:val="44"/>
        </w:rPr>
      </w:pPr>
    </w:p>
    <w:p w14:paraId="35E3D144" w14:textId="5C8B2875" w:rsidR="00204E3F" w:rsidRPr="00204E3F" w:rsidRDefault="00204E3F" w:rsidP="0079507C">
      <w:pPr>
        <w:spacing w:after="0"/>
        <w:rPr>
          <w:rFonts w:eastAsia="Times New Roman" w:cs="Cambria"/>
          <w:b/>
          <w:bCs/>
          <w:color w:val="000000" w:themeColor="text1"/>
          <w:sz w:val="28"/>
          <w:szCs w:val="28"/>
        </w:rPr>
      </w:pPr>
      <w:bookmarkStart w:id="0" w:name="OLE_LINK25"/>
      <w:bookmarkStart w:id="1" w:name="OLE_LINK26"/>
      <w:bookmarkStart w:id="2" w:name="OLE_LINK27"/>
      <w:bookmarkStart w:id="3" w:name="OLE_LINK28"/>
      <w:bookmarkStart w:id="4" w:name="OLE_LINK29"/>
      <w:r>
        <w:rPr>
          <w:rFonts w:eastAsia="Times New Roman" w:cs="Cambria"/>
          <w:b/>
          <w:bCs/>
          <w:color w:val="000000" w:themeColor="text1"/>
          <w:sz w:val="28"/>
          <w:szCs w:val="28"/>
        </w:rPr>
        <w:br w:type="page"/>
      </w:r>
    </w:p>
    <w:p w14:paraId="499C5143" w14:textId="36A30F64" w:rsidR="0079507C" w:rsidRPr="00445C37" w:rsidRDefault="0079507C" w:rsidP="0079507C">
      <w:pPr>
        <w:pStyle w:val="Heading1"/>
      </w:pPr>
      <w:bookmarkStart w:id="5" w:name="_Toc96466039"/>
      <w:r w:rsidRPr="00445C37">
        <w:lastRenderedPageBreak/>
        <w:t>Introduction:  PhD Assurance of Learning Plan</w:t>
      </w:r>
      <w:bookmarkEnd w:id="5"/>
      <w:r w:rsidRPr="00445C37">
        <w:t xml:space="preserve">  </w:t>
      </w:r>
    </w:p>
    <w:p w14:paraId="29852276" w14:textId="4E41B3D2" w:rsidR="00F970FE" w:rsidRPr="00445C37" w:rsidRDefault="00F970FE" w:rsidP="00CA37AE">
      <w:pPr>
        <w:jc w:val="both"/>
        <w:rPr>
          <w:rFonts w:cs="Times New Roman"/>
          <w:color w:val="000000" w:themeColor="text1"/>
        </w:rPr>
      </w:pPr>
      <w:r w:rsidRPr="00445C37">
        <w:rPr>
          <w:rFonts w:cs="Times New Roman"/>
          <w:color w:val="000000" w:themeColor="text1"/>
        </w:rPr>
        <w:t xml:space="preserve">The interdisciplinary Ph.D. in Data Science prepares inquisitive students to become pioneers in this space through a rigorous curriculum emphasizing mathematical and statistical modeling, machine learning, computational </w:t>
      </w:r>
      <w:proofErr w:type="gramStart"/>
      <w:r w:rsidRPr="00445C37">
        <w:rPr>
          <w:rFonts w:cs="Times New Roman"/>
          <w:color w:val="000000" w:themeColor="text1"/>
        </w:rPr>
        <w:t>systems</w:t>
      </w:r>
      <w:proofErr w:type="gramEnd"/>
      <w:r w:rsidRPr="00445C37">
        <w:rPr>
          <w:rFonts w:cs="Times New Roman"/>
          <w:color w:val="000000" w:themeColor="text1"/>
        </w:rPr>
        <w:t xml:space="preserve"> and data management. </w:t>
      </w:r>
      <w:bookmarkEnd w:id="0"/>
      <w:bookmarkEnd w:id="1"/>
      <w:bookmarkEnd w:id="2"/>
      <w:bookmarkEnd w:id="3"/>
      <w:bookmarkEnd w:id="4"/>
      <w:r w:rsidRPr="00445C37">
        <w:rPr>
          <w:rFonts w:cs="Times New Roman"/>
          <w:color w:val="000000" w:themeColor="text1"/>
        </w:rPr>
        <w:t>The program is administered through both the Schaefer School of Engineering and Science and the School of Business at Stevens, ensuring a diverse curriculum that responds to demand for data scientists with extensive knowledge of the theories, techniques and applications associated with data and artificial intelligence. Graduates become research leaders in academia or industry, where they lead the organization’s forays through the data revolution and into the age of A.I. and machine learning.</w:t>
      </w:r>
    </w:p>
    <w:p w14:paraId="3A1D0A76" w14:textId="6F639E08" w:rsidR="00BA65C7" w:rsidRPr="00445C37" w:rsidRDefault="00BA65C7" w:rsidP="00CA37AE">
      <w:pPr>
        <w:rPr>
          <w:rFonts w:cs="Times New Roman"/>
          <w:color w:val="000000" w:themeColor="text1"/>
        </w:rPr>
      </w:pPr>
      <w:r w:rsidRPr="00445C37">
        <w:rPr>
          <w:rFonts w:cs="Times New Roman"/>
          <w:color w:val="000000" w:themeColor="text1"/>
        </w:rPr>
        <w:t>Given the rapid evolution of emerging A.I. concepts like machine learning and language processing, Stevens worked with industry to develop four curricular threads that ensure mastery of the most important principles in this discipline. These areas represent the greatest needs for tomorrow’s data scientist.</w:t>
      </w:r>
    </w:p>
    <w:p w14:paraId="072733B4" w14:textId="77777777" w:rsidR="00BA65C7" w:rsidRPr="00445C37" w:rsidRDefault="00BA65C7" w:rsidP="00CA37AE">
      <w:pPr>
        <w:pStyle w:val="ListParagraph"/>
        <w:numPr>
          <w:ilvl w:val="0"/>
          <w:numId w:val="5"/>
        </w:numPr>
        <w:rPr>
          <w:rFonts w:cs="Times New Roman"/>
          <w:color w:val="000000" w:themeColor="text1"/>
        </w:rPr>
      </w:pPr>
      <w:r w:rsidRPr="00445C37">
        <w:rPr>
          <w:rFonts w:cs="Times New Roman"/>
          <w:color w:val="000000" w:themeColor="text1"/>
        </w:rPr>
        <w:t>Machine learning and artificial intelligence. Explores statistical learning, A.I., machine learning and financial analytics.</w:t>
      </w:r>
    </w:p>
    <w:p w14:paraId="05F723E9" w14:textId="77777777" w:rsidR="00BA65C7" w:rsidRPr="00445C37" w:rsidRDefault="00BA65C7" w:rsidP="00CA37AE">
      <w:pPr>
        <w:pStyle w:val="ListParagraph"/>
        <w:numPr>
          <w:ilvl w:val="0"/>
          <w:numId w:val="5"/>
        </w:numPr>
        <w:rPr>
          <w:rFonts w:cs="Times New Roman"/>
          <w:color w:val="000000" w:themeColor="text1"/>
        </w:rPr>
      </w:pPr>
      <w:r w:rsidRPr="00445C37">
        <w:rPr>
          <w:rFonts w:cs="Times New Roman"/>
          <w:color w:val="000000" w:themeColor="text1"/>
        </w:rPr>
        <w:t>Mathematical and statistical modeling. Covers multivariate analytics, financial time series and dynamic programming techniques.</w:t>
      </w:r>
    </w:p>
    <w:p w14:paraId="752958DD" w14:textId="77777777" w:rsidR="00BA65C7" w:rsidRPr="00445C37" w:rsidRDefault="00BA65C7" w:rsidP="00CA37AE">
      <w:pPr>
        <w:pStyle w:val="ListParagraph"/>
        <w:numPr>
          <w:ilvl w:val="0"/>
          <w:numId w:val="5"/>
        </w:numPr>
        <w:rPr>
          <w:rFonts w:cs="Times New Roman"/>
          <w:color w:val="000000" w:themeColor="text1"/>
        </w:rPr>
      </w:pPr>
      <w:r w:rsidRPr="00445C37">
        <w:rPr>
          <w:rFonts w:cs="Times New Roman"/>
          <w:color w:val="000000" w:themeColor="text1"/>
        </w:rPr>
        <w:t xml:space="preserve">Computational systems. Explores advanced algorithm design, distributed </w:t>
      </w:r>
      <w:proofErr w:type="gramStart"/>
      <w:r w:rsidRPr="00445C37">
        <w:rPr>
          <w:rFonts w:cs="Times New Roman"/>
          <w:color w:val="000000" w:themeColor="text1"/>
        </w:rPr>
        <w:t>systems</w:t>
      </w:r>
      <w:proofErr w:type="gramEnd"/>
      <w:r w:rsidRPr="00445C37">
        <w:rPr>
          <w:rFonts w:cs="Times New Roman"/>
          <w:color w:val="000000" w:themeColor="text1"/>
        </w:rPr>
        <w:t xml:space="preserve"> and cloud technologies.</w:t>
      </w:r>
    </w:p>
    <w:p w14:paraId="41467E3E" w14:textId="146A881B" w:rsidR="00BA65C7" w:rsidRPr="00445C37" w:rsidRDefault="00BA65C7" w:rsidP="00CA37AE">
      <w:pPr>
        <w:pStyle w:val="ListParagraph"/>
        <w:numPr>
          <w:ilvl w:val="0"/>
          <w:numId w:val="5"/>
        </w:numPr>
        <w:rPr>
          <w:rFonts w:cs="Times New Roman"/>
          <w:color w:val="000000" w:themeColor="text1"/>
        </w:rPr>
      </w:pPr>
      <w:r w:rsidRPr="00445C37">
        <w:rPr>
          <w:rFonts w:cs="Times New Roman"/>
          <w:color w:val="000000" w:themeColor="text1"/>
        </w:rPr>
        <w:t xml:space="preserve">Data management at scale. A deeper dive into data technologies, mobile </w:t>
      </w:r>
      <w:proofErr w:type="gramStart"/>
      <w:r w:rsidRPr="00445C37">
        <w:rPr>
          <w:rFonts w:cs="Times New Roman"/>
          <w:color w:val="000000" w:themeColor="text1"/>
        </w:rPr>
        <w:t>systems</w:t>
      </w:r>
      <w:proofErr w:type="gramEnd"/>
      <w:r w:rsidRPr="00445C37">
        <w:rPr>
          <w:rFonts w:cs="Times New Roman"/>
          <w:color w:val="000000" w:themeColor="text1"/>
        </w:rPr>
        <w:t xml:space="preserve"> and data management.</w:t>
      </w:r>
    </w:p>
    <w:p w14:paraId="26EE8085" w14:textId="767DBBD8" w:rsidR="000D7B99" w:rsidRPr="00445C37" w:rsidRDefault="000D7B99" w:rsidP="00CA37AE">
      <w:pPr>
        <w:rPr>
          <w:rFonts w:cs="Times New Roman"/>
          <w:color w:val="000000" w:themeColor="text1"/>
        </w:rPr>
      </w:pPr>
      <w:r w:rsidRPr="00445C37">
        <w:rPr>
          <w:rFonts w:cs="Times New Roman"/>
          <w:color w:val="000000" w:themeColor="text1"/>
        </w:rPr>
        <w:t xml:space="preserve">The student will take at least one course, and no more than three courses, in each of the four </w:t>
      </w:r>
      <w:bookmarkStart w:id="6" w:name="OLE_LINK19"/>
      <w:bookmarkStart w:id="7" w:name="OLE_LINK20"/>
      <w:r w:rsidRPr="00445C37">
        <w:rPr>
          <w:rFonts w:cs="Times New Roman"/>
          <w:color w:val="000000" w:themeColor="text1"/>
        </w:rPr>
        <w:t>core areas</w:t>
      </w:r>
      <w:bookmarkEnd w:id="6"/>
      <w:bookmarkEnd w:id="7"/>
      <w:r w:rsidRPr="00445C37">
        <w:rPr>
          <w:rFonts w:cs="Times New Roman"/>
          <w:color w:val="000000" w:themeColor="text1"/>
        </w:rPr>
        <w:t xml:space="preserve">, working with </w:t>
      </w:r>
      <w:r w:rsidR="00B32566" w:rsidRPr="00445C37">
        <w:rPr>
          <w:rFonts w:cs="Times New Roman"/>
          <w:color w:val="000000" w:themeColor="text1"/>
        </w:rPr>
        <w:t xml:space="preserve">an </w:t>
      </w:r>
      <w:r w:rsidRPr="00445C37">
        <w:rPr>
          <w:rFonts w:cs="Times New Roman"/>
          <w:color w:val="000000" w:themeColor="text1"/>
        </w:rPr>
        <w:t xml:space="preserve">advisor to select the best portfolio for career interests. Students who demonstrate competency in a particular subject area may waive the related core course. </w:t>
      </w:r>
    </w:p>
    <w:p w14:paraId="26C546CF" w14:textId="2CFF917B" w:rsidR="000D7B99" w:rsidRPr="00445C37" w:rsidRDefault="00AA1E97" w:rsidP="00CA37AE">
      <w:pPr>
        <w:rPr>
          <w:rFonts w:cs="Times New Roman"/>
          <w:b/>
          <w:bCs/>
          <w:color w:val="000000" w:themeColor="text1"/>
        </w:rPr>
      </w:pPr>
      <w:bookmarkStart w:id="8" w:name="OLE_LINK21"/>
      <w:bookmarkStart w:id="9" w:name="OLE_LINK22"/>
      <w:r w:rsidRPr="00445C37">
        <w:rPr>
          <w:rFonts w:cs="Times New Roman"/>
          <w:b/>
          <w:bCs/>
          <w:color w:val="000000" w:themeColor="text1"/>
        </w:rPr>
        <w:t xml:space="preserve">Core Area 1: </w:t>
      </w:r>
      <w:bookmarkEnd w:id="8"/>
      <w:bookmarkEnd w:id="9"/>
      <w:r w:rsidR="000D7B99" w:rsidRPr="00445C37">
        <w:rPr>
          <w:rFonts w:cs="Times New Roman"/>
          <w:b/>
          <w:bCs/>
          <w:color w:val="000000" w:themeColor="text1"/>
        </w:rPr>
        <w:t>Mathematical and Statistical Modeling</w:t>
      </w:r>
    </w:p>
    <w:p w14:paraId="793A3A87" w14:textId="77777777" w:rsidR="000D7B99" w:rsidRPr="00445C37" w:rsidRDefault="000D7B99" w:rsidP="00CA37AE">
      <w:pPr>
        <w:pStyle w:val="ListParagraph"/>
        <w:numPr>
          <w:ilvl w:val="0"/>
          <w:numId w:val="12"/>
        </w:numPr>
        <w:rPr>
          <w:rFonts w:cs="Times New Roman"/>
          <w:color w:val="000000" w:themeColor="text1"/>
        </w:rPr>
      </w:pPr>
      <w:r w:rsidRPr="00445C37">
        <w:rPr>
          <w:rFonts w:cs="Times New Roman"/>
          <w:color w:val="000000" w:themeColor="text1"/>
        </w:rPr>
        <w:t>BIA 652 Multivariate Analysis</w:t>
      </w:r>
    </w:p>
    <w:p w14:paraId="49E44A3F" w14:textId="77777777" w:rsidR="000D7B99" w:rsidRPr="00445C37" w:rsidRDefault="000D7B99" w:rsidP="00CA37AE">
      <w:pPr>
        <w:pStyle w:val="ListParagraph"/>
        <w:numPr>
          <w:ilvl w:val="0"/>
          <w:numId w:val="12"/>
        </w:numPr>
        <w:rPr>
          <w:rFonts w:cs="Times New Roman"/>
          <w:color w:val="000000" w:themeColor="text1"/>
        </w:rPr>
      </w:pPr>
      <w:r w:rsidRPr="00445C37">
        <w:rPr>
          <w:rFonts w:cs="Times New Roman"/>
          <w:color w:val="000000" w:themeColor="text1"/>
        </w:rPr>
        <w:t>FE 542 Time Series with Applications in Finance</w:t>
      </w:r>
    </w:p>
    <w:p w14:paraId="560140CE" w14:textId="77777777" w:rsidR="000D7B99" w:rsidRPr="00445C37" w:rsidRDefault="000D7B99" w:rsidP="00CA37AE">
      <w:pPr>
        <w:pStyle w:val="ListParagraph"/>
        <w:numPr>
          <w:ilvl w:val="0"/>
          <w:numId w:val="12"/>
        </w:numPr>
        <w:rPr>
          <w:rFonts w:cs="Times New Roman"/>
          <w:color w:val="000000" w:themeColor="text1"/>
        </w:rPr>
      </w:pPr>
      <w:r w:rsidRPr="00445C37">
        <w:rPr>
          <w:rFonts w:cs="Times New Roman"/>
          <w:color w:val="000000" w:themeColor="text1"/>
        </w:rPr>
        <w:t>MA 661 Dynamic Programming and Reinforcement Learning</w:t>
      </w:r>
    </w:p>
    <w:p w14:paraId="09200A96" w14:textId="3A4232B0" w:rsidR="000D7B99" w:rsidRPr="00445C37" w:rsidRDefault="008E0090" w:rsidP="00CA37AE">
      <w:pPr>
        <w:rPr>
          <w:rFonts w:cs="Times New Roman"/>
          <w:b/>
          <w:bCs/>
          <w:color w:val="000000" w:themeColor="text1"/>
        </w:rPr>
      </w:pPr>
      <w:r w:rsidRPr="00445C37">
        <w:rPr>
          <w:rFonts w:cs="Times New Roman"/>
          <w:b/>
          <w:bCs/>
          <w:color w:val="000000" w:themeColor="text1"/>
        </w:rPr>
        <w:t xml:space="preserve">Core Area 2: </w:t>
      </w:r>
      <w:r w:rsidR="000D7B99" w:rsidRPr="00445C37">
        <w:rPr>
          <w:rFonts w:cs="Times New Roman"/>
          <w:b/>
          <w:bCs/>
          <w:color w:val="000000" w:themeColor="text1"/>
        </w:rPr>
        <w:t>Machine Learning and Artificial Intelligence</w:t>
      </w:r>
    </w:p>
    <w:p w14:paraId="2D42D79D" w14:textId="77777777" w:rsidR="000D7B99" w:rsidRPr="00445C37" w:rsidRDefault="000D7B99" w:rsidP="00CA37AE">
      <w:pPr>
        <w:pStyle w:val="ListParagraph"/>
        <w:numPr>
          <w:ilvl w:val="0"/>
          <w:numId w:val="12"/>
        </w:numPr>
        <w:rPr>
          <w:rFonts w:cs="Times New Roman"/>
          <w:color w:val="000000" w:themeColor="text1"/>
        </w:rPr>
      </w:pPr>
      <w:r w:rsidRPr="00445C37">
        <w:rPr>
          <w:rFonts w:cs="Times New Roman"/>
          <w:color w:val="000000" w:themeColor="text1"/>
        </w:rPr>
        <w:t>BIA 656 Statistical Learning and Analytics</w:t>
      </w:r>
    </w:p>
    <w:p w14:paraId="78566192" w14:textId="77777777" w:rsidR="000D7B99" w:rsidRPr="00445C37" w:rsidRDefault="000D7B99" w:rsidP="00CA37AE">
      <w:pPr>
        <w:pStyle w:val="ListParagraph"/>
        <w:numPr>
          <w:ilvl w:val="0"/>
          <w:numId w:val="12"/>
        </w:numPr>
        <w:rPr>
          <w:rFonts w:cs="Times New Roman"/>
          <w:color w:val="000000" w:themeColor="text1"/>
        </w:rPr>
      </w:pPr>
      <w:r w:rsidRPr="00445C37">
        <w:rPr>
          <w:rFonts w:cs="Times New Roman"/>
          <w:color w:val="000000" w:themeColor="text1"/>
        </w:rPr>
        <w:t xml:space="preserve">CS 541 Artificial Intelligence </w:t>
      </w:r>
    </w:p>
    <w:p w14:paraId="24EA1F71" w14:textId="77777777" w:rsidR="000D7B99" w:rsidRPr="00445C37" w:rsidRDefault="000D7B99" w:rsidP="00CA37AE">
      <w:pPr>
        <w:pStyle w:val="ListParagraph"/>
        <w:numPr>
          <w:ilvl w:val="0"/>
          <w:numId w:val="12"/>
        </w:numPr>
        <w:rPr>
          <w:rFonts w:cs="Times New Roman"/>
          <w:color w:val="000000" w:themeColor="text1"/>
        </w:rPr>
      </w:pPr>
      <w:r w:rsidRPr="00445C37">
        <w:rPr>
          <w:rFonts w:cs="Times New Roman"/>
          <w:color w:val="000000" w:themeColor="text1"/>
        </w:rPr>
        <w:t xml:space="preserve">CS 559 Machine Learning: Fundamentals and Applications </w:t>
      </w:r>
    </w:p>
    <w:p w14:paraId="44C50033" w14:textId="77777777" w:rsidR="000D7B99" w:rsidRPr="00445C37" w:rsidRDefault="000D7B99" w:rsidP="00CA37AE">
      <w:pPr>
        <w:pStyle w:val="ListParagraph"/>
        <w:numPr>
          <w:ilvl w:val="0"/>
          <w:numId w:val="12"/>
        </w:numPr>
        <w:rPr>
          <w:rFonts w:cs="Times New Roman"/>
          <w:color w:val="000000" w:themeColor="text1"/>
        </w:rPr>
      </w:pPr>
      <w:r w:rsidRPr="00445C37">
        <w:rPr>
          <w:rFonts w:cs="Times New Roman"/>
          <w:color w:val="000000" w:themeColor="text1"/>
        </w:rPr>
        <w:t>FE 690 Advanced Financial Analytics</w:t>
      </w:r>
    </w:p>
    <w:p w14:paraId="54A58FAD" w14:textId="062D13B1" w:rsidR="000D7B99" w:rsidRPr="00445C37" w:rsidRDefault="008E0090" w:rsidP="00CA37AE">
      <w:pPr>
        <w:rPr>
          <w:rFonts w:cs="Times New Roman"/>
          <w:b/>
          <w:bCs/>
          <w:color w:val="000000" w:themeColor="text1"/>
        </w:rPr>
      </w:pPr>
      <w:r w:rsidRPr="00445C37">
        <w:rPr>
          <w:rFonts w:cs="Times New Roman"/>
          <w:b/>
          <w:bCs/>
          <w:color w:val="000000" w:themeColor="text1"/>
        </w:rPr>
        <w:t xml:space="preserve">Core Area 3: </w:t>
      </w:r>
      <w:r w:rsidR="000D7B99" w:rsidRPr="00445C37">
        <w:rPr>
          <w:rFonts w:cs="Times New Roman"/>
          <w:b/>
          <w:bCs/>
          <w:color w:val="000000" w:themeColor="text1"/>
        </w:rPr>
        <w:t>Data Management at Scale</w:t>
      </w:r>
    </w:p>
    <w:p w14:paraId="6E85AFF2" w14:textId="77777777" w:rsidR="000D7B99" w:rsidRPr="00445C37" w:rsidRDefault="000D7B99" w:rsidP="00CA37AE">
      <w:pPr>
        <w:pStyle w:val="ListParagraph"/>
        <w:numPr>
          <w:ilvl w:val="0"/>
          <w:numId w:val="12"/>
        </w:numPr>
        <w:rPr>
          <w:rFonts w:cs="Times New Roman"/>
          <w:color w:val="000000" w:themeColor="text1"/>
        </w:rPr>
      </w:pPr>
      <w:r w:rsidRPr="00445C37">
        <w:rPr>
          <w:rFonts w:cs="Times New Roman"/>
          <w:color w:val="000000" w:themeColor="text1"/>
        </w:rPr>
        <w:t>BIA 678 Big Data Technologies</w:t>
      </w:r>
    </w:p>
    <w:p w14:paraId="19BBB76D" w14:textId="77777777" w:rsidR="000D7B99" w:rsidRPr="00445C37" w:rsidRDefault="000D7B99" w:rsidP="00CA37AE">
      <w:pPr>
        <w:pStyle w:val="ListParagraph"/>
        <w:numPr>
          <w:ilvl w:val="0"/>
          <w:numId w:val="12"/>
        </w:numPr>
        <w:rPr>
          <w:rFonts w:cs="Times New Roman"/>
          <w:color w:val="000000" w:themeColor="text1"/>
        </w:rPr>
      </w:pPr>
      <w:r w:rsidRPr="00445C37">
        <w:rPr>
          <w:rFonts w:cs="Times New Roman"/>
          <w:color w:val="000000" w:themeColor="text1"/>
        </w:rPr>
        <w:t>CS 522 Mobile Systems and Applications</w:t>
      </w:r>
    </w:p>
    <w:p w14:paraId="51788246" w14:textId="77777777" w:rsidR="000D7B99" w:rsidRPr="00445C37" w:rsidRDefault="000D7B99" w:rsidP="00CA37AE">
      <w:pPr>
        <w:pStyle w:val="ListParagraph"/>
        <w:numPr>
          <w:ilvl w:val="0"/>
          <w:numId w:val="12"/>
        </w:numPr>
        <w:rPr>
          <w:rFonts w:cs="Times New Roman"/>
          <w:color w:val="000000" w:themeColor="text1"/>
        </w:rPr>
      </w:pPr>
      <w:r w:rsidRPr="00445C37">
        <w:rPr>
          <w:rFonts w:cs="Times New Roman"/>
          <w:color w:val="000000" w:themeColor="text1"/>
        </w:rPr>
        <w:t>CS 609 Data Management and Exploration on the Web</w:t>
      </w:r>
    </w:p>
    <w:p w14:paraId="172AA1AE" w14:textId="1B05C48B" w:rsidR="000D7B99" w:rsidRPr="00445C37" w:rsidRDefault="00AA1E97" w:rsidP="00CA37AE">
      <w:pPr>
        <w:rPr>
          <w:rFonts w:cs="Times New Roman"/>
          <w:b/>
          <w:bCs/>
          <w:color w:val="000000" w:themeColor="text1"/>
        </w:rPr>
      </w:pPr>
      <w:r w:rsidRPr="00445C37">
        <w:rPr>
          <w:rFonts w:cs="Times New Roman"/>
          <w:b/>
          <w:bCs/>
          <w:color w:val="000000" w:themeColor="text1"/>
        </w:rPr>
        <w:t xml:space="preserve">Core Area </w:t>
      </w:r>
      <w:r w:rsidR="008E0090" w:rsidRPr="00445C37">
        <w:rPr>
          <w:rFonts w:cs="Times New Roman"/>
          <w:b/>
          <w:bCs/>
          <w:color w:val="000000" w:themeColor="text1"/>
        </w:rPr>
        <w:t>4</w:t>
      </w:r>
      <w:r w:rsidRPr="00445C37">
        <w:rPr>
          <w:rFonts w:cs="Times New Roman"/>
          <w:b/>
          <w:bCs/>
          <w:color w:val="000000" w:themeColor="text1"/>
        </w:rPr>
        <w:t xml:space="preserve">: </w:t>
      </w:r>
      <w:r w:rsidR="000D7B99" w:rsidRPr="00445C37">
        <w:rPr>
          <w:rFonts w:cs="Times New Roman"/>
          <w:b/>
          <w:bCs/>
          <w:color w:val="000000" w:themeColor="text1"/>
        </w:rPr>
        <w:t>Computational Systems</w:t>
      </w:r>
    </w:p>
    <w:p w14:paraId="5989596A" w14:textId="77777777" w:rsidR="000D7B99" w:rsidRPr="00445C37" w:rsidRDefault="000D7B99" w:rsidP="00CA37AE">
      <w:pPr>
        <w:pStyle w:val="ListParagraph"/>
        <w:numPr>
          <w:ilvl w:val="0"/>
          <w:numId w:val="11"/>
        </w:numPr>
        <w:rPr>
          <w:rFonts w:cs="Times New Roman"/>
          <w:color w:val="000000" w:themeColor="text1"/>
        </w:rPr>
      </w:pPr>
      <w:r w:rsidRPr="00445C37">
        <w:rPr>
          <w:rFonts w:cs="Times New Roman"/>
          <w:color w:val="000000" w:themeColor="text1"/>
        </w:rPr>
        <w:t>BIO 668 Computational Biology</w:t>
      </w:r>
    </w:p>
    <w:p w14:paraId="0538231C" w14:textId="77777777" w:rsidR="000D7B99" w:rsidRPr="00445C37" w:rsidRDefault="000D7B99" w:rsidP="00CA37AE">
      <w:pPr>
        <w:pStyle w:val="ListParagraph"/>
        <w:numPr>
          <w:ilvl w:val="0"/>
          <w:numId w:val="11"/>
        </w:numPr>
        <w:rPr>
          <w:rFonts w:cs="Times New Roman"/>
          <w:color w:val="000000" w:themeColor="text1"/>
        </w:rPr>
      </w:pPr>
      <w:r w:rsidRPr="00445C37">
        <w:rPr>
          <w:rFonts w:cs="Times New Roman"/>
          <w:color w:val="000000" w:themeColor="text1"/>
        </w:rPr>
        <w:t>FE 595 Financial Systems Technology</w:t>
      </w:r>
    </w:p>
    <w:p w14:paraId="55A7965A" w14:textId="77777777" w:rsidR="000D7B99" w:rsidRPr="00445C37" w:rsidRDefault="000D7B99" w:rsidP="00CA37AE">
      <w:pPr>
        <w:pStyle w:val="ListParagraph"/>
        <w:numPr>
          <w:ilvl w:val="0"/>
          <w:numId w:val="11"/>
        </w:numPr>
        <w:rPr>
          <w:rFonts w:cs="Times New Roman"/>
          <w:color w:val="000000" w:themeColor="text1"/>
        </w:rPr>
      </w:pPr>
      <w:r w:rsidRPr="00445C37">
        <w:rPr>
          <w:rFonts w:cs="Times New Roman"/>
          <w:color w:val="000000" w:themeColor="text1"/>
        </w:rPr>
        <w:t xml:space="preserve">CS 549 Distributed Systems and Cloud Computing </w:t>
      </w:r>
    </w:p>
    <w:p w14:paraId="193FE8D8" w14:textId="77777777" w:rsidR="000D7B99" w:rsidRPr="00445C37" w:rsidRDefault="000D7B99" w:rsidP="00CA37AE">
      <w:pPr>
        <w:pStyle w:val="ListParagraph"/>
        <w:numPr>
          <w:ilvl w:val="0"/>
          <w:numId w:val="11"/>
        </w:numPr>
        <w:rPr>
          <w:rFonts w:cs="Times New Roman"/>
          <w:color w:val="000000" w:themeColor="text1"/>
        </w:rPr>
      </w:pPr>
      <w:r w:rsidRPr="00445C37">
        <w:rPr>
          <w:rFonts w:cs="Times New Roman"/>
          <w:color w:val="000000" w:themeColor="text1"/>
        </w:rPr>
        <w:lastRenderedPageBreak/>
        <w:t>CS 600 Advanced Algorithm Design and Implementation</w:t>
      </w:r>
    </w:p>
    <w:p w14:paraId="43D45A65" w14:textId="4D70BB96" w:rsidR="000D7B99" w:rsidRPr="00445C37" w:rsidRDefault="000D7B99" w:rsidP="00CA37AE">
      <w:pPr>
        <w:rPr>
          <w:rFonts w:cs="Times New Roman"/>
          <w:b/>
          <w:bCs/>
          <w:color w:val="000000" w:themeColor="text1"/>
        </w:rPr>
      </w:pPr>
      <w:r w:rsidRPr="00445C37">
        <w:rPr>
          <w:rFonts w:cs="Times New Roman"/>
          <w:b/>
          <w:bCs/>
          <w:color w:val="000000" w:themeColor="text1"/>
        </w:rPr>
        <w:t xml:space="preserve">Ph.D. </w:t>
      </w:r>
      <w:r w:rsidR="00AF5298" w:rsidRPr="00445C37">
        <w:rPr>
          <w:rFonts w:cs="Times New Roman"/>
          <w:b/>
          <w:bCs/>
          <w:color w:val="000000" w:themeColor="text1"/>
        </w:rPr>
        <w:t>R</w:t>
      </w:r>
      <w:r w:rsidRPr="00445C37">
        <w:rPr>
          <w:rFonts w:cs="Times New Roman"/>
          <w:b/>
          <w:bCs/>
          <w:color w:val="000000" w:themeColor="text1"/>
        </w:rPr>
        <w:t xml:space="preserve">equired </w:t>
      </w:r>
      <w:r w:rsidR="00AF5298" w:rsidRPr="00445C37">
        <w:rPr>
          <w:rFonts w:cs="Times New Roman"/>
          <w:b/>
          <w:bCs/>
          <w:color w:val="000000" w:themeColor="text1"/>
        </w:rPr>
        <w:t>C</w:t>
      </w:r>
      <w:r w:rsidRPr="00445C37">
        <w:rPr>
          <w:rFonts w:cs="Times New Roman"/>
          <w:b/>
          <w:bCs/>
          <w:color w:val="000000" w:themeColor="text1"/>
        </w:rPr>
        <w:t>ourses</w:t>
      </w:r>
    </w:p>
    <w:p w14:paraId="492B513A" w14:textId="51725C6E" w:rsidR="000D7B99" w:rsidRPr="00445C37" w:rsidRDefault="000D7B99" w:rsidP="00CA37AE">
      <w:pPr>
        <w:rPr>
          <w:rFonts w:cs="Times New Roman"/>
          <w:color w:val="000000" w:themeColor="text1"/>
        </w:rPr>
      </w:pPr>
      <w:r w:rsidRPr="00445C37">
        <w:rPr>
          <w:rFonts w:cs="Times New Roman"/>
          <w:color w:val="000000" w:themeColor="text1"/>
        </w:rPr>
        <w:t>All doctoral candidates at Stevens take the following courses to prepare them for the rigorous research involved in the dissertation process.</w:t>
      </w:r>
    </w:p>
    <w:p w14:paraId="1DD7EE8C" w14:textId="77777777" w:rsidR="000D7B99" w:rsidRPr="00445C37" w:rsidRDefault="000D7B99" w:rsidP="00CA37AE">
      <w:pPr>
        <w:pStyle w:val="ListParagraph"/>
        <w:numPr>
          <w:ilvl w:val="0"/>
          <w:numId w:val="10"/>
        </w:numPr>
        <w:rPr>
          <w:rFonts w:cs="Times New Roman"/>
          <w:color w:val="000000" w:themeColor="text1"/>
        </w:rPr>
      </w:pPr>
      <w:r w:rsidRPr="00445C37">
        <w:rPr>
          <w:rFonts w:cs="Times New Roman"/>
          <w:color w:val="000000" w:themeColor="text1"/>
        </w:rPr>
        <w:t>PRV 961 Doctoral Signature Credit Seminar</w:t>
      </w:r>
    </w:p>
    <w:p w14:paraId="0945DF96" w14:textId="0224CEDC" w:rsidR="000D7B99" w:rsidRPr="00445C37" w:rsidRDefault="000D7B99" w:rsidP="00CA37AE">
      <w:pPr>
        <w:pStyle w:val="ListParagraph"/>
        <w:numPr>
          <w:ilvl w:val="0"/>
          <w:numId w:val="10"/>
        </w:numPr>
        <w:rPr>
          <w:rFonts w:cs="Times New Roman"/>
          <w:color w:val="000000" w:themeColor="text1"/>
        </w:rPr>
      </w:pPr>
      <w:r w:rsidRPr="00445C37">
        <w:rPr>
          <w:rFonts w:cs="Times New Roman"/>
          <w:color w:val="000000" w:themeColor="text1"/>
        </w:rPr>
        <w:t>MGT 719 Research Methods</w:t>
      </w:r>
    </w:p>
    <w:p w14:paraId="5920927B" w14:textId="5240DE49" w:rsidR="00EB6BAD" w:rsidRPr="00445C37" w:rsidRDefault="00EB6BAD" w:rsidP="00CA37AE">
      <w:pPr>
        <w:rPr>
          <w:rFonts w:cs="Times New Roman"/>
          <w:b/>
          <w:bCs/>
          <w:color w:val="000000" w:themeColor="text1"/>
        </w:rPr>
      </w:pPr>
      <w:r w:rsidRPr="00445C37">
        <w:rPr>
          <w:rFonts w:cs="Times New Roman"/>
          <w:b/>
          <w:bCs/>
          <w:color w:val="000000" w:themeColor="text1"/>
        </w:rPr>
        <w:t>Concentrations</w:t>
      </w:r>
    </w:p>
    <w:p w14:paraId="1C9D75B3" w14:textId="472C1B6C" w:rsidR="00EB6BAD" w:rsidRPr="00445C37" w:rsidRDefault="00EB6BAD" w:rsidP="00CA37AE">
      <w:pPr>
        <w:rPr>
          <w:rFonts w:cs="Times New Roman"/>
          <w:color w:val="000000" w:themeColor="text1"/>
        </w:rPr>
      </w:pPr>
      <w:r w:rsidRPr="00445C37">
        <w:rPr>
          <w:rFonts w:cs="Times New Roman"/>
          <w:color w:val="000000" w:themeColor="text1"/>
        </w:rPr>
        <w:t>Students in the Data Science program choose one of the available concentrations or, working closely with their faculty advisor, create a custom concentration of their own.</w:t>
      </w:r>
    </w:p>
    <w:p w14:paraId="4272E721" w14:textId="6F31E564" w:rsidR="00A67822" w:rsidRPr="00445C37" w:rsidRDefault="00A67822" w:rsidP="00CA37AE">
      <w:pPr>
        <w:rPr>
          <w:rFonts w:cs="Times New Roman"/>
          <w:b/>
          <w:bCs/>
          <w:color w:val="000000" w:themeColor="text1"/>
        </w:rPr>
      </w:pPr>
      <w:bookmarkStart w:id="10" w:name="OLE_LINK23"/>
      <w:bookmarkStart w:id="11" w:name="OLE_LINK24"/>
      <w:r w:rsidRPr="00445C37">
        <w:rPr>
          <w:rFonts w:cs="Times New Roman"/>
          <w:b/>
          <w:bCs/>
          <w:color w:val="000000" w:themeColor="text1"/>
        </w:rPr>
        <w:t xml:space="preserve">Concentration 1: </w:t>
      </w:r>
      <w:bookmarkEnd w:id="10"/>
      <w:bookmarkEnd w:id="11"/>
      <w:r w:rsidRPr="00445C37">
        <w:rPr>
          <w:rFonts w:cs="Times New Roman"/>
          <w:b/>
          <w:bCs/>
          <w:color w:val="000000" w:themeColor="text1"/>
        </w:rPr>
        <w:t>Financial services</w:t>
      </w:r>
    </w:p>
    <w:p w14:paraId="6D290476" w14:textId="666C8CC5" w:rsidR="00A67822" w:rsidRPr="00445C37" w:rsidRDefault="00A67822" w:rsidP="00CA37AE">
      <w:pPr>
        <w:rPr>
          <w:rFonts w:cs="Times New Roman"/>
          <w:color w:val="000000" w:themeColor="text1"/>
        </w:rPr>
      </w:pPr>
      <w:r w:rsidRPr="00445C37">
        <w:rPr>
          <w:rFonts w:cs="Times New Roman"/>
          <w:color w:val="000000" w:themeColor="text1"/>
        </w:rPr>
        <w:t xml:space="preserve">This concentration prepares students to lead forays into areas such as financial innovation, high-frequency trading, large-scale portfolio optimization, automated investment systems, financial data mining and visualization, and trade surveillance and financial fraud detection. These topics will be covered with emphasis on practical solutions to the challenges facing investment banks, hedge funds, mutual funds, </w:t>
      </w:r>
      <w:proofErr w:type="gramStart"/>
      <w:r w:rsidRPr="00445C37">
        <w:rPr>
          <w:rFonts w:cs="Times New Roman"/>
          <w:color w:val="000000" w:themeColor="text1"/>
        </w:rPr>
        <w:t>exchanges</w:t>
      </w:r>
      <w:proofErr w:type="gramEnd"/>
      <w:r w:rsidRPr="00445C37">
        <w:rPr>
          <w:rFonts w:cs="Times New Roman"/>
          <w:color w:val="000000" w:themeColor="text1"/>
        </w:rPr>
        <w:t xml:space="preserve"> and regulators.</w:t>
      </w:r>
    </w:p>
    <w:p w14:paraId="599D26AA" w14:textId="77777777" w:rsidR="00A67822" w:rsidRPr="00445C37" w:rsidRDefault="00A67822" w:rsidP="00CA37AE">
      <w:pPr>
        <w:pStyle w:val="ListParagraph"/>
        <w:numPr>
          <w:ilvl w:val="0"/>
          <w:numId w:val="13"/>
        </w:numPr>
        <w:rPr>
          <w:rFonts w:cs="Times New Roman"/>
          <w:color w:val="000000" w:themeColor="text1"/>
        </w:rPr>
      </w:pPr>
      <w:r w:rsidRPr="00445C37">
        <w:rPr>
          <w:rFonts w:cs="Times New Roman"/>
          <w:color w:val="000000" w:themeColor="text1"/>
        </w:rPr>
        <w:t>FE 546 Optimization Models and Methods in Finance</w:t>
      </w:r>
    </w:p>
    <w:p w14:paraId="7CE13513" w14:textId="77777777" w:rsidR="00A67822" w:rsidRPr="00445C37" w:rsidRDefault="00A67822" w:rsidP="00CA37AE">
      <w:pPr>
        <w:pStyle w:val="ListParagraph"/>
        <w:numPr>
          <w:ilvl w:val="0"/>
          <w:numId w:val="13"/>
        </w:numPr>
        <w:rPr>
          <w:rFonts w:cs="Times New Roman"/>
          <w:color w:val="000000" w:themeColor="text1"/>
        </w:rPr>
      </w:pPr>
      <w:r w:rsidRPr="00445C37">
        <w:rPr>
          <w:rFonts w:cs="Times New Roman"/>
          <w:color w:val="000000" w:themeColor="text1"/>
        </w:rPr>
        <w:t>FE 545 Design Patterns and Derivative Pricing</w:t>
      </w:r>
    </w:p>
    <w:p w14:paraId="66BE1AA1" w14:textId="77777777" w:rsidR="00A67822" w:rsidRPr="00445C37" w:rsidRDefault="00A67822" w:rsidP="00CA37AE">
      <w:pPr>
        <w:pStyle w:val="ListParagraph"/>
        <w:numPr>
          <w:ilvl w:val="0"/>
          <w:numId w:val="13"/>
        </w:numPr>
        <w:rPr>
          <w:rFonts w:cs="Times New Roman"/>
          <w:color w:val="000000" w:themeColor="text1"/>
        </w:rPr>
      </w:pPr>
      <w:r w:rsidRPr="00445C37">
        <w:rPr>
          <w:rFonts w:cs="Times New Roman"/>
          <w:color w:val="000000" w:themeColor="text1"/>
        </w:rPr>
        <w:t>FE 550 Data Visualization Applications</w:t>
      </w:r>
    </w:p>
    <w:p w14:paraId="26106EBA" w14:textId="77777777" w:rsidR="00A67822" w:rsidRPr="00445C37" w:rsidRDefault="00A67822" w:rsidP="00CA37AE">
      <w:pPr>
        <w:pStyle w:val="ListParagraph"/>
        <w:numPr>
          <w:ilvl w:val="0"/>
          <w:numId w:val="13"/>
        </w:numPr>
        <w:rPr>
          <w:rFonts w:cs="Times New Roman"/>
          <w:color w:val="000000" w:themeColor="text1"/>
        </w:rPr>
      </w:pPr>
      <w:r w:rsidRPr="00445C37">
        <w:rPr>
          <w:rFonts w:cs="Times New Roman"/>
          <w:color w:val="000000" w:themeColor="text1"/>
        </w:rPr>
        <w:t>FE 610 Stochastic Calculus for Financial Engineers</w:t>
      </w:r>
    </w:p>
    <w:p w14:paraId="5F74A00C" w14:textId="77777777" w:rsidR="00A67822" w:rsidRPr="00445C37" w:rsidRDefault="00A67822" w:rsidP="00CA37AE">
      <w:pPr>
        <w:pStyle w:val="ListParagraph"/>
        <w:numPr>
          <w:ilvl w:val="0"/>
          <w:numId w:val="13"/>
        </w:numPr>
        <w:rPr>
          <w:rFonts w:cs="Times New Roman"/>
          <w:color w:val="000000" w:themeColor="text1"/>
        </w:rPr>
      </w:pPr>
      <w:r w:rsidRPr="00445C37">
        <w:rPr>
          <w:rFonts w:cs="Times New Roman"/>
          <w:color w:val="000000" w:themeColor="text1"/>
        </w:rPr>
        <w:t>FE 635 Financial Enterprise Risk Engineering</w:t>
      </w:r>
    </w:p>
    <w:p w14:paraId="182CDB55" w14:textId="77777777" w:rsidR="00A67822" w:rsidRPr="00445C37" w:rsidRDefault="00A67822" w:rsidP="00CA37AE">
      <w:pPr>
        <w:pStyle w:val="ListParagraph"/>
        <w:numPr>
          <w:ilvl w:val="0"/>
          <w:numId w:val="13"/>
        </w:numPr>
        <w:rPr>
          <w:rFonts w:cs="Times New Roman"/>
          <w:color w:val="000000" w:themeColor="text1"/>
        </w:rPr>
      </w:pPr>
      <w:r w:rsidRPr="00445C37">
        <w:rPr>
          <w:rFonts w:cs="Times New Roman"/>
          <w:color w:val="000000" w:themeColor="text1"/>
        </w:rPr>
        <w:t>FE 680 Derivatives</w:t>
      </w:r>
    </w:p>
    <w:p w14:paraId="0BE6FFBC" w14:textId="77777777" w:rsidR="00A67822" w:rsidRPr="00445C37" w:rsidRDefault="00A67822" w:rsidP="00CA37AE">
      <w:pPr>
        <w:pStyle w:val="ListParagraph"/>
        <w:numPr>
          <w:ilvl w:val="0"/>
          <w:numId w:val="13"/>
        </w:numPr>
        <w:rPr>
          <w:rFonts w:cs="Times New Roman"/>
          <w:color w:val="000000" w:themeColor="text1"/>
        </w:rPr>
      </w:pPr>
      <w:r w:rsidRPr="00445C37">
        <w:rPr>
          <w:rFonts w:cs="Times New Roman"/>
          <w:color w:val="000000" w:themeColor="text1"/>
        </w:rPr>
        <w:t>FIN 638 Corporate Finance</w:t>
      </w:r>
    </w:p>
    <w:p w14:paraId="37ED7716" w14:textId="77777777" w:rsidR="00A67822" w:rsidRPr="00445C37" w:rsidRDefault="00A67822" w:rsidP="00CA37AE">
      <w:pPr>
        <w:pStyle w:val="ListParagraph"/>
        <w:numPr>
          <w:ilvl w:val="0"/>
          <w:numId w:val="13"/>
        </w:numPr>
        <w:rPr>
          <w:rFonts w:cs="Times New Roman"/>
          <w:color w:val="000000" w:themeColor="text1"/>
        </w:rPr>
      </w:pPr>
      <w:r w:rsidRPr="00445C37">
        <w:rPr>
          <w:rFonts w:cs="Times New Roman"/>
          <w:color w:val="000000" w:themeColor="text1"/>
        </w:rPr>
        <w:t>FIN 628 Derivatives</w:t>
      </w:r>
    </w:p>
    <w:p w14:paraId="2BFE4BC7" w14:textId="77777777" w:rsidR="00A67822" w:rsidRPr="00445C37" w:rsidRDefault="00A67822" w:rsidP="00CA37AE">
      <w:pPr>
        <w:pStyle w:val="ListParagraph"/>
        <w:numPr>
          <w:ilvl w:val="0"/>
          <w:numId w:val="13"/>
        </w:numPr>
        <w:rPr>
          <w:rFonts w:cs="Times New Roman"/>
          <w:color w:val="000000" w:themeColor="text1"/>
        </w:rPr>
      </w:pPr>
      <w:r w:rsidRPr="00445C37">
        <w:rPr>
          <w:rFonts w:cs="Times New Roman"/>
          <w:color w:val="000000" w:themeColor="text1"/>
        </w:rPr>
        <w:t>FE 655 Systemic Risk and Financial Regulation</w:t>
      </w:r>
    </w:p>
    <w:p w14:paraId="55ADE164" w14:textId="77777777" w:rsidR="00A67822" w:rsidRPr="00445C37" w:rsidRDefault="00A67822" w:rsidP="00CA37AE">
      <w:pPr>
        <w:pStyle w:val="ListParagraph"/>
        <w:numPr>
          <w:ilvl w:val="0"/>
          <w:numId w:val="13"/>
        </w:numPr>
        <w:rPr>
          <w:rFonts w:cs="Times New Roman"/>
          <w:color w:val="000000" w:themeColor="text1"/>
        </w:rPr>
      </w:pPr>
      <w:r w:rsidRPr="00445C37">
        <w:rPr>
          <w:rFonts w:cs="Times New Roman"/>
          <w:color w:val="000000" w:themeColor="text1"/>
        </w:rPr>
        <w:t>FE 670 Algorithmic Trading Strategies</w:t>
      </w:r>
    </w:p>
    <w:p w14:paraId="0AAC99D7" w14:textId="77777777" w:rsidR="00A67822" w:rsidRPr="00445C37" w:rsidRDefault="00A67822" w:rsidP="00CA37AE">
      <w:pPr>
        <w:pStyle w:val="ListParagraph"/>
        <w:numPr>
          <w:ilvl w:val="0"/>
          <w:numId w:val="13"/>
        </w:numPr>
        <w:rPr>
          <w:rFonts w:cs="Times New Roman"/>
          <w:color w:val="000000" w:themeColor="text1"/>
        </w:rPr>
      </w:pPr>
      <w:r w:rsidRPr="00445C37">
        <w:rPr>
          <w:rFonts w:cs="Times New Roman"/>
          <w:color w:val="000000" w:themeColor="text1"/>
        </w:rPr>
        <w:t>FE 621 Computational Methods in Finance</w:t>
      </w:r>
    </w:p>
    <w:p w14:paraId="1A967EC9" w14:textId="77777777" w:rsidR="00A67822" w:rsidRPr="00445C37" w:rsidRDefault="00A67822" w:rsidP="00CA37AE">
      <w:pPr>
        <w:pStyle w:val="ListParagraph"/>
        <w:numPr>
          <w:ilvl w:val="0"/>
          <w:numId w:val="13"/>
        </w:numPr>
        <w:rPr>
          <w:rFonts w:cs="Times New Roman"/>
          <w:color w:val="000000" w:themeColor="text1"/>
        </w:rPr>
      </w:pPr>
      <w:r w:rsidRPr="00445C37">
        <w:rPr>
          <w:rFonts w:cs="Times New Roman"/>
          <w:color w:val="000000" w:themeColor="text1"/>
        </w:rPr>
        <w:t>FIN 703 Microeconomic Theory</w:t>
      </w:r>
    </w:p>
    <w:p w14:paraId="1A8AA8E8" w14:textId="77777777" w:rsidR="00A67822" w:rsidRPr="00445C37" w:rsidRDefault="00A67822" w:rsidP="00CA37AE">
      <w:pPr>
        <w:pStyle w:val="ListParagraph"/>
        <w:numPr>
          <w:ilvl w:val="0"/>
          <w:numId w:val="13"/>
        </w:numPr>
        <w:rPr>
          <w:rFonts w:cs="Times New Roman"/>
          <w:color w:val="000000" w:themeColor="text1"/>
        </w:rPr>
      </w:pPr>
      <w:r w:rsidRPr="00445C37">
        <w:rPr>
          <w:rFonts w:cs="Times New Roman"/>
          <w:color w:val="000000" w:themeColor="text1"/>
        </w:rPr>
        <w:t>FIN 704 Econometrics</w:t>
      </w:r>
    </w:p>
    <w:p w14:paraId="64E1D577" w14:textId="68997976" w:rsidR="00A67822" w:rsidRPr="00445C37" w:rsidRDefault="00A67822" w:rsidP="00CA37AE">
      <w:pPr>
        <w:pStyle w:val="ListParagraph"/>
        <w:numPr>
          <w:ilvl w:val="0"/>
          <w:numId w:val="13"/>
        </w:numPr>
        <w:rPr>
          <w:rFonts w:cs="Times New Roman"/>
          <w:color w:val="000000" w:themeColor="text1"/>
        </w:rPr>
      </w:pPr>
      <w:r w:rsidRPr="00445C37">
        <w:rPr>
          <w:rFonts w:cs="Times New Roman"/>
          <w:color w:val="000000" w:themeColor="text1"/>
        </w:rPr>
        <w:t>FIN 705 Asset Pricing Theory and Applications</w:t>
      </w:r>
    </w:p>
    <w:p w14:paraId="0B0847D8" w14:textId="12A8BAB7" w:rsidR="00EB6BAD" w:rsidRPr="00445C37" w:rsidRDefault="00EB6BAD" w:rsidP="00CA37AE">
      <w:pPr>
        <w:rPr>
          <w:rFonts w:cs="Times New Roman"/>
          <w:b/>
          <w:bCs/>
          <w:color w:val="000000" w:themeColor="text1"/>
        </w:rPr>
      </w:pPr>
      <w:r w:rsidRPr="00445C37">
        <w:rPr>
          <w:rFonts w:cs="Times New Roman"/>
          <w:b/>
          <w:bCs/>
          <w:color w:val="000000" w:themeColor="text1"/>
        </w:rPr>
        <w:t>Concentration 2: Life sciences</w:t>
      </w:r>
    </w:p>
    <w:p w14:paraId="68ADD0D8" w14:textId="00A7FDBF" w:rsidR="00EB6BAD" w:rsidRPr="00445C37" w:rsidRDefault="00EB6BAD" w:rsidP="00CA37AE">
      <w:pPr>
        <w:rPr>
          <w:rFonts w:cs="Times New Roman"/>
          <w:color w:val="000000" w:themeColor="text1"/>
        </w:rPr>
      </w:pPr>
      <w:r w:rsidRPr="00445C37">
        <w:rPr>
          <w:rFonts w:cs="Times New Roman"/>
          <w:color w:val="000000" w:themeColor="text1"/>
        </w:rPr>
        <w:t xml:space="preserve">This concentration prepares you to pursue advanced research topics, such as computational modeling in biology and biomedical science, bioinformatics, computational and medicinal chemistry, and biomedical data reduction. Statistical modeling, data management and machine learning techniques will help you identify trends in healthcare data and direct research in the pharmaceutical industry, in government or at hospitals.    </w:t>
      </w:r>
    </w:p>
    <w:p w14:paraId="6F31E1C8" w14:textId="77777777" w:rsidR="00EB6BAD" w:rsidRPr="00445C37" w:rsidRDefault="00EB6BAD" w:rsidP="00CA37AE">
      <w:pPr>
        <w:pStyle w:val="ListParagraph"/>
        <w:numPr>
          <w:ilvl w:val="0"/>
          <w:numId w:val="14"/>
        </w:numPr>
        <w:rPr>
          <w:rFonts w:cs="Times New Roman"/>
          <w:color w:val="000000" w:themeColor="text1"/>
        </w:rPr>
      </w:pPr>
      <w:r w:rsidRPr="00445C37">
        <w:rPr>
          <w:rFonts w:cs="Times New Roman"/>
          <w:color w:val="000000" w:themeColor="text1"/>
        </w:rPr>
        <w:t>CH 644 Computer Methods in Chemistry</w:t>
      </w:r>
    </w:p>
    <w:p w14:paraId="67AFA466" w14:textId="77777777" w:rsidR="00EB6BAD" w:rsidRPr="00445C37" w:rsidRDefault="00EB6BAD" w:rsidP="00CA37AE">
      <w:pPr>
        <w:pStyle w:val="ListParagraph"/>
        <w:numPr>
          <w:ilvl w:val="0"/>
          <w:numId w:val="14"/>
        </w:numPr>
        <w:rPr>
          <w:rFonts w:cs="Times New Roman"/>
          <w:color w:val="000000" w:themeColor="text1"/>
        </w:rPr>
      </w:pPr>
      <w:r w:rsidRPr="00445C37">
        <w:rPr>
          <w:rFonts w:cs="Times New Roman"/>
          <w:color w:val="000000" w:themeColor="text1"/>
        </w:rPr>
        <w:t xml:space="preserve">CH 760 </w:t>
      </w:r>
      <w:proofErr w:type="spellStart"/>
      <w:r w:rsidRPr="00445C37">
        <w:rPr>
          <w:rFonts w:cs="Times New Roman"/>
          <w:color w:val="000000" w:themeColor="text1"/>
        </w:rPr>
        <w:t>Chemoinformatics</w:t>
      </w:r>
      <w:proofErr w:type="spellEnd"/>
    </w:p>
    <w:p w14:paraId="5842C8E0" w14:textId="77777777" w:rsidR="00EB6BAD" w:rsidRPr="00445C37" w:rsidRDefault="00EB6BAD" w:rsidP="00CA37AE">
      <w:pPr>
        <w:pStyle w:val="ListParagraph"/>
        <w:numPr>
          <w:ilvl w:val="0"/>
          <w:numId w:val="14"/>
        </w:numPr>
        <w:rPr>
          <w:rFonts w:cs="Times New Roman"/>
          <w:color w:val="000000" w:themeColor="text1"/>
        </w:rPr>
      </w:pPr>
      <w:r w:rsidRPr="00445C37">
        <w:rPr>
          <w:rFonts w:cs="Times New Roman"/>
          <w:color w:val="000000" w:themeColor="text1"/>
        </w:rPr>
        <w:t>CHE 660 Advanced Process Control</w:t>
      </w:r>
    </w:p>
    <w:p w14:paraId="152121D4" w14:textId="77777777" w:rsidR="00EB6BAD" w:rsidRPr="00445C37" w:rsidRDefault="00EB6BAD" w:rsidP="00CA37AE">
      <w:pPr>
        <w:pStyle w:val="ListParagraph"/>
        <w:numPr>
          <w:ilvl w:val="0"/>
          <w:numId w:val="14"/>
        </w:numPr>
        <w:rPr>
          <w:rFonts w:cs="Times New Roman"/>
          <w:color w:val="000000" w:themeColor="text1"/>
        </w:rPr>
      </w:pPr>
      <w:r w:rsidRPr="00445C37">
        <w:rPr>
          <w:rFonts w:cs="Times New Roman"/>
          <w:color w:val="000000" w:themeColor="text1"/>
        </w:rPr>
        <w:t>CHE 661 Design of Control Systems</w:t>
      </w:r>
    </w:p>
    <w:p w14:paraId="331B7D6F" w14:textId="77777777" w:rsidR="00EB6BAD" w:rsidRPr="00445C37" w:rsidRDefault="00EB6BAD" w:rsidP="00CA37AE">
      <w:pPr>
        <w:pStyle w:val="ListParagraph"/>
        <w:numPr>
          <w:ilvl w:val="0"/>
          <w:numId w:val="14"/>
        </w:numPr>
        <w:rPr>
          <w:rFonts w:cs="Times New Roman"/>
          <w:color w:val="000000" w:themeColor="text1"/>
        </w:rPr>
      </w:pPr>
      <w:r w:rsidRPr="00445C37">
        <w:rPr>
          <w:rFonts w:cs="Times New Roman"/>
          <w:color w:val="000000" w:themeColor="text1"/>
        </w:rPr>
        <w:t>CPE 610 Introduction to Bioinformatics Engineering</w:t>
      </w:r>
    </w:p>
    <w:p w14:paraId="40A7E6BD" w14:textId="77777777" w:rsidR="00EB6BAD" w:rsidRPr="00445C37" w:rsidRDefault="00EB6BAD" w:rsidP="00CA37AE">
      <w:pPr>
        <w:pStyle w:val="ListParagraph"/>
        <w:numPr>
          <w:ilvl w:val="0"/>
          <w:numId w:val="14"/>
        </w:numPr>
        <w:rPr>
          <w:rFonts w:cs="Times New Roman"/>
          <w:color w:val="000000" w:themeColor="text1"/>
        </w:rPr>
      </w:pPr>
      <w:r w:rsidRPr="00445C37">
        <w:rPr>
          <w:rFonts w:cs="Times New Roman"/>
          <w:color w:val="000000" w:themeColor="text1"/>
        </w:rPr>
        <w:lastRenderedPageBreak/>
        <w:t>CPE 686 Software Tools in Bioinformatics</w:t>
      </w:r>
    </w:p>
    <w:p w14:paraId="044BAB38" w14:textId="77777777" w:rsidR="00EB6BAD" w:rsidRPr="00445C37" w:rsidRDefault="00EB6BAD" w:rsidP="00CA37AE">
      <w:pPr>
        <w:pStyle w:val="ListParagraph"/>
        <w:numPr>
          <w:ilvl w:val="0"/>
          <w:numId w:val="14"/>
        </w:numPr>
        <w:rPr>
          <w:rFonts w:cs="Times New Roman"/>
          <w:color w:val="000000" w:themeColor="text1"/>
        </w:rPr>
      </w:pPr>
      <w:r w:rsidRPr="00445C37">
        <w:rPr>
          <w:rFonts w:cs="Times New Roman"/>
          <w:color w:val="000000" w:themeColor="text1"/>
        </w:rPr>
        <w:t>CS 544 Health Informatics</w:t>
      </w:r>
    </w:p>
    <w:p w14:paraId="65F42C8D" w14:textId="77777777" w:rsidR="00EB6BAD" w:rsidRPr="00445C37" w:rsidRDefault="00EB6BAD" w:rsidP="00CA37AE">
      <w:pPr>
        <w:pStyle w:val="ListParagraph"/>
        <w:numPr>
          <w:ilvl w:val="0"/>
          <w:numId w:val="14"/>
        </w:numPr>
        <w:rPr>
          <w:rFonts w:cs="Times New Roman"/>
          <w:color w:val="000000" w:themeColor="text1"/>
        </w:rPr>
      </w:pPr>
      <w:r w:rsidRPr="00445C37">
        <w:rPr>
          <w:rFonts w:cs="Times New Roman"/>
          <w:color w:val="000000" w:themeColor="text1"/>
        </w:rPr>
        <w:t>CS 691 Introduction to System Biology</w:t>
      </w:r>
    </w:p>
    <w:p w14:paraId="62D5935C" w14:textId="635E19AD" w:rsidR="00EB6BAD" w:rsidRPr="00445C37" w:rsidRDefault="00EB6BAD" w:rsidP="00CA37AE">
      <w:pPr>
        <w:pStyle w:val="ListParagraph"/>
        <w:numPr>
          <w:ilvl w:val="0"/>
          <w:numId w:val="14"/>
        </w:numPr>
        <w:rPr>
          <w:rFonts w:cs="Times New Roman"/>
          <w:color w:val="000000" w:themeColor="text1"/>
        </w:rPr>
      </w:pPr>
      <w:r w:rsidRPr="00445C37">
        <w:rPr>
          <w:rFonts w:cs="Times New Roman"/>
          <w:color w:val="000000" w:themeColor="text1"/>
        </w:rPr>
        <w:t>CS 694 Advanced Computational Modeling in Biology and Biomaterials Science</w:t>
      </w:r>
    </w:p>
    <w:p w14:paraId="31BBE72D" w14:textId="2BB5A414" w:rsidR="0014428B" w:rsidRPr="00445C37" w:rsidRDefault="00F4701E" w:rsidP="00CA37AE">
      <w:pPr>
        <w:spacing w:before="100" w:beforeAutospacing="1" w:after="100" w:afterAutospacing="1"/>
        <w:jc w:val="both"/>
        <w:rPr>
          <w:rFonts w:cs="Times New Roman"/>
          <w:b/>
          <w:bCs/>
          <w:color w:val="000000" w:themeColor="text1"/>
        </w:rPr>
      </w:pPr>
      <w:r w:rsidRPr="00445C37">
        <w:rPr>
          <w:rFonts w:cs="Times New Roman"/>
          <w:b/>
          <w:bCs/>
          <w:color w:val="000000" w:themeColor="text1"/>
        </w:rPr>
        <w:t xml:space="preserve">Stevens School of Business </w:t>
      </w:r>
      <w:r w:rsidR="0014428B" w:rsidRPr="00445C37">
        <w:rPr>
          <w:rFonts w:cs="Times New Roman"/>
          <w:b/>
          <w:bCs/>
          <w:color w:val="000000" w:themeColor="text1"/>
        </w:rPr>
        <w:t>and PhD Vision Statements</w:t>
      </w:r>
    </w:p>
    <w:p w14:paraId="10A0807E" w14:textId="0FBF8B9A" w:rsidR="0014428B" w:rsidRPr="00445C37" w:rsidRDefault="00F4701E" w:rsidP="00CA37AE">
      <w:pPr>
        <w:rPr>
          <w:rFonts w:cs="Times New Roman"/>
          <w:bCs/>
          <w:color w:val="000000" w:themeColor="text1"/>
        </w:rPr>
      </w:pPr>
      <w:r w:rsidRPr="00445C37">
        <w:rPr>
          <w:rFonts w:cs="Times New Roman"/>
          <w:b/>
          <w:bCs/>
          <w:color w:val="000000" w:themeColor="text1"/>
        </w:rPr>
        <w:t xml:space="preserve">School of Business </w:t>
      </w:r>
      <w:r w:rsidR="0014428B" w:rsidRPr="00445C37">
        <w:rPr>
          <w:rFonts w:cs="Times New Roman"/>
          <w:b/>
          <w:bCs/>
          <w:color w:val="000000" w:themeColor="text1"/>
        </w:rPr>
        <w:t>Vision</w:t>
      </w:r>
      <w:r w:rsidR="0014428B" w:rsidRPr="00445C37">
        <w:rPr>
          <w:rFonts w:cs="Times New Roman"/>
          <w:bCs/>
          <w:color w:val="000000" w:themeColor="text1"/>
        </w:rPr>
        <w:br/>
      </w:r>
      <w:r w:rsidR="0014428B" w:rsidRPr="00445C37">
        <w:rPr>
          <w:rFonts w:cs="Times New Roman"/>
          <w:color w:val="000000" w:themeColor="text1"/>
        </w:rPr>
        <w:t xml:space="preserve">We will be leaders in the creation and dissemination of knowledge that drives successful innovation in products, </w:t>
      </w:r>
      <w:proofErr w:type="gramStart"/>
      <w:r w:rsidR="0014428B" w:rsidRPr="00445C37">
        <w:rPr>
          <w:rFonts w:cs="Times New Roman"/>
          <w:color w:val="000000" w:themeColor="text1"/>
        </w:rPr>
        <w:t>processes</w:t>
      </w:r>
      <w:proofErr w:type="gramEnd"/>
      <w:r w:rsidR="0014428B" w:rsidRPr="00445C37">
        <w:rPr>
          <w:rFonts w:cs="Times New Roman"/>
          <w:color w:val="000000" w:themeColor="text1"/>
        </w:rPr>
        <w:t xml:space="preserve"> and businesses.</w:t>
      </w:r>
    </w:p>
    <w:p w14:paraId="786E1EC3" w14:textId="2255AE1B" w:rsidR="0014428B" w:rsidRPr="00445C37" w:rsidRDefault="0014428B" w:rsidP="00CA37AE">
      <w:pPr>
        <w:spacing w:before="100" w:beforeAutospacing="1" w:after="100" w:afterAutospacing="1"/>
        <w:rPr>
          <w:rFonts w:cs="Times New Roman"/>
          <w:color w:val="000000" w:themeColor="text1"/>
        </w:rPr>
      </w:pPr>
      <w:r w:rsidRPr="00445C37">
        <w:rPr>
          <w:rFonts w:cs="Times New Roman"/>
          <w:b/>
          <w:color w:val="000000" w:themeColor="text1"/>
        </w:rPr>
        <w:t xml:space="preserve">PhD in </w:t>
      </w:r>
      <w:r w:rsidR="00B44ABD" w:rsidRPr="00445C37">
        <w:rPr>
          <w:rFonts w:cs="Times New Roman"/>
          <w:b/>
          <w:color w:val="000000" w:themeColor="text1"/>
        </w:rPr>
        <w:t>Data Science</w:t>
      </w:r>
      <w:r w:rsidRPr="00445C37">
        <w:rPr>
          <w:rFonts w:cs="Times New Roman"/>
          <w:b/>
          <w:color w:val="000000" w:themeColor="text1"/>
        </w:rPr>
        <w:t xml:space="preserve"> (PhD) Vision</w:t>
      </w:r>
      <w:r w:rsidRPr="00445C37">
        <w:rPr>
          <w:rFonts w:cs="Times New Roman"/>
          <w:b/>
          <w:color w:val="000000" w:themeColor="text1"/>
        </w:rPr>
        <w:br/>
      </w:r>
      <w:r w:rsidR="00B32566" w:rsidRPr="00445C37">
        <w:rPr>
          <w:rFonts w:cs="Times New Roman"/>
          <w:color w:val="000000" w:themeColor="text1"/>
        </w:rPr>
        <w:t xml:space="preserve">The interdisciplinary Ph.D. in Data Science prepares inquisitive students to become pioneers in </w:t>
      </w:r>
      <w:r w:rsidR="00C1453C" w:rsidRPr="00445C37">
        <w:rPr>
          <w:rFonts w:cs="Times New Roman"/>
          <w:color w:val="000000" w:themeColor="text1"/>
        </w:rPr>
        <w:t xml:space="preserve">data science </w:t>
      </w:r>
      <w:r w:rsidR="00B32566" w:rsidRPr="00445C37">
        <w:rPr>
          <w:rFonts w:cs="Times New Roman"/>
          <w:color w:val="000000" w:themeColor="text1"/>
        </w:rPr>
        <w:t xml:space="preserve">through a rigorous curriculum emphasizing mathematical and statistical modeling, machine learning, computational </w:t>
      </w:r>
      <w:proofErr w:type="gramStart"/>
      <w:r w:rsidR="00B32566" w:rsidRPr="00445C37">
        <w:rPr>
          <w:rFonts w:cs="Times New Roman"/>
          <w:color w:val="000000" w:themeColor="text1"/>
        </w:rPr>
        <w:t>systems</w:t>
      </w:r>
      <w:proofErr w:type="gramEnd"/>
      <w:r w:rsidR="00B32566" w:rsidRPr="00445C37">
        <w:rPr>
          <w:rFonts w:cs="Times New Roman"/>
          <w:color w:val="000000" w:themeColor="text1"/>
        </w:rPr>
        <w:t xml:space="preserve"> and data management.</w:t>
      </w:r>
    </w:p>
    <w:p w14:paraId="339F1980" w14:textId="77777777" w:rsidR="0014428B" w:rsidRPr="00445C37" w:rsidRDefault="00624703" w:rsidP="00CA37AE">
      <w:pPr>
        <w:pStyle w:val="Text"/>
        <w:rPr>
          <w:color w:val="000000" w:themeColor="text1"/>
          <w:sz w:val="22"/>
          <w:szCs w:val="22"/>
        </w:rPr>
      </w:pPr>
      <w:r w:rsidRPr="00445C37">
        <w:rPr>
          <w:color w:val="000000" w:themeColor="text1"/>
          <w:sz w:val="22"/>
          <w:szCs w:val="22"/>
        </w:rPr>
        <w:t>Ph.D. PROGRAM LEARNING GOALS</w:t>
      </w:r>
    </w:p>
    <w:p w14:paraId="79A2044F" w14:textId="77777777" w:rsidR="0014428B" w:rsidRPr="00445C37" w:rsidRDefault="0014428B" w:rsidP="00CA37AE">
      <w:pPr>
        <w:pStyle w:val="Text"/>
        <w:rPr>
          <w:color w:val="000000" w:themeColor="text1"/>
          <w:sz w:val="22"/>
          <w:szCs w:val="22"/>
        </w:rPr>
      </w:pPr>
    </w:p>
    <w:p w14:paraId="578C4F79" w14:textId="4C05041F" w:rsidR="0014428B" w:rsidRPr="00445C37" w:rsidRDefault="0014428B" w:rsidP="00CA37AE">
      <w:pPr>
        <w:pStyle w:val="Text"/>
        <w:rPr>
          <w:b w:val="0"/>
          <w:color w:val="000000" w:themeColor="text1"/>
          <w:sz w:val="22"/>
          <w:szCs w:val="22"/>
        </w:rPr>
      </w:pPr>
      <w:r w:rsidRPr="00445C37">
        <w:rPr>
          <w:b w:val="0"/>
          <w:color w:val="000000" w:themeColor="text1"/>
          <w:sz w:val="22"/>
          <w:szCs w:val="22"/>
        </w:rPr>
        <w:t xml:space="preserve">The program’s </w:t>
      </w:r>
      <w:r w:rsidR="004979B6" w:rsidRPr="00445C37">
        <w:rPr>
          <w:b w:val="0"/>
          <w:color w:val="000000" w:themeColor="text1"/>
          <w:sz w:val="22"/>
          <w:szCs w:val="22"/>
        </w:rPr>
        <w:t>objective is</w:t>
      </w:r>
      <w:r w:rsidRPr="00445C37">
        <w:rPr>
          <w:b w:val="0"/>
          <w:color w:val="000000" w:themeColor="text1"/>
          <w:sz w:val="22"/>
          <w:szCs w:val="22"/>
        </w:rPr>
        <w:t xml:space="preserve"> to prepare students to pursue an academ</w:t>
      </w:r>
      <w:r w:rsidR="00215095" w:rsidRPr="00445C37">
        <w:rPr>
          <w:b w:val="0"/>
          <w:color w:val="000000" w:themeColor="text1"/>
          <w:sz w:val="22"/>
          <w:szCs w:val="22"/>
        </w:rPr>
        <w:t>ic or industry research career that is increasingly global in nature</w:t>
      </w:r>
      <w:r w:rsidR="00C1453C" w:rsidRPr="00445C37">
        <w:rPr>
          <w:b w:val="0"/>
          <w:color w:val="000000" w:themeColor="text1"/>
          <w:sz w:val="22"/>
          <w:szCs w:val="22"/>
        </w:rPr>
        <w:t>.</w:t>
      </w:r>
    </w:p>
    <w:p w14:paraId="79C04B63" w14:textId="77777777" w:rsidR="00215095" w:rsidRPr="00445C37" w:rsidRDefault="00215095" w:rsidP="00CA37AE">
      <w:pPr>
        <w:pStyle w:val="Text"/>
        <w:rPr>
          <w:b w:val="0"/>
          <w:color w:val="000000" w:themeColor="text1"/>
          <w:sz w:val="22"/>
          <w:szCs w:val="22"/>
        </w:rPr>
      </w:pPr>
    </w:p>
    <w:p w14:paraId="503135CE" w14:textId="79883759" w:rsidR="00215095" w:rsidRPr="00445C37" w:rsidRDefault="00215095" w:rsidP="00CA37AE">
      <w:pPr>
        <w:pStyle w:val="Text"/>
        <w:rPr>
          <w:b w:val="0"/>
          <w:color w:val="000000" w:themeColor="text1"/>
          <w:sz w:val="22"/>
          <w:szCs w:val="22"/>
        </w:rPr>
      </w:pPr>
      <w:r w:rsidRPr="00445C37">
        <w:rPr>
          <w:b w:val="0"/>
          <w:color w:val="000000" w:themeColor="text1"/>
          <w:sz w:val="22"/>
          <w:szCs w:val="22"/>
        </w:rPr>
        <w:t>To improve the program’s competitiveness, we added several specific competencies, detailed the indirect measures to assess the competencies and specified how to track these when we outline the goals. Moreover, we incorporate more explicit focus on ethics and global threads so that our students will be better prepared for embracing global challenges we face today.</w:t>
      </w:r>
    </w:p>
    <w:p w14:paraId="3CD1A9B4" w14:textId="77777777" w:rsidR="0014428B" w:rsidRPr="00445C37" w:rsidRDefault="0014428B" w:rsidP="00CA37AE">
      <w:pPr>
        <w:pStyle w:val="Text"/>
        <w:rPr>
          <w:b w:val="0"/>
          <w:color w:val="000000" w:themeColor="text1"/>
          <w:sz w:val="22"/>
          <w:szCs w:val="22"/>
        </w:rPr>
      </w:pPr>
    </w:p>
    <w:p w14:paraId="52682293" w14:textId="48B79AA9" w:rsidR="0014428B" w:rsidRPr="00445C37" w:rsidRDefault="00215095" w:rsidP="00CA37AE">
      <w:pPr>
        <w:pStyle w:val="Text"/>
        <w:rPr>
          <w:b w:val="0"/>
          <w:color w:val="000000" w:themeColor="text1"/>
          <w:sz w:val="22"/>
          <w:szCs w:val="22"/>
        </w:rPr>
      </w:pPr>
      <w:r w:rsidRPr="00445C37">
        <w:rPr>
          <w:b w:val="0"/>
          <w:color w:val="000000" w:themeColor="text1"/>
          <w:sz w:val="22"/>
          <w:szCs w:val="22"/>
        </w:rPr>
        <w:t>The</w:t>
      </w:r>
      <w:r w:rsidR="0014428B" w:rsidRPr="00445C37">
        <w:rPr>
          <w:b w:val="0"/>
          <w:color w:val="000000" w:themeColor="text1"/>
          <w:sz w:val="22"/>
          <w:szCs w:val="22"/>
        </w:rPr>
        <w:t xml:space="preserve"> course work introduce</w:t>
      </w:r>
      <w:r w:rsidR="004979B6" w:rsidRPr="00445C37">
        <w:rPr>
          <w:b w:val="0"/>
          <w:color w:val="000000" w:themeColor="text1"/>
          <w:sz w:val="22"/>
          <w:szCs w:val="22"/>
        </w:rPr>
        <w:t>s</w:t>
      </w:r>
      <w:r w:rsidR="0014428B" w:rsidRPr="00445C37">
        <w:rPr>
          <w:b w:val="0"/>
          <w:color w:val="000000" w:themeColor="text1"/>
          <w:sz w:val="22"/>
          <w:szCs w:val="22"/>
        </w:rPr>
        <w:t xml:space="preserve"> students to the foundations </w:t>
      </w:r>
      <w:r w:rsidRPr="00445C37">
        <w:rPr>
          <w:b w:val="0"/>
          <w:color w:val="000000" w:themeColor="text1"/>
          <w:sz w:val="22"/>
          <w:szCs w:val="22"/>
        </w:rPr>
        <w:t>of research</w:t>
      </w:r>
      <w:r w:rsidR="004979B6" w:rsidRPr="00445C37">
        <w:rPr>
          <w:b w:val="0"/>
          <w:color w:val="000000" w:themeColor="text1"/>
          <w:sz w:val="22"/>
          <w:szCs w:val="22"/>
        </w:rPr>
        <w:t xml:space="preserve"> related to innovation and technology in organizations </w:t>
      </w:r>
      <w:r w:rsidR="0014428B" w:rsidRPr="00445C37">
        <w:rPr>
          <w:b w:val="0"/>
          <w:color w:val="000000" w:themeColor="text1"/>
          <w:sz w:val="22"/>
          <w:szCs w:val="22"/>
        </w:rPr>
        <w:t xml:space="preserve">and equip them with the knowledge required </w:t>
      </w:r>
      <w:r w:rsidR="00BB22B6" w:rsidRPr="00445C37">
        <w:rPr>
          <w:b w:val="0"/>
          <w:color w:val="000000" w:themeColor="text1"/>
          <w:sz w:val="22"/>
          <w:szCs w:val="22"/>
        </w:rPr>
        <w:t>to conduct independent research with ethical expectation in perspective. In today’s business and academic environment, global context and orientation have become more important than ever before as research is generating much broader impact in the society. Therefore, we aim to infuse research ethics and global perspectives as an integral part of our learning goals.</w:t>
      </w:r>
    </w:p>
    <w:p w14:paraId="0003467C" w14:textId="77777777" w:rsidR="0014428B" w:rsidRPr="00445C37" w:rsidRDefault="0014428B" w:rsidP="00CA37AE">
      <w:pPr>
        <w:pStyle w:val="Text"/>
        <w:rPr>
          <w:b w:val="0"/>
          <w:color w:val="000000" w:themeColor="text1"/>
        </w:rPr>
      </w:pPr>
    </w:p>
    <w:p w14:paraId="419EE228" w14:textId="2A75DCED" w:rsidR="0014428B" w:rsidRPr="00445C37" w:rsidRDefault="0014428B" w:rsidP="00CA37AE">
      <w:pPr>
        <w:pStyle w:val="Text"/>
        <w:rPr>
          <w:b w:val="0"/>
          <w:color w:val="000000" w:themeColor="text1"/>
          <w:sz w:val="22"/>
          <w:szCs w:val="22"/>
        </w:rPr>
      </w:pPr>
      <w:r w:rsidRPr="00445C37">
        <w:rPr>
          <w:b w:val="0"/>
          <w:color w:val="000000" w:themeColor="text1"/>
          <w:sz w:val="22"/>
          <w:szCs w:val="22"/>
        </w:rPr>
        <w:t xml:space="preserve">The courses, with their domain-specific origins, are differently positioned to develop skills in understanding and analyzing as well as in creating and applying. </w:t>
      </w:r>
    </w:p>
    <w:p w14:paraId="1D54E725" w14:textId="77777777" w:rsidR="00215095" w:rsidRPr="00445C37" w:rsidRDefault="00215095" w:rsidP="00CA37AE">
      <w:pPr>
        <w:pStyle w:val="Text"/>
        <w:rPr>
          <w:b w:val="0"/>
          <w:color w:val="000000" w:themeColor="text1"/>
          <w:sz w:val="22"/>
          <w:szCs w:val="22"/>
        </w:rPr>
      </w:pPr>
    </w:p>
    <w:p w14:paraId="2ADE27D8" w14:textId="5895908C" w:rsidR="0014428B" w:rsidRPr="00445C37" w:rsidRDefault="0014428B" w:rsidP="00C1217B">
      <w:pPr>
        <w:pStyle w:val="Heading1"/>
      </w:pPr>
      <w:bookmarkStart w:id="12" w:name="_Toc96466040"/>
      <w:r w:rsidRPr="00445C37">
        <w:t>PhD Learning Goals</w:t>
      </w:r>
      <w:bookmarkEnd w:id="12"/>
      <w:r w:rsidRPr="00445C37">
        <w:t xml:space="preserve"> </w:t>
      </w:r>
    </w:p>
    <w:p w14:paraId="27AB4A22" w14:textId="77777777" w:rsidR="0014428B" w:rsidRPr="00445C37" w:rsidRDefault="0014428B" w:rsidP="00CA37AE">
      <w:pPr>
        <w:spacing w:before="100" w:beforeAutospacing="1" w:after="100" w:afterAutospacing="1"/>
        <w:jc w:val="both"/>
        <w:rPr>
          <w:rFonts w:cs="Times New Roman"/>
          <w:bCs/>
          <w:color w:val="000000" w:themeColor="text1"/>
        </w:rPr>
      </w:pPr>
      <w:r w:rsidRPr="00445C37">
        <w:rPr>
          <w:rFonts w:cs="Times New Roman"/>
          <w:bCs/>
          <w:color w:val="000000" w:themeColor="text1"/>
        </w:rPr>
        <w:t xml:space="preserve">The Learning Goals for the PhD program are listed in Table 1. Note that </w:t>
      </w:r>
      <w:r w:rsidR="00197F4B" w:rsidRPr="00445C37">
        <w:rPr>
          <w:rFonts w:cs="Times New Roman"/>
          <w:bCs/>
          <w:color w:val="000000" w:themeColor="text1"/>
        </w:rPr>
        <w:t xml:space="preserve">the </w:t>
      </w:r>
      <w:r w:rsidRPr="00445C37">
        <w:rPr>
          <w:rFonts w:cs="Times New Roman"/>
          <w:bCs/>
          <w:color w:val="000000" w:themeColor="text1"/>
        </w:rPr>
        <w:t>first goal (written and oral communications skills) is same as for other graduate degree programs; the remaining two learning goals (as listed above) are specific to the PhD program.</w:t>
      </w:r>
    </w:p>
    <w:p w14:paraId="7147CAD2" w14:textId="77777777" w:rsidR="0014428B" w:rsidRPr="00445C37" w:rsidRDefault="0014428B" w:rsidP="00CA37AE">
      <w:pPr>
        <w:pStyle w:val="Text"/>
        <w:rPr>
          <w:color w:val="000000" w:themeColor="text1"/>
        </w:rPr>
      </w:pPr>
      <w:r w:rsidRPr="00445C37">
        <w:rPr>
          <w:color w:val="000000" w:themeColor="text1"/>
        </w:rPr>
        <w:t xml:space="preserve">Table 1: PhD </w:t>
      </w:r>
      <w:r w:rsidR="009467C6" w:rsidRPr="00445C37">
        <w:rPr>
          <w:color w:val="000000" w:themeColor="text1"/>
        </w:rPr>
        <w:t>Learning Goals</w:t>
      </w:r>
    </w:p>
    <w:p w14:paraId="6A3CDDA3" w14:textId="77777777" w:rsidR="0014428B" w:rsidRPr="00445C37" w:rsidRDefault="0014428B" w:rsidP="00CA37AE">
      <w:pPr>
        <w:pStyle w:val="Text"/>
        <w:rPr>
          <w:color w:val="000000" w:themeColor="text1"/>
        </w:rPr>
      </w:pPr>
    </w:p>
    <w:tbl>
      <w:tblPr>
        <w:tblpPr w:leftFromText="180" w:rightFromText="180" w:vertAnchor="text" w:horzAnchor="margin" w:tblpY="75"/>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445C37" w:rsidRPr="00445C37" w14:paraId="3E7D5F15" w14:textId="77777777" w:rsidTr="009467C6">
        <w:tc>
          <w:tcPr>
            <w:tcW w:w="9198" w:type="dxa"/>
            <w:shd w:val="clear" w:color="auto" w:fill="EEECE1"/>
          </w:tcPr>
          <w:p w14:paraId="3C0FA017" w14:textId="77777777" w:rsidR="009467C6" w:rsidRPr="00445C37" w:rsidRDefault="009467C6" w:rsidP="00CA37AE">
            <w:pPr>
              <w:pStyle w:val="Text"/>
              <w:rPr>
                <w:color w:val="000000" w:themeColor="text1"/>
              </w:rPr>
            </w:pPr>
            <w:r w:rsidRPr="00445C37">
              <w:rPr>
                <w:color w:val="000000" w:themeColor="text1"/>
              </w:rPr>
              <w:t>Learning Goals/ Skill Sets</w:t>
            </w:r>
          </w:p>
        </w:tc>
      </w:tr>
      <w:tr w:rsidR="00445C37" w:rsidRPr="00445C37" w14:paraId="505B0744" w14:textId="77777777" w:rsidTr="009467C6">
        <w:tc>
          <w:tcPr>
            <w:tcW w:w="9198" w:type="dxa"/>
          </w:tcPr>
          <w:p w14:paraId="6AB58277" w14:textId="77777777" w:rsidR="009467C6" w:rsidRPr="00445C37" w:rsidRDefault="009467C6" w:rsidP="00CA37AE">
            <w:pPr>
              <w:pStyle w:val="Text"/>
              <w:rPr>
                <w:color w:val="000000" w:themeColor="text1"/>
              </w:rPr>
            </w:pPr>
            <w:r w:rsidRPr="00445C37">
              <w:rPr>
                <w:color w:val="000000" w:themeColor="text1"/>
              </w:rPr>
              <w:t xml:space="preserve">PhD 1: Students can communicate effectively in written and oral presentations and structure research papers.        </w:t>
            </w:r>
          </w:p>
        </w:tc>
      </w:tr>
      <w:tr w:rsidR="00445C37" w:rsidRPr="00445C37" w14:paraId="628E87F1" w14:textId="77777777" w:rsidTr="009467C6">
        <w:tc>
          <w:tcPr>
            <w:tcW w:w="9198" w:type="dxa"/>
          </w:tcPr>
          <w:p w14:paraId="4F329518" w14:textId="77777777" w:rsidR="009467C6" w:rsidRPr="00445C37" w:rsidRDefault="009467C6" w:rsidP="00CA37AE">
            <w:pPr>
              <w:pStyle w:val="Text"/>
              <w:rPr>
                <w:color w:val="000000" w:themeColor="text1"/>
              </w:rPr>
            </w:pPr>
            <w:bookmarkStart w:id="13" w:name="_Hlk96461264"/>
            <w:r w:rsidRPr="00445C37">
              <w:rPr>
                <w:color w:val="000000" w:themeColor="text1"/>
              </w:rPr>
              <w:t xml:space="preserve">PhD 2: </w:t>
            </w:r>
            <w:bookmarkStart w:id="14" w:name="OLE_LINK8"/>
            <w:bookmarkStart w:id="15" w:name="OLE_LINK9"/>
            <w:r w:rsidRPr="00445C37">
              <w:rPr>
                <w:color w:val="000000" w:themeColor="text1"/>
              </w:rPr>
              <w:t xml:space="preserve">Ph.D. graduates master the core knowledge and research tools in their major field of study.        </w:t>
            </w:r>
            <w:bookmarkEnd w:id="14"/>
            <w:bookmarkEnd w:id="15"/>
          </w:p>
        </w:tc>
      </w:tr>
      <w:bookmarkEnd w:id="13"/>
      <w:tr w:rsidR="00445C37" w:rsidRPr="00445C37" w14:paraId="18C5DE1A" w14:textId="77777777" w:rsidTr="009467C6">
        <w:tc>
          <w:tcPr>
            <w:tcW w:w="9198" w:type="dxa"/>
          </w:tcPr>
          <w:p w14:paraId="11021AAB" w14:textId="77777777" w:rsidR="009467C6" w:rsidRPr="00445C37" w:rsidRDefault="009467C6" w:rsidP="00CA37AE">
            <w:pPr>
              <w:pStyle w:val="Text"/>
              <w:rPr>
                <w:color w:val="000000" w:themeColor="text1"/>
              </w:rPr>
            </w:pPr>
            <w:r w:rsidRPr="00445C37">
              <w:rPr>
                <w:color w:val="000000" w:themeColor="text1"/>
              </w:rPr>
              <w:lastRenderedPageBreak/>
              <w:t xml:space="preserve">PhD 3:  Ph.D. students demonstrate capacity to identify and develop a research project for their dissertation in a timely fashion.        </w:t>
            </w:r>
          </w:p>
        </w:tc>
      </w:tr>
    </w:tbl>
    <w:p w14:paraId="79E645F6" w14:textId="77777777" w:rsidR="0014428B" w:rsidRPr="00445C37" w:rsidRDefault="0014428B" w:rsidP="00CA37AE">
      <w:pPr>
        <w:pStyle w:val="Text"/>
        <w:rPr>
          <w:color w:val="000000" w:themeColor="text1"/>
        </w:rPr>
      </w:pPr>
    </w:p>
    <w:p w14:paraId="00DCE71F" w14:textId="55EAC434" w:rsidR="00BB22B6" w:rsidRPr="00445C37" w:rsidRDefault="00BB22B6" w:rsidP="0067250B">
      <w:pPr>
        <w:rPr>
          <w:rFonts w:cs="Times New Roman"/>
          <w:color w:val="000000" w:themeColor="text1"/>
        </w:rPr>
      </w:pPr>
      <w:r w:rsidRPr="00445C37">
        <w:rPr>
          <w:rFonts w:cs="Times New Roman"/>
          <w:color w:val="000000" w:themeColor="text1"/>
        </w:rPr>
        <w:t xml:space="preserve">While achieving the learning goals defined above, we also aim to incorporate ethical discussions and the global perspective of the learning into different aspects of the program activities. These efforts are manifested through ethics training in course content, </w:t>
      </w:r>
      <w:proofErr w:type="gramStart"/>
      <w:r w:rsidRPr="00445C37">
        <w:rPr>
          <w:rFonts w:cs="Times New Roman"/>
          <w:color w:val="000000" w:themeColor="text1"/>
        </w:rPr>
        <w:t>exams</w:t>
      </w:r>
      <w:proofErr w:type="gramEnd"/>
      <w:r w:rsidRPr="00445C37">
        <w:rPr>
          <w:rFonts w:cs="Times New Roman"/>
          <w:color w:val="000000" w:themeColor="text1"/>
        </w:rPr>
        <w:t xml:space="preserve"> and academic activities, and at the same time all the learning activities have also considered with a global perspective so that our students will be equipped to address global problems and be ready to engage global academic community. We considered them as the “Ethics Thread” and the “Global Thread” on top of the explicitly defined learning goals.</w:t>
      </w:r>
    </w:p>
    <w:p w14:paraId="3B5E4945" w14:textId="2CB8DEA3" w:rsidR="00EC4C14" w:rsidRPr="00445C37" w:rsidRDefault="00E40D5F" w:rsidP="00C1217B">
      <w:pPr>
        <w:pStyle w:val="Heading1"/>
      </w:pPr>
      <w:bookmarkStart w:id="16" w:name="_Toc96466041"/>
      <w:r w:rsidRPr="00445C37">
        <w:t>PhD Assurance of Learning Assessment Plan</w:t>
      </w:r>
      <w:bookmarkEnd w:id="16"/>
    </w:p>
    <w:p w14:paraId="2B2DB60F" w14:textId="77777777" w:rsidR="0014428B" w:rsidRPr="00445C37" w:rsidRDefault="0014428B" w:rsidP="00EC4C14">
      <w:pPr>
        <w:rPr>
          <w:b/>
          <w:color w:val="000000" w:themeColor="text1"/>
        </w:rPr>
      </w:pPr>
      <w:r w:rsidRPr="00445C37">
        <w:rPr>
          <w:b/>
          <w:color w:val="000000" w:themeColor="text1"/>
        </w:rPr>
        <w:t>Table 2: PhD ASSURANCE OF LEARNING ASSESSMENT PLAN - GOALS 1 through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2"/>
        <w:gridCol w:w="2197"/>
        <w:gridCol w:w="2285"/>
        <w:gridCol w:w="2126"/>
      </w:tblGrid>
      <w:tr w:rsidR="00445C37" w:rsidRPr="00445C37" w14:paraId="5EC7CC36" w14:textId="77777777" w:rsidTr="00F84C71">
        <w:trPr>
          <w:trHeight w:val="134"/>
        </w:trPr>
        <w:tc>
          <w:tcPr>
            <w:tcW w:w="1466" w:type="pct"/>
            <w:shd w:val="clear" w:color="auto" w:fill="EEECE1"/>
          </w:tcPr>
          <w:p w14:paraId="13AE16B3" w14:textId="77777777" w:rsidR="0014428B" w:rsidRPr="00445C37" w:rsidRDefault="0014428B" w:rsidP="00F84C71">
            <w:pPr>
              <w:rPr>
                <w:rFonts w:cs="Times New Roman"/>
                <w:b/>
                <w:bCs/>
                <w:color w:val="000000" w:themeColor="text1"/>
                <w:sz w:val="20"/>
              </w:rPr>
            </w:pPr>
            <w:r w:rsidRPr="00445C37">
              <w:rPr>
                <w:rFonts w:cs="Times New Roman"/>
                <w:b/>
                <w:bCs/>
                <w:color w:val="000000" w:themeColor="text1"/>
                <w:sz w:val="20"/>
              </w:rPr>
              <w:t>PhD LEARNING GOAL</w:t>
            </w:r>
          </w:p>
          <w:p w14:paraId="18A97BD0" w14:textId="77777777" w:rsidR="0014428B" w:rsidRPr="00445C37" w:rsidRDefault="0014428B" w:rsidP="00F84C71">
            <w:pPr>
              <w:rPr>
                <w:rFonts w:cs="Times New Roman"/>
                <w:b/>
                <w:bCs/>
                <w:color w:val="000000" w:themeColor="text1"/>
                <w:sz w:val="20"/>
              </w:rPr>
            </w:pPr>
          </w:p>
        </w:tc>
        <w:tc>
          <w:tcPr>
            <w:tcW w:w="1175" w:type="pct"/>
            <w:shd w:val="clear" w:color="auto" w:fill="EEECE1"/>
          </w:tcPr>
          <w:p w14:paraId="38FFA98A" w14:textId="77777777" w:rsidR="0014428B" w:rsidRPr="00445C37" w:rsidRDefault="0014428B" w:rsidP="00F84C71">
            <w:pPr>
              <w:rPr>
                <w:rFonts w:cs="Times New Roman"/>
                <w:b/>
                <w:color w:val="000000" w:themeColor="text1"/>
                <w:sz w:val="20"/>
              </w:rPr>
            </w:pPr>
            <w:r w:rsidRPr="00445C37">
              <w:rPr>
                <w:rFonts w:cs="Times New Roman"/>
                <w:b/>
                <w:color w:val="000000" w:themeColor="text1"/>
                <w:sz w:val="20"/>
              </w:rPr>
              <w:t>Where and when measured?</w:t>
            </w:r>
          </w:p>
        </w:tc>
        <w:tc>
          <w:tcPr>
            <w:tcW w:w="1222" w:type="pct"/>
            <w:shd w:val="clear" w:color="auto" w:fill="EEECE1"/>
          </w:tcPr>
          <w:p w14:paraId="4317D7D8" w14:textId="77777777" w:rsidR="0014428B" w:rsidRPr="00445C37" w:rsidRDefault="0014428B" w:rsidP="00F84C71">
            <w:pPr>
              <w:rPr>
                <w:rFonts w:cs="Times New Roman"/>
                <w:b/>
                <w:color w:val="000000" w:themeColor="text1"/>
                <w:sz w:val="20"/>
              </w:rPr>
            </w:pPr>
            <w:r w:rsidRPr="00445C37">
              <w:rPr>
                <w:rFonts w:cs="Times New Roman"/>
                <w:b/>
                <w:color w:val="000000" w:themeColor="text1"/>
                <w:sz w:val="20"/>
              </w:rPr>
              <w:t> How measured?</w:t>
            </w:r>
          </w:p>
        </w:tc>
        <w:tc>
          <w:tcPr>
            <w:tcW w:w="1137" w:type="pct"/>
            <w:shd w:val="clear" w:color="auto" w:fill="EEECE1"/>
          </w:tcPr>
          <w:p w14:paraId="04C0429A" w14:textId="77777777" w:rsidR="0014428B" w:rsidRPr="00445C37" w:rsidRDefault="0014428B" w:rsidP="00F84C71">
            <w:pPr>
              <w:rPr>
                <w:rFonts w:cs="Times New Roman"/>
                <w:b/>
                <w:color w:val="000000" w:themeColor="text1"/>
                <w:sz w:val="20"/>
              </w:rPr>
            </w:pPr>
            <w:r w:rsidRPr="00445C37">
              <w:rPr>
                <w:rFonts w:cs="Times New Roman"/>
                <w:b/>
                <w:color w:val="000000" w:themeColor="text1"/>
                <w:sz w:val="20"/>
              </w:rPr>
              <w:t>Criterion </w:t>
            </w:r>
          </w:p>
        </w:tc>
      </w:tr>
      <w:tr w:rsidR="00445C37" w:rsidRPr="00445C37" w14:paraId="78EEDD63" w14:textId="77777777" w:rsidTr="00F84C71">
        <w:trPr>
          <w:trHeight w:val="1556"/>
        </w:trPr>
        <w:tc>
          <w:tcPr>
            <w:tcW w:w="1466" w:type="pct"/>
            <w:shd w:val="clear" w:color="auto" w:fill="auto"/>
          </w:tcPr>
          <w:p w14:paraId="31F20B49" w14:textId="6927AC3D" w:rsidR="0014428B" w:rsidRPr="00445C37" w:rsidRDefault="0014428B" w:rsidP="00F84C71">
            <w:pPr>
              <w:rPr>
                <w:rFonts w:cs="Times New Roman"/>
                <w:b/>
                <w:color w:val="000000" w:themeColor="text1"/>
                <w:sz w:val="20"/>
              </w:rPr>
            </w:pPr>
            <w:bookmarkStart w:id="17" w:name="_Hlk96464312"/>
            <w:bookmarkStart w:id="18" w:name="OLE_LINK78"/>
            <w:bookmarkStart w:id="19" w:name="OLE_LINK79"/>
            <w:r w:rsidRPr="00445C37">
              <w:rPr>
                <w:rFonts w:cs="Times New Roman"/>
                <w:b/>
                <w:color w:val="000000" w:themeColor="text1"/>
                <w:sz w:val="20"/>
              </w:rPr>
              <w:t xml:space="preserve">1.  </w:t>
            </w:r>
            <w:r w:rsidR="00197F4B" w:rsidRPr="00445C37">
              <w:rPr>
                <w:rFonts w:cs="Times New Roman"/>
                <w:b/>
                <w:color w:val="000000" w:themeColor="text1"/>
                <w:sz w:val="20"/>
              </w:rPr>
              <w:t>Ph.D. s</w:t>
            </w:r>
            <w:r w:rsidRPr="00445C37">
              <w:rPr>
                <w:rFonts w:cs="Times New Roman"/>
                <w:b/>
                <w:color w:val="000000" w:themeColor="text1"/>
                <w:sz w:val="20"/>
              </w:rPr>
              <w:t>tudents can communicate effectively in oral and written presentations</w:t>
            </w:r>
            <w:r w:rsidR="00983996" w:rsidRPr="00445C37">
              <w:rPr>
                <w:rFonts w:cs="Times New Roman"/>
                <w:b/>
                <w:color w:val="000000" w:themeColor="text1"/>
                <w:sz w:val="20"/>
              </w:rPr>
              <w:t>.</w:t>
            </w:r>
          </w:p>
          <w:p w14:paraId="2DA7B6ED" w14:textId="77777777" w:rsidR="0014428B" w:rsidRPr="00445C37" w:rsidRDefault="0014428B" w:rsidP="00F84C71">
            <w:pPr>
              <w:rPr>
                <w:rFonts w:cs="Times New Roman"/>
                <w:color w:val="000000" w:themeColor="text1"/>
                <w:sz w:val="20"/>
              </w:rPr>
            </w:pPr>
          </w:p>
        </w:tc>
        <w:tc>
          <w:tcPr>
            <w:tcW w:w="1175" w:type="pct"/>
            <w:shd w:val="clear" w:color="auto" w:fill="auto"/>
          </w:tcPr>
          <w:p w14:paraId="6B42F884" w14:textId="61687BF8" w:rsidR="0014428B" w:rsidRPr="00445C37" w:rsidRDefault="00983996" w:rsidP="00F84C71">
            <w:pPr>
              <w:rPr>
                <w:rFonts w:cs="Times New Roman"/>
                <w:color w:val="000000" w:themeColor="text1"/>
                <w:sz w:val="20"/>
              </w:rPr>
            </w:pPr>
            <w:r w:rsidRPr="00445C37">
              <w:rPr>
                <w:rFonts w:cs="Times New Roman"/>
                <w:color w:val="000000" w:themeColor="text1"/>
                <w:sz w:val="20"/>
              </w:rPr>
              <w:t xml:space="preserve">The qualifying exam </w:t>
            </w:r>
            <w:r w:rsidR="00173C1D" w:rsidRPr="00445C37">
              <w:rPr>
                <w:rFonts w:cs="Times New Roman"/>
                <w:color w:val="000000" w:themeColor="text1"/>
                <w:sz w:val="20"/>
              </w:rPr>
              <w:t xml:space="preserve">at the beginning </w:t>
            </w:r>
            <w:r w:rsidRPr="00445C37">
              <w:rPr>
                <w:rFonts w:cs="Times New Roman"/>
                <w:color w:val="000000" w:themeColor="text1"/>
                <w:sz w:val="20"/>
              </w:rPr>
              <w:t>of 3rd year requires students to pass both a written exam and an oral exam. Students who fail either part of the exam will be automatically removed from the program</w:t>
            </w:r>
          </w:p>
        </w:tc>
        <w:tc>
          <w:tcPr>
            <w:tcW w:w="1222" w:type="pct"/>
            <w:shd w:val="clear" w:color="auto" w:fill="auto"/>
          </w:tcPr>
          <w:p w14:paraId="5368B483" w14:textId="77777777" w:rsidR="006070EA" w:rsidRPr="00445C37" w:rsidRDefault="006070EA" w:rsidP="00F84C71">
            <w:pPr>
              <w:rPr>
                <w:rFonts w:cs="Times New Roman"/>
                <w:color w:val="000000" w:themeColor="text1"/>
                <w:sz w:val="20"/>
              </w:rPr>
            </w:pPr>
            <w:r w:rsidRPr="00445C37">
              <w:rPr>
                <w:rFonts w:cs="Times New Roman"/>
                <w:color w:val="000000" w:themeColor="text1"/>
                <w:sz w:val="20"/>
              </w:rPr>
              <w:t>The qualifying exams by an examining faculty committee will evaluate both the written quality of the research statements and the presentation quality of the oral exam.</w:t>
            </w:r>
          </w:p>
          <w:p w14:paraId="1BAEAC1C" w14:textId="351A778A" w:rsidR="0014428B" w:rsidRPr="00445C37" w:rsidRDefault="0014428B" w:rsidP="00F84C71">
            <w:pPr>
              <w:rPr>
                <w:rFonts w:cs="Times New Roman"/>
                <w:color w:val="000000" w:themeColor="text1"/>
                <w:sz w:val="20"/>
              </w:rPr>
            </w:pPr>
            <w:r w:rsidRPr="00445C37">
              <w:rPr>
                <w:rFonts w:cs="Times New Roman"/>
                <w:color w:val="000000" w:themeColor="text1"/>
                <w:sz w:val="20"/>
                <w:u w:val="single"/>
              </w:rPr>
              <w:t>Sampling:</w:t>
            </w:r>
            <w:r w:rsidRPr="00445C37">
              <w:rPr>
                <w:rFonts w:cs="Times New Roman"/>
                <w:color w:val="000000" w:themeColor="text1"/>
                <w:sz w:val="20"/>
              </w:rPr>
              <w:t xml:space="preserve"> All PhD students</w:t>
            </w:r>
          </w:p>
        </w:tc>
        <w:tc>
          <w:tcPr>
            <w:tcW w:w="1137" w:type="pct"/>
            <w:shd w:val="clear" w:color="auto" w:fill="auto"/>
          </w:tcPr>
          <w:p w14:paraId="4223A26C" w14:textId="6048842B" w:rsidR="00695BD8" w:rsidRPr="00445C37" w:rsidRDefault="00AD5662" w:rsidP="00F84C71">
            <w:pPr>
              <w:rPr>
                <w:rFonts w:cs="Times New Roman"/>
                <w:color w:val="000000" w:themeColor="text1"/>
                <w:sz w:val="20"/>
              </w:rPr>
            </w:pPr>
            <w:r w:rsidRPr="00445C37">
              <w:rPr>
                <w:rFonts w:cs="Times New Roman"/>
                <w:color w:val="000000" w:themeColor="text1"/>
                <w:sz w:val="20"/>
              </w:rPr>
              <w:t>The examination committee sets the</w:t>
            </w:r>
            <w:r w:rsidR="005F3ED7" w:rsidRPr="00445C37">
              <w:rPr>
                <w:rFonts w:cs="Times New Roman"/>
                <w:color w:val="000000" w:themeColor="text1"/>
                <w:sz w:val="20"/>
              </w:rPr>
              <w:t xml:space="preserve"> written</w:t>
            </w:r>
            <w:r w:rsidR="00497828" w:rsidRPr="00445C37">
              <w:rPr>
                <w:rFonts w:cs="Times New Roman"/>
                <w:color w:val="000000" w:themeColor="text1"/>
                <w:sz w:val="20"/>
              </w:rPr>
              <w:t xml:space="preserve"> exam</w:t>
            </w:r>
            <w:r w:rsidRPr="00445C37">
              <w:rPr>
                <w:rFonts w:cs="Times New Roman"/>
                <w:color w:val="000000" w:themeColor="text1"/>
                <w:sz w:val="20"/>
              </w:rPr>
              <w:t xml:space="preserve">, which could be composed of questions from classes the student has taken, or, alternatively, the student could be asked to analyze a dataset and suggest further research based on their analysis. </w:t>
            </w:r>
            <w:r w:rsidR="005F3ED7" w:rsidRPr="00445C37">
              <w:rPr>
                <w:rFonts w:cs="Times New Roman"/>
                <w:color w:val="000000" w:themeColor="text1"/>
                <w:sz w:val="20"/>
              </w:rPr>
              <w:t xml:space="preserve">The student will </w:t>
            </w:r>
            <w:r w:rsidR="00F9391E" w:rsidRPr="00445C37">
              <w:rPr>
                <w:rFonts w:cs="Times New Roman"/>
                <w:color w:val="000000" w:themeColor="text1"/>
                <w:sz w:val="20"/>
              </w:rPr>
              <w:t>submit</w:t>
            </w:r>
            <w:r w:rsidR="005F3ED7" w:rsidRPr="00445C37">
              <w:rPr>
                <w:rFonts w:cs="Times New Roman"/>
                <w:color w:val="000000" w:themeColor="text1"/>
                <w:sz w:val="20"/>
              </w:rPr>
              <w:t xml:space="preserve"> a written report. </w:t>
            </w:r>
          </w:p>
          <w:p w14:paraId="170D6BD7" w14:textId="128F1408" w:rsidR="0014428B" w:rsidRPr="00445C37" w:rsidRDefault="00F12982" w:rsidP="00F84C71">
            <w:pPr>
              <w:rPr>
                <w:rFonts w:cs="Times New Roman"/>
                <w:color w:val="000000" w:themeColor="text1"/>
                <w:sz w:val="20"/>
              </w:rPr>
            </w:pPr>
            <w:r w:rsidRPr="00445C37">
              <w:rPr>
                <w:rFonts w:cs="Times New Roman"/>
                <w:color w:val="000000" w:themeColor="text1"/>
                <w:sz w:val="20"/>
              </w:rPr>
              <w:t>The student presents one of three possible options</w:t>
            </w:r>
            <w:r w:rsidR="001B1E08" w:rsidRPr="00445C37">
              <w:rPr>
                <w:rFonts w:cs="Times New Roman"/>
                <w:color w:val="000000" w:themeColor="text1"/>
                <w:sz w:val="20"/>
              </w:rPr>
              <w:t xml:space="preserve"> for the oral exam</w:t>
            </w:r>
            <w:r w:rsidRPr="00445C37">
              <w:rPr>
                <w:rFonts w:cs="Times New Roman"/>
                <w:color w:val="000000" w:themeColor="text1"/>
                <w:sz w:val="20"/>
              </w:rPr>
              <w:t>: (1) their own research paper(s), (2) an assessment of a set of assigned papers, (3) the student’s written component of the examination. The exam committee will attend the presentation and ask questions to be answered by the student. Based on the student’s presentation and the interaction with the student, the exam committee will provide one of three outcomes</w:t>
            </w:r>
            <w:proofErr w:type="gramStart"/>
            <w:r w:rsidRPr="00445C37">
              <w:rPr>
                <w:rFonts w:cs="Times New Roman"/>
                <w:color w:val="000000" w:themeColor="text1"/>
                <w:sz w:val="20"/>
              </w:rPr>
              <w:t>:  (</w:t>
            </w:r>
            <w:proofErr w:type="gramEnd"/>
            <w:r w:rsidRPr="00445C37">
              <w:rPr>
                <w:rFonts w:cs="Times New Roman"/>
                <w:color w:val="000000" w:themeColor="text1"/>
                <w:sz w:val="20"/>
              </w:rPr>
              <w:t xml:space="preserve">1) pass the student, (2) </w:t>
            </w:r>
            <w:r w:rsidRPr="00445C37">
              <w:rPr>
                <w:rFonts w:cs="Times New Roman"/>
                <w:color w:val="000000" w:themeColor="text1"/>
                <w:sz w:val="20"/>
              </w:rPr>
              <w:lastRenderedPageBreak/>
              <w:t>fail the student, (3) re-examination.</w:t>
            </w:r>
          </w:p>
        </w:tc>
      </w:tr>
      <w:tr w:rsidR="00445C37" w:rsidRPr="00445C37" w14:paraId="04C9A058" w14:textId="77777777" w:rsidTr="00F84C71">
        <w:trPr>
          <w:trHeight w:val="1259"/>
        </w:trPr>
        <w:tc>
          <w:tcPr>
            <w:tcW w:w="1466" w:type="pct"/>
            <w:shd w:val="clear" w:color="auto" w:fill="auto"/>
          </w:tcPr>
          <w:p w14:paraId="7EB00756" w14:textId="77777777" w:rsidR="0014428B" w:rsidRPr="00445C37" w:rsidRDefault="00197F4B" w:rsidP="00197F4B">
            <w:pPr>
              <w:pStyle w:val="Text"/>
              <w:rPr>
                <w:color w:val="000000" w:themeColor="text1"/>
              </w:rPr>
            </w:pPr>
            <w:r w:rsidRPr="00445C37">
              <w:rPr>
                <w:color w:val="000000" w:themeColor="text1"/>
              </w:rPr>
              <w:lastRenderedPageBreak/>
              <w:t xml:space="preserve">2. </w:t>
            </w:r>
            <w:r w:rsidR="0014428B" w:rsidRPr="00445C37">
              <w:rPr>
                <w:color w:val="000000" w:themeColor="text1"/>
              </w:rPr>
              <w:t xml:space="preserve">Ph.D. graduates master the core knowledge and research tools in their major field of study.        </w:t>
            </w:r>
          </w:p>
        </w:tc>
        <w:tc>
          <w:tcPr>
            <w:tcW w:w="1175" w:type="pct"/>
            <w:shd w:val="clear" w:color="auto" w:fill="auto"/>
          </w:tcPr>
          <w:p w14:paraId="71C01B59" w14:textId="10EA7506" w:rsidR="0014428B" w:rsidRPr="00445C37" w:rsidRDefault="0014428B" w:rsidP="00F84C71">
            <w:pPr>
              <w:rPr>
                <w:rFonts w:cs="Times New Roman"/>
                <w:color w:val="000000" w:themeColor="text1"/>
                <w:sz w:val="20"/>
              </w:rPr>
            </w:pPr>
            <w:r w:rsidRPr="00445C37">
              <w:rPr>
                <w:rFonts w:cs="Times New Roman"/>
                <w:color w:val="000000" w:themeColor="text1"/>
                <w:sz w:val="20"/>
              </w:rPr>
              <w:t>To graduate each student is required to</w:t>
            </w:r>
            <w:r w:rsidR="0096700B" w:rsidRPr="00445C37">
              <w:rPr>
                <w:rFonts w:cs="Times New Roman"/>
                <w:color w:val="000000" w:themeColor="text1"/>
                <w:sz w:val="20"/>
              </w:rPr>
              <w:t xml:space="preserve"> </w:t>
            </w:r>
            <w:r w:rsidRPr="00445C37">
              <w:rPr>
                <w:rFonts w:cs="Times New Roman"/>
                <w:color w:val="000000" w:themeColor="text1"/>
                <w:sz w:val="20"/>
              </w:rPr>
              <w:t>publish one peer reviewed article</w:t>
            </w:r>
          </w:p>
          <w:p w14:paraId="234F408F" w14:textId="77777777" w:rsidR="0014428B" w:rsidRPr="00445C37" w:rsidRDefault="0014428B" w:rsidP="00F84C71">
            <w:pPr>
              <w:rPr>
                <w:rFonts w:cs="Times New Roman"/>
                <w:color w:val="000000" w:themeColor="text1"/>
                <w:sz w:val="20"/>
              </w:rPr>
            </w:pPr>
          </w:p>
        </w:tc>
        <w:tc>
          <w:tcPr>
            <w:tcW w:w="1222" w:type="pct"/>
            <w:shd w:val="clear" w:color="auto" w:fill="auto"/>
          </w:tcPr>
          <w:p w14:paraId="326C6F37" w14:textId="77777777" w:rsidR="0014428B" w:rsidRPr="00445C37" w:rsidRDefault="0014428B" w:rsidP="00F84C71">
            <w:pPr>
              <w:rPr>
                <w:rFonts w:cs="Times New Roman"/>
                <w:color w:val="000000" w:themeColor="text1"/>
                <w:sz w:val="20"/>
              </w:rPr>
            </w:pPr>
            <w:r w:rsidRPr="00445C37">
              <w:rPr>
                <w:rFonts w:cs="Times New Roman"/>
                <w:color w:val="000000" w:themeColor="text1"/>
                <w:sz w:val="20"/>
                <w:u w:val="single"/>
              </w:rPr>
              <w:t>Sampling:</w:t>
            </w:r>
            <w:r w:rsidRPr="00445C37">
              <w:rPr>
                <w:rFonts w:cs="Times New Roman"/>
                <w:color w:val="000000" w:themeColor="text1"/>
                <w:sz w:val="20"/>
              </w:rPr>
              <w:t xml:space="preserve"> All PhD students.</w:t>
            </w:r>
          </w:p>
        </w:tc>
        <w:tc>
          <w:tcPr>
            <w:tcW w:w="1137" w:type="pct"/>
            <w:shd w:val="clear" w:color="auto" w:fill="auto"/>
          </w:tcPr>
          <w:p w14:paraId="04F34C7A" w14:textId="654107A7" w:rsidR="0014428B" w:rsidRPr="00445C37" w:rsidRDefault="0014428B" w:rsidP="0085536F">
            <w:pPr>
              <w:rPr>
                <w:rFonts w:cs="Times New Roman"/>
                <w:color w:val="000000" w:themeColor="text1"/>
                <w:sz w:val="20"/>
              </w:rPr>
            </w:pPr>
            <w:r w:rsidRPr="00445C37">
              <w:rPr>
                <w:rFonts w:cs="Times New Roman"/>
                <w:color w:val="000000" w:themeColor="text1"/>
                <w:sz w:val="20"/>
              </w:rPr>
              <w:t xml:space="preserve">All students (100%) </w:t>
            </w:r>
            <w:proofErr w:type="gramStart"/>
            <w:r w:rsidRPr="00445C37">
              <w:rPr>
                <w:rFonts w:cs="Times New Roman"/>
                <w:color w:val="000000" w:themeColor="text1"/>
                <w:sz w:val="20"/>
              </w:rPr>
              <w:t>have to</w:t>
            </w:r>
            <w:proofErr w:type="gramEnd"/>
            <w:r w:rsidR="0096700B" w:rsidRPr="00445C37">
              <w:rPr>
                <w:rFonts w:cs="Times New Roman"/>
                <w:color w:val="000000" w:themeColor="text1"/>
                <w:sz w:val="20"/>
              </w:rPr>
              <w:t xml:space="preserve"> publish</w:t>
            </w:r>
            <w:r w:rsidR="0085536F" w:rsidRPr="00445C37">
              <w:rPr>
                <w:rFonts w:cs="Times New Roman"/>
                <w:color w:val="000000" w:themeColor="text1"/>
                <w:sz w:val="20"/>
              </w:rPr>
              <w:t xml:space="preserve"> </w:t>
            </w:r>
            <w:r w:rsidRPr="00445C37">
              <w:rPr>
                <w:rFonts w:cs="Times New Roman"/>
                <w:color w:val="000000" w:themeColor="text1"/>
                <w:sz w:val="20"/>
              </w:rPr>
              <w:t>at least one article in a peer reviewed journal</w:t>
            </w:r>
            <w:r w:rsidR="00F50ED4" w:rsidRPr="00445C37">
              <w:rPr>
                <w:rFonts w:cs="Times New Roman"/>
                <w:color w:val="000000" w:themeColor="text1"/>
                <w:sz w:val="20"/>
              </w:rPr>
              <w:t xml:space="preserve"> or conference</w:t>
            </w:r>
            <w:r w:rsidRPr="00445C37">
              <w:rPr>
                <w:rFonts w:cs="Times New Roman"/>
                <w:color w:val="000000" w:themeColor="text1"/>
                <w:sz w:val="20"/>
              </w:rPr>
              <w:t>.</w:t>
            </w:r>
          </w:p>
        </w:tc>
      </w:tr>
      <w:tr w:rsidR="00197F4B" w:rsidRPr="00445C37" w14:paraId="0DA91834" w14:textId="77777777" w:rsidTr="004D0889">
        <w:trPr>
          <w:trHeight w:val="1259"/>
        </w:trPr>
        <w:tc>
          <w:tcPr>
            <w:tcW w:w="1466" w:type="pct"/>
            <w:shd w:val="clear" w:color="auto" w:fill="auto"/>
          </w:tcPr>
          <w:p w14:paraId="4618F00A" w14:textId="77777777" w:rsidR="00197F4B" w:rsidRPr="00445C37" w:rsidRDefault="00197F4B" w:rsidP="00197F4B">
            <w:pPr>
              <w:pStyle w:val="Text"/>
              <w:rPr>
                <w:color w:val="000000" w:themeColor="text1"/>
              </w:rPr>
            </w:pPr>
            <w:r w:rsidRPr="00445C37">
              <w:rPr>
                <w:color w:val="000000" w:themeColor="text1"/>
              </w:rPr>
              <w:t xml:space="preserve">3. Ph.D. students demonstrate capacity to identify and develop a research project for their dissertation in a timely fashion.        </w:t>
            </w:r>
          </w:p>
        </w:tc>
        <w:tc>
          <w:tcPr>
            <w:tcW w:w="1175" w:type="pct"/>
            <w:shd w:val="clear" w:color="auto" w:fill="auto"/>
          </w:tcPr>
          <w:p w14:paraId="45BD7F95" w14:textId="38E055AC" w:rsidR="00197F4B" w:rsidRPr="00445C37" w:rsidRDefault="00197F4B" w:rsidP="004D0889">
            <w:pPr>
              <w:rPr>
                <w:rFonts w:cs="Times New Roman"/>
                <w:color w:val="000000" w:themeColor="text1"/>
                <w:sz w:val="20"/>
              </w:rPr>
            </w:pPr>
            <w:r w:rsidRPr="00445C37">
              <w:rPr>
                <w:rFonts w:cs="Times New Roman"/>
                <w:color w:val="000000" w:themeColor="text1"/>
                <w:sz w:val="20"/>
              </w:rPr>
              <w:t xml:space="preserve">Students should defend their dissertation proposals at the end of the </w:t>
            </w:r>
            <w:r w:rsidR="003C20A3" w:rsidRPr="00445C37">
              <w:rPr>
                <w:rFonts w:cs="Times New Roman"/>
                <w:color w:val="000000" w:themeColor="text1"/>
                <w:sz w:val="20"/>
              </w:rPr>
              <w:t>fourth</w:t>
            </w:r>
            <w:r w:rsidRPr="00445C37">
              <w:rPr>
                <w:rFonts w:cs="Times New Roman"/>
                <w:color w:val="000000" w:themeColor="text1"/>
                <w:sz w:val="20"/>
              </w:rPr>
              <w:t xml:space="preserve"> year of studies.</w:t>
            </w:r>
          </w:p>
        </w:tc>
        <w:tc>
          <w:tcPr>
            <w:tcW w:w="1222" w:type="pct"/>
            <w:shd w:val="clear" w:color="auto" w:fill="auto"/>
          </w:tcPr>
          <w:p w14:paraId="11D449B4" w14:textId="77777777" w:rsidR="00197F4B" w:rsidRPr="00445C37" w:rsidRDefault="00197F4B" w:rsidP="004D0889">
            <w:pPr>
              <w:rPr>
                <w:rFonts w:cs="Times New Roman"/>
                <w:color w:val="000000" w:themeColor="text1"/>
                <w:sz w:val="20"/>
              </w:rPr>
            </w:pPr>
            <w:r w:rsidRPr="00445C37">
              <w:rPr>
                <w:rFonts w:cs="Times New Roman"/>
                <w:color w:val="000000" w:themeColor="text1"/>
                <w:sz w:val="20"/>
                <w:u w:val="single"/>
              </w:rPr>
              <w:t>Sampling:</w:t>
            </w:r>
            <w:r w:rsidRPr="00445C37">
              <w:rPr>
                <w:rFonts w:cs="Times New Roman"/>
                <w:color w:val="000000" w:themeColor="text1"/>
                <w:sz w:val="20"/>
              </w:rPr>
              <w:t xml:space="preserve"> All PhD students.</w:t>
            </w:r>
          </w:p>
        </w:tc>
        <w:tc>
          <w:tcPr>
            <w:tcW w:w="1137" w:type="pct"/>
            <w:shd w:val="clear" w:color="auto" w:fill="auto"/>
          </w:tcPr>
          <w:p w14:paraId="181C3850" w14:textId="362A3BC9" w:rsidR="00197F4B" w:rsidRPr="00445C37" w:rsidRDefault="00994CD0" w:rsidP="004D0889">
            <w:pPr>
              <w:rPr>
                <w:rFonts w:cs="Times New Roman"/>
                <w:color w:val="000000" w:themeColor="text1"/>
                <w:sz w:val="20"/>
              </w:rPr>
            </w:pPr>
            <w:r>
              <w:rPr>
                <w:rFonts w:cs="Times New Roman"/>
                <w:color w:val="000000" w:themeColor="text1"/>
                <w:sz w:val="20"/>
              </w:rPr>
              <w:t>B</w:t>
            </w:r>
            <w:r w:rsidRPr="00994CD0">
              <w:rPr>
                <w:rFonts w:cs="Times New Roman"/>
                <w:color w:val="000000" w:themeColor="text1"/>
                <w:sz w:val="20"/>
              </w:rPr>
              <w:t>y the end of the ninth semester (4.5 years) of the program</w:t>
            </w:r>
            <w:r w:rsidR="00E87FB6">
              <w:rPr>
                <w:rFonts w:cs="Times New Roman"/>
                <w:color w:val="000000" w:themeColor="text1"/>
                <w:sz w:val="20"/>
              </w:rPr>
              <w:t>,</w:t>
            </w:r>
            <w:r w:rsidRPr="00994CD0">
              <w:rPr>
                <w:rFonts w:cs="Times New Roman"/>
                <w:color w:val="000000" w:themeColor="text1"/>
                <w:sz w:val="20"/>
              </w:rPr>
              <w:t xml:space="preserve"> almost all students should try to successfully defend their dissertation proposal.</w:t>
            </w:r>
          </w:p>
        </w:tc>
      </w:tr>
      <w:bookmarkEnd w:id="17"/>
      <w:bookmarkEnd w:id="18"/>
      <w:bookmarkEnd w:id="19"/>
    </w:tbl>
    <w:p w14:paraId="423CEAF8" w14:textId="77777777" w:rsidR="006A698A" w:rsidRPr="00445C37" w:rsidRDefault="006A698A" w:rsidP="006A698A">
      <w:pPr>
        <w:pStyle w:val="Heading1"/>
        <w:numPr>
          <w:ilvl w:val="0"/>
          <w:numId w:val="0"/>
        </w:numPr>
        <w:ind w:left="360" w:hanging="360"/>
      </w:pPr>
    </w:p>
    <w:p w14:paraId="2B122CC7" w14:textId="754FF468" w:rsidR="0014428B" w:rsidRPr="00445C37" w:rsidRDefault="00CE3E70" w:rsidP="00C1217B">
      <w:pPr>
        <w:pStyle w:val="Heading1"/>
      </w:pPr>
      <w:bookmarkStart w:id="20" w:name="_Toc96466042"/>
      <w:r w:rsidRPr="00445C37">
        <w:t>PhD Curriculum Alignment Map</w:t>
      </w:r>
      <w:bookmarkEnd w:id="20"/>
    </w:p>
    <w:p w14:paraId="5C31B0AC" w14:textId="77777777" w:rsidR="004D0889" w:rsidRPr="00445C37" w:rsidRDefault="004D0889" w:rsidP="004D0889">
      <w:pPr>
        <w:pStyle w:val="Text"/>
        <w:rPr>
          <w:color w:val="000000" w:themeColor="text1"/>
        </w:rPr>
      </w:pPr>
      <w:r w:rsidRPr="00445C37">
        <w:rPr>
          <w:color w:val="000000" w:themeColor="text1"/>
        </w:rPr>
        <w:t>Table 3: Ph.D. Curriculum Alignment Map</w:t>
      </w:r>
    </w:p>
    <w:p w14:paraId="7953A18E" w14:textId="77777777" w:rsidR="004D0889" w:rsidRPr="00445C37" w:rsidRDefault="004D0889" w:rsidP="004D0889">
      <w:pPr>
        <w:pStyle w:val="Text"/>
        <w:rPr>
          <w:color w:val="000000" w:themeColor="text1"/>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516"/>
        <w:gridCol w:w="2033"/>
        <w:gridCol w:w="2033"/>
      </w:tblGrid>
      <w:tr w:rsidR="00445C37" w:rsidRPr="00445C37" w14:paraId="4C88F3DB" w14:textId="3D07DA9B" w:rsidTr="009C2DFE">
        <w:tc>
          <w:tcPr>
            <w:tcW w:w="2768" w:type="dxa"/>
            <w:shd w:val="clear" w:color="auto" w:fill="EEECE1"/>
          </w:tcPr>
          <w:p w14:paraId="1869B415" w14:textId="77777777" w:rsidR="009C2DFE" w:rsidRPr="00445C37" w:rsidRDefault="009C2DFE" w:rsidP="004D0889">
            <w:pPr>
              <w:pStyle w:val="Text"/>
              <w:rPr>
                <w:color w:val="000000" w:themeColor="text1"/>
              </w:rPr>
            </w:pPr>
            <w:r w:rsidRPr="00445C37">
              <w:rPr>
                <w:color w:val="000000" w:themeColor="text1"/>
              </w:rPr>
              <w:t>Learning Goals/ Skill Sets</w:t>
            </w:r>
          </w:p>
        </w:tc>
        <w:tc>
          <w:tcPr>
            <w:tcW w:w="2516" w:type="dxa"/>
            <w:shd w:val="clear" w:color="auto" w:fill="EEECE1"/>
          </w:tcPr>
          <w:p w14:paraId="2A2E47E5" w14:textId="77777777" w:rsidR="009C2DFE" w:rsidRPr="00445C37" w:rsidRDefault="009C2DFE" w:rsidP="004D0889">
            <w:pPr>
              <w:pStyle w:val="Text"/>
              <w:rPr>
                <w:color w:val="000000" w:themeColor="text1"/>
              </w:rPr>
            </w:pPr>
            <w:r w:rsidRPr="00445C37">
              <w:rPr>
                <w:color w:val="000000" w:themeColor="text1"/>
              </w:rPr>
              <w:t>Corresponding Educational Experiences</w:t>
            </w:r>
          </w:p>
        </w:tc>
        <w:tc>
          <w:tcPr>
            <w:tcW w:w="2033" w:type="dxa"/>
            <w:shd w:val="clear" w:color="auto" w:fill="EEECE1"/>
          </w:tcPr>
          <w:p w14:paraId="36A302A7" w14:textId="5532670B" w:rsidR="009C2DFE" w:rsidRPr="00445C37" w:rsidRDefault="009C2DFE" w:rsidP="004D0889">
            <w:pPr>
              <w:pStyle w:val="Text"/>
              <w:rPr>
                <w:color w:val="000000" w:themeColor="text1"/>
              </w:rPr>
            </w:pPr>
            <w:r w:rsidRPr="00445C37">
              <w:rPr>
                <w:color w:val="000000" w:themeColor="text1"/>
              </w:rPr>
              <w:t>Ethics Thread</w:t>
            </w:r>
          </w:p>
        </w:tc>
        <w:tc>
          <w:tcPr>
            <w:tcW w:w="2033" w:type="dxa"/>
            <w:shd w:val="clear" w:color="auto" w:fill="EEECE1"/>
          </w:tcPr>
          <w:p w14:paraId="715A38BC" w14:textId="3293E655" w:rsidR="009C2DFE" w:rsidRPr="00445C37" w:rsidRDefault="009C2DFE" w:rsidP="004D0889">
            <w:pPr>
              <w:pStyle w:val="Text"/>
              <w:rPr>
                <w:color w:val="000000" w:themeColor="text1"/>
              </w:rPr>
            </w:pPr>
            <w:r w:rsidRPr="00445C37">
              <w:rPr>
                <w:color w:val="000000" w:themeColor="text1"/>
              </w:rPr>
              <w:t>Global Thread</w:t>
            </w:r>
          </w:p>
        </w:tc>
      </w:tr>
      <w:tr w:rsidR="00445C37" w:rsidRPr="00445C37" w14:paraId="1E0333E1" w14:textId="2D3F68A1" w:rsidTr="00BF3AA9">
        <w:trPr>
          <w:trHeight w:val="1592"/>
        </w:trPr>
        <w:tc>
          <w:tcPr>
            <w:tcW w:w="2768" w:type="dxa"/>
          </w:tcPr>
          <w:p w14:paraId="3D000654" w14:textId="77777777" w:rsidR="00BF3AA9" w:rsidRPr="00445C37" w:rsidRDefault="00BF3AA9" w:rsidP="004D0889">
            <w:pPr>
              <w:pStyle w:val="Text"/>
              <w:rPr>
                <w:color w:val="000000" w:themeColor="text1"/>
              </w:rPr>
            </w:pPr>
            <w:r w:rsidRPr="00445C37">
              <w:rPr>
                <w:color w:val="000000" w:themeColor="text1"/>
              </w:rPr>
              <w:t xml:space="preserve">PhD 1: Students can communicate effectively in written and oral presentations and structure research papers.        </w:t>
            </w:r>
          </w:p>
        </w:tc>
        <w:tc>
          <w:tcPr>
            <w:tcW w:w="2516" w:type="dxa"/>
          </w:tcPr>
          <w:p w14:paraId="44FFA253" w14:textId="1FCF59FA" w:rsidR="00BF3AA9" w:rsidRPr="00445C37" w:rsidRDefault="00DC39E5" w:rsidP="004D0889">
            <w:pPr>
              <w:pStyle w:val="Text"/>
              <w:rPr>
                <w:b w:val="0"/>
                <w:color w:val="000000" w:themeColor="text1"/>
              </w:rPr>
            </w:pPr>
            <w:r w:rsidRPr="00445C37">
              <w:rPr>
                <w:b w:val="0"/>
                <w:color w:val="000000" w:themeColor="text1"/>
              </w:rPr>
              <w:t xml:space="preserve">All </w:t>
            </w:r>
            <w:r w:rsidR="00B27EB5" w:rsidRPr="00445C37">
              <w:rPr>
                <w:b w:val="0"/>
                <w:color w:val="000000" w:themeColor="text1"/>
              </w:rPr>
              <w:t xml:space="preserve">core courses </w:t>
            </w:r>
            <w:r w:rsidR="00BF3AA9" w:rsidRPr="00445C37">
              <w:rPr>
                <w:b w:val="0"/>
                <w:color w:val="000000" w:themeColor="text1"/>
              </w:rPr>
              <w:t>involve individual and team presentations and require students to write research papers.</w:t>
            </w:r>
          </w:p>
        </w:tc>
        <w:tc>
          <w:tcPr>
            <w:tcW w:w="2033" w:type="dxa"/>
            <w:vMerge w:val="restart"/>
          </w:tcPr>
          <w:p w14:paraId="3A8AA0A7" w14:textId="77777777" w:rsidR="005E60D4" w:rsidRPr="00445C37" w:rsidRDefault="00BF3AA9" w:rsidP="00BF3AA9">
            <w:pPr>
              <w:pStyle w:val="Text"/>
              <w:rPr>
                <w:b w:val="0"/>
                <w:color w:val="000000" w:themeColor="text1"/>
              </w:rPr>
            </w:pPr>
            <w:r w:rsidRPr="00445C37">
              <w:rPr>
                <w:b w:val="0"/>
                <w:color w:val="000000" w:themeColor="text1"/>
              </w:rPr>
              <w:t xml:space="preserve">Research ethics is important part of the training. Issues such as, plagiarism, social responsibility, etc. will be discussed. </w:t>
            </w:r>
          </w:p>
          <w:p w14:paraId="47E07877" w14:textId="77777777" w:rsidR="005E60D4" w:rsidRPr="00445C37" w:rsidRDefault="005E60D4" w:rsidP="00BF3AA9">
            <w:pPr>
              <w:pStyle w:val="Text"/>
              <w:rPr>
                <w:b w:val="0"/>
                <w:color w:val="000000" w:themeColor="text1"/>
              </w:rPr>
            </w:pPr>
          </w:p>
          <w:p w14:paraId="190AA68F" w14:textId="097A47AC" w:rsidR="00BF3AA9" w:rsidRPr="00445C37" w:rsidRDefault="00BF3AA9" w:rsidP="00BF3AA9">
            <w:pPr>
              <w:pStyle w:val="Text"/>
              <w:rPr>
                <w:b w:val="0"/>
                <w:color w:val="000000" w:themeColor="text1"/>
              </w:rPr>
            </w:pPr>
            <w:r w:rsidRPr="00445C37">
              <w:rPr>
                <w:b w:val="0"/>
                <w:color w:val="000000" w:themeColor="text1"/>
              </w:rPr>
              <w:t>Ethics in academic research will be reinforced through writing and critics.</w:t>
            </w:r>
          </w:p>
          <w:p w14:paraId="478BD754" w14:textId="77777777" w:rsidR="00F970FE" w:rsidRPr="00445C37" w:rsidRDefault="00F970FE" w:rsidP="00BF3AA9">
            <w:pPr>
              <w:pStyle w:val="Text"/>
              <w:rPr>
                <w:b w:val="0"/>
                <w:color w:val="000000" w:themeColor="text1"/>
              </w:rPr>
            </w:pPr>
          </w:p>
          <w:p w14:paraId="514BF969" w14:textId="30DCCD2A" w:rsidR="00BF3AA9" w:rsidRPr="00445C37" w:rsidRDefault="00BF3AA9" w:rsidP="00BF3AA9">
            <w:pPr>
              <w:pStyle w:val="Text"/>
              <w:rPr>
                <w:b w:val="0"/>
                <w:color w:val="000000" w:themeColor="text1"/>
              </w:rPr>
            </w:pPr>
            <w:r w:rsidRPr="00445C37">
              <w:rPr>
                <w:b w:val="0"/>
                <w:color w:val="000000" w:themeColor="text1"/>
              </w:rPr>
              <w:t>Some ethical issues will be discussed in performing financial research, such as fraud, social responsibility, climate impact, etc.</w:t>
            </w:r>
          </w:p>
        </w:tc>
        <w:tc>
          <w:tcPr>
            <w:tcW w:w="2033" w:type="dxa"/>
          </w:tcPr>
          <w:p w14:paraId="749DA45A" w14:textId="3C73EA64" w:rsidR="00BF3AA9" w:rsidRPr="00445C37" w:rsidRDefault="00BF3AA9" w:rsidP="004D0889">
            <w:pPr>
              <w:pStyle w:val="Text"/>
              <w:rPr>
                <w:b w:val="0"/>
                <w:color w:val="000000" w:themeColor="text1"/>
              </w:rPr>
            </w:pPr>
            <w:r w:rsidRPr="00445C37">
              <w:rPr>
                <w:b w:val="0"/>
                <w:color w:val="000000" w:themeColor="text1"/>
              </w:rPr>
              <w:t>Significant part of the content is global</w:t>
            </w:r>
          </w:p>
        </w:tc>
      </w:tr>
      <w:tr w:rsidR="00445C37" w:rsidRPr="00445C37" w14:paraId="2DE7CAA0" w14:textId="5EB715EB" w:rsidTr="00BF3AA9">
        <w:trPr>
          <w:trHeight w:val="1970"/>
        </w:trPr>
        <w:tc>
          <w:tcPr>
            <w:tcW w:w="2768" w:type="dxa"/>
          </w:tcPr>
          <w:p w14:paraId="7BE9FD86" w14:textId="77777777" w:rsidR="00BF3AA9" w:rsidRPr="00445C37" w:rsidRDefault="00BF3AA9" w:rsidP="004D0889">
            <w:pPr>
              <w:pStyle w:val="Text"/>
              <w:rPr>
                <w:color w:val="000000" w:themeColor="text1"/>
              </w:rPr>
            </w:pPr>
            <w:r w:rsidRPr="00445C37">
              <w:rPr>
                <w:color w:val="000000" w:themeColor="text1"/>
              </w:rPr>
              <w:t xml:space="preserve">PhD 2: Ph.D. graduates master the core knowledge and research tools in their major field of study.        </w:t>
            </w:r>
          </w:p>
        </w:tc>
        <w:tc>
          <w:tcPr>
            <w:tcW w:w="2516" w:type="dxa"/>
          </w:tcPr>
          <w:p w14:paraId="5AB0061F" w14:textId="5B6C6B2F" w:rsidR="00BF3AA9" w:rsidRPr="00445C37" w:rsidRDefault="00DC39E5" w:rsidP="004D0889">
            <w:pPr>
              <w:pStyle w:val="Text"/>
              <w:rPr>
                <w:color w:val="000000" w:themeColor="text1"/>
              </w:rPr>
            </w:pPr>
            <w:bookmarkStart w:id="21" w:name="OLE_LINK30"/>
            <w:bookmarkStart w:id="22" w:name="OLE_LINK31"/>
            <w:r w:rsidRPr="00445C37">
              <w:rPr>
                <w:b w:val="0"/>
                <w:color w:val="000000" w:themeColor="text1"/>
              </w:rPr>
              <w:t>All</w:t>
            </w:r>
            <w:r w:rsidR="006C5842" w:rsidRPr="00445C37">
              <w:rPr>
                <w:b w:val="0"/>
                <w:color w:val="000000" w:themeColor="text1"/>
              </w:rPr>
              <w:t xml:space="preserve"> </w:t>
            </w:r>
            <w:bookmarkEnd w:id="21"/>
            <w:bookmarkEnd w:id="22"/>
            <w:r w:rsidR="006C5842" w:rsidRPr="00445C37">
              <w:rPr>
                <w:b w:val="0"/>
                <w:color w:val="000000" w:themeColor="text1"/>
              </w:rPr>
              <w:t xml:space="preserve">core courses </w:t>
            </w:r>
            <w:r w:rsidR="00BF3AA9" w:rsidRPr="00445C37">
              <w:rPr>
                <w:b w:val="0"/>
                <w:color w:val="000000" w:themeColor="text1"/>
              </w:rPr>
              <w:t xml:space="preserve">address specific methods or research areas related to </w:t>
            </w:r>
            <w:r w:rsidR="00B44ABD" w:rsidRPr="00445C37">
              <w:rPr>
                <w:b w:val="0"/>
                <w:color w:val="000000" w:themeColor="text1"/>
              </w:rPr>
              <w:t>Data Science</w:t>
            </w:r>
            <w:r w:rsidR="00BF3AA9" w:rsidRPr="00445C37">
              <w:rPr>
                <w:b w:val="0"/>
                <w:color w:val="000000" w:themeColor="text1"/>
              </w:rPr>
              <w:t xml:space="preserve">. </w:t>
            </w:r>
          </w:p>
        </w:tc>
        <w:tc>
          <w:tcPr>
            <w:tcW w:w="2033" w:type="dxa"/>
            <w:vMerge/>
          </w:tcPr>
          <w:p w14:paraId="653C9692" w14:textId="77777777" w:rsidR="00BF3AA9" w:rsidRPr="00445C37" w:rsidRDefault="00BF3AA9" w:rsidP="004D0889">
            <w:pPr>
              <w:pStyle w:val="Text"/>
              <w:rPr>
                <w:b w:val="0"/>
                <w:color w:val="000000" w:themeColor="text1"/>
              </w:rPr>
            </w:pPr>
          </w:p>
        </w:tc>
        <w:tc>
          <w:tcPr>
            <w:tcW w:w="2033" w:type="dxa"/>
          </w:tcPr>
          <w:p w14:paraId="30D0B0B6" w14:textId="77777777" w:rsidR="00BF3AA9" w:rsidRPr="00445C37" w:rsidRDefault="00BF3AA9" w:rsidP="004D0889">
            <w:pPr>
              <w:pStyle w:val="Text"/>
              <w:rPr>
                <w:b w:val="0"/>
                <w:color w:val="000000" w:themeColor="text1"/>
              </w:rPr>
            </w:pPr>
          </w:p>
        </w:tc>
      </w:tr>
      <w:tr w:rsidR="00445C37" w:rsidRPr="00445C37" w14:paraId="32D15D00" w14:textId="511815E0" w:rsidTr="00BF3AA9">
        <w:trPr>
          <w:trHeight w:val="1880"/>
        </w:trPr>
        <w:tc>
          <w:tcPr>
            <w:tcW w:w="2768" w:type="dxa"/>
          </w:tcPr>
          <w:p w14:paraId="30551D2A" w14:textId="77777777" w:rsidR="00BF3AA9" w:rsidRPr="00445C37" w:rsidRDefault="00BF3AA9" w:rsidP="004D0889">
            <w:pPr>
              <w:pStyle w:val="Text"/>
              <w:rPr>
                <w:color w:val="000000" w:themeColor="text1"/>
              </w:rPr>
            </w:pPr>
            <w:r w:rsidRPr="00445C37">
              <w:rPr>
                <w:color w:val="000000" w:themeColor="text1"/>
              </w:rPr>
              <w:t xml:space="preserve">PhD 3:  Ph.D. students demonstrate capacity to identify and develop a research project for their dissertation in a timely fashion.        </w:t>
            </w:r>
          </w:p>
        </w:tc>
        <w:tc>
          <w:tcPr>
            <w:tcW w:w="2516" w:type="dxa"/>
          </w:tcPr>
          <w:p w14:paraId="4C4CA135" w14:textId="77777777" w:rsidR="00BF3AA9" w:rsidRPr="00445C37" w:rsidRDefault="00BF3AA9" w:rsidP="004D0889">
            <w:pPr>
              <w:pStyle w:val="Text"/>
              <w:rPr>
                <w:b w:val="0"/>
                <w:color w:val="000000" w:themeColor="text1"/>
              </w:rPr>
            </w:pPr>
            <w:r w:rsidRPr="00445C37">
              <w:rPr>
                <w:b w:val="0"/>
                <w:color w:val="000000" w:themeColor="text1"/>
              </w:rPr>
              <w:t>The research with the advisor will enable the students to identify a research topic.</w:t>
            </w:r>
          </w:p>
        </w:tc>
        <w:tc>
          <w:tcPr>
            <w:tcW w:w="2033" w:type="dxa"/>
            <w:vMerge/>
          </w:tcPr>
          <w:p w14:paraId="424FE389" w14:textId="77777777" w:rsidR="00BF3AA9" w:rsidRPr="00445C37" w:rsidRDefault="00BF3AA9" w:rsidP="004D0889">
            <w:pPr>
              <w:pStyle w:val="Text"/>
              <w:rPr>
                <w:b w:val="0"/>
                <w:color w:val="000000" w:themeColor="text1"/>
              </w:rPr>
            </w:pPr>
          </w:p>
        </w:tc>
        <w:tc>
          <w:tcPr>
            <w:tcW w:w="2033" w:type="dxa"/>
          </w:tcPr>
          <w:p w14:paraId="240C1176" w14:textId="77777777" w:rsidR="00BF3AA9" w:rsidRPr="00445C37" w:rsidRDefault="00BF3AA9" w:rsidP="004D0889">
            <w:pPr>
              <w:pStyle w:val="Text"/>
              <w:rPr>
                <w:b w:val="0"/>
                <w:color w:val="000000" w:themeColor="text1"/>
              </w:rPr>
            </w:pPr>
          </w:p>
        </w:tc>
      </w:tr>
    </w:tbl>
    <w:p w14:paraId="24E98E50" w14:textId="375EE55C" w:rsidR="004D0889" w:rsidRPr="00445C37" w:rsidRDefault="004D0889" w:rsidP="004D0889">
      <w:pPr>
        <w:pStyle w:val="Text"/>
        <w:rPr>
          <w:color w:val="000000" w:themeColor="text1"/>
        </w:rPr>
      </w:pPr>
    </w:p>
    <w:p w14:paraId="4E91DC21" w14:textId="77777777" w:rsidR="00A9126B" w:rsidRPr="00445C37" w:rsidRDefault="00A9126B" w:rsidP="004D0889">
      <w:pPr>
        <w:pStyle w:val="Text"/>
        <w:rPr>
          <w:color w:val="000000" w:themeColor="text1"/>
        </w:rPr>
      </w:pPr>
    </w:p>
    <w:p w14:paraId="450A4707" w14:textId="03308CF0" w:rsidR="006461F2" w:rsidRPr="00445C37" w:rsidRDefault="006461F2" w:rsidP="004D0889">
      <w:pPr>
        <w:pStyle w:val="Text"/>
        <w:rPr>
          <w:color w:val="000000" w:themeColor="text1"/>
        </w:rPr>
      </w:pPr>
    </w:p>
    <w:p w14:paraId="789B963F" w14:textId="452808E7" w:rsidR="006461F2" w:rsidRPr="00445C37" w:rsidRDefault="006461F2" w:rsidP="004D0889">
      <w:pPr>
        <w:pStyle w:val="Text"/>
        <w:rPr>
          <w:color w:val="000000" w:themeColor="text1"/>
        </w:rPr>
      </w:pPr>
      <w:r w:rsidRPr="00445C37">
        <w:rPr>
          <w:color w:val="000000" w:themeColor="text1"/>
        </w:rPr>
        <w:t>Table 4: Ph.D. Preliminary Exam</w:t>
      </w:r>
      <w:r w:rsidR="00FC05FA" w:rsidRPr="00445C37">
        <w:rPr>
          <w:color w:val="000000" w:themeColor="text1"/>
        </w:rPr>
        <w:t xml:space="preserve">/Ph.D. Qualifying Exam/Ph.D. Proposal Defense/Ph.D. </w:t>
      </w:r>
      <w:r w:rsidR="00215095" w:rsidRPr="00445C37">
        <w:rPr>
          <w:color w:val="000000" w:themeColor="text1"/>
        </w:rPr>
        <w:t>Dissertation</w:t>
      </w:r>
      <w:r w:rsidR="00FC05FA" w:rsidRPr="00445C37">
        <w:rPr>
          <w:color w:val="000000" w:themeColor="text1"/>
        </w:rPr>
        <w:t>/</w:t>
      </w:r>
      <w:r w:rsidR="00215095" w:rsidRPr="00445C37">
        <w:rPr>
          <w:color w:val="000000" w:themeColor="text1"/>
        </w:rPr>
        <w:t>Ph.D.</w:t>
      </w:r>
      <w:r w:rsidR="00FC05FA" w:rsidRPr="00445C37">
        <w:rPr>
          <w:color w:val="000000" w:themeColor="text1"/>
        </w:rPr>
        <w:t xml:space="preserve"> Defense</w:t>
      </w:r>
    </w:p>
    <w:p w14:paraId="1D3B1C35" w14:textId="77777777" w:rsidR="006461F2" w:rsidRPr="00445C37" w:rsidRDefault="006461F2" w:rsidP="004D0889">
      <w:pPr>
        <w:pStyle w:val="Text"/>
        <w:rPr>
          <w:color w:val="000000" w:themeColor="text1"/>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890"/>
        <w:gridCol w:w="1710"/>
        <w:gridCol w:w="2070"/>
        <w:gridCol w:w="1170"/>
        <w:gridCol w:w="1170"/>
      </w:tblGrid>
      <w:tr w:rsidR="00445C37" w:rsidRPr="00445C37" w14:paraId="1394FACB" w14:textId="77777777" w:rsidTr="00334699">
        <w:trPr>
          <w:trHeight w:val="2438"/>
          <w:jc w:val="center"/>
        </w:trPr>
        <w:tc>
          <w:tcPr>
            <w:tcW w:w="1435" w:type="dxa"/>
            <w:tcBorders>
              <w:top w:val="single" w:sz="4" w:space="0" w:color="auto"/>
              <w:left w:val="single" w:sz="4" w:space="0" w:color="auto"/>
              <w:right w:val="single" w:sz="4" w:space="0" w:color="auto"/>
            </w:tcBorders>
          </w:tcPr>
          <w:p w14:paraId="6F2A167B" w14:textId="77777777" w:rsidR="00A303E4" w:rsidRPr="00445C37" w:rsidRDefault="00A303E4" w:rsidP="00A733C1">
            <w:pPr>
              <w:tabs>
                <w:tab w:val="left" w:pos="6210"/>
              </w:tabs>
              <w:spacing w:after="0"/>
              <w:rPr>
                <w:rFonts w:cs="Times New Roman"/>
                <w:b/>
                <w:color w:val="000000" w:themeColor="text1"/>
                <w:sz w:val="20"/>
                <w:szCs w:val="20"/>
              </w:rPr>
            </w:pPr>
            <w:r w:rsidRPr="00445C37">
              <w:rPr>
                <w:rFonts w:cs="Times New Roman"/>
                <w:b/>
                <w:color w:val="000000" w:themeColor="text1"/>
                <w:sz w:val="20"/>
                <w:szCs w:val="20"/>
              </w:rPr>
              <w:t>Goals</w:t>
            </w:r>
          </w:p>
          <w:p w14:paraId="1D845878" w14:textId="288AC812" w:rsidR="00A303E4" w:rsidRPr="00445C37" w:rsidRDefault="00A303E4" w:rsidP="00A733C1">
            <w:pPr>
              <w:tabs>
                <w:tab w:val="left" w:pos="6210"/>
              </w:tabs>
              <w:spacing w:after="0"/>
              <w:rPr>
                <w:rFonts w:cs="Times New Roman"/>
                <w:b/>
                <w:color w:val="000000" w:themeColor="text1"/>
                <w:sz w:val="20"/>
                <w:szCs w:val="20"/>
              </w:rPr>
            </w:pPr>
            <w:r w:rsidRPr="00445C37">
              <w:rPr>
                <w:rFonts w:cs="Times New Roman"/>
                <w:b/>
                <w:color w:val="000000" w:themeColor="text1"/>
                <w:sz w:val="20"/>
                <w:szCs w:val="20"/>
              </w:rPr>
              <w:t>/Quantitative Courses</w:t>
            </w:r>
          </w:p>
        </w:tc>
        <w:tc>
          <w:tcPr>
            <w:tcW w:w="1890" w:type="dxa"/>
            <w:tcBorders>
              <w:top w:val="single" w:sz="4" w:space="0" w:color="auto"/>
              <w:left w:val="single" w:sz="4" w:space="0" w:color="auto"/>
              <w:right w:val="single" w:sz="4" w:space="0" w:color="auto"/>
            </w:tcBorders>
            <w:shd w:val="clear" w:color="auto" w:fill="auto"/>
          </w:tcPr>
          <w:p w14:paraId="18C2F655" w14:textId="3B7F4B9B" w:rsidR="00A303E4" w:rsidRPr="00445C37" w:rsidRDefault="00A303E4" w:rsidP="00A733C1">
            <w:pPr>
              <w:tabs>
                <w:tab w:val="left" w:pos="6210"/>
              </w:tabs>
              <w:spacing w:after="0"/>
              <w:rPr>
                <w:rFonts w:cs="Times New Roman"/>
                <w:b/>
                <w:color w:val="000000" w:themeColor="text1"/>
                <w:sz w:val="20"/>
                <w:szCs w:val="20"/>
              </w:rPr>
            </w:pPr>
            <w:r w:rsidRPr="00445C37">
              <w:rPr>
                <w:rFonts w:cs="Times New Roman"/>
                <w:b/>
                <w:color w:val="000000" w:themeColor="text1"/>
                <w:sz w:val="20"/>
                <w:szCs w:val="20"/>
              </w:rPr>
              <w:t xml:space="preserve">PhD 1: Students can communicate effectively in written and oral presentations and structure research papers.        </w:t>
            </w:r>
          </w:p>
        </w:tc>
        <w:tc>
          <w:tcPr>
            <w:tcW w:w="1710" w:type="dxa"/>
            <w:tcBorders>
              <w:top w:val="single" w:sz="4" w:space="0" w:color="auto"/>
              <w:left w:val="single" w:sz="4" w:space="0" w:color="auto"/>
              <w:right w:val="single" w:sz="4" w:space="0" w:color="auto"/>
            </w:tcBorders>
            <w:shd w:val="clear" w:color="auto" w:fill="auto"/>
          </w:tcPr>
          <w:p w14:paraId="0A70EC41" w14:textId="4682E0C9" w:rsidR="00A303E4" w:rsidRPr="00445C37" w:rsidRDefault="00A303E4" w:rsidP="00A733C1">
            <w:pPr>
              <w:tabs>
                <w:tab w:val="left" w:pos="6210"/>
              </w:tabs>
              <w:spacing w:after="0"/>
              <w:rPr>
                <w:rFonts w:cs="Times New Roman"/>
                <w:color w:val="000000" w:themeColor="text1"/>
                <w:sz w:val="20"/>
                <w:szCs w:val="20"/>
              </w:rPr>
            </w:pPr>
            <w:r w:rsidRPr="00445C37">
              <w:rPr>
                <w:rFonts w:cs="Times New Roman"/>
                <w:b/>
                <w:color w:val="000000" w:themeColor="text1"/>
                <w:sz w:val="20"/>
                <w:szCs w:val="20"/>
              </w:rPr>
              <w:t xml:space="preserve">PhD 2: Ph.D. graduates master the core knowledge and research tools in their major field of study. </w:t>
            </w:r>
          </w:p>
        </w:tc>
        <w:tc>
          <w:tcPr>
            <w:tcW w:w="2070" w:type="dxa"/>
            <w:tcBorders>
              <w:top w:val="single" w:sz="4" w:space="0" w:color="auto"/>
              <w:left w:val="single" w:sz="4" w:space="0" w:color="auto"/>
              <w:right w:val="single" w:sz="4" w:space="0" w:color="auto"/>
            </w:tcBorders>
            <w:shd w:val="clear" w:color="auto" w:fill="auto"/>
          </w:tcPr>
          <w:p w14:paraId="29243722" w14:textId="0459C4B4" w:rsidR="00A303E4" w:rsidRPr="00445C37" w:rsidRDefault="00A303E4" w:rsidP="00A733C1">
            <w:pPr>
              <w:tabs>
                <w:tab w:val="left" w:pos="6210"/>
              </w:tabs>
              <w:spacing w:after="0"/>
              <w:rPr>
                <w:rFonts w:cs="Times New Roman"/>
                <w:b/>
                <w:color w:val="000000" w:themeColor="text1"/>
                <w:sz w:val="20"/>
                <w:szCs w:val="20"/>
              </w:rPr>
            </w:pPr>
            <w:r w:rsidRPr="00445C37">
              <w:rPr>
                <w:rFonts w:cs="Times New Roman"/>
                <w:b/>
                <w:color w:val="000000" w:themeColor="text1"/>
                <w:sz w:val="20"/>
                <w:szCs w:val="20"/>
              </w:rPr>
              <w:t>PhD 3:  Ph.D. students demonstrate capacity to identify and develop a research project for their dissertation in a timely fashion</w:t>
            </w:r>
            <w:r w:rsidR="00334699" w:rsidRPr="00445C37">
              <w:rPr>
                <w:rFonts w:cs="Times New Roman"/>
                <w:b/>
                <w:color w:val="000000" w:themeColor="text1"/>
                <w:sz w:val="20"/>
                <w:szCs w:val="20"/>
              </w:rPr>
              <w:t xml:space="preserve"> and effectively disseminate knowledge through classroom teaching</w:t>
            </w:r>
            <w:r w:rsidRPr="00445C37">
              <w:rPr>
                <w:rFonts w:cs="Times New Roman"/>
                <w:b/>
                <w:color w:val="000000" w:themeColor="text1"/>
                <w:sz w:val="20"/>
                <w:szCs w:val="20"/>
              </w:rPr>
              <w:t xml:space="preserve">.        </w:t>
            </w:r>
          </w:p>
        </w:tc>
        <w:tc>
          <w:tcPr>
            <w:tcW w:w="1170" w:type="dxa"/>
            <w:tcBorders>
              <w:top w:val="single" w:sz="4" w:space="0" w:color="auto"/>
              <w:left w:val="single" w:sz="4" w:space="0" w:color="auto"/>
              <w:right w:val="single" w:sz="4" w:space="0" w:color="auto"/>
            </w:tcBorders>
          </w:tcPr>
          <w:p w14:paraId="288A5C48" w14:textId="169FA722" w:rsidR="00A303E4" w:rsidRPr="00445C37" w:rsidRDefault="00BC4731" w:rsidP="00A733C1">
            <w:pPr>
              <w:spacing w:after="0"/>
              <w:rPr>
                <w:rFonts w:cs="Times New Roman"/>
                <w:b/>
                <w:color w:val="000000" w:themeColor="text1"/>
                <w:sz w:val="20"/>
                <w:szCs w:val="20"/>
              </w:rPr>
            </w:pPr>
            <w:r w:rsidRPr="00445C37">
              <w:rPr>
                <w:rFonts w:cs="Times New Roman"/>
                <w:b/>
                <w:color w:val="000000" w:themeColor="text1"/>
                <w:sz w:val="20"/>
                <w:szCs w:val="20"/>
              </w:rPr>
              <w:t>Ethics Thread</w:t>
            </w:r>
          </w:p>
        </w:tc>
        <w:tc>
          <w:tcPr>
            <w:tcW w:w="1170" w:type="dxa"/>
            <w:tcBorders>
              <w:top w:val="single" w:sz="4" w:space="0" w:color="auto"/>
              <w:left w:val="single" w:sz="4" w:space="0" w:color="auto"/>
              <w:right w:val="single" w:sz="4" w:space="0" w:color="auto"/>
            </w:tcBorders>
          </w:tcPr>
          <w:p w14:paraId="5F03104B" w14:textId="29914917" w:rsidR="00A303E4" w:rsidRPr="00445C37" w:rsidRDefault="00BC4731" w:rsidP="00A733C1">
            <w:pPr>
              <w:spacing w:after="0"/>
              <w:rPr>
                <w:rFonts w:cs="Times New Roman"/>
                <w:b/>
                <w:color w:val="000000" w:themeColor="text1"/>
                <w:sz w:val="20"/>
                <w:szCs w:val="20"/>
              </w:rPr>
            </w:pPr>
            <w:r w:rsidRPr="00445C37">
              <w:rPr>
                <w:rFonts w:cs="Times New Roman"/>
                <w:b/>
                <w:color w:val="000000" w:themeColor="text1"/>
                <w:sz w:val="20"/>
                <w:szCs w:val="20"/>
              </w:rPr>
              <w:t>Global Thread</w:t>
            </w:r>
          </w:p>
        </w:tc>
      </w:tr>
      <w:tr w:rsidR="00445C37" w:rsidRPr="00445C37" w14:paraId="5C7479C4" w14:textId="77777777" w:rsidTr="00334699">
        <w:trPr>
          <w:trHeight w:val="710"/>
          <w:jc w:val="center"/>
        </w:trPr>
        <w:tc>
          <w:tcPr>
            <w:tcW w:w="1435" w:type="dxa"/>
            <w:tcBorders>
              <w:top w:val="single" w:sz="4" w:space="0" w:color="auto"/>
              <w:left w:val="single" w:sz="4" w:space="0" w:color="auto"/>
              <w:bottom w:val="single" w:sz="4" w:space="0" w:color="auto"/>
              <w:right w:val="single" w:sz="4" w:space="0" w:color="auto"/>
            </w:tcBorders>
          </w:tcPr>
          <w:p w14:paraId="15CCAF11" w14:textId="0D59549F" w:rsidR="00BC4731" w:rsidRPr="00445C37" w:rsidRDefault="00BC4731" w:rsidP="00BC4731">
            <w:pPr>
              <w:tabs>
                <w:tab w:val="left" w:pos="6210"/>
              </w:tabs>
              <w:spacing w:after="0"/>
              <w:rPr>
                <w:rFonts w:cs="Times New Roman"/>
                <w:color w:val="000000" w:themeColor="text1"/>
                <w:sz w:val="20"/>
                <w:szCs w:val="20"/>
              </w:rPr>
            </w:pPr>
            <w:r w:rsidRPr="00445C37">
              <w:rPr>
                <w:rFonts w:cs="Times New Roman"/>
                <w:color w:val="000000" w:themeColor="text1"/>
                <w:sz w:val="20"/>
                <w:szCs w:val="20"/>
              </w:rPr>
              <w:t>Ph.D. Preliminary Exam</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57C6B18" w14:textId="7BA90A8E" w:rsidR="00BC4731" w:rsidRPr="00445C37" w:rsidRDefault="00BC4731" w:rsidP="00BC4731">
            <w:pPr>
              <w:tabs>
                <w:tab w:val="left" w:pos="6210"/>
              </w:tabs>
              <w:spacing w:after="0"/>
              <w:rPr>
                <w:rFonts w:cs="Times New Roman"/>
                <w:color w:val="000000" w:themeColor="text1"/>
                <w:sz w:val="20"/>
                <w:szCs w:val="20"/>
              </w:rPr>
            </w:pPr>
            <w:r w:rsidRPr="00445C37">
              <w:rPr>
                <w:rFonts w:cs="Times New Roman"/>
                <w:color w:val="000000" w:themeColor="text1"/>
                <w:sz w:val="20"/>
                <w:szCs w:val="20"/>
              </w:rPr>
              <w:t>No focus on oral communication skill.</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1256557" w14:textId="37970F6D" w:rsidR="00BC4731" w:rsidRPr="00445C37" w:rsidRDefault="003B2080" w:rsidP="00BC4731">
            <w:pPr>
              <w:tabs>
                <w:tab w:val="left" w:pos="6210"/>
              </w:tabs>
              <w:spacing w:after="0"/>
              <w:rPr>
                <w:rFonts w:cs="Times New Roman"/>
                <w:color w:val="000000" w:themeColor="text1"/>
                <w:sz w:val="20"/>
                <w:szCs w:val="20"/>
              </w:rPr>
            </w:pPr>
            <w:r w:rsidRPr="00445C37">
              <w:rPr>
                <w:rFonts w:cs="Times New Roman"/>
                <w:color w:val="000000" w:themeColor="text1"/>
                <w:sz w:val="20"/>
                <w:szCs w:val="20"/>
              </w:rPr>
              <w:t>Students write a paper in the form of a literature survey that must also contain some elements of a research.</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2AD8A7B" w14:textId="53FDB5B9" w:rsidR="00BC4731" w:rsidRPr="00445C37" w:rsidRDefault="00A30B6F" w:rsidP="00BC4731">
            <w:pPr>
              <w:tabs>
                <w:tab w:val="left" w:pos="6210"/>
              </w:tabs>
              <w:spacing w:after="0"/>
              <w:rPr>
                <w:rFonts w:cs="Times New Roman"/>
                <w:color w:val="000000" w:themeColor="text1"/>
                <w:sz w:val="20"/>
                <w:szCs w:val="20"/>
              </w:rPr>
            </w:pPr>
            <w:r w:rsidRPr="00445C37">
              <w:rPr>
                <w:rFonts w:cs="Times New Roman"/>
                <w:color w:val="000000" w:themeColor="text1"/>
                <w:sz w:val="20"/>
                <w:szCs w:val="20"/>
              </w:rPr>
              <w:t xml:space="preserve">Some </w:t>
            </w:r>
            <w:r w:rsidR="00BC4731" w:rsidRPr="00445C37">
              <w:rPr>
                <w:rFonts w:cs="Times New Roman"/>
                <w:color w:val="000000" w:themeColor="text1"/>
                <w:sz w:val="20"/>
                <w:szCs w:val="20"/>
              </w:rPr>
              <w:t>focus on teaching.</w:t>
            </w:r>
            <w:r w:rsidR="00334699" w:rsidRPr="00445C37">
              <w:rPr>
                <w:rFonts w:cs="Times New Roman"/>
                <w:color w:val="000000" w:themeColor="text1"/>
                <w:sz w:val="20"/>
                <w:szCs w:val="20"/>
              </w:rPr>
              <w:t xml:space="preserve"> It will be necessary for students to demonstrate classroom skills either as a teaching assistant or as </w:t>
            </w:r>
            <w:r w:rsidR="009E3AFE" w:rsidRPr="00445C37">
              <w:rPr>
                <w:rFonts w:cs="Times New Roman"/>
                <w:color w:val="000000" w:themeColor="text1"/>
                <w:sz w:val="20"/>
                <w:szCs w:val="20"/>
              </w:rPr>
              <w:t>an</w:t>
            </w:r>
            <w:r w:rsidR="00334699" w:rsidRPr="00445C37">
              <w:rPr>
                <w:rFonts w:cs="Times New Roman"/>
                <w:color w:val="000000" w:themeColor="text1"/>
                <w:sz w:val="20"/>
                <w:szCs w:val="20"/>
              </w:rPr>
              <w:t xml:space="preserve"> instructor</w:t>
            </w:r>
          </w:p>
        </w:tc>
        <w:tc>
          <w:tcPr>
            <w:tcW w:w="1170" w:type="dxa"/>
            <w:tcBorders>
              <w:top w:val="single" w:sz="4" w:space="0" w:color="auto"/>
              <w:left w:val="single" w:sz="4" w:space="0" w:color="auto"/>
              <w:bottom w:val="single" w:sz="4" w:space="0" w:color="auto"/>
              <w:right w:val="single" w:sz="4" w:space="0" w:color="auto"/>
            </w:tcBorders>
          </w:tcPr>
          <w:p w14:paraId="772F40EC" w14:textId="63D5A782" w:rsidR="00BC4731" w:rsidRPr="00445C37" w:rsidRDefault="00F4701E" w:rsidP="00BC4731">
            <w:pPr>
              <w:spacing w:after="0"/>
              <w:rPr>
                <w:rFonts w:cs="Times New Roman"/>
                <w:color w:val="000000" w:themeColor="text1"/>
                <w:sz w:val="20"/>
                <w:szCs w:val="20"/>
              </w:rPr>
            </w:pPr>
            <w:r w:rsidRPr="00445C37">
              <w:rPr>
                <w:rFonts w:cs="Times New Roman"/>
                <w:color w:val="000000" w:themeColor="text1"/>
                <w:sz w:val="20"/>
                <w:szCs w:val="20"/>
              </w:rPr>
              <w:t xml:space="preserve">Partially </w:t>
            </w:r>
            <w:r w:rsidR="00BC4731" w:rsidRPr="00445C37">
              <w:rPr>
                <w:rFonts w:cs="Times New Roman"/>
                <w:color w:val="000000" w:themeColor="text1"/>
                <w:sz w:val="20"/>
                <w:szCs w:val="20"/>
              </w:rPr>
              <w:t>relevant</w:t>
            </w:r>
          </w:p>
        </w:tc>
        <w:tc>
          <w:tcPr>
            <w:tcW w:w="1170" w:type="dxa"/>
            <w:tcBorders>
              <w:top w:val="single" w:sz="4" w:space="0" w:color="auto"/>
              <w:left w:val="single" w:sz="4" w:space="0" w:color="auto"/>
              <w:bottom w:val="single" w:sz="4" w:space="0" w:color="auto"/>
              <w:right w:val="single" w:sz="4" w:space="0" w:color="auto"/>
            </w:tcBorders>
          </w:tcPr>
          <w:p w14:paraId="6ADA86DB" w14:textId="45E4E788" w:rsidR="00BC4731" w:rsidRPr="00445C37" w:rsidRDefault="00BC4731" w:rsidP="00BC4731">
            <w:pPr>
              <w:spacing w:after="0"/>
              <w:rPr>
                <w:rFonts w:cs="Times New Roman"/>
                <w:color w:val="000000" w:themeColor="text1"/>
                <w:sz w:val="20"/>
                <w:szCs w:val="20"/>
              </w:rPr>
            </w:pPr>
            <w:r w:rsidRPr="00445C37">
              <w:rPr>
                <w:rFonts w:cs="Times New Roman"/>
                <w:color w:val="000000" w:themeColor="text1"/>
                <w:sz w:val="20"/>
                <w:szCs w:val="20"/>
              </w:rPr>
              <w:t>The entire content is global.</w:t>
            </w:r>
          </w:p>
        </w:tc>
      </w:tr>
      <w:tr w:rsidR="00445C37" w:rsidRPr="00445C37" w14:paraId="188C31B4" w14:textId="77777777" w:rsidTr="00334699">
        <w:trPr>
          <w:trHeight w:val="710"/>
          <w:jc w:val="center"/>
        </w:trPr>
        <w:tc>
          <w:tcPr>
            <w:tcW w:w="1435" w:type="dxa"/>
            <w:tcBorders>
              <w:top w:val="single" w:sz="4" w:space="0" w:color="auto"/>
              <w:left w:val="single" w:sz="4" w:space="0" w:color="auto"/>
              <w:bottom w:val="single" w:sz="4" w:space="0" w:color="auto"/>
              <w:right w:val="single" w:sz="4" w:space="0" w:color="auto"/>
            </w:tcBorders>
          </w:tcPr>
          <w:p w14:paraId="65BC21E2" w14:textId="096877AF" w:rsidR="00BC4731" w:rsidRPr="00445C37" w:rsidRDefault="00BC4731" w:rsidP="00BC4731">
            <w:pPr>
              <w:tabs>
                <w:tab w:val="left" w:pos="6210"/>
              </w:tabs>
              <w:spacing w:after="0"/>
              <w:rPr>
                <w:rFonts w:cs="Times New Roman"/>
                <w:color w:val="000000" w:themeColor="text1"/>
                <w:sz w:val="20"/>
                <w:szCs w:val="20"/>
              </w:rPr>
            </w:pPr>
            <w:r w:rsidRPr="00445C37">
              <w:rPr>
                <w:rFonts w:cs="Times New Roman"/>
                <w:color w:val="000000" w:themeColor="text1"/>
                <w:sz w:val="20"/>
                <w:szCs w:val="20"/>
              </w:rPr>
              <w:t>Ph.D. Qualifying Exam</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4F3874D" w14:textId="7720A385" w:rsidR="00BC4731" w:rsidRPr="00445C37" w:rsidRDefault="00BC4731" w:rsidP="00BC4731">
            <w:pPr>
              <w:tabs>
                <w:tab w:val="left" w:pos="6210"/>
              </w:tabs>
              <w:spacing w:after="0"/>
              <w:rPr>
                <w:rFonts w:cs="Times New Roman"/>
                <w:color w:val="000000" w:themeColor="text1"/>
                <w:sz w:val="20"/>
                <w:szCs w:val="20"/>
              </w:rPr>
            </w:pPr>
            <w:r w:rsidRPr="00445C37">
              <w:rPr>
                <w:rFonts w:cs="Times New Roman"/>
                <w:color w:val="000000" w:themeColor="text1"/>
                <w:sz w:val="20"/>
                <w:szCs w:val="20"/>
              </w:rPr>
              <w:t xml:space="preserve">The oral communication was particularly emphasized in this exam. </w:t>
            </w:r>
            <w:r w:rsidR="00274B38" w:rsidRPr="00445C37">
              <w:rPr>
                <w:rFonts w:cs="Times New Roman"/>
                <w:color w:val="000000" w:themeColor="text1"/>
                <w:sz w:val="20"/>
                <w:szCs w:val="20"/>
              </w:rPr>
              <w:t>The student presents one of three possible options: (1) their own research paper(s), (2) an assessment of a set of assigned papers, (3) the student’s written component of the examination. The exam committee will attend the presentation and ask questions to be answered by the student.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D9A65E5" w14:textId="4C414E79" w:rsidR="00BC4731" w:rsidRPr="00445C37" w:rsidRDefault="00BC4731" w:rsidP="00FC05FA">
            <w:pPr>
              <w:tabs>
                <w:tab w:val="left" w:pos="6210"/>
              </w:tabs>
              <w:spacing w:after="0"/>
              <w:rPr>
                <w:rFonts w:cs="Times New Roman"/>
                <w:color w:val="000000" w:themeColor="text1"/>
                <w:sz w:val="20"/>
                <w:szCs w:val="20"/>
              </w:rPr>
            </w:pPr>
            <w:r w:rsidRPr="00445C37">
              <w:rPr>
                <w:rFonts w:cs="Times New Roman"/>
                <w:color w:val="000000" w:themeColor="text1"/>
                <w:sz w:val="20"/>
                <w:szCs w:val="20"/>
              </w:rPr>
              <w:t xml:space="preserve">This exam is required for all students to pass at the end of their </w:t>
            </w:r>
            <w:r w:rsidR="009E3AFE" w:rsidRPr="00445C37">
              <w:rPr>
                <w:rFonts w:cs="Times New Roman"/>
                <w:color w:val="000000" w:themeColor="text1"/>
                <w:sz w:val="20"/>
                <w:szCs w:val="20"/>
              </w:rPr>
              <w:t>third</w:t>
            </w:r>
            <w:r w:rsidRPr="00445C37">
              <w:rPr>
                <w:rFonts w:cs="Times New Roman"/>
                <w:color w:val="000000" w:themeColor="text1"/>
                <w:sz w:val="20"/>
                <w:szCs w:val="20"/>
              </w:rPr>
              <w:t xml:space="preserve"> year in the program. The exam consists of both written and oral parts. The examination committee consists of 3-4 faculty members based on the Ph.D. Student Handbook. The goal is to test whether the student can effectively apply the knowledge acquired to solve a </w:t>
            </w:r>
            <w:r w:rsidR="00334699" w:rsidRPr="00445C37">
              <w:rPr>
                <w:rFonts w:cs="Times New Roman"/>
                <w:color w:val="000000" w:themeColor="text1"/>
                <w:sz w:val="20"/>
                <w:szCs w:val="20"/>
              </w:rPr>
              <w:t xml:space="preserve">challenging </w:t>
            </w:r>
            <w:r w:rsidR="00D449EA" w:rsidRPr="00445C37">
              <w:rPr>
                <w:rFonts w:cs="Times New Roman"/>
                <w:color w:val="000000" w:themeColor="text1"/>
                <w:sz w:val="20"/>
                <w:szCs w:val="20"/>
              </w:rPr>
              <w:t xml:space="preserve">data science </w:t>
            </w:r>
            <w:r w:rsidRPr="00445C37">
              <w:rPr>
                <w:rFonts w:cs="Times New Roman"/>
                <w:color w:val="000000" w:themeColor="text1"/>
                <w:sz w:val="20"/>
                <w:szCs w:val="20"/>
              </w:rPr>
              <w:t>the student is proposing to address.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743E2A0" w14:textId="13BFB12C" w:rsidR="00BC4731" w:rsidRPr="00445C37" w:rsidRDefault="00BC4731" w:rsidP="00BC4731">
            <w:pPr>
              <w:tabs>
                <w:tab w:val="left" w:pos="6210"/>
              </w:tabs>
              <w:spacing w:after="0"/>
              <w:rPr>
                <w:rFonts w:cs="Times New Roman"/>
                <w:color w:val="000000" w:themeColor="text1"/>
                <w:sz w:val="20"/>
                <w:szCs w:val="20"/>
              </w:rPr>
            </w:pPr>
            <w:bookmarkStart w:id="23" w:name="OLE_LINK32"/>
            <w:bookmarkStart w:id="24" w:name="OLE_LINK33"/>
            <w:r w:rsidRPr="00445C37">
              <w:rPr>
                <w:rFonts w:cs="Times New Roman"/>
                <w:color w:val="000000" w:themeColor="text1"/>
                <w:sz w:val="20"/>
                <w:szCs w:val="20"/>
              </w:rPr>
              <w:t>No focus on teaching.</w:t>
            </w:r>
            <w:bookmarkEnd w:id="23"/>
            <w:bookmarkEnd w:id="24"/>
          </w:p>
        </w:tc>
        <w:tc>
          <w:tcPr>
            <w:tcW w:w="1170" w:type="dxa"/>
            <w:tcBorders>
              <w:top w:val="single" w:sz="4" w:space="0" w:color="auto"/>
              <w:left w:val="single" w:sz="4" w:space="0" w:color="auto"/>
              <w:bottom w:val="single" w:sz="4" w:space="0" w:color="auto"/>
              <w:right w:val="single" w:sz="4" w:space="0" w:color="auto"/>
            </w:tcBorders>
          </w:tcPr>
          <w:p w14:paraId="0DBA9D89" w14:textId="78693F97" w:rsidR="00BC4731" w:rsidRPr="00445C37" w:rsidRDefault="00BC4731" w:rsidP="00BC4731">
            <w:pPr>
              <w:spacing w:after="0"/>
              <w:rPr>
                <w:rFonts w:cs="Times New Roman"/>
                <w:color w:val="000000" w:themeColor="text1"/>
                <w:sz w:val="20"/>
                <w:szCs w:val="20"/>
              </w:rPr>
            </w:pPr>
            <w:r w:rsidRPr="00445C37">
              <w:rPr>
                <w:rFonts w:cs="Times New Roman"/>
                <w:color w:val="000000" w:themeColor="text1"/>
                <w:sz w:val="20"/>
                <w:szCs w:val="20"/>
              </w:rPr>
              <w:t>Ethical conduct of acade</w:t>
            </w:r>
            <w:r w:rsidR="00FC05FA" w:rsidRPr="00445C37">
              <w:rPr>
                <w:rFonts w:cs="Times New Roman"/>
                <w:color w:val="000000" w:themeColor="text1"/>
                <w:sz w:val="20"/>
                <w:szCs w:val="20"/>
              </w:rPr>
              <w:t>mic research will be reinforced.</w:t>
            </w:r>
          </w:p>
        </w:tc>
        <w:tc>
          <w:tcPr>
            <w:tcW w:w="1170" w:type="dxa"/>
            <w:tcBorders>
              <w:top w:val="single" w:sz="4" w:space="0" w:color="auto"/>
              <w:left w:val="single" w:sz="4" w:space="0" w:color="auto"/>
              <w:bottom w:val="single" w:sz="4" w:space="0" w:color="auto"/>
              <w:right w:val="single" w:sz="4" w:space="0" w:color="auto"/>
            </w:tcBorders>
          </w:tcPr>
          <w:p w14:paraId="4B3A5999" w14:textId="746EC1EC" w:rsidR="00BC4731" w:rsidRPr="00445C37" w:rsidRDefault="00BC4731" w:rsidP="00BC4731">
            <w:pPr>
              <w:spacing w:after="0"/>
              <w:rPr>
                <w:rFonts w:cs="Times New Roman"/>
                <w:color w:val="000000" w:themeColor="text1"/>
                <w:sz w:val="20"/>
                <w:szCs w:val="20"/>
              </w:rPr>
            </w:pPr>
            <w:r w:rsidRPr="00445C37">
              <w:rPr>
                <w:rFonts w:cs="Times New Roman"/>
                <w:color w:val="000000" w:themeColor="text1"/>
                <w:sz w:val="20"/>
                <w:szCs w:val="20"/>
              </w:rPr>
              <w:t>Significant part of the content is global.</w:t>
            </w:r>
          </w:p>
        </w:tc>
      </w:tr>
      <w:tr w:rsidR="00445C37" w:rsidRPr="00445C37" w14:paraId="223628B2" w14:textId="77777777" w:rsidTr="00334699">
        <w:trPr>
          <w:trHeight w:val="710"/>
          <w:jc w:val="center"/>
        </w:trPr>
        <w:tc>
          <w:tcPr>
            <w:tcW w:w="1435" w:type="dxa"/>
            <w:tcBorders>
              <w:top w:val="single" w:sz="4" w:space="0" w:color="auto"/>
              <w:left w:val="single" w:sz="4" w:space="0" w:color="auto"/>
              <w:bottom w:val="single" w:sz="4" w:space="0" w:color="auto"/>
              <w:right w:val="single" w:sz="4" w:space="0" w:color="auto"/>
            </w:tcBorders>
          </w:tcPr>
          <w:p w14:paraId="1C48351D" w14:textId="12C3EF43" w:rsidR="00BC4731" w:rsidRPr="00445C37" w:rsidRDefault="00BC4731" w:rsidP="00BC4731">
            <w:pPr>
              <w:tabs>
                <w:tab w:val="left" w:pos="6210"/>
              </w:tabs>
              <w:spacing w:after="0"/>
              <w:rPr>
                <w:rFonts w:cs="Times New Roman"/>
                <w:color w:val="000000" w:themeColor="text1"/>
                <w:sz w:val="20"/>
                <w:szCs w:val="20"/>
              </w:rPr>
            </w:pPr>
            <w:r w:rsidRPr="00445C37">
              <w:rPr>
                <w:rFonts w:cs="Times New Roman"/>
                <w:color w:val="000000" w:themeColor="text1"/>
                <w:sz w:val="20"/>
                <w:szCs w:val="20"/>
              </w:rPr>
              <w:t>Ph.D. Proposal Defense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2A66F1" w14:textId="01BE9278" w:rsidR="00BC4731" w:rsidRPr="00445C37" w:rsidRDefault="00BC4731" w:rsidP="00BC4731">
            <w:pPr>
              <w:tabs>
                <w:tab w:val="left" w:pos="6210"/>
              </w:tabs>
              <w:spacing w:after="0"/>
              <w:rPr>
                <w:rFonts w:cs="Times New Roman"/>
                <w:color w:val="000000" w:themeColor="text1"/>
                <w:sz w:val="20"/>
                <w:szCs w:val="20"/>
              </w:rPr>
            </w:pPr>
            <w:r w:rsidRPr="00445C37">
              <w:rPr>
                <w:rFonts w:cs="Times New Roman"/>
                <w:color w:val="000000" w:themeColor="text1"/>
                <w:sz w:val="20"/>
                <w:szCs w:val="20"/>
              </w:rPr>
              <w:t xml:space="preserve">Oral presentation and its effectiveness are emphasized in this exam. The student will be treated as a scholar </w:t>
            </w:r>
            <w:r w:rsidRPr="00445C37">
              <w:rPr>
                <w:rFonts w:cs="Times New Roman"/>
                <w:color w:val="000000" w:themeColor="text1"/>
                <w:sz w:val="20"/>
                <w:szCs w:val="20"/>
              </w:rPr>
              <w:lastRenderedPageBreak/>
              <w:t xml:space="preserve">who is able to defend the proposed research topic and methodology. The new knowledge generated from the proposed research needs to be validated.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BBE806" w14:textId="39358836" w:rsidR="00BC4731" w:rsidRPr="00445C37" w:rsidRDefault="00BC4731" w:rsidP="00BC4731">
            <w:pPr>
              <w:tabs>
                <w:tab w:val="left" w:pos="6210"/>
              </w:tabs>
              <w:spacing w:after="0"/>
              <w:rPr>
                <w:rFonts w:cs="Times New Roman"/>
                <w:color w:val="000000" w:themeColor="text1"/>
                <w:sz w:val="20"/>
                <w:szCs w:val="20"/>
              </w:rPr>
            </w:pPr>
            <w:r w:rsidRPr="00445C37">
              <w:rPr>
                <w:rFonts w:cs="Times New Roman"/>
                <w:color w:val="000000" w:themeColor="text1"/>
                <w:sz w:val="20"/>
                <w:szCs w:val="20"/>
              </w:rPr>
              <w:lastRenderedPageBreak/>
              <w:t xml:space="preserve">This exam is required when the student is ready to pursue </w:t>
            </w:r>
            <w:r w:rsidR="00A7791B" w:rsidRPr="00445C37">
              <w:rPr>
                <w:rFonts w:cs="Times New Roman"/>
                <w:color w:val="000000" w:themeColor="text1"/>
                <w:sz w:val="20"/>
                <w:szCs w:val="20"/>
              </w:rPr>
              <w:t>dissertation research</w:t>
            </w:r>
            <w:r w:rsidRPr="00445C37">
              <w:rPr>
                <w:rFonts w:cs="Times New Roman"/>
                <w:color w:val="000000" w:themeColor="text1"/>
                <w:sz w:val="20"/>
                <w:szCs w:val="20"/>
              </w:rPr>
              <w:t xml:space="preserve">. The </w:t>
            </w:r>
            <w:r w:rsidRPr="00445C37">
              <w:rPr>
                <w:rFonts w:cs="Times New Roman"/>
                <w:color w:val="000000" w:themeColor="text1"/>
                <w:sz w:val="20"/>
                <w:szCs w:val="20"/>
              </w:rPr>
              <w:lastRenderedPageBreak/>
              <w:t>dissertation committee will be formed at this point to make sure the proposed research is on the right track and it has potential to generate new knowledge in the targeted field.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5C0D1B2" w14:textId="005AA793" w:rsidR="00BC4731" w:rsidRPr="00445C37" w:rsidRDefault="00BC4731" w:rsidP="00BC4731">
            <w:pPr>
              <w:tabs>
                <w:tab w:val="left" w:pos="6210"/>
              </w:tabs>
              <w:spacing w:after="0"/>
              <w:rPr>
                <w:rFonts w:cs="Times New Roman"/>
                <w:color w:val="000000" w:themeColor="text1"/>
                <w:sz w:val="20"/>
                <w:szCs w:val="20"/>
              </w:rPr>
            </w:pPr>
            <w:r w:rsidRPr="00445C37">
              <w:rPr>
                <w:rFonts w:cs="Times New Roman"/>
                <w:color w:val="000000" w:themeColor="text1"/>
                <w:sz w:val="20"/>
                <w:szCs w:val="20"/>
              </w:rPr>
              <w:lastRenderedPageBreak/>
              <w:t xml:space="preserve">Teaching skills will be assessed as part of the program. In general, the student will be assigned as a teaching assistant to one or </w:t>
            </w:r>
            <w:r w:rsidRPr="00445C37">
              <w:rPr>
                <w:rFonts w:cs="Times New Roman"/>
                <w:color w:val="000000" w:themeColor="text1"/>
                <w:sz w:val="20"/>
                <w:szCs w:val="20"/>
              </w:rPr>
              <w:lastRenderedPageBreak/>
              <w:t>more courses related the student’s field.</w:t>
            </w:r>
          </w:p>
        </w:tc>
        <w:tc>
          <w:tcPr>
            <w:tcW w:w="1170" w:type="dxa"/>
            <w:tcBorders>
              <w:top w:val="single" w:sz="4" w:space="0" w:color="auto"/>
              <w:left w:val="single" w:sz="4" w:space="0" w:color="auto"/>
              <w:bottom w:val="single" w:sz="4" w:space="0" w:color="auto"/>
              <w:right w:val="single" w:sz="4" w:space="0" w:color="auto"/>
            </w:tcBorders>
          </w:tcPr>
          <w:p w14:paraId="31397740" w14:textId="30DB5323" w:rsidR="00BC4731" w:rsidRPr="00445C37" w:rsidRDefault="00BC4731" w:rsidP="00BC4731">
            <w:pPr>
              <w:spacing w:after="0"/>
              <w:rPr>
                <w:rFonts w:cs="Times New Roman"/>
                <w:color w:val="000000" w:themeColor="text1"/>
                <w:sz w:val="20"/>
                <w:szCs w:val="20"/>
              </w:rPr>
            </w:pPr>
            <w:r w:rsidRPr="00445C37">
              <w:rPr>
                <w:rFonts w:cs="Times New Roman"/>
                <w:color w:val="000000" w:themeColor="text1"/>
                <w:sz w:val="20"/>
                <w:szCs w:val="20"/>
              </w:rPr>
              <w:lastRenderedPageBreak/>
              <w:t>Ethical conduct of academic research will be reinforced.</w:t>
            </w:r>
          </w:p>
        </w:tc>
        <w:tc>
          <w:tcPr>
            <w:tcW w:w="1170" w:type="dxa"/>
            <w:tcBorders>
              <w:top w:val="single" w:sz="4" w:space="0" w:color="auto"/>
              <w:left w:val="single" w:sz="4" w:space="0" w:color="auto"/>
              <w:bottom w:val="single" w:sz="4" w:space="0" w:color="auto"/>
              <w:right w:val="single" w:sz="4" w:space="0" w:color="auto"/>
            </w:tcBorders>
          </w:tcPr>
          <w:p w14:paraId="04A0A713" w14:textId="69113EC2" w:rsidR="00BC4731" w:rsidRPr="00445C37" w:rsidRDefault="00BC4731" w:rsidP="00BC4731">
            <w:pPr>
              <w:spacing w:after="0"/>
              <w:rPr>
                <w:rFonts w:cs="Times New Roman"/>
                <w:color w:val="000000" w:themeColor="text1"/>
                <w:sz w:val="20"/>
                <w:szCs w:val="20"/>
              </w:rPr>
            </w:pPr>
            <w:r w:rsidRPr="00445C37">
              <w:rPr>
                <w:rFonts w:cs="Times New Roman"/>
                <w:color w:val="000000" w:themeColor="text1"/>
                <w:sz w:val="20"/>
                <w:szCs w:val="20"/>
              </w:rPr>
              <w:t>Significant part of the content is global.</w:t>
            </w:r>
          </w:p>
        </w:tc>
      </w:tr>
      <w:tr w:rsidR="00445C37" w:rsidRPr="00445C37" w14:paraId="4945B54E" w14:textId="77777777" w:rsidTr="00334699">
        <w:trPr>
          <w:trHeight w:val="710"/>
          <w:jc w:val="center"/>
        </w:trPr>
        <w:tc>
          <w:tcPr>
            <w:tcW w:w="1435" w:type="dxa"/>
            <w:tcBorders>
              <w:top w:val="single" w:sz="4" w:space="0" w:color="auto"/>
              <w:left w:val="single" w:sz="4" w:space="0" w:color="auto"/>
              <w:bottom w:val="single" w:sz="4" w:space="0" w:color="auto"/>
              <w:right w:val="single" w:sz="4" w:space="0" w:color="auto"/>
            </w:tcBorders>
          </w:tcPr>
          <w:p w14:paraId="3FA5DCE4" w14:textId="124954EB" w:rsidR="00BC4731" w:rsidRPr="00445C37" w:rsidRDefault="00BC4731" w:rsidP="00BC4731">
            <w:pPr>
              <w:tabs>
                <w:tab w:val="left" w:pos="6210"/>
              </w:tabs>
              <w:spacing w:after="0"/>
              <w:rPr>
                <w:rFonts w:cs="Times New Roman"/>
                <w:color w:val="000000" w:themeColor="text1"/>
                <w:sz w:val="20"/>
                <w:szCs w:val="20"/>
              </w:rPr>
            </w:pPr>
            <w:r w:rsidRPr="00445C37">
              <w:rPr>
                <w:rFonts w:cs="Times New Roman"/>
                <w:color w:val="000000" w:themeColor="text1"/>
                <w:sz w:val="20"/>
                <w:szCs w:val="20"/>
              </w:rPr>
              <w:t>Ph.D. Dissertation Defense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17FEF1" w14:textId="224B7E36" w:rsidR="00BC4731" w:rsidRPr="00445C37" w:rsidRDefault="00BC4731" w:rsidP="00BC4731">
            <w:pPr>
              <w:tabs>
                <w:tab w:val="left" w:pos="6210"/>
              </w:tabs>
              <w:spacing w:after="0"/>
              <w:rPr>
                <w:rFonts w:cs="Times New Roman"/>
                <w:color w:val="000000" w:themeColor="text1"/>
                <w:sz w:val="20"/>
                <w:szCs w:val="20"/>
              </w:rPr>
            </w:pPr>
            <w:r w:rsidRPr="00445C37">
              <w:rPr>
                <w:rFonts w:cs="Times New Roman"/>
                <w:color w:val="000000" w:themeColor="text1"/>
                <w:sz w:val="20"/>
                <w:szCs w:val="20"/>
              </w:rPr>
              <w:t>Oral presentation and its effectiveness are the important part of this exam. The student will be judged a scholar who can communicate the research objectives, methodology used, significant new contributions generated from the dissertation research. Failure to demonstrate such capability will prevent the student to be awarded the degree at a result.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89C391F" w14:textId="453591FE" w:rsidR="00BC4731" w:rsidRPr="00445C37" w:rsidRDefault="00BC4731" w:rsidP="00BC4731">
            <w:pPr>
              <w:tabs>
                <w:tab w:val="left" w:pos="6210"/>
              </w:tabs>
              <w:spacing w:after="0"/>
              <w:rPr>
                <w:rFonts w:cs="Times New Roman"/>
                <w:color w:val="000000" w:themeColor="text1"/>
                <w:sz w:val="20"/>
                <w:szCs w:val="20"/>
              </w:rPr>
            </w:pPr>
            <w:r w:rsidRPr="00445C37">
              <w:rPr>
                <w:rFonts w:cs="Times New Roman"/>
                <w:color w:val="000000" w:themeColor="text1"/>
                <w:sz w:val="20"/>
                <w:szCs w:val="20"/>
              </w:rPr>
              <w:t>This exam is the final exercise of measuring whether the student has mastered the knowledge and is capable of apply the existing knowledge to generated new knowledge in the chosen field. Any indication of inadequacy in the domain knowledge will be assessed by the committee members as part of the final assessment of the candidate’s quality.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C481E5F" w14:textId="332E95D7" w:rsidR="00BC4731" w:rsidRPr="00445C37" w:rsidRDefault="00BC4731" w:rsidP="00BC4731">
            <w:pPr>
              <w:tabs>
                <w:tab w:val="left" w:pos="6210"/>
              </w:tabs>
              <w:spacing w:after="0"/>
              <w:rPr>
                <w:rFonts w:cs="Times New Roman"/>
                <w:color w:val="000000" w:themeColor="text1"/>
                <w:sz w:val="20"/>
                <w:szCs w:val="20"/>
              </w:rPr>
            </w:pPr>
            <w:r w:rsidRPr="00445C37">
              <w:rPr>
                <w:rFonts w:cs="Times New Roman"/>
                <w:color w:val="000000" w:themeColor="text1"/>
                <w:sz w:val="20"/>
                <w:szCs w:val="20"/>
              </w:rPr>
              <w:t>Teaching skills will be assessed as part of the exam. Before a student can graduate from the program, sufficient teaching skills will be assessed for the final assessment of the candidate’s quality.</w:t>
            </w:r>
          </w:p>
        </w:tc>
        <w:tc>
          <w:tcPr>
            <w:tcW w:w="1170" w:type="dxa"/>
            <w:tcBorders>
              <w:top w:val="single" w:sz="4" w:space="0" w:color="auto"/>
              <w:left w:val="single" w:sz="4" w:space="0" w:color="auto"/>
              <w:bottom w:val="single" w:sz="4" w:space="0" w:color="auto"/>
              <w:right w:val="single" w:sz="4" w:space="0" w:color="auto"/>
            </w:tcBorders>
          </w:tcPr>
          <w:p w14:paraId="25C200A0" w14:textId="1D372768" w:rsidR="00BC4731" w:rsidRPr="00445C37" w:rsidRDefault="00BC4731" w:rsidP="00BC4731">
            <w:pPr>
              <w:spacing w:after="0"/>
              <w:rPr>
                <w:rFonts w:cs="Times New Roman"/>
                <w:color w:val="000000" w:themeColor="text1"/>
                <w:sz w:val="20"/>
                <w:szCs w:val="20"/>
              </w:rPr>
            </w:pPr>
            <w:r w:rsidRPr="00445C37">
              <w:rPr>
                <w:rFonts w:cs="Times New Roman"/>
                <w:color w:val="000000" w:themeColor="text1"/>
                <w:sz w:val="20"/>
                <w:szCs w:val="20"/>
              </w:rPr>
              <w:t>Ethical conduct of academic research will be reinforced.</w:t>
            </w:r>
          </w:p>
        </w:tc>
        <w:tc>
          <w:tcPr>
            <w:tcW w:w="1170" w:type="dxa"/>
            <w:tcBorders>
              <w:top w:val="single" w:sz="4" w:space="0" w:color="auto"/>
              <w:left w:val="single" w:sz="4" w:space="0" w:color="auto"/>
              <w:bottom w:val="single" w:sz="4" w:space="0" w:color="auto"/>
              <w:right w:val="single" w:sz="4" w:space="0" w:color="auto"/>
            </w:tcBorders>
          </w:tcPr>
          <w:p w14:paraId="1E9EB2FF" w14:textId="67EF9380" w:rsidR="00BC4731" w:rsidRPr="00445C37" w:rsidRDefault="00BC4731" w:rsidP="00BC4731">
            <w:pPr>
              <w:spacing w:after="0"/>
              <w:rPr>
                <w:rFonts w:cs="Times New Roman"/>
                <w:color w:val="000000" w:themeColor="text1"/>
                <w:sz w:val="20"/>
                <w:szCs w:val="20"/>
              </w:rPr>
            </w:pPr>
            <w:r w:rsidRPr="00445C37">
              <w:rPr>
                <w:rFonts w:cs="Times New Roman"/>
                <w:color w:val="000000" w:themeColor="text1"/>
                <w:sz w:val="20"/>
                <w:szCs w:val="20"/>
              </w:rPr>
              <w:t>Significant part of the content is global.</w:t>
            </w:r>
          </w:p>
        </w:tc>
      </w:tr>
    </w:tbl>
    <w:p w14:paraId="30BC5E4B" w14:textId="01C9F583" w:rsidR="00C127C3" w:rsidRPr="00445C37" w:rsidRDefault="00C127C3" w:rsidP="00C127C3">
      <w:pPr>
        <w:rPr>
          <w:rFonts w:cs="Times New Roman"/>
          <w:b/>
          <w:color w:val="000000" w:themeColor="text1"/>
        </w:rPr>
      </w:pPr>
    </w:p>
    <w:p w14:paraId="3BDC474E" w14:textId="77777777" w:rsidR="001C21BD" w:rsidRPr="00445C37" w:rsidRDefault="001C21BD" w:rsidP="00C127C3">
      <w:pPr>
        <w:rPr>
          <w:rFonts w:cs="Times New Roman"/>
          <w:b/>
          <w:color w:val="000000" w:themeColor="text1"/>
        </w:rPr>
      </w:pPr>
    </w:p>
    <w:p w14:paraId="44C6DA6D" w14:textId="655CC6B8" w:rsidR="00C127C3" w:rsidRPr="00445C37" w:rsidRDefault="003F107A" w:rsidP="00C1217B">
      <w:pPr>
        <w:pStyle w:val="Heading1"/>
      </w:pPr>
      <w:bookmarkStart w:id="25" w:name="_Toc96466043"/>
      <w:r w:rsidRPr="00445C37">
        <w:t>Ethics</w:t>
      </w:r>
      <w:bookmarkEnd w:id="25"/>
    </w:p>
    <w:p w14:paraId="1C7ABB79" w14:textId="5D1655EB" w:rsidR="00C127C3" w:rsidRPr="00445C37" w:rsidRDefault="00C127C3" w:rsidP="0010796B">
      <w:pPr>
        <w:rPr>
          <w:rFonts w:cs="Times New Roman"/>
          <w:color w:val="000000" w:themeColor="text1"/>
        </w:rPr>
      </w:pPr>
      <w:r w:rsidRPr="00445C37">
        <w:rPr>
          <w:rFonts w:cs="Times New Roman"/>
          <w:color w:val="000000" w:themeColor="text1"/>
        </w:rPr>
        <w:t xml:space="preserve">The Ph.D. in </w:t>
      </w:r>
      <w:r w:rsidR="00B44ABD" w:rsidRPr="00445C37">
        <w:rPr>
          <w:rFonts w:cs="Times New Roman"/>
          <w:color w:val="000000" w:themeColor="text1"/>
        </w:rPr>
        <w:t>Data Science</w:t>
      </w:r>
      <w:r w:rsidRPr="00445C37">
        <w:rPr>
          <w:rFonts w:cs="Times New Roman"/>
          <w:color w:val="000000" w:themeColor="text1"/>
        </w:rPr>
        <w:t xml:space="preserve"> Program also takes great effort to address the importance of Business Ethics. The following table shows the courses where ethics is explicitly addressed.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819"/>
      </w:tblGrid>
      <w:tr w:rsidR="00445C37" w:rsidRPr="00445C37" w14:paraId="51B11524" w14:textId="77777777" w:rsidTr="00D466C0">
        <w:trPr>
          <w:trHeight w:val="737"/>
        </w:trPr>
        <w:tc>
          <w:tcPr>
            <w:tcW w:w="3369" w:type="dxa"/>
            <w:tcBorders>
              <w:top w:val="single" w:sz="4" w:space="0" w:color="auto"/>
              <w:left w:val="single" w:sz="4" w:space="0" w:color="auto"/>
              <w:bottom w:val="single" w:sz="4" w:space="0" w:color="auto"/>
              <w:right w:val="single" w:sz="4" w:space="0" w:color="auto"/>
            </w:tcBorders>
            <w:shd w:val="clear" w:color="auto" w:fill="C0C0C0"/>
            <w:vAlign w:val="center"/>
          </w:tcPr>
          <w:p w14:paraId="2B76CE8D" w14:textId="77777777" w:rsidR="00C127C3" w:rsidRPr="00445C37" w:rsidRDefault="00C127C3" w:rsidP="0010796B">
            <w:pPr>
              <w:rPr>
                <w:rFonts w:cs="Times New Roman"/>
                <w:b/>
                <w:bCs/>
                <w:color w:val="000000" w:themeColor="text1"/>
              </w:rPr>
            </w:pPr>
            <w:r w:rsidRPr="00445C37">
              <w:rPr>
                <w:rFonts w:cs="Times New Roman"/>
                <w:b/>
                <w:bCs/>
                <w:color w:val="000000" w:themeColor="text1"/>
              </w:rPr>
              <w:t>Goals/</w:t>
            </w:r>
          </w:p>
          <w:p w14:paraId="07DEB68A" w14:textId="77777777" w:rsidR="00C127C3" w:rsidRPr="00445C37" w:rsidRDefault="00C127C3" w:rsidP="0010796B">
            <w:pPr>
              <w:rPr>
                <w:rFonts w:cs="Times New Roman"/>
                <w:b/>
                <w:bCs/>
                <w:color w:val="000000" w:themeColor="text1"/>
              </w:rPr>
            </w:pPr>
          </w:p>
        </w:tc>
        <w:tc>
          <w:tcPr>
            <w:tcW w:w="6819" w:type="dxa"/>
            <w:tcBorders>
              <w:top w:val="single" w:sz="4" w:space="0" w:color="auto"/>
              <w:left w:val="single" w:sz="4" w:space="0" w:color="auto"/>
              <w:bottom w:val="single" w:sz="4" w:space="0" w:color="auto"/>
              <w:right w:val="single" w:sz="4" w:space="0" w:color="auto"/>
            </w:tcBorders>
            <w:shd w:val="clear" w:color="auto" w:fill="C0C0C0"/>
            <w:vAlign w:val="center"/>
          </w:tcPr>
          <w:p w14:paraId="060D9245" w14:textId="77777777" w:rsidR="00C127C3" w:rsidRPr="00445C37" w:rsidRDefault="00C127C3" w:rsidP="0010796B">
            <w:pPr>
              <w:rPr>
                <w:rFonts w:cs="Times New Roman"/>
                <w:color w:val="000000" w:themeColor="text1"/>
              </w:rPr>
            </w:pPr>
            <w:r w:rsidRPr="00445C37">
              <w:rPr>
                <w:rFonts w:cs="Times New Roman"/>
                <w:color w:val="000000" w:themeColor="text1"/>
              </w:rPr>
              <w:t>Students are aware of social responsibilities in a business environment and can reason about ethical issues.</w:t>
            </w:r>
          </w:p>
        </w:tc>
      </w:tr>
      <w:tr w:rsidR="00445C37" w:rsidRPr="00445C37" w14:paraId="53151701" w14:textId="77777777" w:rsidTr="00D466C0">
        <w:trPr>
          <w:trHeight w:val="780"/>
        </w:trPr>
        <w:tc>
          <w:tcPr>
            <w:tcW w:w="3369" w:type="dxa"/>
            <w:shd w:val="clear" w:color="auto" w:fill="auto"/>
          </w:tcPr>
          <w:p w14:paraId="7E161491" w14:textId="61A0FA5C" w:rsidR="00571B93" w:rsidRPr="00445C37" w:rsidRDefault="00571B93" w:rsidP="0010796B">
            <w:pPr>
              <w:tabs>
                <w:tab w:val="left" w:pos="6210"/>
              </w:tabs>
              <w:rPr>
                <w:rFonts w:cs="Times New Roman"/>
                <w:color w:val="000000" w:themeColor="text1"/>
              </w:rPr>
            </w:pPr>
            <w:r w:rsidRPr="00445C37">
              <w:rPr>
                <w:rFonts w:cs="Times New Roman"/>
                <w:color w:val="000000" w:themeColor="text1"/>
              </w:rPr>
              <w:t>FIN 703 Microeconomics Theory</w:t>
            </w:r>
          </w:p>
        </w:tc>
        <w:tc>
          <w:tcPr>
            <w:tcW w:w="6819" w:type="dxa"/>
          </w:tcPr>
          <w:p w14:paraId="301FE807" w14:textId="07D54076" w:rsidR="00571B93" w:rsidRPr="00445C37" w:rsidRDefault="00571B93" w:rsidP="0010796B">
            <w:pPr>
              <w:rPr>
                <w:rFonts w:cs="Times New Roman"/>
                <w:color w:val="000000" w:themeColor="text1"/>
              </w:rPr>
            </w:pPr>
            <w:r w:rsidRPr="00445C37">
              <w:rPr>
                <w:rFonts w:cs="Times New Roman"/>
                <w:color w:val="000000" w:themeColor="text1"/>
              </w:rPr>
              <w:t xml:space="preserve">Detailed </w:t>
            </w:r>
            <w:r w:rsidR="00BB269B" w:rsidRPr="00445C37">
              <w:rPr>
                <w:rFonts w:cs="Times New Roman"/>
                <w:color w:val="000000" w:themeColor="text1"/>
              </w:rPr>
              <w:t>examples</w:t>
            </w:r>
            <w:r w:rsidRPr="00445C37">
              <w:rPr>
                <w:rFonts w:cs="Times New Roman"/>
                <w:color w:val="000000" w:themeColor="text1"/>
              </w:rPr>
              <w:t xml:space="preserve"> are used to help students identify ethical issues, stakeholders, alternatives and identify an appropriate course of action. </w:t>
            </w:r>
          </w:p>
        </w:tc>
      </w:tr>
      <w:tr w:rsidR="00571B93" w:rsidRPr="00445C37" w14:paraId="31804FD4" w14:textId="77777777" w:rsidTr="00D466C0">
        <w:trPr>
          <w:trHeight w:val="780"/>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4F97F453" w14:textId="70594113" w:rsidR="00571B93" w:rsidRPr="00445C37" w:rsidRDefault="00571B93" w:rsidP="0010796B">
            <w:pPr>
              <w:rPr>
                <w:rFonts w:cs="Times New Roman"/>
                <w:color w:val="000000" w:themeColor="text1"/>
              </w:rPr>
            </w:pPr>
            <w:r w:rsidRPr="00445C37">
              <w:rPr>
                <w:rFonts w:cs="Times New Roman"/>
                <w:color w:val="000000" w:themeColor="text1"/>
              </w:rPr>
              <w:t>FIN 704 Econometrics</w:t>
            </w:r>
          </w:p>
        </w:tc>
        <w:tc>
          <w:tcPr>
            <w:tcW w:w="6819" w:type="dxa"/>
            <w:tcBorders>
              <w:top w:val="single" w:sz="4" w:space="0" w:color="auto"/>
              <w:left w:val="single" w:sz="4" w:space="0" w:color="auto"/>
              <w:bottom w:val="single" w:sz="4" w:space="0" w:color="auto"/>
              <w:right w:val="single" w:sz="4" w:space="0" w:color="auto"/>
            </w:tcBorders>
          </w:tcPr>
          <w:p w14:paraId="7048BCCF" w14:textId="76552528" w:rsidR="00571B93" w:rsidRPr="00445C37" w:rsidRDefault="00571B93" w:rsidP="0010796B">
            <w:pPr>
              <w:spacing w:after="0"/>
              <w:rPr>
                <w:rFonts w:cs="Times New Roman"/>
                <w:color w:val="000000" w:themeColor="text1"/>
              </w:rPr>
            </w:pPr>
            <w:r w:rsidRPr="00445C37">
              <w:rPr>
                <w:rFonts w:cs="Times New Roman"/>
                <w:color w:val="000000" w:themeColor="text1"/>
              </w:rPr>
              <w:t>Students learn to use various measures of market concentration proxies and understand the usefulness of antitrust policy.</w:t>
            </w:r>
            <w:r w:rsidR="00F62405" w:rsidRPr="00445C37">
              <w:rPr>
                <w:rFonts w:cs="Times New Roman"/>
                <w:color w:val="000000" w:themeColor="text1"/>
              </w:rPr>
              <w:t xml:space="preserve"> Some issues on corporate responsibility are tested and highlighted  </w:t>
            </w:r>
            <w:r w:rsidRPr="00445C37">
              <w:rPr>
                <w:rFonts w:cs="Times New Roman"/>
                <w:color w:val="000000" w:themeColor="text1"/>
              </w:rPr>
              <w:t xml:space="preserve"> </w:t>
            </w:r>
          </w:p>
        </w:tc>
      </w:tr>
      <w:tr w:rsidR="00FC79D5" w:rsidRPr="00445C37" w14:paraId="3576210B" w14:textId="77777777" w:rsidTr="00D466C0">
        <w:trPr>
          <w:trHeight w:val="780"/>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010E3C7C" w14:textId="2970FC48" w:rsidR="00FC79D5" w:rsidRPr="00445C37" w:rsidRDefault="00FC79D5" w:rsidP="0010796B">
            <w:pPr>
              <w:rPr>
                <w:rFonts w:cs="Times New Roman"/>
                <w:color w:val="000000" w:themeColor="text1"/>
              </w:rPr>
            </w:pPr>
            <w:r>
              <w:rPr>
                <w:rFonts w:cs="Times New Roman"/>
                <w:color w:val="000000" w:themeColor="text1"/>
              </w:rPr>
              <w:lastRenderedPageBreak/>
              <w:t>CS 594 Enterprise and Cloud Security</w:t>
            </w:r>
          </w:p>
        </w:tc>
        <w:tc>
          <w:tcPr>
            <w:tcW w:w="6819" w:type="dxa"/>
            <w:tcBorders>
              <w:top w:val="single" w:sz="4" w:space="0" w:color="auto"/>
              <w:left w:val="single" w:sz="4" w:space="0" w:color="auto"/>
              <w:bottom w:val="single" w:sz="4" w:space="0" w:color="auto"/>
              <w:right w:val="single" w:sz="4" w:space="0" w:color="auto"/>
            </w:tcBorders>
          </w:tcPr>
          <w:p w14:paraId="1A3319EC" w14:textId="17E608C7" w:rsidR="00FC79D5" w:rsidRPr="00445C37" w:rsidRDefault="00FC79D5" w:rsidP="0010796B">
            <w:pPr>
              <w:spacing w:after="0"/>
              <w:rPr>
                <w:rFonts w:cs="Times New Roman"/>
                <w:color w:val="000000" w:themeColor="text1"/>
              </w:rPr>
            </w:pPr>
            <w:r>
              <w:rPr>
                <w:rFonts w:cs="Times New Roman"/>
                <w:color w:val="000000" w:themeColor="text1"/>
              </w:rPr>
              <w:t>Students learn security and privacy from the perspective of enterprise applications.</w:t>
            </w:r>
          </w:p>
        </w:tc>
      </w:tr>
      <w:tr w:rsidR="00FC79D5" w:rsidRPr="00445C37" w14:paraId="636561DD" w14:textId="77777777" w:rsidTr="00D466C0">
        <w:trPr>
          <w:trHeight w:val="780"/>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26457599" w14:textId="28EFD20B" w:rsidR="00FC79D5" w:rsidRDefault="00FC79D5" w:rsidP="0010796B">
            <w:pPr>
              <w:rPr>
                <w:rFonts w:cs="Times New Roman"/>
                <w:color w:val="000000" w:themeColor="text1"/>
              </w:rPr>
            </w:pPr>
            <w:r>
              <w:rPr>
                <w:rFonts w:cs="Times New Roman"/>
                <w:color w:val="000000" w:themeColor="text1"/>
              </w:rPr>
              <w:t>CS 596 Information security and the Law</w:t>
            </w:r>
          </w:p>
        </w:tc>
        <w:tc>
          <w:tcPr>
            <w:tcW w:w="6819" w:type="dxa"/>
            <w:tcBorders>
              <w:top w:val="single" w:sz="4" w:space="0" w:color="auto"/>
              <w:left w:val="single" w:sz="4" w:space="0" w:color="auto"/>
              <w:bottom w:val="single" w:sz="4" w:space="0" w:color="auto"/>
              <w:right w:val="single" w:sz="4" w:space="0" w:color="auto"/>
            </w:tcBorders>
          </w:tcPr>
          <w:p w14:paraId="51BD39F6" w14:textId="00132A55" w:rsidR="00FC79D5" w:rsidRDefault="00FC79D5" w:rsidP="0010796B">
            <w:pPr>
              <w:spacing w:after="0"/>
              <w:rPr>
                <w:rFonts w:cs="Times New Roman"/>
                <w:color w:val="000000" w:themeColor="text1"/>
              </w:rPr>
            </w:pPr>
            <w:r>
              <w:rPr>
                <w:rFonts w:cs="Times New Roman"/>
                <w:color w:val="000000" w:themeColor="text1"/>
              </w:rPr>
              <w:t>Students learn ethics in information technology and the law.</w:t>
            </w:r>
          </w:p>
        </w:tc>
      </w:tr>
      <w:tr w:rsidR="00FC79D5" w:rsidRPr="00445C37" w14:paraId="798CDA33" w14:textId="77777777" w:rsidTr="00D466C0">
        <w:trPr>
          <w:trHeight w:val="780"/>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3DFCA6E3" w14:textId="78611F46" w:rsidR="00FC79D5" w:rsidRDefault="00FC79D5" w:rsidP="0010796B">
            <w:pPr>
              <w:rPr>
                <w:rFonts w:cs="Times New Roman"/>
                <w:color w:val="000000" w:themeColor="text1"/>
              </w:rPr>
            </w:pPr>
            <w:r>
              <w:rPr>
                <w:rFonts w:cs="Times New Roman"/>
                <w:color w:val="000000" w:themeColor="text1"/>
              </w:rPr>
              <w:t>CS 676 Advanced Topics in System Security</w:t>
            </w:r>
          </w:p>
        </w:tc>
        <w:tc>
          <w:tcPr>
            <w:tcW w:w="6819" w:type="dxa"/>
            <w:tcBorders>
              <w:top w:val="single" w:sz="4" w:space="0" w:color="auto"/>
              <w:left w:val="single" w:sz="4" w:space="0" w:color="auto"/>
              <w:bottom w:val="single" w:sz="4" w:space="0" w:color="auto"/>
              <w:right w:val="single" w:sz="4" w:space="0" w:color="auto"/>
            </w:tcBorders>
          </w:tcPr>
          <w:p w14:paraId="209B1BF9" w14:textId="3BA9186B" w:rsidR="00FC79D5" w:rsidRDefault="00FC79D5" w:rsidP="0010796B">
            <w:pPr>
              <w:spacing w:after="0"/>
              <w:rPr>
                <w:rFonts w:cs="Times New Roman"/>
                <w:color w:val="000000" w:themeColor="text1"/>
              </w:rPr>
            </w:pPr>
            <w:r>
              <w:rPr>
                <w:rFonts w:cs="Times New Roman"/>
                <w:color w:val="000000" w:themeColor="text1"/>
              </w:rPr>
              <w:t>Students learn privacy and security issues computer systems.</w:t>
            </w:r>
          </w:p>
        </w:tc>
      </w:tr>
    </w:tbl>
    <w:p w14:paraId="2F054737" w14:textId="7F7B293B" w:rsidR="004D0889" w:rsidRPr="00445C37" w:rsidRDefault="004D0889" w:rsidP="0010796B">
      <w:pPr>
        <w:spacing w:before="100" w:beforeAutospacing="1" w:after="100" w:afterAutospacing="1"/>
        <w:rPr>
          <w:rFonts w:cs="Times New Roman"/>
          <w:bCs/>
          <w:color w:val="000000" w:themeColor="text1"/>
        </w:rPr>
      </w:pPr>
    </w:p>
    <w:p w14:paraId="7321F499" w14:textId="32F8B218" w:rsidR="00260C07" w:rsidRPr="00445C37" w:rsidRDefault="003F107A" w:rsidP="00C1217B">
      <w:pPr>
        <w:pStyle w:val="Heading1"/>
      </w:pPr>
      <w:bookmarkStart w:id="26" w:name="_Toc96466044"/>
      <w:r w:rsidRPr="00445C37">
        <w:t>Global Context</w:t>
      </w:r>
      <w:bookmarkEnd w:id="26"/>
    </w:p>
    <w:p w14:paraId="78B19288" w14:textId="1BCB19C2" w:rsidR="00260C07" w:rsidRPr="00445C37" w:rsidRDefault="00260C07" w:rsidP="00203F18">
      <w:pPr>
        <w:rPr>
          <w:color w:val="000000" w:themeColor="text1"/>
        </w:rPr>
      </w:pPr>
      <w:r w:rsidRPr="00445C37">
        <w:rPr>
          <w:color w:val="000000" w:themeColor="text1"/>
        </w:rPr>
        <w:t xml:space="preserve">Another thread that runs through the Ph.D. in </w:t>
      </w:r>
      <w:r w:rsidR="00B44ABD" w:rsidRPr="00445C37">
        <w:rPr>
          <w:color w:val="000000" w:themeColor="text1"/>
        </w:rPr>
        <w:t>Data Science</w:t>
      </w:r>
      <w:r w:rsidRPr="00445C37">
        <w:rPr>
          <w:color w:val="000000" w:themeColor="text1"/>
        </w:rPr>
        <w:t xml:space="preserve"> Program are global considerations. Following is a chart that maps our courses to global coverage using the legend below. </w:t>
      </w:r>
    </w:p>
    <w:p w14:paraId="4F4F5C79" w14:textId="77777777" w:rsidR="00260C07" w:rsidRPr="00445C37" w:rsidRDefault="00260C07" w:rsidP="0010796B">
      <w:pPr>
        <w:rPr>
          <w:rFonts w:cs="Times New Roman"/>
          <w:b/>
          <w:color w:val="000000" w:themeColor="text1"/>
        </w:rPr>
      </w:pPr>
      <w:r w:rsidRPr="00445C37">
        <w:rPr>
          <w:rFonts w:cs="Times New Roman"/>
          <w:b/>
          <w:bCs/>
          <w:color w:val="000000" w:themeColor="text1"/>
          <w:u w:val="single"/>
        </w:rPr>
        <w:t>Legend</w:t>
      </w:r>
    </w:p>
    <w:p w14:paraId="329B6B8B" w14:textId="77777777" w:rsidR="00260C07" w:rsidRPr="00445C37" w:rsidRDefault="00260C07" w:rsidP="00CA0B2D">
      <w:pPr>
        <w:rPr>
          <w:color w:val="000000" w:themeColor="text1"/>
        </w:rPr>
      </w:pPr>
      <w:r w:rsidRPr="00445C37">
        <w:rPr>
          <w:noProof/>
          <w:color w:val="000000" w:themeColor="text1"/>
        </w:rPr>
        <w:drawing>
          <wp:inline distT="0" distB="0" distL="0" distR="0" wp14:anchorId="7E594CB8" wp14:editId="77812DC7">
            <wp:extent cx="129940" cy="133109"/>
            <wp:effectExtent l="0" t="0" r="0" b="0"/>
            <wp:docPr id="26" name="Picture 2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66" cy="137131"/>
                    </a:xfrm>
                    <a:prstGeom prst="rect">
                      <a:avLst/>
                    </a:prstGeom>
                    <a:noFill/>
                    <a:ln>
                      <a:noFill/>
                    </a:ln>
                  </pic:spPr>
                </pic:pic>
              </a:graphicData>
            </a:graphic>
          </wp:inline>
        </w:drawing>
      </w:r>
      <w:r w:rsidRPr="00445C37">
        <w:rPr>
          <w:color w:val="000000" w:themeColor="text1"/>
        </w:rPr>
        <w:t xml:space="preserve"> – Entirely Global Content</w:t>
      </w:r>
      <w:r w:rsidRPr="00445C37">
        <w:rPr>
          <w:color w:val="000000" w:themeColor="text1"/>
        </w:rPr>
        <w:tab/>
      </w:r>
      <w:r w:rsidRPr="00445C37">
        <w:rPr>
          <w:color w:val="000000" w:themeColor="text1"/>
        </w:rPr>
        <w:tab/>
      </w:r>
      <w:r w:rsidRPr="00445C37">
        <w:rPr>
          <w:color w:val="000000" w:themeColor="text1"/>
        </w:rPr>
        <w:tab/>
      </w:r>
      <w:r w:rsidRPr="00445C37">
        <w:rPr>
          <w:color w:val="000000" w:themeColor="text1"/>
        </w:rPr>
        <w:tab/>
      </w:r>
    </w:p>
    <w:p w14:paraId="0F798851" w14:textId="77777777" w:rsidR="00260C07" w:rsidRPr="00445C37" w:rsidRDefault="00260C07" w:rsidP="00CA0B2D">
      <w:pPr>
        <w:rPr>
          <w:color w:val="000000" w:themeColor="text1"/>
        </w:rPr>
      </w:pPr>
      <w:r w:rsidRPr="00445C37">
        <w:rPr>
          <w:noProof/>
          <w:color w:val="000000" w:themeColor="text1"/>
        </w:rPr>
        <w:drawing>
          <wp:inline distT="0" distB="0" distL="0" distR="0" wp14:anchorId="5415EE43" wp14:editId="172D2879">
            <wp:extent cx="115747" cy="11574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86" cy="119086"/>
                    </a:xfrm>
                    <a:prstGeom prst="rect">
                      <a:avLst/>
                    </a:prstGeom>
                    <a:noFill/>
                    <a:ln>
                      <a:noFill/>
                    </a:ln>
                  </pic:spPr>
                </pic:pic>
              </a:graphicData>
            </a:graphic>
          </wp:inline>
        </w:drawing>
      </w:r>
      <w:r w:rsidRPr="00445C37">
        <w:rPr>
          <w:color w:val="000000" w:themeColor="text1"/>
        </w:rPr>
        <w:t xml:space="preserve"> – Significant parts are global</w:t>
      </w:r>
      <w:r w:rsidRPr="00445C37">
        <w:rPr>
          <w:color w:val="000000" w:themeColor="text1"/>
        </w:rPr>
        <w:tab/>
      </w:r>
      <w:r w:rsidRPr="00445C37">
        <w:rPr>
          <w:color w:val="000000" w:themeColor="text1"/>
        </w:rPr>
        <w:tab/>
      </w:r>
      <w:r w:rsidRPr="00445C37">
        <w:rPr>
          <w:color w:val="000000" w:themeColor="text1"/>
        </w:rPr>
        <w:tab/>
      </w:r>
      <w:r w:rsidRPr="00445C37">
        <w:rPr>
          <w:color w:val="000000" w:themeColor="text1"/>
        </w:rPr>
        <w:tab/>
      </w:r>
    </w:p>
    <w:p w14:paraId="446F5694" w14:textId="77777777" w:rsidR="00260C07" w:rsidRPr="00445C37" w:rsidRDefault="00260C07" w:rsidP="00CA0B2D">
      <w:pPr>
        <w:rPr>
          <w:color w:val="000000" w:themeColor="text1"/>
        </w:rPr>
      </w:pPr>
      <w:r w:rsidRPr="00445C37">
        <w:rPr>
          <w:noProof/>
          <w:color w:val="000000" w:themeColor="text1"/>
        </w:rPr>
        <w:drawing>
          <wp:inline distT="0" distB="0" distL="0" distR="0" wp14:anchorId="1F0DD530" wp14:editId="73CD5DE0">
            <wp:extent cx="104172" cy="10417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800" cy="106800"/>
                    </a:xfrm>
                    <a:prstGeom prst="rect">
                      <a:avLst/>
                    </a:prstGeom>
                    <a:noFill/>
                    <a:ln>
                      <a:noFill/>
                    </a:ln>
                  </pic:spPr>
                </pic:pic>
              </a:graphicData>
            </a:graphic>
          </wp:inline>
        </w:drawing>
      </w:r>
      <w:r w:rsidRPr="00445C37">
        <w:rPr>
          <w:color w:val="000000" w:themeColor="text1"/>
        </w:rPr>
        <w:t xml:space="preserve"> – Some global content</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2"/>
        <w:gridCol w:w="1547"/>
        <w:gridCol w:w="4322"/>
      </w:tblGrid>
      <w:tr w:rsidR="00445C37" w:rsidRPr="00445C37" w14:paraId="16042F11" w14:textId="77777777" w:rsidTr="00260C07">
        <w:trPr>
          <w:trHeight w:val="297"/>
        </w:trPr>
        <w:tc>
          <w:tcPr>
            <w:tcW w:w="3692" w:type="dxa"/>
            <w:shd w:val="clear" w:color="auto" w:fill="auto"/>
          </w:tcPr>
          <w:p w14:paraId="319EA9DD" w14:textId="77777777" w:rsidR="00260C07" w:rsidRPr="00445C37" w:rsidRDefault="00260C07" w:rsidP="00437F34">
            <w:pPr>
              <w:spacing w:after="0"/>
              <w:rPr>
                <w:b/>
                <w:bCs/>
                <w:color w:val="000000" w:themeColor="text1"/>
              </w:rPr>
            </w:pPr>
            <w:r w:rsidRPr="00445C37">
              <w:rPr>
                <w:b/>
                <w:bCs/>
                <w:color w:val="000000" w:themeColor="text1"/>
              </w:rPr>
              <w:t>Course</w:t>
            </w:r>
          </w:p>
        </w:tc>
        <w:tc>
          <w:tcPr>
            <w:tcW w:w="1547" w:type="dxa"/>
            <w:shd w:val="clear" w:color="auto" w:fill="auto"/>
          </w:tcPr>
          <w:p w14:paraId="2EE75FD3" w14:textId="77777777" w:rsidR="00260C07" w:rsidRPr="00445C37" w:rsidRDefault="00260C07" w:rsidP="00437F34">
            <w:pPr>
              <w:spacing w:after="0"/>
              <w:rPr>
                <w:rFonts w:cs="Times New Roman"/>
                <w:b/>
                <w:bCs/>
                <w:color w:val="000000" w:themeColor="text1"/>
              </w:rPr>
            </w:pPr>
            <w:r w:rsidRPr="00445C37">
              <w:rPr>
                <w:rFonts w:cs="Times New Roman"/>
                <w:b/>
                <w:bCs/>
                <w:color w:val="000000" w:themeColor="text1"/>
              </w:rPr>
              <w:t>Legend</w:t>
            </w:r>
          </w:p>
        </w:tc>
        <w:tc>
          <w:tcPr>
            <w:tcW w:w="4322" w:type="dxa"/>
            <w:shd w:val="clear" w:color="auto" w:fill="auto"/>
          </w:tcPr>
          <w:p w14:paraId="7D53E1A3" w14:textId="77777777" w:rsidR="00260C07" w:rsidRPr="00445C37" w:rsidRDefault="00260C07" w:rsidP="00437F34">
            <w:pPr>
              <w:spacing w:after="0"/>
              <w:rPr>
                <w:rFonts w:cs="Times New Roman"/>
                <w:b/>
                <w:bCs/>
                <w:color w:val="000000" w:themeColor="text1"/>
              </w:rPr>
            </w:pPr>
            <w:r w:rsidRPr="00445C37">
              <w:rPr>
                <w:rFonts w:cs="Times New Roman"/>
                <w:b/>
                <w:bCs/>
                <w:color w:val="000000" w:themeColor="text1"/>
              </w:rPr>
              <w:t>Notes</w:t>
            </w:r>
          </w:p>
        </w:tc>
      </w:tr>
      <w:tr w:rsidR="00445C37" w:rsidRPr="00445C37" w14:paraId="72C22E70" w14:textId="77777777" w:rsidTr="00437F34">
        <w:trPr>
          <w:trHeight w:val="20"/>
        </w:trPr>
        <w:tc>
          <w:tcPr>
            <w:tcW w:w="3692" w:type="dxa"/>
            <w:shd w:val="clear" w:color="auto" w:fill="auto"/>
          </w:tcPr>
          <w:p w14:paraId="4B0065FF" w14:textId="77777777" w:rsidR="00260C07" w:rsidRPr="00445C37" w:rsidRDefault="00260C07" w:rsidP="00437F34">
            <w:pPr>
              <w:spacing w:after="0"/>
              <w:rPr>
                <w:color w:val="000000" w:themeColor="text1"/>
              </w:rPr>
            </w:pPr>
            <w:r w:rsidRPr="00445C37">
              <w:rPr>
                <w:color w:val="000000" w:themeColor="text1"/>
              </w:rPr>
              <w:t>FIN 703 Microeconomics Theory</w:t>
            </w:r>
          </w:p>
          <w:p w14:paraId="6FEC7622" w14:textId="27DC1453" w:rsidR="00260C07" w:rsidRPr="00445C37" w:rsidRDefault="00260C07" w:rsidP="00437F34">
            <w:pPr>
              <w:spacing w:after="0"/>
              <w:rPr>
                <w:color w:val="000000" w:themeColor="text1"/>
              </w:rPr>
            </w:pPr>
          </w:p>
        </w:tc>
        <w:tc>
          <w:tcPr>
            <w:tcW w:w="1547" w:type="dxa"/>
            <w:shd w:val="clear" w:color="auto" w:fill="auto"/>
          </w:tcPr>
          <w:p w14:paraId="5D7CD9A1" w14:textId="034B7136" w:rsidR="00260C07" w:rsidRPr="00445C37" w:rsidRDefault="00260C07" w:rsidP="00437F34">
            <w:pPr>
              <w:spacing w:after="0"/>
              <w:rPr>
                <w:b/>
                <w:bCs/>
                <w:color w:val="000000" w:themeColor="text1"/>
              </w:rPr>
            </w:pPr>
            <w:r w:rsidRPr="00445C37">
              <w:rPr>
                <w:noProof/>
                <w:color w:val="000000" w:themeColor="text1"/>
              </w:rPr>
              <w:drawing>
                <wp:inline distT="0" distB="0" distL="0" distR="0" wp14:anchorId="220F6C78" wp14:editId="44C0EBF8">
                  <wp:extent cx="129940" cy="133109"/>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66" cy="137131"/>
                          </a:xfrm>
                          <a:prstGeom prst="rect">
                            <a:avLst/>
                          </a:prstGeom>
                          <a:noFill/>
                          <a:ln>
                            <a:noFill/>
                          </a:ln>
                        </pic:spPr>
                      </pic:pic>
                    </a:graphicData>
                  </a:graphic>
                </wp:inline>
              </w:drawing>
            </w:r>
          </w:p>
        </w:tc>
        <w:tc>
          <w:tcPr>
            <w:tcW w:w="4322" w:type="dxa"/>
            <w:shd w:val="clear" w:color="auto" w:fill="auto"/>
          </w:tcPr>
          <w:p w14:paraId="19B5E941" w14:textId="69D79AE7" w:rsidR="00260C07" w:rsidRPr="00445C37" w:rsidRDefault="00260C07" w:rsidP="00437F34">
            <w:pPr>
              <w:spacing w:after="0"/>
              <w:rPr>
                <w:color w:val="000000" w:themeColor="text1"/>
              </w:rPr>
            </w:pPr>
            <w:r w:rsidRPr="00445C37">
              <w:rPr>
                <w:color w:val="000000" w:themeColor="text1"/>
              </w:rPr>
              <w:t>This theory is taught and applied all over the globe and used global examples</w:t>
            </w:r>
          </w:p>
        </w:tc>
      </w:tr>
      <w:tr w:rsidR="00445C37" w:rsidRPr="00445C37" w14:paraId="28A5AA10" w14:textId="77777777" w:rsidTr="00437F34">
        <w:trPr>
          <w:trHeight w:val="20"/>
        </w:trPr>
        <w:tc>
          <w:tcPr>
            <w:tcW w:w="3692" w:type="dxa"/>
            <w:shd w:val="clear" w:color="auto" w:fill="auto"/>
          </w:tcPr>
          <w:p w14:paraId="28144E7A" w14:textId="76E78842" w:rsidR="00260C07" w:rsidRPr="00445C37" w:rsidRDefault="00260C07" w:rsidP="00437F34">
            <w:pPr>
              <w:spacing w:after="0"/>
              <w:rPr>
                <w:rFonts w:eastAsia="Times New Roman"/>
                <w:color w:val="000000" w:themeColor="text1"/>
              </w:rPr>
            </w:pPr>
            <w:r w:rsidRPr="00445C37">
              <w:rPr>
                <w:rFonts w:eastAsia="Times New Roman"/>
                <w:color w:val="000000" w:themeColor="text1"/>
              </w:rPr>
              <w:t>FIN 704 Econometrics Theory and Application</w:t>
            </w:r>
          </w:p>
          <w:p w14:paraId="2E1353D2" w14:textId="644CD786" w:rsidR="00260C07" w:rsidRPr="00445C37" w:rsidRDefault="00260C07" w:rsidP="00437F34">
            <w:pPr>
              <w:spacing w:after="0"/>
              <w:rPr>
                <w:rFonts w:eastAsia="Times New Roman"/>
                <w:color w:val="000000" w:themeColor="text1"/>
              </w:rPr>
            </w:pPr>
          </w:p>
        </w:tc>
        <w:tc>
          <w:tcPr>
            <w:tcW w:w="1547" w:type="dxa"/>
            <w:shd w:val="clear" w:color="auto" w:fill="auto"/>
          </w:tcPr>
          <w:p w14:paraId="36836D4A" w14:textId="7E60A7E9" w:rsidR="00260C07" w:rsidRPr="00445C37" w:rsidRDefault="00260C07" w:rsidP="00437F34">
            <w:pPr>
              <w:spacing w:after="0"/>
              <w:rPr>
                <w:noProof/>
                <w:color w:val="000000" w:themeColor="text1"/>
                <w:szCs w:val="20"/>
              </w:rPr>
            </w:pPr>
            <w:r w:rsidRPr="00445C37">
              <w:rPr>
                <w:noProof/>
                <w:color w:val="000000" w:themeColor="text1"/>
              </w:rPr>
              <w:drawing>
                <wp:inline distT="0" distB="0" distL="0" distR="0" wp14:anchorId="4B328ED2" wp14:editId="6D9DEF8B">
                  <wp:extent cx="129940" cy="133109"/>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66" cy="137131"/>
                          </a:xfrm>
                          <a:prstGeom prst="rect">
                            <a:avLst/>
                          </a:prstGeom>
                          <a:noFill/>
                          <a:ln>
                            <a:noFill/>
                          </a:ln>
                        </pic:spPr>
                      </pic:pic>
                    </a:graphicData>
                  </a:graphic>
                </wp:inline>
              </w:drawing>
            </w:r>
          </w:p>
        </w:tc>
        <w:tc>
          <w:tcPr>
            <w:tcW w:w="4322" w:type="dxa"/>
            <w:shd w:val="clear" w:color="auto" w:fill="auto"/>
          </w:tcPr>
          <w:p w14:paraId="6B048D17" w14:textId="678E6584" w:rsidR="00260C07" w:rsidRPr="00445C37" w:rsidRDefault="00260C07" w:rsidP="00437F34">
            <w:pPr>
              <w:spacing w:after="0"/>
              <w:rPr>
                <w:color w:val="000000" w:themeColor="text1"/>
              </w:rPr>
            </w:pPr>
            <w:r w:rsidRPr="00445C37">
              <w:rPr>
                <w:color w:val="000000" w:themeColor="text1"/>
              </w:rPr>
              <w:t>This theory is taught and applied all over the globe and used global data to evaluate models</w:t>
            </w:r>
          </w:p>
        </w:tc>
      </w:tr>
      <w:tr w:rsidR="00445C37" w:rsidRPr="00445C37" w14:paraId="060FD970" w14:textId="77777777" w:rsidTr="00437F34">
        <w:trPr>
          <w:trHeight w:val="782"/>
        </w:trPr>
        <w:tc>
          <w:tcPr>
            <w:tcW w:w="3692" w:type="dxa"/>
            <w:shd w:val="clear" w:color="auto" w:fill="auto"/>
          </w:tcPr>
          <w:p w14:paraId="569E7361" w14:textId="33E04635" w:rsidR="00260C07" w:rsidRPr="00445C37" w:rsidRDefault="000D5B93" w:rsidP="00437F34">
            <w:pPr>
              <w:spacing w:after="0"/>
              <w:rPr>
                <w:color w:val="000000" w:themeColor="text1"/>
              </w:rPr>
            </w:pPr>
            <w:r w:rsidRPr="00445C37">
              <w:rPr>
                <w:color w:val="000000" w:themeColor="text1"/>
              </w:rPr>
              <w:t>FE</w:t>
            </w:r>
            <w:r w:rsidR="005B6BCC" w:rsidRPr="00445C37">
              <w:rPr>
                <w:color w:val="000000" w:themeColor="text1"/>
              </w:rPr>
              <w:t xml:space="preserve"> </w:t>
            </w:r>
            <w:r w:rsidRPr="00445C37">
              <w:rPr>
                <w:color w:val="000000" w:themeColor="text1"/>
              </w:rPr>
              <w:t>655 Systemic Risk and Financial Regulation</w:t>
            </w:r>
          </w:p>
        </w:tc>
        <w:tc>
          <w:tcPr>
            <w:tcW w:w="1547" w:type="dxa"/>
            <w:shd w:val="clear" w:color="auto" w:fill="auto"/>
          </w:tcPr>
          <w:p w14:paraId="17BD2403" w14:textId="3B581E6F" w:rsidR="00260C07" w:rsidRPr="00445C37" w:rsidRDefault="00260C07" w:rsidP="00437F34">
            <w:pPr>
              <w:spacing w:after="0"/>
              <w:rPr>
                <w:b/>
                <w:bCs/>
                <w:color w:val="000000" w:themeColor="text1"/>
              </w:rPr>
            </w:pPr>
            <w:r w:rsidRPr="00445C37">
              <w:rPr>
                <w:noProof/>
                <w:color w:val="000000" w:themeColor="text1"/>
              </w:rPr>
              <w:drawing>
                <wp:inline distT="0" distB="0" distL="0" distR="0" wp14:anchorId="37024743" wp14:editId="6D74AFED">
                  <wp:extent cx="115747" cy="1157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86" cy="119086"/>
                          </a:xfrm>
                          <a:prstGeom prst="rect">
                            <a:avLst/>
                          </a:prstGeom>
                          <a:noFill/>
                          <a:ln>
                            <a:noFill/>
                          </a:ln>
                        </pic:spPr>
                      </pic:pic>
                    </a:graphicData>
                  </a:graphic>
                </wp:inline>
              </w:drawing>
            </w:r>
          </w:p>
        </w:tc>
        <w:tc>
          <w:tcPr>
            <w:tcW w:w="4322" w:type="dxa"/>
            <w:shd w:val="clear" w:color="auto" w:fill="auto"/>
          </w:tcPr>
          <w:p w14:paraId="4E1B3D6A" w14:textId="30454D50" w:rsidR="00260C07" w:rsidRPr="00445C37" w:rsidRDefault="000D5B93" w:rsidP="00437F34">
            <w:pPr>
              <w:spacing w:after="0"/>
              <w:rPr>
                <w:color w:val="000000" w:themeColor="text1"/>
              </w:rPr>
            </w:pPr>
            <w:r w:rsidRPr="00445C37">
              <w:rPr>
                <w:color w:val="000000" w:themeColor="text1"/>
              </w:rPr>
              <w:t>Students learn the study of global financial systems as a system of complex adaptive systems</w:t>
            </w:r>
          </w:p>
        </w:tc>
      </w:tr>
    </w:tbl>
    <w:p w14:paraId="46BF13DB" w14:textId="1192972D" w:rsidR="00CA0B2D" w:rsidRPr="00445C37" w:rsidRDefault="00CA0B2D" w:rsidP="00F40547">
      <w:pPr>
        <w:pStyle w:val="Heading1"/>
        <w:numPr>
          <w:ilvl w:val="0"/>
          <w:numId w:val="0"/>
        </w:numPr>
        <w:ind w:left="360"/>
      </w:pPr>
    </w:p>
    <w:p w14:paraId="3FBE4781" w14:textId="77777777" w:rsidR="001C21BD" w:rsidRPr="00445C37" w:rsidRDefault="001C21BD" w:rsidP="001C21BD">
      <w:pPr>
        <w:rPr>
          <w:color w:val="000000" w:themeColor="text1"/>
        </w:rPr>
      </w:pPr>
    </w:p>
    <w:p w14:paraId="597C8A3D" w14:textId="02FE43D0" w:rsidR="0014428B" w:rsidRPr="00445C37" w:rsidRDefault="00B63D64" w:rsidP="00C1217B">
      <w:pPr>
        <w:pStyle w:val="Heading1"/>
      </w:pPr>
      <w:bookmarkStart w:id="27" w:name="_Toc96466045"/>
      <w:r w:rsidRPr="00445C37">
        <w:t>PhD Learning Goals, Objectives and Rubrics</w:t>
      </w:r>
      <w:bookmarkEnd w:id="27"/>
    </w:p>
    <w:p w14:paraId="19D03E46" w14:textId="4148D5CA" w:rsidR="0014428B" w:rsidRPr="00445C37" w:rsidRDefault="0014428B" w:rsidP="00614531">
      <w:pPr>
        <w:rPr>
          <w:rFonts w:cs="Times New Roman"/>
          <w:color w:val="000000" w:themeColor="text1"/>
        </w:rPr>
      </w:pPr>
      <w:r w:rsidRPr="00445C37">
        <w:rPr>
          <w:rFonts w:cs="Times New Roman"/>
          <w:color w:val="000000" w:themeColor="text1"/>
          <w:u w:val="single"/>
        </w:rPr>
        <w:t>Note</w:t>
      </w:r>
      <w:r w:rsidRPr="00445C37">
        <w:rPr>
          <w:rFonts w:cs="Times New Roman"/>
          <w:color w:val="000000" w:themeColor="text1"/>
        </w:rPr>
        <w:t xml:space="preserve">: PhD Goal 1, </w:t>
      </w:r>
      <w:r w:rsidRPr="00445C37">
        <w:rPr>
          <w:rFonts w:cs="Times New Roman"/>
          <w:bCs/>
          <w:i/>
          <w:color w:val="000000" w:themeColor="text1"/>
        </w:rPr>
        <w:t>Our students will communicate effectively in writing and oral presentations</w:t>
      </w:r>
      <w:r w:rsidRPr="00445C37">
        <w:rPr>
          <w:rFonts w:cs="Times New Roman"/>
          <w:color w:val="000000" w:themeColor="text1"/>
        </w:rPr>
        <w:t xml:space="preserve"> is common across </w:t>
      </w:r>
      <w:r w:rsidR="004979B6" w:rsidRPr="00445C37">
        <w:rPr>
          <w:rFonts w:cs="Times New Roman"/>
          <w:color w:val="000000" w:themeColor="text1"/>
        </w:rPr>
        <w:t xml:space="preserve">all </w:t>
      </w:r>
      <w:r w:rsidR="00F4701E" w:rsidRPr="00445C37">
        <w:rPr>
          <w:rFonts w:cs="Times New Roman"/>
          <w:color w:val="000000" w:themeColor="text1"/>
        </w:rPr>
        <w:t xml:space="preserve">Stevens School of Business </w:t>
      </w:r>
      <w:r w:rsidR="004979B6" w:rsidRPr="00445C37">
        <w:rPr>
          <w:rFonts w:cs="Times New Roman"/>
          <w:color w:val="000000" w:themeColor="text1"/>
        </w:rPr>
        <w:t xml:space="preserve">degree programs, however the assessment process and criteria differ from program to program. </w:t>
      </w:r>
      <w:r w:rsidRPr="00445C37">
        <w:rPr>
          <w:rFonts w:cs="Times New Roman"/>
          <w:color w:val="000000" w:themeColor="text1"/>
        </w:rPr>
        <w:t xml:space="preserve"> </w:t>
      </w:r>
    </w:p>
    <w:p w14:paraId="64D21189" w14:textId="0933C639" w:rsidR="00A733C1" w:rsidRPr="00445C37" w:rsidRDefault="0014428B" w:rsidP="00614531">
      <w:pPr>
        <w:rPr>
          <w:rFonts w:cs="Times New Roman"/>
          <w:color w:val="000000" w:themeColor="text1"/>
        </w:rPr>
      </w:pPr>
      <w:r w:rsidRPr="00445C37">
        <w:rPr>
          <w:rFonts w:cs="Times New Roman"/>
          <w:color w:val="000000" w:themeColor="text1"/>
        </w:rPr>
        <w:t xml:space="preserve">For the written </w:t>
      </w:r>
      <w:r w:rsidR="007E73E3" w:rsidRPr="00445C37">
        <w:rPr>
          <w:rFonts w:cs="Times New Roman"/>
          <w:color w:val="000000" w:themeColor="text1"/>
        </w:rPr>
        <w:t xml:space="preserve">and oral </w:t>
      </w:r>
      <w:r w:rsidRPr="00445C37">
        <w:rPr>
          <w:rFonts w:cs="Times New Roman"/>
          <w:color w:val="000000" w:themeColor="text1"/>
        </w:rPr>
        <w:t xml:space="preserve">skills assessment, student </w:t>
      </w:r>
      <w:r w:rsidR="008409A0" w:rsidRPr="00445C37">
        <w:rPr>
          <w:rFonts w:cs="Times New Roman"/>
          <w:color w:val="000000" w:themeColor="text1"/>
        </w:rPr>
        <w:t xml:space="preserve">written report </w:t>
      </w:r>
      <w:r w:rsidR="007E73E3" w:rsidRPr="00445C37">
        <w:rPr>
          <w:rFonts w:cs="Times New Roman"/>
          <w:color w:val="000000" w:themeColor="text1"/>
        </w:rPr>
        <w:t xml:space="preserve">and presentation </w:t>
      </w:r>
      <w:r w:rsidR="001D35DE" w:rsidRPr="00445C37">
        <w:rPr>
          <w:rFonts w:cs="Times New Roman"/>
          <w:color w:val="000000" w:themeColor="text1"/>
        </w:rPr>
        <w:t xml:space="preserve">during the qualifying exam </w:t>
      </w:r>
      <w:r w:rsidR="008409A0" w:rsidRPr="00445C37">
        <w:rPr>
          <w:rFonts w:cs="Times New Roman"/>
          <w:color w:val="000000" w:themeColor="text1"/>
        </w:rPr>
        <w:t xml:space="preserve">will be assessed by the </w:t>
      </w:r>
      <w:bookmarkStart w:id="28" w:name="OLE_LINK52"/>
      <w:bookmarkStart w:id="29" w:name="OLE_LINK53"/>
      <w:r w:rsidR="008409A0" w:rsidRPr="00445C37">
        <w:rPr>
          <w:rFonts w:cs="Times New Roman"/>
          <w:color w:val="000000" w:themeColor="text1"/>
        </w:rPr>
        <w:t xml:space="preserve">qualifying </w:t>
      </w:r>
      <w:bookmarkEnd w:id="28"/>
      <w:bookmarkEnd w:id="29"/>
      <w:r w:rsidR="008409A0" w:rsidRPr="00445C37">
        <w:rPr>
          <w:rFonts w:cs="Times New Roman"/>
          <w:color w:val="000000" w:themeColor="text1"/>
        </w:rPr>
        <w:t xml:space="preserve">exam committee. </w:t>
      </w:r>
    </w:p>
    <w:p w14:paraId="04AC6D86" w14:textId="77777777" w:rsidR="0014428B" w:rsidRPr="00445C37" w:rsidRDefault="0014428B" w:rsidP="00EC4C14">
      <w:pPr>
        <w:rPr>
          <w:rFonts w:cs="Times New Roman"/>
          <w:b/>
          <w:color w:val="000000" w:themeColor="text1"/>
        </w:rPr>
      </w:pPr>
      <w:r w:rsidRPr="00445C37">
        <w:rPr>
          <w:rFonts w:cs="Times New Roman"/>
          <w:b/>
          <w:color w:val="000000" w:themeColor="text1"/>
        </w:rPr>
        <w:t xml:space="preserve">Table </w:t>
      </w:r>
      <w:r w:rsidR="00EC4C53" w:rsidRPr="00445C37">
        <w:rPr>
          <w:rFonts w:cs="Times New Roman"/>
          <w:b/>
          <w:color w:val="000000" w:themeColor="text1"/>
        </w:rPr>
        <w:t>4</w:t>
      </w:r>
      <w:r w:rsidRPr="00445C37">
        <w:rPr>
          <w:rFonts w:cs="Times New Roman"/>
          <w:b/>
          <w:color w:val="000000" w:themeColor="text1"/>
        </w:rPr>
        <w:t>: PhD Learning Goal 1, Objectives and Rubrics</w:t>
      </w:r>
    </w:p>
    <w:tbl>
      <w:tblPr>
        <w:tblW w:w="8475" w:type="dxa"/>
        <w:tblInd w:w="93" w:type="dxa"/>
        <w:tblCellMar>
          <w:top w:w="43" w:type="dxa"/>
          <w:left w:w="58" w:type="dxa"/>
          <w:bottom w:w="43" w:type="dxa"/>
          <w:right w:w="58" w:type="dxa"/>
        </w:tblCellMar>
        <w:tblLook w:val="04A0" w:firstRow="1" w:lastRow="0" w:firstColumn="1" w:lastColumn="0" w:noHBand="0" w:noVBand="1"/>
      </w:tblPr>
      <w:tblGrid>
        <w:gridCol w:w="2200"/>
        <w:gridCol w:w="6275"/>
      </w:tblGrid>
      <w:tr w:rsidR="00445C37" w:rsidRPr="00445C37" w14:paraId="27E566A6" w14:textId="77777777" w:rsidTr="0022556F">
        <w:trPr>
          <w:trHeight w:val="2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65F24FC5" w14:textId="77777777" w:rsidR="0014428B" w:rsidRPr="00445C37" w:rsidRDefault="0014428B" w:rsidP="00206707">
            <w:pPr>
              <w:spacing w:after="0"/>
              <w:contextualSpacing/>
              <w:jc w:val="center"/>
              <w:rPr>
                <w:rFonts w:cs="Times New Roman"/>
                <w:color w:val="000000" w:themeColor="text1"/>
                <w:sz w:val="20"/>
              </w:rPr>
            </w:pPr>
            <w:bookmarkStart w:id="30" w:name="_Hlk96465685"/>
            <w:r w:rsidRPr="00445C37">
              <w:rPr>
                <w:rFonts w:cs="Times New Roman"/>
                <w:b/>
                <w:color w:val="000000" w:themeColor="text1"/>
                <w:sz w:val="20"/>
              </w:rPr>
              <w:t>PhD - 1</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1BEB2B36" w14:textId="77777777" w:rsidR="0014428B" w:rsidRPr="00445C37" w:rsidRDefault="0014428B" w:rsidP="00206707">
            <w:pPr>
              <w:spacing w:after="0"/>
              <w:contextualSpacing/>
              <w:rPr>
                <w:rFonts w:cs="Times New Roman"/>
                <w:b/>
                <w:bCs/>
                <w:color w:val="000000" w:themeColor="text1"/>
                <w:sz w:val="20"/>
              </w:rPr>
            </w:pPr>
            <w:r w:rsidRPr="00445C37">
              <w:rPr>
                <w:rFonts w:cs="Times New Roman"/>
                <w:b/>
                <w:bCs/>
                <w:color w:val="000000" w:themeColor="text1"/>
                <w:sz w:val="20"/>
              </w:rPr>
              <w:t xml:space="preserve">Learning Goal, </w:t>
            </w:r>
            <w:proofErr w:type="gramStart"/>
            <w:r w:rsidRPr="00445C37">
              <w:rPr>
                <w:rFonts w:cs="Times New Roman"/>
                <w:b/>
                <w:bCs/>
                <w:color w:val="000000" w:themeColor="text1"/>
                <w:sz w:val="20"/>
              </w:rPr>
              <w:t>Objectives</w:t>
            </w:r>
            <w:proofErr w:type="gramEnd"/>
            <w:r w:rsidRPr="00445C37">
              <w:rPr>
                <w:rFonts w:cs="Times New Roman"/>
                <w:b/>
                <w:bCs/>
                <w:color w:val="000000" w:themeColor="text1"/>
                <w:sz w:val="20"/>
              </w:rPr>
              <w:t xml:space="preserve"> and Traits</w:t>
            </w:r>
          </w:p>
        </w:tc>
      </w:tr>
      <w:tr w:rsidR="00445C37" w:rsidRPr="00445C37" w14:paraId="529CA4BE" w14:textId="77777777" w:rsidTr="0022556F">
        <w:trPr>
          <w:trHeight w:val="2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269FB257" w14:textId="6EF9684B" w:rsidR="0014428B" w:rsidRPr="00445C37" w:rsidRDefault="0014428B" w:rsidP="00206707">
            <w:pPr>
              <w:spacing w:after="0"/>
              <w:contextualSpacing/>
              <w:jc w:val="center"/>
              <w:rPr>
                <w:rFonts w:cs="Times New Roman"/>
                <w:b/>
                <w:bCs/>
                <w:color w:val="000000" w:themeColor="text1"/>
                <w:sz w:val="20"/>
              </w:rPr>
            </w:pPr>
            <w:r w:rsidRPr="00445C37">
              <w:rPr>
                <w:rFonts w:cs="Times New Roman"/>
                <w:b/>
                <w:bCs/>
                <w:color w:val="000000" w:themeColor="text1"/>
                <w:sz w:val="20"/>
              </w:rPr>
              <w:lastRenderedPageBreak/>
              <w:t>GOAL</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57898ABF" w14:textId="77777777" w:rsidR="0014428B" w:rsidRPr="00445C37" w:rsidRDefault="0014428B" w:rsidP="00206707">
            <w:pPr>
              <w:pStyle w:val="Subtitle"/>
              <w:spacing w:after="0"/>
              <w:contextualSpacing/>
              <w:rPr>
                <w:rFonts w:cs="Times New Roman"/>
              </w:rPr>
            </w:pPr>
            <w:r w:rsidRPr="00445C37">
              <w:rPr>
                <w:rFonts w:cs="Times New Roman"/>
              </w:rPr>
              <w:t>Our students will communicate effectively in writing and oral presentations.</w:t>
            </w:r>
          </w:p>
        </w:tc>
      </w:tr>
      <w:tr w:rsidR="00445C37" w:rsidRPr="00445C37" w14:paraId="182B5D7D" w14:textId="77777777" w:rsidTr="0022556F">
        <w:trPr>
          <w:trHeight w:val="20"/>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E68E151" w14:textId="77777777" w:rsidR="0014428B" w:rsidRPr="00445C37" w:rsidRDefault="0014428B" w:rsidP="00206707">
            <w:pPr>
              <w:spacing w:after="0"/>
              <w:contextualSpacing/>
              <w:rPr>
                <w:rFonts w:cs="Times New Roman"/>
                <w:b/>
                <w:bCs/>
                <w:color w:val="000000" w:themeColor="text1"/>
                <w:sz w:val="20"/>
              </w:rPr>
            </w:pPr>
            <w:bookmarkStart w:id="31" w:name="_Hlk96464704"/>
            <w:r w:rsidRPr="00445C37">
              <w:rPr>
                <w:rFonts w:cs="Times New Roman"/>
                <w:b/>
                <w:bCs/>
                <w:color w:val="000000" w:themeColor="text1"/>
                <w:sz w:val="20"/>
              </w:rPr>
              <w:t>Objective 1:</w:t>
            </w:r>
          </w:p>
        </w:tc>
        <w:tc>
          <w:tcPr>
            <w:tcW w:w="6275" w:type="dxa"/>
            <w:tcBorders>
              <w:top w:val="nil"/>
              <w:left w:val="nil"/>
              <w:bottom w:val="single" w:sz="4" w:space="0" w:color="auto"/>
              <w:right w:val="single" w:sz="4" w:space="0" w:color="auto"/>
            </w:tcBorders>
            <w:shd w:val="clear" w:color="auto" w:fill="auto"/>
            <w:vAlign w:val="center"/>
          </w:tcPr>
          <w:p w14:paraId="7898C786" w14:textId="6B5BA81D" w:rsidR="0014428B" w:rsidRPr="00445C37" w:rsidRDefault="0014428B" w:rsidP="00206707">
            <w:pPr>
              <w:spacing w:after="0"/>
              <w:contextualSpacing/>
              <w:rPr>
                <w:rFonts w:cs="Times New Roman"/>
                <w:i/>
                <w:iCs/>
                <w:color w:val="000000" w:themeColor="text1"/>
                <w:sz w:val="20"/>
              </w:rPr>
            </w:pPr>
            <w:r w:rsidRPr="00445C37">
              <w:rPr>
                <w:rFonts w:cs="Times New Roman"/>
                <w:i/>
                <w:iCs/>
                <w:color w:val="000000" w:themeColor="text1"/>
                <w:sz w:val="20"/>
              </w:rPr>
              <w:t xml:space="preserve">Students will be able to </w:t>
            </w:r>
            <w:r w:rsidR="00267413" w:rsidRPr="00445C37">
              <w:rPr>
                <w:rFonts w:cs="Times New Roman"/>
                <w:i/>
                <w:iCs/>
                <w:color w:val="000000" w:themeColor="text1"/>
                <w:sz w:val="20"/>
              </w:rPr>
              <w:t>pass written component of the qualifying exam</w:t>
            </w:r>
            <w:r w:rsidR="007B7606" w:rsidRPr="00445C37">
              <w:rPr>
                <w:rFonts w:cs="Times New Roman"/>
                <w:i/>
                <w:iCs/>
                <w:color w:val="000000" w:themeColor="text1"/>
                <w:sz w:val="20"/>
              </w:rPr>
              <w:t xml:space="preserve"> </w:t>
            </w:r>
            <w:bookmarkStart w:id="32" w:name="OLE_LINK60"/>
            <w:bookmarkStart w:id="33" w:name="OLE_LINK61"/>
            <w:r w:rsidR="007B7606" w:rsidRPr="00445C37">
              <w:rPr>
                <w:rFonts w:cs="Times New Roman"/>
                <w:i/>
                <w:iCs/>
                <w:color w:val="000000" w:themeColor="text1"/>
                <w:sz w:val="20"/>
              </w:rPr>
              <w:t xml:space="preserve">by the end of the fifth semester. </w:t>
            </w:r>
            <w:bookmarkEnd w:id="32"/>
            <w:bookmarkEnd w:id="33"/>
          </w:p>
        </w:tc>
      </w:tr>
      <w:bookmarkEnd w:id="31"/>
      <w:tr w:rsidR="00445C37" w:rsidRPr="00445C37" w14:paraId="55F10E6A" w14:textId="77777777" w:rsidTr="0022556F">
        <w:trPr>
          <w:trHeight w:val="20"/>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2AE36FC" w14:textId="77777777" w:rsidR="0014428B" w:rsidRPr="00445C37" w:rsidRDefault="0014428B" w:rsidP="00206707">
            <w:pPr>
              <w:spacing w:after="0"/>
              <w:contextualSpacing/>
              <w:jc w:val="center"/>
              <w:rPr>
                <w:rFonts w:cs="Times New Roman"/>
                <w:b/>
                <w:bCs/>
                <w:color w:val="000000" w:themeColor="text1"/>
                <w:sz w:val="20"/>
              </w:rPr>
            </w:pPr>
            <w:r w:rsidRPr="00445C37">
              <w:rPr>
                <w:rFonts w:cs="Times New Roman"/>
                <w:b/>
                <w:bCs/>
                <w:color w:val="000000" w:themeColor="text1"/>
                <w:sz w:val="20"/>
              </w:rPr>
              <w:t>Traits</w:t>
            </w:r>
          </w:p>
        </w:tc>
        <w:tc>
          <w:tcPr>
            <w:tcW w:w="6275" w:type="dxa"/>
            <w:tcBorders>
              <w:top w:val="nil"/>
              <w:left w:val="nil"/>
              <w:bottom w:val="single" w:sz="4" w:space="0" w:color="auto"/>
              <w:right w:val="single" w:sz="4" w:space="0" w:color="auto"/>
            </w:tcBorders>
            <w:shd w:val="clear" w:color="auto" w:fill="auto"/>
            <w:noWrap/>
            <w:vAlign w:val="center"/>
          </w:tcPr>
          <w:p w14:paraId="008052B1" w14:textId="77777777" w:rsidR="0014428B" w:rsidRPr="00445C37" w:rsidRDefault="0014428B" w:rsidP="00206707">
            <w:pPr>
              <w:spacing w:after="0"/>
              <w:contextualSpacing/>
              <w:rPr>
                <w:rFonts w:cs="Times New Roman"/>
                <w:color w:val="000000" w:themeColor="text1"/>
                <w:sz w:val="20"/>
              </w:rPr>
            </w:pPr>
            <w:r w:rsidRPr="00445C37">
              <w:rPr>
                <w:rFonts w:cs="Times New Roman"/>
                <w:color w:val="000000" w:themeColor="text1"/>
                <w:sz w:val="20"/>
              </w:rPr>
              <w:t xml:space="preserve"> </w:t>
            </w:r>
          </w:p>
        </w:tc>
      </w:tr>
      <w:tr w:rsidR="00F93472" w:rsidRPr="00445C37" w14:paraId="5992F5BB" w14:textId="77777777" w:rsidTr="0022556F">
        <w:trPr>
          <w:trHeight w:val="20"/>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A753BDE" w14:textId="3BD2E950" w:rsidR="00F93472" w:rsidRPr="00445C37" w:rsidRDefault="00F93472" w:rsidP="00F93472">
            <w:pPr>
              <w:spacing w:after="0"/>
              <w:contextualSpacing/>
              <w:jc w:val="right"/>
              <w:rPr>
                <w:rFonts w:cs="Times New Roman"/>
                <w:color w:val="000000" w:themeColor="text1"/>
                <w:sz w:val="20"/>
              </w:rPr>
            </w:pPr>
            <w:bookmarkStart w:id="34" w:name="OLE_LINK64"/>
            <w:bookmarkStart w:id="35" w:name="OLE_LINK65"/>
            <w:bookmarkStart w:id="36" w:name="_Hlk96464835"/>
            <w:r w:rsidRPr="00445C37">
              <w:rPr>
                <w:rFonts w:cs="Times New Roman"/>
                <w:color w:val="000000" w:themeColor="text1"/>
                <w:sz w:val="20"/>
              </w:rPr>
              <w:t>Trait 1:</w:t>
            </w:r>
            <w:bookmarkEnd w:id="34"/>
            <w:bookmarkEnd w:id="35"/>
          </w:p>
        </w:tc>
        <w:tc>
          <w:tcPr>
            <w:tcW w:w="6275" w:type="dxa"/>
            <w:tcBorders>
              <w:top w:val="nil"/>
              <w:left w:val="nil"/>
              <w:bottom w:val="single" w:sz="4" w:space="0" w:color="auto"/>
              <w:right w:val="single" w:sz="4" w:space="0" w:color="auto"/>
            </w:tcBorders>
            <w:shd w:val="clear" w:color="auto" w:fill="auto"/>
            <w:noWrap/>
            <w:vAlign w:val="center"/>
          </w:tcPr>
          <w:p w14:paraId="0E86846D" w14:textId="566A140B" w:rsidR="00F93472" w:rsidRPr="00445C37" w:rsidRDefault="00586BAB" w:rsidP="00206707">
            <w:pPr>
              <w:spacing w:after="0"/>
              <w:contextualSpacing/>
              <w:rPr>
                <w:rFonts w:cs="Times New Roman"/>
                <w:color w:val="000000" w:themeColor="text1"/>
                <w:sz w:val="20"/>
              </w:rPr>
            </w:pPr>
            <w:r w:rsidRPr="00445C37">
              <w:rPr>
                <w:rFonts w:cs="Times New Roman"/>
                <w:iCs/>
                <w:color w:val="000000" w:themeColor="text1"/>
                <w:sz w:val="20"/>
              </w:rPr>
              <w:t>Satisfactory written report as evaluated by the examining committee submitted as part of the qualifying examinations</w:t>
            </w:r>
          </w:p>
        </w:tc>
      </w:tr>
      <w:tr w:rsidR="00445C37" w:rsidRPr="00445C37" w14:paraId="7215F15E" w14:textId="77777777" w:rsidTr="0022556F">
        <w:trPr>
          <w:trHeight w:val="20"/>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F658E15" w14:textId="77777777" w:rsidR="0014428B" w:rsidRPr="00445C37" w:rsidRDefault="0014428B" w:rsidP="00206707">
            <w:pPr>
              <w:spacing w:after="0"/>
              <w:contextualSpacing/>
              <w:rPr>
                <w:rFonts w:cs="Times New Roman"/>
                <w:b/>
                <w:bCs/>
                <w:color w:val="000000" w:themeColor="text1"/>
                <w:sz w:val="20"/>
              </w:rPr>
            </w:pPr>
            <w:bookmarkStart w:id="37" w:name="_Hlk96465308"/>
            <w:bookmarkEnd w:id="36"/>
            <w:r w:rsidRPr="00445C37">
              <w:rPr>
                <w:rFonts w:cs="Times New Roman"/>
                <w:b/>
                <w:bCs/>
                <w:color w:val="000000" w:themeColor="text1"/>
                <w:sz w:val="20"/>
              </w:rPr>
              <w:t>Objective 2:</w:t>
            </w:r>
          </w:p>
        </w:tc>
        <w:tc>
          <w:tcPr>
            <w:tcW w:w="6275" w:type="dxa"/>
            <w:tcBorders>
              <w:top w:val="nil"/>
              <w:left w:val="nil"/>
              <w:bottom w:val="single" w:sz="4" w:space="0" w:color="auto"/>
              <w:right w:val="single" w:sz="4" w:space="0" w:color="auto"/>
            </w:tcBorders>
            <w:shd w:val="clear" w:color="auto" w:fill="auto"/>
            <w:vAlign w:val="center"/>
          </w:tcPr>
          <w:p w14:paraId="660893AB" w14:textId="005076FD" w:rsidR="0014428B" w:rsidRPr="00445C37" w:rsidRDefault="007B7606" w:rsidP="00206707">
            <w:pPr>
              <w:spacing w:after="0"/>
              <w:contextualSpacing/>
              <w:rPr>
                <w:rFonts w:cs="Times New Roman"/>
                <w:i/>
                <w:iCs/>
                <w:color w:val="000000" w:themeColor="text1"/>
                <w:sz w:val="20"/>
              </w:rPr>
            </w:pPr>
            <w:r w:rsidRPr="00445C37">
              <w:rPr>
                <w:rFonts w:cs="Times New Roman"/>
                <w:i/>
                <w:iCs/>
                <w:color w:val="000000" w:themeColor="text1"/>
                <w:sz w:val="20"/>
              </w:rPr>
              <w:t>Students will be able to pass oral component of the qualifying exam by the end of the fifth semester.</w:t>
            </w:r>
          </w:p>
        </w:tc>
      </w:tr>
      <w:bookmarkEnd w:id="37"/>
      <w:tr w:rsidR="00445C37" w:rsidRPr="00445C37" w14:paraId="6D684CAE" w14:textId="77777777" w:rsidTr="0022556F">
        <w:trPr>
          <w:trHeight w:val="20"/>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ED992B7" w14:textId="77777777" w:rsidR="0014428B" w:rsidRPr="00445C37" w:rsidRDefault="0014428B" w:rsidP="00206707">
            <w:pPr>
              <w:spacing w:after="0"/>
              <w:contextualSpacing/>
              <w:jc w:val="center"/>
              <w:rPr>
                <w:rFonts w:cs="Times New Roman"/>
                <w:b/>
                <w:bCs/>
                <w:color w:val="000000" w:themeColor="text1"/>
                <w:sz w:val="20"/>
              </w:rPr>
            </w:pPr>
            <w:r w:rsidRPr="00445C37">
              <w:rPr>
                <w:rFonts w:cs="Times New Roman"/>
                <w:b/>
                <w:bCs/>
                <w:color w:val="000000" w:themeColor="text1"/>
                <w:sz w:val="20"/>
              </w:rPr>
              <w:t>Traits</w:t>
            </w:r>
          </w:p>
        </w:tc>
        <w:tc>
          <w:tcPr>
            <w:tcW w:w="6275" w:type="dxa"/>
            <w:tcBorders>
              <w:top w:val="nil"/>
              <w:left w:val="nil"/>
              <w:bottom w:val="single" w:sz="4" w:space="0" w:color="auto"/>
              <w:right w:val="single" w:sz="4" w:space="0" w:color="auto"/>
            </w:tcBorders>
            <w:shd w:val="clear" w:color="auto" w:fill="auto"/>
            <w:noWrap/>
            <w:vAlign w:val="center"/>
          </w:tcPr>
          <w:p w14:paraId="0BDE6228" w14:textId="77777777" w:rsidR="0014428B" w:rsidRPr="00445C37" w:rsidRDefault="0014428B" w:rsidP="00206707">
            <w:pPr>
              <w:spacing w:after="0"/>
              <w:contextualSpacing/>
              <w:rPr>
                <w:rFonts w:cs="Times New Roman"/>
                <w:color w:val="000000" w:themeColor="text1"/>
                <w:sz w:val="20"/>
              </w:rPr>
            </w:pPr>
            <w:r w:rsidRPr="00445C37">
              <w:rPr>
                <w:rFonts w:cs="Times New Roman"/>
                <w:color w:val="000000" w:themeColor="text1"/>
                <w:sz w:val="20"/>
              </w:rPr>
              <w:t xml:space="preserve"> </w:t>
            </w:r>
          </w:p>
        </w:tc>
      </w:tr>
      <w:tr w:rsidR="00445C37" w:rsidRPr="00445C37" w14:paraId="4FEFF956" w14:textId="77777777" w:rsidTr="0022556F">
        <w:trPr>
          <w:trHeight w:val="20"/>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552993C" w14:textId="77777777" w:rsidR="0014428B" w:rsidRPr="00445C37" w:rsidRDefault="0014428B" w:rsidP="00206707">
            <w:pPr>
              <w:spacing w:after="0"/>
              <w:contextualSpacing/>
              <w:jc w:val="right"/>
              <w:rPr>
                <w:rFonts w:cs="Times New Roman"/>
                <w:color w:val="000000" w:themeColor="text1"/>
                <w:sz w:val="20"/>
              </w:rPr>
            </w:pPr>
            <w:bookmarkStart w:id="38" w:name="OLE_LINK62"/>
            <w:bookmarkStart w:id="39" w:name="OLE_LINK63"/>
            <w:bookmarkStart w:id="40" w:name="_Hlk96465355"/>
            <w:r w:rsidRPr="00445C37">
              <w:rPr>
                <w:rFonts w:cs="Times New Roman"/>
                <w:color w:val="000000" w:themeColor="text1"/>
                <w:sz w:val="20"/>
              </w:rPr>
              <w:t>Trait 1:</w:t>
            </w:r>
            <w:bookmarkEnd w:id="38"/>
            <w:bookmarkEnd w:id="39"/>
          </w:p>
        </w:tc>
        <w:tc>
          <w:tcPr>
            <w:tcW w:w="6275" w:type="dxa"/>
            <w:tcBorders>
              <w:top w:val="nil"/>
              <w:left w:val="nil"/>
              <w:bottom w:val="single" w:sz="4" w:space="0" w:color="auto"/>
              <w:right w:val="single" w:sz="4" w:space="0" w:color="auto"/>
            </w:tcBorders>
            <w:shd w:val="clear" w:color="auto" w:fill="auto"/>
            <w:noWrap/>
            <w:vAlign w:val="center"/>
          </w:tcPr>
          <w:p w14:paraId="5CCD6D89" w14:textId="40C65B28" w:rsidR="0014428B" w:rsidRPr="00445C37" w:rsidRDefault="00586BAB" w:rsidP="00206707">
            <w:pPr>
              <w:spacing w:after="0"/>
              <w:contextualSpacing/>
              <w:rPr>
                <w:rFonts w:cs="Times New Roman"/>
                <w:color w:val="000000" w:themeColor="text1"/>
                <w:sz w:val="20"/>
              </w:rPr>
            </w:pPr>
            <w:r w:rsidRPr="00445C37">
              <w:rPr>
                <w:rFonts w:cs="Times New Roman"/>
                <w:color w:val="000000" w:themeColor="text1"/>
                <w:sz w:val="20"/>
              </w:rPr>
              <w:t>Satisfactory oral presentation as evaluated by the examining committee as part of the qualifying examinations</w:t>
            </w:r>
          </w:p>
        </w:tc>
      </w:tr>
      <w:bookmarkEnd w:id="30"/>
      <w:bookmarkEnd w:id="40"/>
    </w:tbl>
    <w:p w14:paraId="3783BB67" w14:textId="77777777" w:rsidR="006F4A9F" w:rsidRPr="00445C37" w:rsidRDefault="006F4A9F" w:rsidP="00A733C1">
      <w:pPr>
        <w:rPr>
          <w:rFonts w:cs="Times New Roman"/>
          <w:b/>
          <w:color w:val="000000" w:themeColor="text1"/>
        </w:rPr>
      </w:pPr>
    </w:p>
    <w:p w14:paraId="0B2B239E" w14:textId="2E66DCDF" w:rsidR="00A733C1" w:rsidRPr="00445C37" w:rsidRDefault="00A733C1" w:rsidP="00CC2A41">
      <w:pPr>
        <w:rPr>
          <w:rFonts w:cs="Times New Roman"/>
          <w:b/>
          <w:color w:val="000000" w:themeColor="text1"/>
        </w:rPr>
      </w:pPr>
      <w:r w:rsidRPr="00445C37">
        <w:rPr>
          <w:rFonts w:cs="Times New Roman"/>
          <w:b/>
          <w:color w:val="000000" w:themeColor="text1"/>
        </w:rPr>
        <w:t xml:space="preserve">Explanation for indirect measurements: </w:t>
      </w:r>
    </w:p>
    <w:p w14:paraId="1102218B" w14:textId="77777777" w:rsidR="00A733C1" w:rsidRPr="00445C37" w:rsidRDefault="00A733C1" w:rsidP="00CC2A41">
      <w:pPr>
        <w:rPr>
          <w:rFonts w:cs="Times New Roman"/>
          <w:color w:val="000000" w:themeColor="text1"/>
        </w:rPr>
      </w:pPr>
      <w:r w:rsidRPr="00445C37">
        <w:rPr>
          <w:rFonts w:cs="Times New Roman"/>
          <w:color w:val="000000" w:themeColor="text1"/>
        </w:rPr>
        <w:t xml:space="preserve">Indirect measurements will be taken at periodic intervals. Depending on the measurement chosen a diagnostic tool will be selected for analysis. There are two indirect measures we can use to measure this learning goal: </w:t>
      </w:r>
    </w:p>
    <w:p w14:paraId="19CD8D5E" w14:textId="77777777" w:rsidR="00A733C1" w:rsidRPr="00445C37" w:rsidRDefault="00A733C1" w:rsidP="00CC2A41">
      <w:pPr>
        <w:rPr>
          <w:rFonts w:cs="Times New Roman"/>
          <w:color w:val="000000" w:themeColor="text1"/>
        </w:rPr>
      </w:pPr>
      <w:r w:rsidRPr="00445C37">
        <w:rPr>
          <w:rFonts w:cs="Times New Roman"/>
          <w:color w:val="000000" w:themeColor="text1"/>
        </w:rPr>
        <w:t xml:space="preserve">a). Outside conference and workshop presentation </w:t>
      </w:r>
      <w:proofErr w:type="gramStart"/>
      <w:r w:rsidRPr="00445C37">
        <w:rPr>
          <w:rFonts w:cs="Times New Roman"/>
          <w:color w:val="000000" w:themeColor="text1"/>
        </w:rPr>
        <w:t>acceptance;</w:t>
      </w:r>
      <w:proofErr w:type="gramEnd"/>
      <w:r w:rsidRPr="00445C37">
        <w:rPr>
          <w:rFonts w:cs="Times New Roman"/>
          <w:color w:val="000000" w:themeColor="text1"/>
        </w:rPr>
        <w:t xml:space="preserve"> </w:t>
      </w:r>
    </w:p>
    <w:p w14:paraId="7DB507A4" w14:textId="77777777" w:rsidR="00A733C1" w:rsidRPr="00445C37" w:rsidRDefault="00A733C1" w:rsidP="00CC2A41">
      <w:pPr>
        <w:rPr>
          <w:rFonts w:cs="Times New Roman"/>
          <w:color w:val="000000" w:themeColor="text1"/>
        </w:rPr>
      </w:pPr>
      <w:r w:rsidRPr="00445C37">
        <w:rPr>
          <w:rFonts w:cs="Times New Roman"/>
          <w:color w:val="000000" w:themeColor="text1"/>
        </w:rPr>
        <w:t xml:space="preserve">b). School organized seminar/workshop presentations. </w:t>
      </w:r>
    </w:p>
    <w:p w14:paraId="2A7535DF" w14:textId="49E3BCFC" w:rsidR="006A698A" w:rsidRPr="00445C37" w:rsidRDefault="00A733C1" w:rsidP="00CC2A41">
      <w:pPr>
        <w:rPr>
          <w:rFonts w:cs="Times New Roman"/>
          <w:color w:val="000000" w:themeColor="text1"/>
        </w:rPr>
      </w:pPr>
      <w:r w:rsidRPr="00445C37">
        <w:rPr>
          <w:rFonts w:cs="Times New Roman"/>
          <w:color w:val="000000" w:themeColor="text1"/>
        </w:rPr>
        <w:t>Both activities are neither required nor managed by the program, but they are outcomes of this learning goal that can be observed. We will collect the number of outside presentations done by our current students through periodic surveys as an indirect measure of this learning goal.</w:t>
      </w:r>
    </w:p>
    <w:p w14:paraId="5BC4A481" w14:textId="0F2F73AC" w:rsidR="0014428B" w:rsidRPr="00445C37" w:rsidRDefault="0014428B" w:rsidP="00C71C98">
      <w:pPr>
        <w:rPr>
          <w:rFonts w:cs="Times New Roman"/>
          <w:i/>
          <w:color w:val="000000" w:themeColor="text1"/>
        </w:rPr>
      </w:pPr>
      <w:r w:rsidRPr="00445C37">
        <w:rPr>
          <w:rFonts w:cs="Times New Roman"/>
          <w:b/>
          <w:color w:val="000000" w:themeColor="text1"/>
        </w:rPr>
        <w:t xml:space="preserve">PhD Goal </w:t>
      </w:r>
      <w:r w:rsidR="00EC4C53" w:rsidRPr="00445C37">
        <w:rPr>
          <w:rFonts w:cs="Times New Roman"/>
          <w:b/>
          <w:color w:val="000000" w:themeColor="text1"/>
        </w:rPr>
        <w:t>2</w:t>
      </w:r>
      <w:r w:rsidRPr="00445C37">
        <w:rPr>
          <w:rFonts w:cs="Times New Roman"/>
          <w:b/>
          <w:color w:val="000000" w:themeColor="text1"/>
        </w:rPr>
        <w:t>:</w:t>
      </w:r>
      <w:r w:rsidRPr="00445C37">
        <w:rPr>
          <w:rFonts w:cs="Times New Roman"/>
          <w:color w:val="000000" w:themeColor="text1"/>
        </w:rPr>
        <w:t xml:space="preserve"> </w:t>
      </w:r>
      <w:r w:rsidRPr="00445C37">
        <w:rPr>
          <w:rFonts w:cs="Times New Roman"/>
          <w:i/>
          <w:color w:val="000000" w:themeColor="text1"/>
          <w:sz w:val="23"/>
          <w:szCs w:val="23"/>
        </w:rPr>
        <w:t>Ph.D. graduates master the core knowledge and research tools in their major field of study</w:t>
      </w:r>
      <w:r w:rsidRPr="00445C37">
        <w:rPr>
          <w:rFonts w:cs="Times New Roman"/>
          <w:i/>
          <w:color w:val="000000" w:themeColor="text1"/>
        </w:rPr>
        <w:t>.</w:t>
      </w:r>
      <w:r w:rsidRPr="00445C37">
        <w:rPr>
          <w:rFonts w:cs="Times New Roman"/>
          <w:color w:val="000000" w:themeColor="text1"/>
        </w:rPr>
        <w:t xml:space="preserve"> </w:t>
      </w:r>
    </w:p>
    <w:p w14:paraId="21E7D49D" w14:textId="77777777" w:rsidR="0014428B" w:rsidRPr="00445C37" w:rsidRDefault="0014428B" w:rsidP="00C71C98">
      <w:pPr>
        <w:rPr>
          <w:rFonts w:cs="Times New Roman"/>
          <w:color w:val="000000" w:themeColor="text1"/>
        </w:rPr>
      </w:pPr>
      <w:r w:rsidRPr="00445C37">
        <w:rPr>
          <w:rFonts w:cs="Times New Roman"/>
          <w:color w:val="000000" w:themeColor="text1"/>
        </w:rPr>
        <w:t xml:space="preserve">The goal is to assure the expertise in the research field. The objective is that the students </w:t>
      </w:r>
      <w:proofErr w:type="gramStart"/>
      <w:r w:rsidRPr="00445C37">
        <w:rPr>
          <w:rFonts w:cs="Times New Roman"/>
          <w:color w:val="000000" w:themeColor="text1"/>
        </w:rPr>
        <w:t>are able to</w:t>
      </w:r>
      <w:proofErr w:type="gramEnd"/>
      <w:r w:rsidRPr="00445C37">
        <w:rPr>
          <w:rFonts w:cs="Times New Roman"/>
          <w:color w:val="000000" w:themeColor="text1"/>
        </w:rPr>
        <w:t xml:space="preserve"> write competitive research papers.</w:t>
      </w:r>
    </w:p>
    <w:p w14:paraId="55D44627" w14:textId="55258138" w:rsidR="0014428B" w:rsidRPr="00445C37" w:rsidRDefault="00922138" w:rsidP="00C71C98">
      <w:pPr>
        <w:rPr>
          <w:rFonts w:cs="Times New Roman"/>
          <w:color w:val="000000" w:themeColor="text1"/>
        </w:rPr>
      </w:pPr>
      <w:r w:rsidRPr="00445C37">
        <w:rPr>
          <w:rFonts w:cs="Times New Roman"/>
          <w:color w:val="000000" w:themeColor="text1"/>
        </w:rPr>
        <w:t>Appendix B contains a copy of the “</w:t>
      </w:r>
      <w:r w:rsidR="00F4701E" w:rsidRPr="00445C37">
        <w:rPr>
          <w:rFonts w:cs="Times New Roman"/>
          <w:color w:val="000000" w:themeColor="text1"/>
        </w:rPr>
        <w:t xml:space="preserve">Stevens School of Business </w:t>
      </w:r>
      <w:r w:rsidRPr="00445C37">
        <w:rPr>
          <w:rFonts w:cs="Times New Roman"/>
          <w:color w:val="000000" w:themeColor="text1"/>
        </w:rPr>
        <w:t>Doctoral Activity Report,” which is administered annually and is used to collect data relevant to the assessment of Ph.D. goals 2 and 3.  Appendix C contains the template used to gather information for the assessment of this goal.</w:t>
      </w:r>
    </w:p>
    <w:tbl>
      <w:tblPr>
        <w:tblW w:w="8475" w:type="dxa"/>
        <w:tblInd w:w="93" w:type="dxa"/>
        <w:tblLook w:val="04A0" w:firstRow="1" w:lastRow="0" w:firstColumn="1" w:lastColumn="0" w:noHBand="0" w:noVBand="1"/>
      </w:tblPr>
      <w:tblGrid>
        <w:gridCol w:w="2200"/>
        <w:gridCol w:w="6275"/>
      </w:tblGrid>
      <w:tr w:rsidR="00445C37" w:rsidRPr="00445C37" w14:paraId="4E89C0D7" w14:textId="77777777" w:rsidTr="00F84C71">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4B942C12" w14:textId="77777777" w:rsidR="0014428B" w:rsidRPr="00445C37" w:rsidRDefault="0014428B" w:rsidP="00C71C98">
            <w:pPr>
              <w:jc w:val="center"/>
              <w:rPr>
                <w:rFonts w:cs="Times New Roman"/>
                <w:color w:val="000000" w:themeColor="text1"/>
                <w:sz w:val="20"/>
              </w:rPr>
            </w:pPr>
            <w:bookmarkStart w:id="41" w:name="OLE_LINK82"/>
            <w:bookmarkStart w:id="42" w:name="OLE_LINK83"/>
            <w:r w:rsidRPr="00445C37">
              <w:rPr>
                <w:rFonts w:cs="Times New Roman"/>
                <w:b/>
                <w:color w:val="000000" w:themeColor="text1"/>
                <w:sz w:val="20"/>
              </w:rPr>
              <w:t xml:space="preserve">PhD - </w:t>
            </w:r>
            <w:r w:rsidR="00EC4C53" w:rsidRPr="00445C37">
              <w:rPr>
                <w:rFonts w:cs="Times New Roman"/>
                <w:b/>
                <w:color w:val="000000" w:themeColor="text1"/>
                <w:sz w:val="20"/>
              </w:rPr>
              <w:t>2</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0E6B8995" w14:textId="77777777" w:rsidR="0014428B" w:rsidRPr="00445C37" w:rsidRDefault="0014428B" w:rsidP="00C71C98">
            <w:pPr>
              <w:rPr>
                <w:rFonts w:cs="Times New Roman"/>
                <w:b/>
                <w:bCs/>
                <w:color w:val="000000" w:themeColor="text1"/>
                <w:sz w:val="20"/>
              </w:rPr>
            </w:pPr>
            <w:r w:rsidRPr="00445C37">
              <w:rPr>
                <w:rFonts w:cs="Times New Roman"/>
                <w:b/>
                <w:bCs/>
                <w:color w:val="000000" w:themeColor="text1"/>
                <w:sz w:val="20"/>
              </w:rPr>
              <w:t xml:space="preserve">Learning Goal, </w:t>
            </w:r>
            <w:proofErr w:type="gramStart"/>
            <w:r w:rsidRPr="00445C37">
              <w:rPr>
                <w:rFonts w:cs="Times New Roman"/>
                <w:b/>
                <w:bCs/>
                <w:color w:val="000000" w:themeColor="text1"/>
                <w:sz w:val="20"/>
              </w:rPr>
              <w:t>Objectives</w:t>
            </w:r>
            <w:proofErr w:type="gramEnd"/>
            <w:r w:rsidRPr="00445C37">
              <w:rPr>
                <w:rFonts w:cs="Times New Roman"/>
                <w:b/>
                <w:bCs/>
                <w:color w:val="000000" w:themeColor="text1"/>
                <w:sz w:val="20"/>
              </w:rPr>
              <w:t xml:space="preserve"> and Traits</w:t>
            </w:r>
          </w:p>
        </w:tc>
      </w:tr>
      <w:tr w:rsidR="00445C37" w:rsidRPr="00445C37" w14:paraId="68AB22CA" w14:textId="77777777" w:rsidTr="00F84C71">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15B7DC4A" w14:textId="3CBA4DCE" w:rsidR="0014428B" w:rsidRPr="00445C37" w:rsidRDefault="0014428B" w:rsidP="00C71C98">
            <w:pPr>
              <w:jc w:val="center"/>
              <w:rPr>
                <w:rFonts w:cs="Times New Roman"/>
                <w:b/>
                <w:bCs/>
                <w:color w:val="000000" w:themeColor="text1"/>
                <w:sz w:val="20"/>
              </w:rPr>
            </w:pPr>
            <w:r w:rsidRPr="00445C37">
              <w:rPr>
                <w:rFonts w:cs="Times New Roman"/>
                <w:b/>
                <w:bCs/>
                <w:color w:val="000000" w:themeColor="text1"/>
                <w:sz w:val="20"/>
              </w:rPr>
              <w:t>GOAL</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498AB0BD" w14:textId="77777777" w:rsidR="0014428B" w:rsidRPr="00445C37" w:rsidRDefault="0014428B" w:rsidP="00C71C98">
            <w:pPr>
              <w:pStyle w:val="Subtitle"/>
              <w:rPr>
                <w:rFonts w:cs="Times New Roman"/>
              </w:rPr>
            </w:pPr>
            <w:r w:rsidRPr="00445C37">
              <w:rPr>
                <w:rFonts w:cs="Times New Roman"/>
              </w:rPr>
              <w:t>Our Ph.D. graduates master the core knowledge and research tools in their major field of study.</w:t>
            </w:r>
          </w:p>
        </w:tc>
      </w:tr>
      <w:tr w:rsidR="00445C37" w:rsidRPr="00445C37" w14:paraId="22531B22" w14:textId="77777777"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862A150" w14:textId="77777777" w:rsidR="0014428B" w:rsidRPr="00445C37" w:rsidRDefault="0014428B" w:rsidP="00C71C98">
            <w:pPr>
              <w:rPr>
                <w:rFonts w:cs="Times New Roman"/>
                <w:b/>
                <w:bCs/>
                <w:color w:val="000000" w:themeColor="text1"/>
                <w:sz w:val="20"/>
              </w:rPr>
            </w:pPr>
            <w:r w:rsidRPr="00445C37">
              <w:rPr>
                <w:rFonts w:cs="Times New Roman"/>
                <w:b/>
                <w:bCs/>
                <w:color w:val="000000" w:themeColor="text1"/>
                <w:sz w:val="20"/>
              </w:rPr>
              <w:t>Objective 1:</w:t>
            </w:r>
          </w:p>
        </w:tc>
        <w:tc>
          <w:tcPr>
            <w:tcW w:w="6275" w:type="dxa"/>
            <w:tcBorders>
              <w:top w:val="nil"/>
              <w:left w:val="nil"/>
              <w:bottom w:val="single" w:sz="4" w:space="0" w:color="auto"/>
              <w:right w:val="single" w:sz="4" w:space="0" w:color="auto"/>
            </w:tcBorders>
            <w:shd w:val="clear" w:color="auto" w:fill="auto"/>
            <w:vAlign w:val="center"/>
          </w:tcPr>
          <w:p w14:paraId="4AD32C30" w14:textId="77777777" w:rsidR="0014428B" w:rsidRPr="00445C37" w:rsidRDefault="0014428B" w:rsidP="00C71C98">
            <w:pPr>
              <w:rPr>
                <w:rFonts w:cs="Times New Roman"/>
                <w:i/>
                <w:iCs/>
                <w:color w:val="000000" w:themeColor="text1"/>
                <w:sz w:val="20"/>
              </w:rPr>
            </w:pPr>
            <w:r w:rsidRPr="00445C37">
              <w:rPr>
                <w:rFonts w:cs="Times New Roman"/>
                <w:i/>
                <w:iCs/>
                <w:color w:val="000000" w:themeColor="text1"/>
                <w:sz w:val="20"/>
              </w:rPr>
              <w:t xml:space="preserve">Students </w:t>
            </w:r>
            <w:proofErr w:type="gramStart"/>
            <w:r w:rsidRPr="00445C37">
              <w:rPr>
                <w:rFonts w:cs="Times New Roman"/>
                <w:i/>
                <w:iCs/>
                <w:color w:val="000000" w:themeColor="text1"/>
                <w:sz w:val="20"/>
              </w:rPr>
              <w:t>are able to</w:t>
            </w:r>
            <w:proofErr w:type="gramEnd"/>
            <w:r w:rsidRPr="00445C37">
              <w:rPr>
                <w:rFonts w:cs="Times New Roman"/>
                <w:i/>
                <w:iCs/>
                <w:color w:val="000000" w:themeColor="text1"/>
                <w:sz w:val="20"/>
              </w:rPr>
              <w:t xml:space="preserve"> write competitive research papers.</w:t>
            </w:r>
          </w:p>
        </w:tc>
      </w:tr>
      <w:tr w:rsidR="00445C37" w:rsidRPr="00445C37" w14:paraId="1CFFDDB9"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944BE31" w14:textId="77777777" w:rsidR="0014428B" w:rsidRPr="00445C37" w:rsidRDefault="004F6275" w:rsidP="00C71C98">
            <w:pPr>
              <w:jc w:val="center"/>
              <w:rPr>
                <w:rFonts w:cs="Times New Roman"/>
                <w:b/>
                <w:bCs/>
                <w:color w:val="000000" w:themeColor="text1"/>
                <w:sz w:val="20"/>
              </w:rPr>
            </w:pPr>
            <w:r w:rsidRPr="00445C37">
              <w:rPr>
                <w:rFonts w:cs="Times New Roman"/>
                <w:b/>
                <w:bCs/>
                <w:color w:val="000000" w:themeColor="text1"/>
                <w:sz w:val="20"/>
              </w:rPr>
              <w:t>Traits</w:t>
            </w:r>
          </w:p>
        </w:tc>
        <w:tc>
          <w:tcPr>
            <w:tcW w:w="6275" w:type="dxa"/>
            <w:tcBorders>
              <w:top w:val="nil"/>
              <w:left w:val="nil"/>
              <w:bottom w:val="single" w:sz="4" w:space="0" w:color="auto"/>
              <w:right w:val="single" w:sz="4" w:space="0" w:color="auto"/>
            </w:tcBorders>
            <w:shd w:val="clear" w:color="auto" w:fill="auto"/>
            <w:noWrap/>
            <w:vAlign w:val="center"/>
          </w:tcPr>
          <w:p w14:paraId="0D414BA6" w14:textId="77777777" w:rsidR="0014428B" w:rsidRPr="00445C37" w:rsidRDefault="0014428B" w:rsidP="00C71C98">
            <w:pPr>
              <w:rPr>
                <w:rFonts w:cs="Times New Roman"/>
                <w:color w:val="000000" w:themeColor="text1"/>
                <w:sz w:val="20"/>
              </w:rPr>
            </w:pPr>
            <w:r w:rsidRPr="00445C37">
              <w:rPr>
                <w:rFonts w:cs="Times New Roman"/>
                <w:color w:val="000000" w:themeColor="text1"/>
                <w:sz w:val="20"/>
              </w:rPr>
              <w:t xml:space="preserve"> </w:t>
            </w:r>
          </w:p>
        </w:tc>
      </w:tr>
      <w:tr w:rsidR="00445C37" w:rsidRPr="00445C37" w14:paraId="4036571C"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EE9C173" w14:textId="77777777" w:rsidR="0014428B" w:rsidRPr="00445C37" w:rsidRDefault="0014428B" w:rsidP="00C71C98">
            <w:pPr>
              <w:jc w:val="right"/>
              <w:rPr>
                <w:rFonts w:cs="Times New Roman"/>
                <w:color w:val="000000" w:themeColor="text1"/>
                <w:sz w:val="20"/>
              </w:rPr>
            </w:pPr>
            <w:r w:rsidRPr="00445C37">
              <w:rPr>
                <w:rFonts w:cs="Times New Roman"/>
                <w:color w:val="000000" w:themeColor="text1"/>
                <w:sz w:val="20"/>
              </w:rPr>
              <w:t>Trait 1:</w:t>
            </w:r>
          </w:p>
        </w:tc>
        <w:tc>
          <w:tcPr>
            <w:tcW w:w="6275" w:type="dxa"/>
            <w:tcBorders>
              <w:top w:val="nil"/>
              <w:left w:val="nil"/>
              <w:bottom w:val="single" w:sz="4" w:space="0" w:color="auto"/>
              <w:right w:val="single" w:sz="4" w:space="0" w:color="auto"/>
            </w:tcBorders>
            <w:shd w:val="clear" w:color="auto" w:fill="auto"/>
            <w:noWrap/>
            <w:vAlign w:val="center"/>
          </w:tcPr>
          <w:p w14:paraId="08AF17F2" w14:textId="77777777" w:rsidR="0014428B" w:rsidRPr="00445C37" w:rsidRDefault="0014428B" w:rsidP="00C71C98">
            <w:pPr>
              <w:rPr>
                <w:rFonts w:cs="Times New Roman"/>
                <w:color w:val="000000" w:themeColor="text1"/>
                <w:sz w:val="20"/>
              </w:rPr>
            </w:pPr>
            <w:r w:rsidRPr="00445C37">
              <w:rPr>
                <w:rFonts w:cs="Times New Roman"/>
                <w:color w:val="000000" w:themeColor="text1"/>
                <w:sz w:val="20"/>
              </w:rPr>
              <w:t>Number of publications at graduation</w:t>
            </w:r>
          </w:p>
        </w:tc>
      </w:tr>
      <w:bookmarkEnd w:id="41"/>
      <w:bookmarkEnd w:id="42"/>
    </w:tbl>
    <w:p w14:paraId="6B3F2080" w14:textId="77595271" w:rsidR="0083765B" w:rsidRPr="00445C37" w:rsidRDefault="0083765B">
      <w:pPr>
        <w:spacing w:after="0"/>
        <w:rPr>
          <w:rFonts w:cs="Times New Roman"/>
          <w:b/>
          <w:color w:val="000000" w:themeColor="text1"/>
        </w:rPr>
      </w:pPr>
    </w:p>
    <w:p w14:paraId="6FCEB453" w14:textId="77777777" w:rsidR="00EC4C53" w:rsidRPr="00445C37" w:rsidRDefault="00EC4C53" w:rsidP="004F6275">
      <w:pPr>
        <w:rPr>
          <w:rFonts w:cs="Times New Roman"/>
          <w:i/>
          <w:color w:val="000000" w:themeColor="text1"/>
        </w:rPr>
      </w:pPr>
      <w:r w:rsidRPr="00445C37">
        <w:rPr>
          <w:rFonts w:cs="Times New Roman"/>
          <w:b/>
          <w:color w:val="000000" w:themeColor="text1"/>
        </w:rPr>
        <w:t>PhD Goal 3:</w:t>
      </w:r>
      <w:r w:rsidRPr="00445C37">
        <w:rPr>
          <w:rFonts w:cs="Times New Roman"/>
          <w:color w:val="000000" w:themeColor="text1"/>
        </w:rPr>
        <w:t xml:space="preserve"> </w:t>
      </w:r>
      <w:r w:rsidRPr="00445C37">
        <w:rPr>
          <w:rFonts w:cs="Times New Roman"/>
          <w:i/>
          <w:color w:val="000000" w:themeColor="text1"/>
          <w:sz w:val="23"/>
          <w:szCs w:val="23"/>
        </w:rPr>
        <w:t>Ph.D. students demonstrate capacity to identify and develop a research project for t</w:t>
      </w:r>
      <w:r w:rsidRPr="00445C37">
        <w:rPr>
          <w:rFonts w:cs="Times New Roman"/>
          <w:i/>
          <w:color w:val="000000" w:themeColor="text1"/>
        </w:rPr>
        <w:t>heir dissertation in a timely fashion.</w:t>
      </w:r>
      <w:r w:rsidRPr="00445C37">
        <w:rPr>
          <w:rFonts w:cs="Times New Roman"/>
          <w:color w:val="000000" w:themeColor="text1"/>
        </w:rPr>
        <w:t xml:space="preserve"> </w:t>
      </w:r>
    </w:p>
    <w:p w14:paraId="67E8CEA8" w14:textId="77777777" w:rsidR="00EC4C53" w:rsidRPr="00445C37" w:rsidRDefault="00EC4C53" w:rsidP="00EC4C53">
      <w:pPr>
        <w:rPr>
          <w:rFonts w:cs="Times New Roman"/>
          <w:color w:val="000000" w:themeColor="text1"/>
        </w:rPr>
      </w:pPr>
      <w:r w:rsidRPr="00445C37">
        <w:rPr>
          <w:rFonts w:cs="Times New Roman"/>
          <w:color w:val="000000" w:themeColor="text1"/>
        </w:rPr>
        <w:lastRenderedPageBreak/>
        <w:t>The goal is to help the students to finish their dissertations within 5 years. There is not a specific timeline when the students should finish their proposal and a delay of a proposal correlates highly with a delay of the dissertation defense and extends the doctoral studies.</w:t>
      </w:r>
    </w:p>
    <w:p w14:paraId="694D02A2" w14:textId="7B036820" w:rsidR="0054187C" w:rsidRPr="00445C37" w:rsidRDefault="0054187C" w:rsidP="00EC4C53">
      <w:pPr>
        <w:rPr>
          <w:rFonts w:cs="Times New Roman"/>
          <w:color w:val="000000" w:themeColor="text1"/>
        </w:rPr>
      </w:pPr>
      <w:r w:rsidRPr="00445C37">
        <w:rPr>
          <w:rFonts w:cs="Times New Roman"/>
          <w:color w:val="000000" w:themeColor="text1"/>
        </w:rPr>
        <w:t>Appendix B contains a copy of the “</w:t>
      </w:r>
      <w:r w:rsidR="00F4701E" w:rsidRPr="00445C37">
        <w:rPr>
          <w:rFonts w:cs="Times New Roman"/>
          <w:color w:val="000000" w:themeColor="text1"/>
        </w:rPr>
        <w:t xml:space="preserve">Stevens School of Business </w:t>
      </w:r>
      <w:r w:rsidRPr="00445C37">
        <w:rPr>
          <w:rFonts w:cs="Times New Roman"/>
          <w:color w:val="000000" w:themeColor="text1"/>
        </w:rPr>
        <w:t>Doctoral Activity Report,” which is administered annually and is used to collect data relevant to the assessment of Ph.D. goals 2 and 3.</w:t>
      </w:r>
      <w:r w:rsidR="0083765B" w:rsidRPr="00445C37">
        <w:rPr>
          <w:rFonts w:cs="Times New Roman"/>
          <w:color w:val="000000" w:themeColor="text1"/>
        </w:rPr>
        <w:t xml:space="preserve">  Appendix B contains a copy of the “</w:t>
      </w:r>
      <w:r w:rsidR="00F4701E" w:rsidRPr="00445C37">
        <w:rPr>
          <w:rFonts w:cs="Times New Roman"/>
          <w:color w:val="000000" w:themeColor="text1"/>
        </w:rPr>
        <w:t xml:space="preserve">Stevens School of Business </w:t>
      </w:r>
      <w:r w:rsidR="0083765B" w:rsidRPr="00445C37">
        <w:rPr>
          <w:rFonts w:cs="Times New Roman"/>
          <w:color w:val="000000" w:themeColor="text1"/>
        </w:rPr>
        <w:t>Doctoral Activity Report,” which is administered annually and is used to collect data relevant to the assessment of Ph.D. goals 2 and 3.  Appendix C contains the template used to gather information for the assessment of this goal.</w:t>
      </w:r>
    </w:p>
    <w:p w14:paraId="4A6AE781" w14:textId="77777777" w:rsidR="0054187C" w:rsidRPr="00445C37" w:rsidRDefault="0054187C" w:rsidP="00EC4C53">
      <w:pPr>
        <w:rPr>
          <w:rFonts w:cs="Times New Roman"/>
          <w:color w:val="000000" w:themeColor="text1"/>
        </w:rPr>
      </w:pPr>
    </w:p>
    <w:tbl>
      <w:tblPr>
        <w:tblW w:w="8475" w:type="dxa"/>
        <w:tblInd w:w="93" w:type="dxa"/>
        <w:tblLook w:val="04A0" w:firstRow="1" w:lastRow="0" w:firstColumn="1" w:lastColumn="0" w:noHBand="0" w:noVBand="1"/>
      </w:tblPr>
      <w:tblGrid>
        <w:gridCol w:w="2200"/>
        <w:gridCol w:w="6275"/>
      </w:tblGrid>
      <w:tr w:rsidR="00445C37" w:rsidRPr="00445C37" w14:paraId="04FA5BBD" w14:textId="77777777" w:rsidTr="004979B6">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024013DD" w14:textId="77777777" w:rsidR="00EC4C53" w:rsidRPr="00445C37" w:rsidRDefault="00EC4C53" w:rsidP="00EC4C53">
            <w:pPr>
              <w:jc w:val="center"/>
              <w:rPr>
                <w:rFonts w:cs="Times New Roman"/>
                <w:color w:val="000000" w:themeColor="text1"/>
                <w:sz w:val="20"/>
              </w:rPr>
            </w:pPr>
            <w:bookmarkStart w:id="43" w:name="OLE_LINK80"/>
            <w:bookmarkStart w:id="44" w:name="OLE_LINK81"/>
            <w:r w:rsidRPr="00445C37">
              <w:rPr>
                <w:rFonts w:cs="Times New Roman"/>
                <w:b/>
                <w:color w:val="000000" w:themeColor="text1"/>
                <w:sz w:val="20"/>
              </w:rPr>
              <w:t>PhD - 3</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6F46AA26" w14:textId="77777777" w:rsidR="00EC4C53" w:rsidRPr="00445C37" w:rsidRDefault="00EC4C53" w:rsidP="004979B6">
            <w:pPr>
              <w:rPr>
                <w:rFonts w:cs="Times New Roman"/>
                <w:b/>
                <w:bCs/>
                <w:color w:val="000000" w:themeColor="text1"/>
                <w:sz w:val="20"/>
              </w:rPr>
            </w:pPr>
            <w:r w:rsidRPr="00445C37">
              <w:rPr>
                <w:rFonts w:cs="Times New Roman"/>
                <w:b/>
                <w:bCs/>
                <w:color w:val="000000" w:themeColor="text1"/>
                <w:sz w:val="20"/>
              </w:rPr>
              <w:t xml:space="preserve">Learning Goal, </w:t>
            </w:r>
            <w:proofErr w:type="gramStart"/>
            <w:r w:rsidRPr="00445C37">
              <w:rPr>
                <w:rFonts w:cs="Times New Roman"/>
                <w:b/>
                <w:bCs/>
                <w:color w:val="000000" w:themeColor="text1"/>
                <w:sz w:val="20"/>
              </w:rPr>
              <w:t>Objectives</w:t>
            </w:r>
            <w:proofErr w:type="gramEnd"/>
            <w:r w:rsidRPr="00445C37">
              <w:rPr>
                <w:rFonts w:cs="Times New Roman"/>
                <w:b/>
                <w:bCs/>
                <w:color w:val="000000" w:themeColor="text1"/>
                <w:sz w:val="20"/>
              </w:rPr>
              <w:t xml:space="preserve"> and Traits</w:t>
            </w:r>
          </w:p>
        </w:tc>
      </w:tr>
      <w:tr w:rsidR="00445C37" w:rsidRPr="00445C37" w14:paraId="61348A60" w14:textId="77777777" w:rsidTr="004979B6">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139E034E" w14:textId="2E24081A" w:rsidR="00EC4C53" w:rsidRPr="00445C37" w:rsidRDefault="00EC4C53" w:rsidP="004979B6">
            <w:pPr>
              <w:jc w:val="center"/>
              <w:rPr>
                <w:rFonts w:cs="Times New Roman"/>
                <w:b/>
                <w:bCs/>
                <w:color w:val="000000" w:themeColor="text1"/>
                <w:sz w:val="20"/>
              </w:rPr>
            </w:pPr>
            <w:r w:rsidRPr="00445C37">
              <w:rPr>
                <w:rFonts w:cs="Times New Roman"/>
                <w:b/>
                <w:bCs/>
                <w:color w:val="000000" w:themeColor="text1"/>
                <w:sz w:val="20"/>
              </w:rPr>
              <w:t>GOAL</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2FF1902B" w14:textId="77777777" w:rsidR="00EC4C53" w:rsidRPr="00445C37" w:rsidRDefault="00EC4C53" w:rsidP="003D1709">
            <w:pPr>
              <w:pStyle w:val="Subtitle"/>
              <w:rPr>
                <w:rFonts w:cs="Times New Roman"/>
              </w:rPr>
            </w:pPr>
            <w:r w:rsidRPr="00445C37">
              <w:rPr>
                <w:rFonts w:cs="Times New Roman"/>
              </w:rPr>
              <w:t>Our Ph.D. students demonstrate capacity to identify and develop a research project for their dissertation in a timely fashion.</w:t>
            </w:r>
          </w:p>
        </w:tc>
      </w:tr>
      <w:tr w:rsidR="00445C37" w:rsidRPr="00445C37" w14:paraId="0FF306AD" w14:textId="77777777" w:rsidTr="004979B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7AD6D07" w14:textId="77777777" w:rsidR="00EC4C53" w:rsidRPr="00445C37" w:rsidRDefault="00EC4C53" w:rsidP="004979B6">
            <w:pPr>
              <w:rPr>
                <w:rFonts w:cs="Times New Roman"/>
                <w:b/>
                <w:bCs/>
                <w:color w:val="000000" w:themeColor="text1"/>
                <w:sz w:val="20"/>
              </w:rPr>
            </w:pPr>
            <w:bookmarkStart w:id="45" w:name="_Hlk96613729"/>
            <w:r w:rsidRPr="00445C37">
              <w:rPr>
                <w:rFonts w:cs="Times New Roman"/>
                <w:b/>
                <w:bCs/>
                <w:color w:val="000000" w:themeColor="text1"/>
                <w:sz w:val="20"/>
              </w:rPr>
              <w:t>Objective 1:</w:t>
            </w:r>
          </w:p>
        </w:tc>
        <w:tc>
          <w:tcPr>
            <w:tcW w:w="6275" w:type="dxa"/>
            <w:tcBorders>
              <w:top w:val="nil"/>
              <w:left w:val="nil"/>
              <w:bottom w:val="single" w:sz="4" w:space="0" w:color="auto"/>
              <w:right w:val="single" w:sz="4" w:space="0" w:color="auto"/>
            </w:tcBorders>
            <w:shd w:val="clear" w:color="auto" w:fill="auto"/>
            <w:vAlign w:val="center"/>
          </w:tcPr>
          <w:p w14:paraId="133C6B74" w14:textId="5E7AADD7" w:rsidR="00EC4C53" w:rsidRPr="00445C37" w:rsidRDefault="00871349" w:rsidP="004979B6">
            <w:pPr>
              <w:rPr>
                <w:rFonts w:cs="Times New Roman"/>
                <w:i/>
                <w:iCs/>
                <w:color w:val="000000" w:themeColor="text1"/>
                <w:sz w:val="20"/>
              </w:rPr>
            </w:pPr>
            <w:r w:rsidRPr="00871349">
              <w:rPr>
                <w:rFonts w:cs="Times New Roman"/>
                <w:i/>
                <w:iCs/>
                <w:color w:val="000000" w:themeColor="text1"/>
                <w:sz w:val="20"/>
              </w:rPr>
              <w:t xml:space="preserve">Students will defend their dissertation proposal within 4.5 years but at latest in their fifth year of studies.   </w:t>
            </w:r>
          </w:p>
        </w:tc>
      </w:tr>
      <w:bookmarkEnd w:id="45"/>
      <w:tr w:rsidR="00445C37" w:rsidRPr="00445C37" w14:paraId="1618F3B5" w14:textId="77777777" w:rsidTr="004979B6">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953E3E6" w14:textId="77777777" w:rsidR="00EC4C53" w:rsidRPr="00445C37" w:rsidRDefault="00EC4C53" w:rsidP="004979B6">
            <w:pPr>
              <w:jc w:val="center"/>
              <w:rPr>
                <w:rFonts w:cs="Times New Roman"/>
                <w:b/>
                <w:bCs/>
                <w:color w:val="000000" w:themeColor="text1"/>
                <w:sz w:val="20"/>
              </w:rPr>
            </w:pPr>
            <w:r w:rsidRPr="00445C37">
              <w:rPr>
                <w:rFonts w:cs="Times New Roman"/>
                <w:b/>
                <w:bCs/>
                <w:color w:val="000000" w:themeColor="text1"/>
                <w:sz w:val="20"/>
              </w:rPr>
              <w:t>Traits</w:t>
            </w:r>
          </w:p>
        </w:tc>
        <w:tc>
          <w:tcPr>
            <w:tcW w:w="6275" w:type="dxa"/>
            <w:tcBorders>
              <w:top w:val="nil"/>
              <w:left w:val="nil"/>
              <w:bottom w:val="single" w:sz="4" w:space="0" w:color="auto"/>
              <w:right w:val="single" w:sz="4" w:space="0" w:color="auto"/>
            </w:tcBorders>
            <w:shd w:val="clear" w:color="auto" w:fill="auto"/>
            <w:noWrap/>
            <w:vAlign w:val="center"/>
          </w:tcPr>
          <w:p w14:paraId="225AF295" w14:textId="77777777" w:rsidR="00EC4C53" w:rsidRPr="00445C37" w:rsidRDefault="00EC4C53" w:rsidP="004979B6">
            <w:pPr>
              <w:rPr>
                <w:rFonts w:cs="Times New Roman"/>
                <w:color w:val="000000" w:themeColor="text1"/>
                <w:sz w:val="20"/>
              </w:rPr>
            </w:pPr>
            <w:r w:rsidRPr="00445C37">
              <w:rPr>
                <w:rFonts w:cs="Times New Roman"/>
                <w:color w:val="000000" w:themeColor="text1"/>
                <w:sz w:val="20"/>
              </w:rPr>
              <w:t xml:space="preserve"> </w:t>
            </w:r>
          </w:p>
        </w:tc>
      </w:tr>
      <w:tr w:rsidR="00EC4C53" w:rsidRPr="00445C37" w14:paraId="0484D14F" w14:textId="77777777" w:rsidTr="004979B6">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64A155C" w14:textId="77777777" w:rsidR="00EC4C53" w:rsidRPr="00445C37" w:rsidRDefault="00EC4C53" w:rsidP="004979B6">
            <w:pPr>
              <w:jc w:val="right"/>
              <w:rPr>
                <w:rFonts w:cs="Times New Roman"/>
                <w:color w:val="000000" w:themeColor="text1"/>
                <w:sz w:val="20"/>
              </w:rPr>
            </w:pPr>
            <w:r w:rsidRPr="00445C37">
              <w:rPr>
                <w:rFonts w:cs="Times New Roman"/>
                <w:color w:val="000000" w:themeColor="text1"/>
                <w:sz w:val="20"/>
              </w:rPr>
              <w:t>Trait 1:</w:t>
            </w:r>
          </w:p>
        </w:tc>
        <w:tc>
          <w:tcPr>
            <w:tcW w:w="6275" w:type="dxa"/>
            <w:tcBorders>
              <w:top w:val="nil"/>
              <w:left w:val="nil"/>
              <w:bottom w:val="single" w:sz="4" w:space="0" w:color="auto"/>
              <w:right w:val="single" w:sz="4" w:space="0" w:color="auto"/>
            </w:tcBorders>
            <w:shd w:val="clear" w:color="auto" w:fill="auto"/>
            <w:noWrap/>
            <w:vAlign w:val="center"/>
          </w:tcPr>
          <w:p w14:paraId="73224382" w14:textId="77777777" w:rsidR="00EC4C53" w:rsidRPr="00445C37" w:rsidRDefault="00EC4C53" w:rsidP="004979B6">
            <w:pPr>
              <w:rPr>
                <w:rFonts w:cs="Times New Roman"/>
                <w:color w:val="000000" w:themeColor="text1"/>
                <w:sz w:val="20"/>
              </w:rPr>
            </w:pPr>
            <w:r w:rsidRPr="00445C37">
              <w:rPr>
                <w:rFonts w:cs="Times New Roman"/>
                <w:color w:val="000000" w:themeColor="text1"/>
                <w:sz w:val="20"/>
              </w:rPr>
              <w:t>Elapsed time to proposal defense</w:t>
            </w:r>
          </w:p>
        </w:tc>
      </w:tr>
      <w:bookmarkEnd w:id="43"/>
      <w:bookmarkEnd w:id="44"/>
    </w:tbl>
    <w:p w14:paraId="765E7992" w14:textId="77777777" w:rsidR="00EC4C53" w:rsidRPr="00445C37" w:rsidRDefault="00EC4C53" w:rsidP="00EC4C53">
      <w:pPr>
        <w:rPr>
          <w:rFonts w:cs="Times New Roman"/>
          <w:color w:val="000000" w:themeColor="text1"/>
        </w:rPr>
      </w:pPr>
    </w:p>
    <w:p w14:paraId="73552C4A" w14:textId="40081296" w:rsidR="00A733C1" w:rsidRPr="00445C37" w:rsidRDefault="00A733C1" w:rsidP="00A733C1">
      <w:pPr>
        <w:spacing w:after="0"/>
        <w:rPr>
          <w:rFonts w:cs="Times New Roman"/>
          <w:b/>
          <w:bCs/>
          <w:color w:val="000000" w:themeColor="text1"/>
        </w:rPr>
      </w:pPr>
      <w:r w:rsidRPr="00445C37">
        <w:rPr>
          <w:rFonts w:cs="Times New Roman"/>
          <w:b/>
          <w:bCs/>
          <w:color w:val="000000" w:themeColor="text1"/>
        </w:rPr>
        <w:t xml:space="preserve">Explanation for </w:t>
      </w:r>
      <w:r w:rsidR="00F4701E" w:rsidRPr="00445C37">
        <w:rPr>
          <w:rFonts w:cs="Times New Roman"/>
          <w:b/>
          <w:bCs/>
          <w:color w:val="000000" w:themeColor="text1"/>
        </w:rPr>
        <w:t>I</w:t>
      </w:r>
      <w:r w:rsidRPr="00445C37">
        <w:rPr>
          <w:rFonts w:cs="Times New Roman"/>
          <w:b/>
          <w:bCs/>
          <w:color w:val="000000" w:themeColor="text1"/>
        </w:rPr>
        <w:t xml:space="preserve">ndirect </w:t>
      </w:r>
      <w:r w:rsidR="00F4701E" w:rsidRPr="00445C37">
        <w:rPr>
          <w:rFonts w:cs="Times New Roman"/>
          <w:b/>
          <w:bCs/>
          <w:color w:val="000000" w:themeColor="text1"/>
        </w:rPr>
        <w:t>M</w:t>
      </w:r>
      <w:r w:rsidRPr="00445C37">
        <w:rPr>
          <w:rFonts w:cs="Times New Roman"/>
          <w:b/>
          <w:bCs/>
          <w:color w:val="000000" w:themeColor="text1"/>
        </w:rPr>
        <w:t xml:space="preserve">easurements: </w:t>
      </w:r>
    </w:p>
    <w:p w14:paraId="47A1BEF2" w14:textId="77777777" w:rsidR="00A733C1" w:rsidRPr="00445C37" w:rsidRDefault="00A733C1" w:rsidP="00A733C1">
      <w:pPr>
        <w:spacing w:after="0"/>
        <w:rPr>
          <w:rFonts w:cs="Times New Roman"/>
          <w:color w:val="000000" w:themeColor="text1"/>
        </w:rPr>
      </w:pPr>
    </w:p>
    <w:p w14:paraId="259105C0" w14:textId="5FD36112" w:rsidR="00A733C1" w:rsidRPr="00445C37" w:rsidRDefault="00F4701E" w:rsidP="00A733C1">
      <w:pPr>
        <w:spacing w:after="0"/>
        <w:rPr>
          <w:rFonts w:cs="Times New Roman"/>
          <w:color w:val="000000" w:themeColor="text1"/>
        </w:rPr>
      </w:pPr>
      <w:r w:rsidRPr="00445C37">
        <w:rPr>
          <w:rFonts w:cs="Times New Roman"/>
          <w:color w:val="000000" w:themeColor="text1"/>
        </w:rPr>
        <w:t>We will administer i</w:t>
      </w:r>
      <w:r w:rsidR="00A733C1" w:rsidRPr="00445C37">
        <w:rPr>
          <w:rFonts w:cs="Times New Roman"/>
          <w:color w:val="000000" w:themeColor="text1"/>
        </w:rPr>
        <w:t xml:space="preserve">ndirect measurements at periodic intervals. Depending on the </w:t>
      </w:r>
      <w:r w:rsidRPr="00445C37">
        <w:rPr>
          <w:rFonts w:cs="Times New Roman"/>
          <w:color w:val="000000" w:themeColor="text1"/>
        </w:rPr>
        <w:t xml:space="preserve">nature of the </w:t>
      </w:r>
      <w:r w:rsidR="00A733C1" w:rsidRPr="00445C37">
        <w:rPr>
          <w:rFonts w:cs="Times New Roman"/>
          <w:color w:val="000000" w:themeColor="text1"/>
        </w:rPr>
        <w:t xml:space="preserve">measurement </w:t>
      </w:r>
      <w:r w:rsidRPr="00445C37">
        <w:rPr>
          <w:rFonts w:cs="Times New Roman"/>
          <w:color w:val="000000" w:themeColor="text1"/>
        </w:rPr>
        <w:t>selected</w:t>
      </w:r>
      <w:r w:rsidR="00A733C1" w:rsidRPr="00445C37">
        <w:rPr>
          <w:rFonts w:cs="Times New Roman"/>
          <w:color w:val="000000" w:themeColor="text1"/>
        </w:rPr>
        <w:t xml:space="preserve"> a diagnostic tool will be selected for analysis. We have two indirect measures to gauge the students’ progress in their mastering key knowledge in a timely manner.</w:t>
      </w:r>
    </w:p>
    <w:p w14:paraId="5CA2F019" w14:textId="77777777" w:rsidR="00F4701E" w:rsidRPr="00445C37" w:rsidRDefault="00F4701E" w:rsidP="00A733C1">
      <w:pPr>
        <w:spacing w:after="0"/>
        <w:rPr>
          <w:rFonts w:cs="Times New Roman"/>
          <w:color w:val="000000" w:themeColor="text1"/>
        </w:rPr>
      </w:pPr>
    </w:p>
    <w:p w14:paraId="47965BC2" w14:textId="10BDCE60" w:rsidR="00A733C1" w:rsidRPr="00445C37" w:rsidRDefault="00A733C1" w:rsidP="00A733C1">
      <w:pPr>
        <w:spacing w:after="0"/>
        <w:rPr>
          <w:rFonts w:cs="Times New Roman"/>
          <w:color w:val="000000" w:themeColor="text1"/>
        </w:rPr>
      </w:pPr>
      <w:r w:rsidRPr="00445C37">
        <w:rPr>
          <w:rFonts w:cs="Times New Roman"/>
          <w:color w:val="000000" w:themeColor="text1"/>
        </w:rPr>
        <w:t>The first indirect measure of this learning goal is to count the number of working papers or seminar presentations after passing qualifying exam. If a student can finish working papers to be submitted to peer-reviewed conferences or journals, it is a good indication that the student has mastered sufficient knowledge in the field and is able to make contributions to the field.</w:t>
      </w:r>
    </w:p>
    <w:p w14:paraId="7D254011" w14:textId="77777777" w:rsidR="00F4701E" w:rsidRPr="00445C37" w:rsidRDefault="00F4701E" w:rsidP="00A733C1">
      <w:pPr>
        <w:spacing w:after="0"/>
        <w:rPr>
          <w:rFonts w:cs="Times New Roman"/>
          <w:color w:val="000000" w:themeColor="text1"/>
        </w:rPr>
      </w:pPr>
    </w:p>
    <w:p w14:paraId="6E4B067A" w14:textId="20B68B70" w:rsidR="00A733C1" w:rsidRPr="00445C37" w:rsidRDefault="00A733C1" w:rsidP="00A733C1">
      <w:pPr>
        <w:spacing w:after="0"/>
        <w:rPr>
          <w:rFonts w:cs="Times New Roman"/>
          <w:color w:val="000000" w:themeColor="text1"/>
        </w:rPr>
      </w:pPr>
      <w:r w:rsidRPr="00445C37">
        <w:rPr>
          <w:rFonts w:cs="Times New Roman"/>
          <w:color w:val="000000" w:themeColor="text1"/>
        </w:rPr>
        <w:t xml:space="preserve">The second indirect measure is to conduct periodic surveys on student </w:t>
      </w:r>
      <w:r w:rsidR="00F4701E" w:rsidRPr="00445C37">
        <w:rPr>
          <w:rFonts w:cs="Times New Roman"/>
          <w:color w:val="000000" w:themeColor="text1"/>
        </w:rPr>
        <w:t>brown-bag seminar series</w:t>
      </w:r>
      <w:r w:rsidRPr="00445C37">
        <w:rPr>
          <w:rFonts w:cs="Times New Roman"/>
          <w:color w:val="000000" w:themeColor="text1"/>
        </w:rPr>
        <w:t xml:space="preserve"> presentation topics. As a requirement, all the PhD students who passed the qualifying exam are </w:t>
      </w:r>
      <w:r w:rsidR="00F86896" w:rsidRPr="00445C37">
        <w:rPr>
          <w:rFonts w:cs="Times New Roman"/>
          <w:color w:val="000000" w:themeColor="text1"/>
        </w:rPr>
        <w:t>encouraged</w:t>
      </w:r>
      <w:r w:rsidRPr="00445C37">
        <w:rPr>
          <w:rFonts w:cs="Times New Roman"/>
          <w:color w:val="000000" w:themeColor="text1"/>
        </w:rPr>
        <w:t xml:space="preserve"> to present their research at the </w:t>
      </w:r>
      <w:r w:rsidR="00F4701E" w:rsidRPr="00445C37">
        <w:rPr>
          <w:rFonts w:cs="Times New Roman"/>
          <w:color w:val="000000" w:themeColor="text1"/>
        </w:rPr>
        <w:t>brown-bag seminar series</w:t>
      </w:r>
      <w:r w:rsidRPr="00445C37">
        <w:rPr>
          <w:rFonts w:cs="Times New Roman"/>
          <w:color w:val="000000" w:themeColor="text1"/>
        </w:rPr>
        <w:t xml:space="preserve"> every semester. A brief survey on research topics and findings will help us to assess the depth of their knowledge and progress they make in a timely manner. </w:t>
      </w:r>
    </w:p>
    <w:p w14:paraId="12EC370F" w14:textId="77777777" w:rsidR="00A733C1" w:rsidRPr="00445C37" w:rsidRDefault="00A733C1">
      <w:pPr>
        <w:spacing w:after="0"/>
        <w:rPr>
          <w:rFonts w:cs="Times New Roman"/>
          <w:color w:val="000000" w:themeColor="text1"/>
        </w:rPr>
      </w:pPr>
    </w:p>
    <w:p w14:paraId="2BEDBFAE" w14:textId="1B6B7923" w:rsidR="00A733C1" w:rsidRPr="00445C37" w:rsidRDefault="00A733C1" w:rsidP="00C1141D">
      <w:pPr>
        <w:rPr>
          <w:rFonts w:cs="Times New Roman"/>
          <w:b/>
          <w:bCs/>
          <w:color w:val="000000" w:themeColor="text1"/>
        </w:rPr>
      </w:pPr>
      <w:r w:rsidRPr="00445C37">
        <w:rPr>
          <w:rFonts w:cs="Times New Roman"/>
          <w:b/>
          <w:bCs/>
          <w:color w:val="000000" w:themeColor="text1"/>
        </w:rPr>
        <w:t xml:space="preserve">Explanation for </w:t>
      </w:r>
      <w:r w:rsidR="00F4701E" w:rsidRPr="00445C37">
        <w:rPr>
          <w:rFonts w:cs="Times New Roman"/>
          <w:b/>
          <w:bCs/>
          <w:color w:val="000000" w:themeColor="text1"/>
        </w:rPr>
        <w:t>I</w:t>
      </w:r>
      <w:r w:rsidRPr="00445C37">
        <w:rPr>
          <w:rFonts w:cs="Times New Roman"/>
          <w:b/>
          <w:bCs/>
          <w:color w:val="000000" w:themeColor="text1"/>
        </w:rPr>
        <w:t xml:space="preserve">ndirect </w:t>
      </w:r>
      <w:r w:rsidR="00F4701E" w:rsidRPr="00445C37">
        <w:rPr>
          <w:rFonts w:cs="Times New Roman"/>
          <w:b/>
          <w:bCs/>
          <w:color w:val="000000" w:themeColor="text1"/>
        </w:rPr>
        <w:t>M</w:t>
      </w:r>
      <w:r w:rsidRPr="00445C37">
        <w:rPr>
          <w:rFonts w:cs="Times New Roman"/>
          <w:b/>
          <w:bCs/>
          <w:color w:val="000000" w:themeColor="text1"/>
        </w:rPr>
        <w:t xml:space="preserve">easurements: </w:t>
      </w:r>
    </w:p>
    <w:p w14:paraId="5ADF5046" w14:textId="77777777" w:rsidR="00A733C1" w:rsidRPr="00445C37" w:rsidRDefault="00A733C1" w:rsidP="00C1141D">
      <w:pPr>
        <w:rPr>
          <w:rFonts w:cs="Times New Roman"/>
          <w:color w:val="000000" w:themeColor="text1"/>
        </w:rPr>
      </w:pPr>
      <w:r w:rsidRPr="00445C37">
        <w:rPr>
          <w:rFonts w:cs="Times New Roman"/>
          <w:color w:val="000000" w:themeColor="text1"/>
        </w:rPr>
        <w:t>Indirect measurements will be taken at periodic intervals. Depending on the measurement chosen a diagnostic tool will be selected for analysis.</w:t>
      </w:r>
    </w:p>
    <w:p w14:paraId="578C43F0" w14:textId="52702E55" w:rsidR="007318D1" w:rsidRPr="00445C37" w:rsidRDefault="00A733C1" w:rsidP="00BC4D05">
      <w:pPr>
        <w:rPr>
          <w:rFonts w:cs="Times New Roman"/>
          <w:color w:val="000000" w:themeColor="text1"/>
        </w:rPr>
      </w:pPr>
      <w:r w:rsidRPr="00445C37">
        <w:rPr>
          <w:rFonts w:cs="Times New Roman"/>
          <w:color w:val="000000" w:themeColor="text1"/>
        </w:rPr>
        <w:t xml:space="preserve">One method we plan to use </w:t>
      </w:r>
      <w:r w:rsidR="00E50B8A" w:rsidRPr="00445C37">
        <w:rPr>
          <w:rFonts w:cs="Times New Roman"/>
          <w:color w:val="000000" w:themeColor="text1"/>
        </w:rPr>
        <w:t xml:space="preserve">is </w:t>
      </w:r>
      <w:r w:rsidRPr="00445C37">
        <w:rPr>
          <w:rFonts w:cs="Times New Roman"/>
          <w:color w:val="000000" w:themeColor="text1"/>
        </w:rPr>
        <w:t>intervie</w:t>
      </w:r>
      <w:r w:rsidR="00E50B8A" w:rsidRPr="00445C37">
        <w:rPr>
          <w:rFonts w:cs="Times New Roman"/>
          <w:color w:val="000000" w:themeColor="text1"/>
        </w:rPr>
        <w:t>ws</w:t>
      </w:r>
      <w:r w:rsidRPr="00445C37">
        <w:rPr>
          <w:rFonts w:cs="Times New Roman"/>
          <w:color w:val="000000" w:themeColor="text1"/>
        </w:rPr>
        <w:t xml:space="preserve">. The interview will be structured, and the subjects will be the students in the sessions taught by </w:t>
      </w:r>
      <w:r w:rsidR="00E50B8A" w:rsidRPr="00445C37">
        <w:rPr>
          <w:rFonts w:cs="Times New Roman"/>
          <w:color w:val="000000" w:themeColor="text1"/>
        </w:rPr>
        <w:t xml:space="preserve">our </w:t>
      </w:r>
      <w:r w:rsidRPr="00445C37">
        <w:rPr>
          <w:rFonts w:cs="Times New Roman"/>
          <w:color w:val="000000" w:themeColor="text1"/>
        </w:rPr>
        <w:t>PhD students. The</w:t>
      </w:r>
      <w:r w:rsidR="00E50B8A" w:rsidRPr="00445C37">
        <w:rPr>
          <w:rFonts w:cs="Times New Roman"/>
          <w:color w:val="000000" w:themeColor="text1"/>
        </w:rPr>
        <w:t>se</w:t>
      </w:r>
      <w:r w:rsidRPr="00445C37">
        <w:rPr>
          <w:rFonts w:cs="Times New Roman"/>
          <w:color w:val="000000" w:themeColor="text1"/>
        </w:rPr>
        <w:t xml:space="preserve"> structured interview</w:t>
      </w:r>
      <w:r w:rsidR="00E50B8A" w:rsidRPr="00445C37">
        <w:rPr>
          <w:rFonts w:cs="Times New Roman"/>
          <w:color w:val="000000" w:themeColor="text1"/>
        </w:rPr>
        <w:t>s</w:t>
      </w:r>
      <w:r w:rsidRPr="00445C37">
        <w:rPr>
          <w:rFonts w:cs="Times New Roman"/>
          <w:color w:val="000000" w:themeColor="text1"/>
        </w:rPr>
        <w:t xml:space="preserve"> will </w:t>
      </w:r>
      <w:r w:rsidR="00E50B8A" w:rsidRPr="00445C37">
        <w:rPr>
          <w:rFonts w:cs="Times New Roman"/>
          <w:color w:val="000000" w:themeColor="text1"/>
        </w:rPr>
        <w:t xml:space="preserve">help us </w:t>
      </w:r>
      <w:r w:rsidRPr="00445C37">
        <w:rPr>
          <w:rFonts w:cs="Times New Roman"/>
          <w:color w:val="000000" w:themeColor="text1"/>
        </w:rPr>
        <w:t xml:space="preserve">gather </w:t>
      </w:r>
      <w:r w:rsidR="00E50B8A" w:rsidRPr="00445C37">
        <w:rPr>
          <w:rFonts w:cs="Times New Roman"/>
          <w:color w:val="000000" w:themeColor="text1"/>
        </w:rPr>
        <w:t xml:space="preserve">critical </w:t>
      </w:r>
      <w:r w:rsidRPr="00445C37">
        <w:rPr>
          <w:rFonts w:cs="Times New Roman"/>
          <w:color w:val="000000" w:themeColor="text1"/>
        </w:rPr>
        <w:t>information about the key competencies</w:t>
      </w:r>
      <w:r w:rsidR="00E50B8A" w:rsidRPr="00445C37">
        <w:rPr>
          <w:rFonts w:cs="Times New Roman"/>
          <w:color w:val="000000" w:themeColor="text1"/>
        </w:rPr>
        <w:t xml:space="preserve"> like communication, body language, </w:t>
      </w:r>
      <w:proofErr w:type="gramStart"/>
      <w:r w:rsidR="00E50B8A" w:rsidRPr="00445C37">
        <w:rPr>
          <w:rFonts w:cs="Times New Roman"/>
          <w:color w:val="000000" w:themeColor="text1"/>
        </w:rPr>
        <w:t>aptitude</w:t>
      </w:r>
      <w:proofErr w:type="gramEnd"/>
      <w:r w:rsidR="00E50B8A" w:rsidRPr="00445C37">
        <w:rPr>
          <w:rFonts w:cs="Times New Roman"/>
          <w:color w:val="000000" w:themeColor="text1"/>
        </w:rPr>
        <w:t xml:space="preserve"> and </w:t>
      </w:r>
      <w:r w:rsidR="00E50B8A" w:rsidRPr="00445C37">
        <w:rPr>
          <w:rFonts w:cs="Times New Roman"/>
          <w:color w:val="000000" w:themeColor="text1"/>
        </w:rPr>
        <w:lastRenderedPageBreak/>
        <w:t>attitude</w:t>
      </w:r>
      <w:r w:rsidRPr="00445C37">
        <w:rPr>
          <w:rFonts w:cs="Times New Roman"/>
          <w:color w:val="000000" w:themeColor="text1"/>
        </w:rPr>
        <w:t xml:space="preserve">. The responses will be subjected to a content analysis. Other options include surveys and focus group discussions. </w:t>
      </w:r>
    </w:p>
    <w:p w14:paraId="71EE2589" w14:textId="6B8967C8" w:rsidR="00F43824" w:rsidRPr="00445C37" w:rsidRDefault="00F43824" w:rsidP="007318D1">
      <w:pPr>
        <w:spacing w:after="0"/>
        <w:rPr>
          <w:rFonts w:cs="Times New Roman"/>
          <w:color w:val="000000" w:themeColor="text1"/>
        </w:rPr>
      </w:pPr>
    </w:p>
    <w:p w14:paraId="115F56D3" w14:textId="77777777" w:rsidR="001C21BD" w:rsidRPr="00445C37" w:rsidRDefault="001C21BD" w:rsidP="007318D1">
      <w:pPr>
        <w:spacing w:after="0"/>
        <w:rPr>
          <w:rFonts w:cs="Times New Roman"/>
          <w:color w:val="000000" w:themeColor="text1"/>
        </w:rPr>
      </w:pPr>
    </w:p>
    <w:p w14:paraId="185C94DC" w14:textId="2DAC1D03" w:rsidR="0014428B" w:rsidRPr="00445C37" w:rsidRDefault="00E40D5F" w:rsidP="00C1217B">
      <w:pPr>
        <w:pStyle w:val="Heading1"/>
      </w:pPr>
      <w:bookmarkStart w:id="46" w:name="_Toc96466046"/>
      <w:r w:rsidRPr="00445C37">
        <w:t>Results of AACSB Learning Goal Assessments</w:t>
      </w:r>
      <w:bookmarkEnd w:id="46"/>
    </w:p>
    <w:p w14:paraId="32C77DB6" w14:textId="77777777" w:rsidR="0014428B" w:rsidRPr="00445C37" w:rsidRDefault="0014428B" w:rsidP="00C1141D">
      <w:pPr>
        <w:spacing w:before="100" w:beforeAutospacing="1" w:after="100" w:afterAutospacing="1"/>
        <w:rPr>
          <w:rFonts w:cs="Times New Roman"/>
          <w:bCs/>
          <w:color w:val="000000" w:themeColor="text1"/>
        </w:rPr>
      </w:pPr>
      <w:r w:rsidRPr="00445C37">
        <w:rPr>
          <w:rFonts w:cs="Times New Roman"/>
          <w:bCs/>
          <w:color w:val="000000" w:themeColor="text1"/>
        </w:rPr>
        <w:t xml:space="preserve">Each learning goal has </w:t>
      </w:r>
      <w:proofErr w:type="gramStart"/>
      <w:r w:rsidRPr="00445C37">
        <w:rPr>
          <w:rFonts w:cs="Times New Roman"/>
          <w:bCs/>
          <w:color w:val="000000" w:themeColor="text1"/>
        </w:rPr>
        <w:t>a number of</w:t>
      </w:r>
      <w:proofErr w:type="gramEnd"/>
      <w:r w:rsidRPr="00445C37">
        <w:rPr>
          <w:rFonts w:cs="Times New Roman"/>
          <w:bCs/>
          <w:color w:val="000000" w:themeColor="text1"/>
        </w:rPr>
        <w:t xml:space="preserve"> learning objectives and performance on each objective is measured using a rubric that in turn contains a number of desired “traits”.  Students are scored individually on each trait. </w:t>
      </w:r>
    </w:p>
    <w:p w14:paraId="2A2E7507" w14:textId="77777777" w:rsidR="0014428B" w:rsidRPr="00445C37" w:rsidRDefault="0014428B" w:rsidP="00C1141D">
      <w:pPr>
        <w:spacing w:before="100" w:beforeAutospacing="1" w:after="100" w:afterAutospacing="1"/>
        <w:rPr>
          <w:rFonts w:cs="Times New Roman"/>
          <w:bCs/>
          <w:color w:val="000000" w:themeColor="text1"/>
        </w:rPr>
      </w:pPr>
      <w:r w:rsidRPr="00445C37">
        <w:rPr>
          <w:rFonts w:cs="Times New Roman"/>
          <w:bCs/>
          <w:color w:val="000000" w:themeColor="text1"/>
        </w:rPr>
        <w:t>The grading sheets for each student are used to develop a Summary Results Sheet for each learning goal objective.  A selection of these Summaries is included below.</w:t>
      </w:r>
    </w:p>
    <w:p w14:paraId="534C5313" w14:textId="77777777" w:rsidR="0014428B" w:rsidRPr="00445C37" w:rsidRDefault="0014428B" w:rsidP="00C1141D">
      <w:pPr>
        <w:spacing w:before="100" w:beforeAutospacing="1" w:after="100" w:afterAutospacing="1"/>
        <w:rPr>
          <w:rFonts w:cs="Times New Roman"/>
          <w:bCs/>
          <w:color w:val="000000" w:themeColor="text1"/>
        </w:rPr>
      </w:pPr>
      <w:r w:rsidRPr="00445C37">
        <w:rPr>
          <w:rFonts w:cs="Times New Roman"/>
          <w:bCs/>
          <w:color w:val="000000" w:themeColor="text1"/>
        </w:rPr>
        <w:t>The first table in the Summary Results Sheet for a learning objective and trait gives the counts of students falling in each of the three categories:</w:t>
      </w:r>
    </w:p>
    <w:p w14:paraId="321BEF52" w14:textId="77777777" w:rsidR="0014428B" w:rsidRPr="00445C37" w:rsidRDefault="0014428B" w:rsidP="00C1141D">
      <w:pPr>
        <w:spacing w:before="100" w:beforeAutospacing="1" w:after="100" w:afterAutospacing="1"/>
        <w:ind w:left="720"/>
        <w:rPr>
          <w:rFonts w:cs="Times New Roman"/>
          <w:bCs/>
          <w:color w:val="000000" w:themeColor="text1"/>
        </w:rPr>
      </w:pPr>
      <w:r w:rsidRPr="00445C37">
        <w:rPr>
          <w:rFonts w:cs="Times New Roman"/>
          <w:bCs/>
          <w:color w:val="000000" w:themeColor="text1"/>
        </w:rPr>
        <w:t>- Does not meet expectations</w:t>
      </w:r>
      <w:r w:rsidRPr="00445C37">
        <w:rPr>
          <w:rFonts w:cs="Times New Roman"/>
          <w:bCs/>
          <w:color w:val="000000" w:themeColor="text1"/>
        </w:rPr>
        <w:br/>
        <w:t>- Meets expectations</w:t>
      </w:r>
      <w:r w:rsidRPr="00445C37">
        <w:rPr>
          <w:rFonts w:cs="Times New Roman"/>
          <w:bCs/>
          <w:color w:val="000000" w:themeColor="text1"/>
        </w:rPr>
        <w:br/>
        <w:t>- Exceeds expectations</w:t>
      </w:r>
    </w:p>
    <w:p w14:paraId="74B8FA72" w14:textId="77777777" w:rsidR="0014428B" w:rsidRPr="00445C37" w:rsidRDefault="0014428B" w:rsidP="00C1141D">
      <w:pPr>
        <w:spacing w:before="100" w:beforeAutospacing="1" w:after="100" w:afterAutospacing="1"/>
        <w:rPr>
          <w:rFonts w:cs="Times New Roman"/>
          <w:bCs/>
          <w:color w:val="000000" w:themeColor="text1"/>
        </w:rPr>
      </w:pPr>
      <w:r w:rsidRPr="00445C37">
        <w:rPr>
          <w:rFonts w:cs="Times New Roman"/>
          <w:bCs/>
          <w:color w:val="000000" w:themeColor="text1"/>
        </w:rPr>
        <w:t>A typical table for recording results is shown on the next page.</w:t>
      </w:r>
    </w:p>
    <w:p w14:paraId="776CE990" w14:textId="77777777" w:rsidR="0014428B" w:rsidRPr="00445C37" w:rsidRDefault="0014428B" w:rsidP="00C1141D">
      <w:pPr>
        <w:spacing w:before="100" w:beforeAutospacing="1" w:after="100" w:afterAutospacing="1"/>
        <w:rPr>
          <w:rFonts w:cs="Times New Roman"/>
          <w:bCs/>
          <w:color w:val="000000" w:themeColor="text1"/>
        </w:rPr>
      </w:pPr>
      <w:r w:rsidRPr="00445C37">
        <w:rPr>
          <w:rFonts w:cs="Times New Roman"/>
          <w:bCs/>
          <w:color w:val="000000" w:themeColor="text1"/>
        </w:rPr>
        <w:t>The right-hand column in the table is used to record the average score of the students on each trait. This table provides an indication of the relative performance of students on each trait.</w:t>
      </w:r>
    </w:p>
    <w:p w14:paraId="284926C9" w14:textId="77777777" w:rsidR="0014428B" w:rsidRPr="00445C37" w:rsidRDefault="0014428B" w:rsidP="00C1141D">
      <w:pPr>
        <w:spacing w:before="100" w:beforeAutospacing="1" w:after="100" w:afterAutospacing="1"/>
        <w:rPr>
          <w:rFonts w:cs="Times New Roman"/>
          <w:bCs/>
          <w:color w:val="000000" w:themeColor="text1"/>
        </w:rPr>
      </w:pPr>
      <w:r w:rsidRPr="00445C37">
        <w:rPr>
          <w:rFonts w:cs="Times New Roman"/>
          <w:bCs/>
          <w:color w:val="000000" w:themeColor="text1"/>
        </w:rPr>
        <w:t>The second table on each sheet provides the counts of students who fall in each of the above three categories for the overall learning objective.</w:t>
      </w:r>
    </w:p>
    <w:p w14:paraId="1961AF09" w14:textId="77777777" w:rsidR="00773BBA" w:rsidRPr="00445C37" w:rsidRDefault="0014428B" w:rsidP="00C1141D">
      <w:pPr>
        <w:spacing w:before="100" w:beforeAutospacing="1" w:after="100" w:afterAutospacing="1"/>
        <w:rPr>
          <w:rFonts w:cs="Times New Roman"/>
          <w:bCs/>
          <w:color w:val="000000" w:themeColor="text1"/>
        </w:rPr>
      </w:pPr>
      <w:r w:rsidRPr="00445C37">
        <w:rPr>
          <w:rFonts w:cs="Times New Roman"/>
          <w:bCs/>
          <w:color w:val="000000" w:themeColor="text1"/>
        </w:rPr>
        <w:t xml:space="preserve">The person </w:t>
      </w:r>
      <w:r w:rsidR="009467C6" w:rsidRPr="00445C37">
        <w:rPr>
          <w:rFonts w:cs="Times New Roman"/>
          <w:bCs/>
          <w:color w:val="000000" w:themeColor="text1"/>
        </w:rPr>
        <w:t>undertaking</w:t>
      </w:r>
      <w:r w:rsidRPr="00445C37">
        <w:rPr>
          <w:rFonts w:cs="Times New Roman"/>
          <w:bCs/>
          <w:color w:val="000000" w:themeColor="text1"/>
        </w:rPr>
        <w:t xml:space="preserve"> the assessment provides explanatory comments and recommendations on the bottom of the Results Summary Sheet. The recommendations suggest content or pedagogy changes for the</w:t>
      </w:r>
      <w:r w:rsidR="009467C6" w:rsidRPr="00445C37">
        <w:rPr>
          <w:rFonts w:cs="Times New Roman"/>
          <w:bCs/>
          <w:color w:val="000000" w:themeColor="text1"/>
        </w:rPr>
        <w:t xml:space="preserve"> next time the course is given.</w:t>
      </w:r>
    </w:p>
    <w:p w14:paraId="5384A0B8" w14:textId="77777777" w:rsidR="00773BBA" w:rsidRPr="00445C37" w:rsidRDefault="00773BBA" w:rsidP="0014428B">
      <w:pPr>
        <w:spacing w:before="100" w:beforeAutospacing="1" w:after="100" w:afterAutospacing="1"/>
        <w:rPr>
          <w:rFonts w:cs="Times New Roman"/>
          <w:bCs/>
          <w:color w:val="000000" w:themeColor="text1"/>
        </w:rPr>
      </w:pPr>
    </w:p>
    <w:p w14:paraId="22169261" w14:textId="77777777" w:rsidR="003D1709" w:rsidRPr="00445C37" w:rsidRDefault="003D1709">
      <w:pPr>
        <w:spacing w:after="0"/>
        <w:rPr>
          <w:rFonts w:eastAsia="Times New Roman" w:cs="Cambria"/>
          <w:b/>
          <w:bCs/>
          <w:color w:val="000000" w:themeColor="text1"/>
          <w:sz w:val="28"/>
          <w:szCs w:val="28"/>
        </w:rPr>
      </w:pPr>
      <w:r w:rsidRPr="00445C37">
        <w:rPr>
          <w:color w:val="000000" w:themeColor="text1"/>
        </w:rPr>
        <w:br w:type="page"/>
      </w:r>
    </w:p>
    <w:p w14:paraId="56FA5D6B" w14:textId="22307AB8" w:rsidR="00773BBA" w:rsidRPr="00445C37" w:rsidRDefault="00773BBA" w:rsidP="00C1217B">
      <w:pPr>
        <w:pStyle w:val="Heading1"/>
      </w:pPr>
      <w:bookmarkStart w:id="47" w:name="_Toc96466047"/>
      <w:r w:rsidRPr="00445C37">
        <w:lastRenderedPageBreak/>
        <w:t>APPENDIX A</w:t>
      </w:r>
      <w:bookmarkEnd w:id="47"/>
    </w:p>
    <w:p w14:paraId="5DDEA4F7" w14:textId="22324724" w:rsidR="00773BBA" w:rsidRPr="00445C37" w:rsidRDefault="00F4701E" w:rsidP="00773BBA">
      <w:pPr>
        <w:spacing w:before="100" w:beforeAutospacing="1" w:after="100" w:afterAutospacing="1"/>
        <w:jc w:val="center"/>
        <w:rPr>
          <w:rFonts w:cs="Times New Roman"/>
          <w:b/>
          <w:bCs/>
          <w:color w:val="000000" w:themeColor="text1"/>
        </w:rPr>
      </w:pPr>
      <w:r w:rsidRPr="00445C37">
        <w:rPr>
          <w:rFonts w:cs="Times New Roman"/>
          <w:b/>
          <w:bCs/>
          <w:color w:val="000000" w:themeColor="text1"/>
        </w:rPr>
        <w:t>Stevens School of Business</w:t>
      </w:r>
    </w:p>
    <w:p w14:paraId="416B826E" w14:textId="6DD25ECC" w:rsidR="00773BBA" w:rsidRPr="00445C37" w:rsidRDefault="009467C6" w:rsidP="00773BBA">
      <w:pPr>
        <w:spacing w:before="100" w:beforeAutospacing="1" w:after="100" w:afterAutospacing="1"/>
        <w:jc w:val="center"/>
        <w:rPr>
          <w:rFonts w:cs="Times New Roman"/>
          <w:b/>
          <w:bCs/>
          <w:color w:val="000000" w:themeColor="text1"/>
        </w:rPr>
      </w:pPr>
      <w:r w:rsidRPr="00445C37">
        <w:rPr>
          <w:rFonts w:cs="Times New Roman"/>
          <w:b/>
          <w:bCs/>
          <w:color w:val="000000" w:themeColor="text1"/>
        </w:rPr>
        <w:t>TEMPLATE</w:t>
      </w:r>
      <w:r w:rsidR="00773BBA" w:rsidRPr="00445C37">
        <w:rPr>
          <w:rFonts w:cs="Times New Roman"/>
          <w:b/>
          <w:bCs/>
          <w:color w:val="000000" w:themeColor="text1"/>
        </w:rPr>
        <w:t xml:space="preserve"> OF AACSB </w:t>
      </w:r>
      <w:r w:rsidR="00A2680E" w:rsidRPr="00A2680E">
        <w:rPr>
          <w:rFonts w:cs="Times New Roman"/>
          <w:b/>
          <w:bCs/>
          <w:color w:val="000000" w:themeColor="text1"/>
        </w:rPr>
        <w:t xml:space="preserve">DS </w:t>
      </w:r>
      <w:r w:rsidR="002061A9" w:rsidRPr="00445C37">
        <w:rPr>
          <w:rFonts w:cs="Times New Roman"/>
          <w:b/>
          <w:bCs/>
          <w:color w:val="000000" w:themeColor="text1"/>
        </w:rPr>
        <w:t xml:space="preserve">Ph.D. </w:t>
      </w:r>
      <w:r w:rsidR="00773BBA" w:rsidRPr="00445C37">
        <w:rPr>
          <w:rFonts w:cs="Times New Roman"/>
          <w:b/>
          <w:bCs/>
          <w:color w:val="000000" w:themeColor="text1"/>
        </w:rPr>
        <w:t>LEARNING</w:t>
      </w:r>
      <w:r w:rsidR="002061A9" w:rsidRPr="00445C37">
        <w:rPr>
          <w:rFonts w:cs="Times New Roman"/>
          <w:b/>
          <w:bCs/>
          <w:color w:val="000000" w:themeColor="text1"/>
        </w:rPr>
        <w:t xml:space="preserve"> </w:t>
      </w:r>
      <w:r w:rsidR="00773BBA" w:rsidRPr="00445C37">
        <w:rPr>
          <w:rFonts w:cs="Times New Roman"/>
          <w:b/>
          <w:bCs/>
          <w:color w:val="000000" w:themeColor="text1"/>
        </w:rPr>
        <w:t xml:space="preserve">GOAL </w:t>
      </w:r>
      <w:r w:rsidR="002061A9" w:rsidRPr="00445C37">
        <w:rPr>
          <w:rFonts w:cs="Times New Roman"/>
          <w:b/>
          <w:bCs/>
          <w:color w:val="000000" w:themeColor="text1"/>
        </w:rPr>
        <w:t xml:space="preserve">1 </w:t>
      </w:r>
      <w:r w:rsidR="00773BBA" w:rsidRPr="00445C37">
        <w:rPr>
          <w:rFonts w:cs="Times New Roman"/>
          <w:b/>
          <w:bCs/>
          <w:color w:val="000000" w:themeColor="text1"/>
        </w:rPr>
        <w:t>ASSESSMENT</w:t>
      </w:r>
    </w:p>
    <w:p w14:paraId="5477829D" w14:textId="77777777" w:rsidR="00773BBA" w:rsidRPr="00445C37" w:rsidRDefault="00773BBA" w:rsidP="00773BBA">
      <w:pPr>
        <w:spacing w:before="100" w:beforeAutospacing="1" w:after="100" w:afterAutospacing="1"/>
        <w:rPr>
          <w:rFonts w:cs="Times New Roman"/>
          <w:b/>
          <w:color w:val="000000" w:themeColor="text1"/>
        </w:rPr>
      </w:pPr>
      <w:r w:rsidRPr="00445C37">
        <w:rPr>
          <w:rFonts w:cs="Times New Roman"/>
          <w:b/>
          <w:color w:val="000000" w:themeColor="text1"/>
        </w:rPr>
        <w:t>PROGRAM: PhD Program</w:t>
      </w:r>
    </w:p>
    <w:p w14:paraId="07DA93E9" w14:textId="77777777" w:rsidR="009467C6" w:rsidRPr="00445C37" w:rsidRDefault="009467C6" w:rsidP="00773BBA">
      <w:pPr>
        <w:spacing w:before="100" w:beforeAutospacing="1" w:after="100" w:afterAutospacing="1"/>
        <w:rPr>
          <w:rFonts w:cs="Times New Roman"/>
          <w:b/>
          <w:color w:val="000000" w:themeColor="text1"/>
        </w:rPr>
      </w:pPr>
      <w:r w:rsidRPr="00445C37">
        <w:rPr>
          <w:rFonts w:cs="Times New Roman"/>
          <w:b/>
          <w:color w:val="000000" w:themeColor="text1"/>
        </w:rPr>
        <w:t>Ph.D.1 GOAL: Our students will communicate effectively in writing and oral presentations.</w:t>
      </w:r>
    </w:p>
    <w:p w14:paraId="67690112" w14:textId="5142D292" w:rsidR="00773BBA" w:rsidRPr="00445C37" w:rsidRDefault="00773BBA" w:rsidP="00773BBA">
      <w:pPr>
        <w:spacing w:before="100" w:beforeAutospacing="1" w:after="100" w:afterAutospacing="1"/>
        <w:rPr>
          <w:rFonts w:cs="Times New Roman"/>
          <w:b/>
          <w:color w:val="000000" w:themeColor="text1"/>
        </w:rPr>
      </w:pPr>
      <w:r w:rsidRPr="00445C37">
        <w:rPr>
          <w:rFonts w:cs="Times New Roman"/>
          <w:b/>
          <w:color w:val="000000" w:themeColor="text1"/>
        </w:rPr>
        <w:t xml:space="preserve">LEARNING OBJECTIVE #1: </w:t>
      </w:r>
      <w:r w:rsidR="006242D8" w:rsidRPr="00445C37">
        <w:rPr>
          <w:rFonts w:cs="Times New Roman"/>
          <w:b/>
          <w:color w:val="000000" w:themeColor="text1"/>
        </w:rPr>
        <w:t xml:space="preserve">Students will be able to pass written component of the qualifying exam by the end of the fifth semester. </w:t>
      </w:r>
      <w:r w:rsidRPr="00445C37">
        <w:rPr>
          <w:rFonts w:cs="Times New Roman"/>
          <w:b/>
          <w:color w:val="000000" w:themeColor="text1"/>
        </w:rPr>
        <w:t xml:space="preserve">  </w:t>
      </w:r>
    </w:p>
    <w:p w14:paraId="425B0EEB" w14:textId="2AF261E7" w:rsidR="00773BBA" w:rsidRPr="00445C37" w:rsidRDefault="00773BBA" w:rsidP="00773BBA">
      <w:pPr>
        <w:spacing w:before="100" w:beforeAutospacing="1" w:after="100" w:afterAutospacing="1"/>
        <w:rPr>
          <w:rFonts w:cs="Times New Roman"/>
          <w:b/>
          <w:color w:val="000000" w:themeColor="text1"/>
        </w:rPr>
      </w:pPr>
      <w:r w:rsidRPr="00445C37">
        <w:rPr>
          <w:rFonts w:cs="Times New Roman"/>
          <w:b/>
          <w:color w:val="000000" w:themeColor="text1"/>
        </w:rPr>
        <w:t xml:space="preserve">LEARNING OBJECTIVE # 2: </w:t>
      </w:r>
      <w:r w:rsidR="006242D8" w:rsidRPr="00445C37">
        <w:rPr>
          <w:rFonts w:cs="Times New Roman"/>
          <w:b/>
          <w:color w:val="000000" w:themeColor="text1"/>
        </w:rPr>
        <w:t xml:space="preserve">Students will be able to pass </w:t>
      </w:r>
      <w:r w:rsidR="00F10C97">
        <w:rPr>
          <w:rFonts w:cs="Times New Roman"/>
          <w:b/>
          <w:color w:val="000000" w:themeColor="text1"/>
        </w:rPr>
        <w:t>oral</w:t>
      </w:r>
      <w:r w:rsidR="006242D8" w:rsidRPr="00445C37">
        <w:rPr>
          <w:rFonts w:cs="Times New Roman"/>
          <w:b/>
          <w:color w:val="000000" w:themeColor="text1"/>
        </w:rPr>
        <w:t xml:space="preserve"> component of the qualifying exam by the end of the fifth semester.</w:t>
      </w:r>
    </w:p>
    <w:p w14:paraId="3A581F1E" w14:textId="77777777" w:rsidR="00773BBA" w:rsidRPr="00445C37" w:rsidRDefault="00773BBA" w:rsidP="00773BBA">
      <w:pPr>
        <w:spacing w:before="100" w:beforeAutospacing="1" w:after="100" w:afterAutospacing="1"/>
        <w:rPr>
          <w:rFonts w:cs="Times New Roman"/>
          <w:b/>
          <w:color w:val="000000" w:themeColor="text1"/>
        </w:rPr>
      </w:pPr>
      <w:r w:rsidRPr="00445C37">
        <w:rPr>
          <w:rFonts w:cs="Times New Roman"/>
          <w:b/>
          <w:color w:val="000000" w:themeColor="text1"/>
        </w:rPr>
        <w:t>ASSESSMENT DATE:</w:t>
      </w:r>
      <w:r w:rsidRPr="00445C37">
        <w:rPr>
          <w:rFonts w:cs="Times New Roman"/>
          <w:b/>
          <w:color w:val="000000" w:themeColor="text1"/>
        </w:rPr>
        <w:tab/>
      </w:r>
      <w:r w:rsidRPr="00445C37">
        <w:rPr>
          <w:rFonts w:cs="Times New Roman"/>
          <w:b/>
          <w:color w:val="000000" w:themeColor="text1"/>
        </w:rPr>
        <w:tab/>
        <w:t xml:space="preserve">   </w:t>
      </w:r>
      <w:r w:rsidRPr="00445C37">
        <w:rPr>
          <w:rFonts w:cs="Times New Roman"/>
          <w:b/>
          <w:color w:val="000000" w:themeColor="text1"/>
        </w:rPr>
        <w:tab/>
      </w:r>
      <w:r w:rsidRPr="00445C37">
        <w:rPr>
          <w:rFonts w:cs="Times New Roman"/>
          <w:b/>
          <w:color w:val="000000" w:themeColor="text1"/>
        </w:rPr>
        <w:tab/>
        <w:t xml:space="preserve">ASSESSOR: </w:t>
      </w:r>
    </w:p>
    <w:p w14:paraId="61AEA241" w14:textId="5F4DBDAE" w:rsidR="00773BBA" w:rsidRPr="00445C37" w:rsidRDefault="00773BBA" w:rsidP="00773BBA">
      <w:pPr>
        <w:spacing w:before="100" w:beforeAutospacing="1" w:after="100" w:afterAutospacing="1"/>
        <w:rPr>
          <w:rFonts w:cs="Times New Roman"/>
          <w:b/>
          <w:color w:val="000000" w:themeColor="text1"/>
        </w:rPr>
      </w:pPr>
      <w:r w:rsidRPr="00445C37">
        <w:rPr>
          <w:rFonts w:cs="Times New Roman"/>
          <w:b/>
          <w:color w:val="000000" w:themeColor="text1"/>
        </w:rPr>
        <w:t xml:space="preserve">NO. OF STUDENTS TESTED:                              </w:t>
      </w:r>
      <w:r w:rsidR="00DF25C8" w:rsidRPr="00445C37">
        <w:rPr>
          <w:rFonts w:cs="Times New Roman"/>
          <w:b/>
          <w:color w:val="000000" w:themeColor="text1"/>
        </w:rPr>
        <w:t xml:space="preserve">      </w:t>
      </w:r>
      <w:r w:rsidR="003E7DEA" w:rsidRPr="00445C37">
        <w:rPr>
          <w:rFonts w:cs="Times New Roman"/>
          <w:b/>
          <w:color w:val="000000" w:themeColor="text1"/>
        </w:rPr>
        <w:t xml:space="preserve"> </w:t>
      </w:r>
      <w:r w:rsidR="00DF25C8" w:rsidRPr="00445C37">
        <w:rPr>
          <w:rFonts w:cs="Times New Roman"/>
          <w:b/>
          <w:color w:val="000000" w:themeColor="text1"/>
        </w:rPr>
        <w:t xml:space="preserve"> </w:t>
      </w:r>
      <w:r w:rsidRPr="00445C37">
        <w:rPr>
          <w:rFonts w:cs="Times New Roman"/>
          <w:b/>
          <w:color w:val="000000" w:themeColor="text1"/>
        </w:rPr>
        <w:t xml:space="preserve">COURSE: </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1530"/>
        <w:gridCol w:w="1620"/>
        <w:gridCol w:w="1440"/>
        <w:gridCol w:w="1759"/>
      </w:tblGrid>
      <w:tr w:rsidR="00445C37" w:rsidRPr="00445C37" w14:paraId="6F53B019" w14:textId="77777777" w:rsidTr="00F4701E">
        <w:trPr>
          <w:trHeight w:val="283"/>
        </w:trPr>
        <w:tc>
          <w:tcPr>
            <w:tcW w:w="3235" w:type="dxa"/>
            <w:shd w:val="clear" w:color="auto" w:fill="EEECE1"/>
          </w:tcPr>
          <w:p w14:paraId="03938816" w14:textId="77777777" w:rsidR="00773BBA" w:rsidRPr="00445C37" w:rsidRDefault="00773BBA" w:rsidP="004979B6">
            <w:pPr>
              <w:spacing w:before="100" w:beforeAutospacing="1" w:after="100" w:afterAutospacing="1"/>
              <w:rPr>
                <w:rFonts w:cs="Times New Roman"/>
                <w:b/>
                <w:bCs/>
                <w:color w:val="000000" w:themeColor="text1"/>
              </w:rPr>
            </w:pPr>
          </w:p>
        </w:tc>
        <w:tc>
          <w:tcPr>
            <w:tcW w:w="4590" w:type="dxa"/>
            <w:gridSpan w:val="3"/>
            <w:shd w:val="clear" w:color="auto" w:fill="EEECE1"/>
          </w:tcPr>
          <w:p w14:paraId="4DD859C1" w14:textId="77777777" w:rsidR="00773BBA" w:rsidRPr="00445C37" w:rsidRDefault="00773BBA" w:rsidP="004979B6">
            <w:pPr>
              <w:spacing w:before="100" w:beforeAutospacing="1" w:after="100" w:afterAutospacing="1"/>
              <w:jc w:val="center"/>
              <w:rPr>
                <w:rFonts w:cs="Times New Roman"/>
                <w:b/>
                <w:bCs/>
                <w:color w:val="000000" w:themeColor="text1"/>
              </w:rPr>
            </w:pPr>
            <w:r w:rsidRPr="00445C37">
              <w:rPr>
                <w:rFonts w:cs="Times New Roman"/>
                <w:b/>
                <w:bCs/>
                <w:color w:val="000000" w:themeColor="text1"/>
              </w:rPr>
              <w:t>Number of Students</w:t>
            </w:r>
          </w:p>
        </w:tc>
        <w:tc>
          <w:tcPr>
            <w:tcW w:w="1759" w:type="dxa"/>
            <w:shd w:val="clear" w:color="auto" w:fill="EEECE1"/>
          </w:tcPr>
          <w:p w14:paraId="7FF82FEE" w14:textId="77777777" w:rsidR="00773BBA" w:rsidRPr="00445C37" w:rsidRDefault="00773BBA" w:rsidP="004979B6">
            <w:pPr>
              <w:spacing w:before="100" w:beforeAutospacing="1" w:after="100" w:afterAutospacing="1"/>
              <w:rPr>
                <w:rFonts w:cs="Times New Roman"/>
                <w:b/>
                <w:bCs/>
                <w:color w:val="000000" w:themeColor="text1"/>
              </w:rPr>
            </w:pPr>
          </w:p>
        </w:tc>
      </w:tr>
      <w:tr w:rsidR="00445C37" w:rsidRPr="00445C37" w14:paraId="19C0E951" w14:textId="77777777" w:rsidTr="00F4701E">
        <w:trPr>
          <w:trHeight w:val="593"/>
        </w:trPr>
        <w:tc>
          <w:tcPr>
            <w:tcW w:w="3235" w:type="dxa"/>
            <w:shd w:val="clear" w:color="auto" w:fill="EEECE1"/>
          </w:tcPr>
          <w:p w14:paraId="7897ABFC" w14:textId="17F47BAB" w:rsidR="00773BBA" w:rsidRPr="00445C37" w:rsidRDefault="00773BBA" w:rsidP="004979B6">
            <w:pPr>
              <w:spacing w:before="100" w:beforeAutospacing="1" w:after="100" w:afterAutospacing="1"/>
              <w:rPr>
                <w:rFonts w:cs="Times New Roman"/>
                <w:b/>
                <w:bCs/>
                <w:color w:val="000000" w:themeColor="text1"/>
              </w:rPr>
            </w:pPr>
            <w:r w:rsidRPr="00445C37">
              <w:rPr>
                <w:rFonts w:cs="Times New Roman"/>
                <w:b/>
                <w:bCs/>
                <w:color w:val="000000" w:themeColor="text1"/>
              </w:rPr>
              <w:t xml:space="preserve">Learning Goal </w:t>
            </w:r>
            <w:bookmarkStart w:id="48" w:name="OLE_LINK50"/>
            <w:bookmarkStart w:id="49" w:name="OLE_LINK51"/>
            <w:r w:rsidRPr="00445C37">
              <w:rPr>
                <w:rFonts w:cs="Times New Roman"/>
                <w:b/>
                <w:bCs/>
                <w:color w:val="000000" w:themeColor="text1"/>
              </w:rPr>
              <w:t>Traits</w:t>
            </w:r>
            <w:bookmarkEnd w:id="48"/>
            <w:bookmarkEnd w:id="49"/>
          </w:p>
        </w:tc>
        <w:tc>
          <w:tcPr>
            <w:tcW w:w="1530" w:type="dxa"/>
            <w:shd w:val="clear" w:color="auto" w:fill="EEECE1"/>
          </w:tcPr>
          <w:p w14:paraId="41BAEF3E" w14:textId="77777777" w:rsidR="00F4701E" w:rsidRPr="00445C37" w:rsidRDefault="00773BBA" w:rsidP="00F4701E">
            <w:pPr>
              <w:spacing w:after="0"/>
              <w:rPr>
                <w:rFonts w:cs="Times New Roman"/>
                <w:b/>
                <w:bCs/>
                <w:color w:val="000000" w:themeColor="text1"/>
              </w:rPr>
            </w:pPr>
            <w:r w:rsidRPr="00445C37">
              <w:rPr>
                <w:rFonts w:cs="Times New Roman"/>
                <w:b/>
                <w:bCs/>
                <w:color w:val="000000" w:themeColor="text1"/>
              </w:rPr>
              <w:t xml:space="preserve">Not Meet </w:t>
            </w:r>
          </w:p>
          <w:p w14:paraId="6DADDAF4" w14:textId="3B78EFA5" w:rsidR="00773BBA" w:rsidRPr="00445C37" w:rsidRDefault="00773BBA" w:rsidP="00F4701E">
            <w:pPr>
              <w:spacing w:after="0"/>
              <w:rPr>
                <w:rFonts w:cs="Times New Roman"/>
                <w:b/>
                <w:bCs/>
                <w:color w:val="000000" w:themeColor="text1"/>
              </w:rPr>
            </w:pPr>
            <w:r w:rsidRPr="00445C37">
              <w:rPr>
                <w:rFonts w:cs="Times New Roman"/>
                <w:b/>
                <w:bCs/>
                <w:color w:val="000000" w:themeColor="text1"/>
              </w:rPr>
              <w:t>Expectations</w:t>
            </w:r>
          </w:p>
        </w:tc>
        <w:tc>
          <w:tcPr>
            <w:tcW w:w="1620" w:type="dxa"/>
            <w:shd w:val="clear" w:color="auto" w:fill="EEECE1"/>
          </w:tcPr>
          <w:p w14:paraId="0A54F037" w14:textId="77777777" w:rsidR="00F4701E" w:rsidRPr="00445C37" w:rsidRDefault="00773BBA" w:rsidP="00F4701E">
            <w:pPr>
              <w:spacing w:after="0"/>
              <w:rPr>
                <w:rFonts w:cs="Times New Roman"/>
                <w:b/>
                <w:bCs/>
                <w:color w:val="000000" w:themeColor="text1"/>
              </w:rPr>
            </w:pPr>
            <w:r w:rsidRPr="00445C37">
              <w:rPr>
                <w:rFonts w:cs="Times New Roman"/>
                <w:b/>
                <w:bCs/>
                <w:color w:val="000000" w:themeColor="text1"/>
              </w:rPr>
              <w:t xml:space="preserve">Meet </w:t>
            </w:r>
          </w:p>
          <w:p w14:paraId="41B5BEF2" w14:textId="62E1C524" w:rsidR="00773BBA" w:rsidRPr="00445C37" w:rsidRDefault="00773BBA" w:rsidP="00F4701E">
            <w:pPr>
              <w:spacing w:after="0"/>
              <w:rPr>
                <w:rFonts w:cs="Times New Roman"/>
                <w:b/>
                <w:bCs/>
                <w:color w:val="000000" w:themeColor="text1"/>
              </w:rPr>
            </w:pPr>
            <w:r w:rsidRPr="00445C37">
              <w:rPr>
                <w:rFonts w:cs="Times New Roman"/>
                <w:b/>
                <w:bCs/>
                <w:color w:val="000000" w:themeColor="text1"/>
              </w:rPr>
              <w:t>Expectations</w:t>
            </w:r>
          </w:p>
        </w:tc>
        <w:tc>
          <w:tcPr>
            <w:tcW w:w="1440" w:type="dxa"/>
            <w:shd w:val="clear" w:color="auto" w:fill="EEECE1"/>
          </w:tcPr>
          <w:p w14:paraId="0A27B81A" w14:textId="77777777" w:rsidR="00F4701E" w:rsidRPr="00445C37" w:rsidRDefault="00773BBA" w:rsidP="00F4701E">
            <w:pPr>
              <w:spacing w:after="0"/>
              <w:rPr>
                <w:rFonts w:cs="Times New Roman"/>
                <w:b/>
                <w:bCs/>
                <w:color w:val="000000" w:themeColor="text1"/>
              </w:rPr>
            </w:pPr>
            <w:r w:rsidRPr="00445C37">
              <w:rPr>
                <w:rFonts w:cs="Times New Roman"/>
                <w:b/>
                <w:bCs/>
                <w:color w:val="000000" w:themeColor="text1"/>
              </w:rPr>
              <w:t xml:space="preserve">Exceed </w:t>
            </w:r>
          </w:p>
          <w:p w14:paraId="746B30F0" w14:textId="1701BF03" w:rsidR="00773BBA" w:rsidRPr="00445C37" w:rsidRDefault="00773BBA" w:rsidP="00F4701E">
            <w:pPr>
              <w:spacing w:after="0"/>
              <w:rPr>
                <w:rFonts w:cs="Times New Roman"/>
                <w:b/>
                <w:bCs/>
                <w:color w:val="000000" w:themeColor="text1"/>
              </w:rPr>
            </w:pPr>
            <w:r w:rsidRPr="00445C37">
              <w:rPr>
                <w:rFonts w:cs="Times New Roman"/>
                <w:b/>
                <w:bCs/>
                <w:color w:val="000000" w:themeColor="text1"/>
              </w:rPr>
              <w:t>Expectat</w:t>
            </w:r>
            <w:r w:rsidR="00F4701E" w:rsidRPr="00445C37">
              <w:rPr>
                <w:rFonts w:cs="Times New Roman"/>
                <w:b/>
                <w:bCs/>
                <w:color w:val="000000" w:themeColor="text1"/>
              </w:rPr>
              <w:t>i</w:t>
            </w:r>
            <w:r w:rsidRPr="00445C37">
              <w:rPr>
                <w:rFonts w:cs="Times New Roman"/>
                <w:b/>
                <w:bCs/>
                <w:color w:val="000000" w:themeColor="text1"/>
              </w:rPr>
              <w:t>ons</w:t>
            </w:r>
          </w:p>
        </w:tc>
        <w:tc>
          <w:tcPr>
            <w:tcW w:w="1759" w:type="dxa"/>
            <w:shd w:val="clear" w:color="auto" w:fill="EEECE1"/>
          </w:tcPr>
          <w:p w14:paraId="519CF8FA" w14:textId="6C735A6E" w:rsidR="00F4701E" w:rsidRPr="00445C37" w:rsidRDefault="00773BBA" w:rsidP="00F4701E">
            <w:pPr>
              <w:spacing w:after="0"/>
              <w:rPr>
                <w:rFonts w:cs="Times New Roman"/>
                <w:b/>
                <w:bCs/>
                <w:color w:val="000000" w:themeColor="text1"/>
              </w:rPr>
            </w:pPr>
            <w:r w:rsidRPr="00445C37">
              <w:rPr>
                <w:rFonts w:cs="Times New Roman"/>
                <w:b/>
                <w:bCs/>
                <w:color w:val="000000" w:themeColor="text1"/>
              </w:rPr>
              <w:t>Av</w:t>
            </w:r>
            <w:r w:rsidR="00F4701E" w:rsidRPr="00445C37">
              <w:rPr>
                <w:rFonts w:cs="Times New Roman"/>
                <w:b/>
                <w:bCs/>
                <w:color w:val="000000" w:themeColor="text1"/>
              </w:rPr>
              <w:t xml:space="preserve">erage </w:t>
            </w:r>
            <w:r w:rsidRPr="00445C37">
              <w:rPr>
                <w:rFonts w:cs="Times New Roman"/>
                <w:b/>
                <w:bCs/>
                <w:color w:val="000000" w:themeColor="text1"/>
              </w:rPr>
              <w:t xml:space="preserve">Grade </w:t>
            </w:r>
          </w:p>
          <w:p w14:paraId="4F415E06" w14:textId="564FE1F9" w:rsidR="00773BBA" w:rsidRPr="00445C37" w:rsidRDefault="00773BBA" w:rsidP="00F4701E">
            <w:pPr>
              <w:spacing w:after="0"/>
              <w:rPr>
                <w:rFonts w:cs="Times New Roman"/>
                <w:b/>
                <w:bCs/>
                <w:color w:val="000000" w:themeColor="text1"/>
              </w:rPr>
            </w:pPr>
            <w:r w:rsidRPr="00445C37">
              <w:rPr>
                <w:rFonts w:cs="Times New Roman"/>
                <w:b/>
                <w:bCs/>
                <w:color w:val="000000" w:themeColor="text1"/>
              </w:rPr>
              <w:t>on Trait</w:t>
            </w:r>
          </w:p>
        </w:tc>
      </w:tr>
      <w:tr w:rsidR="00445C37" w:rsidRPr="00445C37" w14:paraId="0EBA7567" w14:textId="77777777" w:rsidTr="00F4701E">
        <w:trPr>
          <w:trHeight w:val="283"/>
        </w:trPr>
        <w:tc>
          <w:tcPr>
            <w:tcW w:w="3235" w:type="dxa"/>
          </w:tcPr>
          <w:p w14:paraId="18C399CD" w14:textId="7B95A4DC" w:rsidR="00773BBA" w:rsidRPr="00445C37" w:rsidRDefault="00773BBA" w:rsidP="004979B6">
            <w:pPr>
              <w:spacing w:before="100" w:beforeAutospacing="1" w:after="100" w:afterAutospacing="1"/>
              <w:rPr>
                <w:rFonts w:cs="Times New Roman"/>
                <w:bCs/>
                <w:color w:val="000000" w:themeColor="text1"/>
              </w:rPr>
            </w:pPr>
            <w:r w:rsidRPr="00445C37">
              <w:rPr>
                <w:rFonts w:cs="Times New Roman"/>
                <w:bCs/>
                <w:color w:val="000000" w:themeColor="text1"/>
              </w:rPr>
              <w:t xml:space="preserve">1: </w:t>
            </w:r>
            <w:r w:rsidR="00AB6470" w:rsidRPr="00445C37">
              <w:rPr>
                <w:rFonts w:cs="Times New Roman"/>
                <w:bCs/>
                <w:color w:val="000000" w:themeColor="text1"/>
              </w:rPr>
              <w:t>Satisfactory written report as evaluated by the examining committee submitted as part of the qualifying examinations</w:t>
            </w:r>
          </w:p>
        </w:tc>
        <w:tc>
          <w:tcPr>
            <w:tcW w:w="1530" w:type="dxa"/>
          </w:tcPr>
          <w:p w14:paraId="22F00AFE" w14:textId="77777777" w:rsidR="00773BBA" w:rsidRPr="00445C37" w:rsidRDefault="00773BBA" w:rsidP="004979B6">
            <w:pPr>
              <w:spacing w:before="100" w:beforeAutospacing="1" w:after="100" w:afterAutospacing="1"/>
              <w:jc w:val="center"/>
              <w:rPr>
                <w:rFonts w:cs="Times New Roman"/>
                <w:b/>
                <w:bCs/>
                <w:color w:val="000000" w:themeColor="text1"/>
              </w:rPr>
            </w:pPr>
          </w:p>
        </w:tc>
        <w:tc>
          <w:tcPr>
            <w:tcW w:w="1620" w:type="dxa"/>
          </w:tcPr>
          <w:p w14:paraId="6DE26A9E" w14:textId="77777777" w:rsidR="00773BBA" w:rsidRPr="00445C37" w:rsidRDefault="00773BBA" w:rsidP="004979B6">
            <w:pPr>
              <w:spacing w:before="100" w:beforeAutospacing="1" w:after="100" w:afterAutospacing="1"/>
              <w:jc w:val="center"/>
              <w:rPr>
                <w:rFonts w:cs="Times New Roman"/>
                <w:b/>
                <w:bCs/>
                <w:color w:val="000000" w:themeColor="text1"/>
              </w:rPr>
            </w:pPr>
          </w:p>
        </w:tc>
        <w:tc>
          <w:tcPr>
            <w:tcW w:w="1440" w:type="dxa"/>
          </w:tcPr>
          <w:p w14:paraId="22212005" w14:textId="77777777" w:rsidR="00773BBA" w:rsidRPr="00445C37" w:rsidRDefault="00773BBA" w:rsidP="004979B6">
            <w:pPr>
              <w:spacing w:before="100" w:beforeAutospacing="1" w:after="100" w:afterAutospacing="1"/>
              <w:jc w:val="center"/>
              <w:rPr>
                <w:rFonts w:cs="Times New Roman"/>
                <w:b/>
                <w:bCs/>
                <w:color w:val="000000" w:themeColor="text1"/>
              </w:rPr>
            </w:pPr>
          </w:p>
        </w:tc>
        <w:tc>
          <w:tcPr>
            <w:tcW w:w="1759" w:type="dxa"/>
          </w:tcPr>
          <w:p w14:paraId="6BD61397" w14:textId="77777777" w:rsidR="00773BBA" w:rsidRPr="00445C37" w:rsidRDefault="00773BBA" w:rsidP="004979B6">
            <w:pPr>
              <w:spacing w:before="100" w:beforeAutospacing="1" w:after="100" w:afterAutospacing="1"/>
              <w:jc w:val="center"/>
              <w:rPr>
                <w:rFonts w:cs="Times New Roman"/>
                <w:b/>
                <w:bCs/>
                <w:color w:val="000000" w:themeColor="text1"/>
              </w:rPr>
            </w:pPr>
          </w:p>
        </w:tc>
      </w:tr>
      <w:tr w:rsidR="00445C37" w:rsidRPr="00445C37" w14:paraId="27FF2111" w14:textId="77777777" w:rsidTr="00F4701E">
        <w:trPr>
          <w:trHeight w:val="283"/>
        </w:trPr>
        <w:tc>
          <w:tcPr>
            <w:tcW w:w="3235" w:type="dxa"/>
          </w:tcPr>
          <w:p w14:paraId="2236B97A" w14:textId="0C731FA9" w:rsidR="00773BBA" w:rsidRPr="00445C37" w:rsidRDefault="00773BBA" w:rsidP="004979B6">
            <w:pPr>
              <w:spacing w:before="100" w:beforeAutospacing="1" w:after="100" w:afterAutospacing="1"/>
              <w:rPr>
                <w:rFonts w:cs="Times New Roman"/>
                <w:bCs/>
                <w:color w:val="000000" w:themeColor="text1"/>
              </w:rPr>
            </w:pPr>
            <w:r w:rsidRPr="00445C37">
              <w:rPr>
                <w:rFonts w:cs="Times New Roman"/>
                <w:bCs/>
                <w:color w:val="000000" w:themeColor="text1"/>
              </w:rPr>
              <w:t xml:space="preserve">2: </w:t>
            </w:r>
            <w:r w:rsidR="00AB6470" w:rsidRPr="00445C37">
              <w:rPr>
                <w:rFonts w:cs="Times New Roman"/>
                <w:bCs/>
                <w:color w:val="000000" w:themeColor="text1"/>
              </w:rPr>
              <w:t>Satisfactory oral presentation as evaluated by the examining committee as part of the qualifying examinations</w:t>
            </w:r>
          </w:p>
        </w:tc>
        <w:tc>
          <w:tcPr>
            <w:tcW w:w="1530" w:type="dxa"/>
          </w:tcPr>
          <w:p w14:paraId="2876349F" w14:textId="77777777" w:rsidR="00773BBA" w:rsidRPr="00445C37" w:rsidRDefault="00773BBA" w:rsidP="004979B6">
            <w:pPr>
              <w:spacing w:before="100" w:beforeAutospacing="1" w:after="100" w:afterAutospacing="1"/>
              <w:jc w:val="center"/>
              <w:rPr>
                <w:rFonts w:cs="Times New Roman"/>
                <w:b/>
                <w:bCs/>
                <w:color w:val="000000" w:themeColor="text1"/>
              </w:rPr>
            </w:pPr>
          </w:p>
        </w:tc>
        <w:tc>
          <w:tcPr>
            <w:tcW w:w="1620" w:type="dxa"/>
          </w:tcPr>
          <w:p w14:paraId="59CD6D2F" w14:textId="77777777" w:rsidR="00773BBA" w:rsidRPr="00445C37" w:rsidRDefault="00773BBA" w:rsidP="004979B6">
            <w:pPr>
              <w:spacing w:before="100" w:beforeAutospacing="1" w:after="100" w:afterAutospacing="1"/>
              <w:jc w:val="center"/>
              <w:rPr>
                <w:rFonts w:cs="Times New Roman"/>
                <w:b/>
                <w:bCs/>
                <w:color w:val="000000" w:themeColor="text1"/>
              </w:rPr>
            </w:pPr>
          </w:p>
        </w:tc>
        <w:tc>
          <w:tcPr>
            <w:tcW w:w="1440" w:type="dxa"/>
          </w:tcPr>
          <w:p w14:paraId="38E29178" w14:textId="77777777" w:rsidR="00773BBA" w:rsidRPr="00445C37" w:rsidRDefault="00773BBA" w:rsidP="004979B6">
            <w:pPr>
              <w:spacing w:before="100" w:beforeAutospacing="1" w:after="100" w:afterAutospacing="1"/>
              <w:jc w:val="center"/>
              <w:rPr>
                <w:rFonts w:cs="Times New Roman"/>
                <w:b/>
                <w:bCs/>
                <w:color w:val="000000" w:themeColor="text1"/>
              </w:rPr>
            </w:pPr>
          </w:p>
        </w:tc>
        <w:tc>
          <w:tcPr>
            <w:tcW w:w="1759" w:type="dxa"/>
          </w:tcPr>
          <w:p w14:paraId="66F389EC" w14:textId="77777777" w:rsidR="00773BBA" w:rsidRPr="00445C37" w:rsidRDefault="00773BBA" w:rsidP="004979B6">
            <w:pPr>
              <w:spacing w:before="100" w:beforeAutospacing="1" w:after="100" w:afterAutospacing="1"/>
              <w:jc w:val="center"/>
              <w:rPr>
                <w:rFonts w:cs="Times New Roman"/>
                <w:b/>
                <w:bCs/>
                <w:color w:val="000000" w:themeColor="text1"/>
              </w:rPr>
            </w:pPr>
          </w:p>
        </w:tc>
      </w:tr>
    </w:tbl>
    <w:p w14:paraId="1BCBA899" w14:textId="7E304CBF" w:rsidR="00773BBA" w:rsidRPr="00445C37" w:rsidRDefault="00773BBA" w:rsidP="00773BBA">
      <w:pPr>
        <w:rPr>
          <w:rFonts w:cs="Times New Roman"/>
          <w:color w:val="000000" w:themeColor="text1"/>
        </w:rPr>
      </w:pPr>
    </w:p>
    <w:p w14:paraId="1DFD2629" w14:textId="77777777" w:rsidR="000E34E9" w:rsidRPr="00445C37" w:rsidRDefault="000E34E9" w:rsidP="00773BBA">
      <w:pPr>
        <w:rPr>
          <w:rFonts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54"/>
        <w:gridCol w:w="1590"/>
      </w:tblGrid>
      <w:tr w:rsidR="00445C37" w:rsidRPr="00445C37" w14:paraId="58FC089A" w14:textId="77777777" w:rsidTr="004979B6">
        <w:tc>
          <w:tcPr>
            <w:tcW w:w="3641" w:type="dxa"/>
            <w:tcBorders>
              <w:top w:val="single" w:sz="4" w:space="0" w:color="auto"/>
              <w:left w:val="single" w:sz="4" w:space="0" w:color="auto"/>
              <w:bottom w:val="single" w:sz="4" w:space="0" w:color="auto"/>
              <w:right w:val="single" w:sz="4" w:space="0" w:color="auto"/>
            </w:tcBorders>
            <w:shd w:val="clear" w:color="auto" w:fill="EEECE1"/>
          </w:tcPr>
          <w:p w14:paraId="6F0FB977" w14:textId="77777777" w:rsidR="00773BBA" w:rsidRPr="00445C37" w:rsidRDefault="00773BBA" w:rsidP="004979B6">
            <w:pPr>
              <w:rPr>
                <w:rFonts w:cs="Times New Roman"/>
                <w:b/>
                <w:color w:val="000000" w:themeColor="text1"/>
              </w:rPr>
            </w:pPr>
            <w:r w:rsidRPr="00445C37">
              <w:rPr>
                <w:rFonts w:cs="Times New Roman"/>
                <w:b/>
                <w:color w:val="000000" w:themeColor="text1"/>
              </w:rPr>
              <w:t>Total Students by Category</w:t>
            </w:r>
          </w:p>
          <w:p w14:paraId="494AF9CC" w14:textId="77777777" w:rsidR="00773BBA" w:rsidRPr="00445C37" w:rsidRDefault="00773BBA" w:rsidP="004979B6">
            <w:pPr>
              <w:rPr>
                <w:rFonts w:cs="Times New Roman"/>
                <w:b/>
                <w:color w:val="000000" w:themeColor="text1"/>
              </w:rPr>
            </w:pPr>
            <w:r w:rsidRPr="00445C37">
              <w:rPr>
                <w:rFonts w:cs="Times New Roman"/>
                <w:color w:val="000000" w:themeColor="text1"/>
                <w:sz w:val="20"/>
                <w:szCs w:val="20"/>
              </w:rPr>
              <w:t>(Based on Average score across all traits)</w:t>
            </w:r>
          </w:p>
        </w:tc>
        <w:tc>
          <w:tcPr>
            <w:tcW w:w="1483" w:type="dxa"/>
            <w:tcBorders>
              <w:top w:val="single" w:sz="4" w:space="0" w:color="auto"/>
              <w:left w:val="single" w:sz="4" w:space="0" w:color="auto"/>
              <w:bottom w:val="single" w:sz="4" w:space="0" w:color="auto"/>
              <w:right w:val="single" w:sz="4" w:space="0" w:color="auto"/>
            </w:tcBorders>
            <w:shd w:val="clear" w:color="auto" w:fill="EEECE1"/>
          </w:tcPr>
          <w:p w14:paraId="5C5DF2C8" w14:textId="77777777" w:rsidR="00773BBA" w:rsidRPr="00445C37" w:rsidRDefault="00773BBA" w:rsidP="004979B6">
            <w:pPr>
              <w:rPr>
                <w:rFonts w:cs="Times New Roman"/>
                <w:b/>
                <w:color w:val="000000" w:themeColor="text1"/>
              </w:rPr>
            </w:pPr>
            <w:r w:rsidRPr="00445C37">
              <w:rPr>
                <w:rFonts w:cs="Times New Roman"/>
                <w:b/>
                <w:color w:val="000000" w:themeColor="text1"/>
              </w:rPr>
              <w:t>Not meet expectations</w:t>
            </w:r>
          </w:p>
        </w:tc>
        <w:tc>
          <w:tcPr>
            <w:tcW w:w="1554" w:type="dxa"/>
            <w:tcBorders>
              <w:top w:val="single" w:sz="4" w:space="0" w:color="auto"/>
              <w:left w:val="single" w:sz="4" w:space="0" w:color="auto"/>
              <w:bottom w:val="single" w:sz="4" w:space="0" w:color="auto"/>
              <w:right w:val="single" w:sz="4" w:space="0" w:color="auto"/>
            </w:tcBorders>
            <w:shd w:val="clear" w:color="auto" w:fill="EEECE1"/>
          </w:tcPr>
          <w:p w14:paraId="1B37BD2C" w14:textId="77777777" w:rsidR="00773BBA" w:rsidRPr="00445C37" w:rsidRDefault="00773BBA" w:rsidP="004979B6">
            <w:pPr>
              <w:rPr>
                <w:rFonts w:cs="Times New Roman"/>
                <w:b/>
                <w:color w:val="000000" w:themeColor="text1"/>
              </w:rPr>
            </w:pPr>
            <w:r w:rsidRPr="00445C37">
              <w:rPr>
                <w:rFonts w:cs="Times New Roman"/>
                <w:b/>
                <w:color w:val="000000" w:themeColor="text1"/>
              </w:rPr>
              <w:t>Meet Expectations</w:t>
            </w:r>
          </w:p>
        </w:tc>
        <w:tc>
          <w:tcPr>
            <w:tcW w:w="1590" w:type="dxa"/>
            <w:tcBorders>
              <w:top w:val="single" w:sz="4" w:space="0" w:color="auto"/>
              <w:left w:val="single" w:sz="4" w:space="0" w:color="auto"/>
              <w:bottom w:val="single" w:sz="4" w:space="0" w:color="auto"/>
              <w:right w:val="single" w:sz="4" w:space="0" w:color="auto"/>
            </w:tcBorders>
            <w:shd w:val="clear" w:color="auto" w:fill="EEECE1"/>
          </w:tcPr>
          <w:p w14:paraId="446104A5" w14:textId="77777777" w:rsidR="00773BBA" w:rsidRPr="00445C37" w:rsidRDefault="00773BBA" w:rsidP="004979B6">
            <w:pPr>
              <w:rPr>
                <w:rFonts w:cs="Times New Roman"/>
                <w:b/>
                <w:color w:val="000000" w:themeColor="text1"/>
              </w:rPr>
            </w:pPr>
            <w:r w:rsidRPr="00445C37">
              <w:rPr>
                <w:rFonts w:cs="Times New Roman"/>
                <w:b/>
                <w:color w:val="000000" w:themeColor="text1"/>
              </w:rPr>
              <w:t>Exceed Expectations</w:t>
            </w:r>
          </w:p>
        </w:tc>
      </w:tr>
      <w:tr w:rsidR="00773BBA" w:rsidRPr="00445C37" w14:paraId="02BAE923" w14:textId="77777777" w:rsidTr="004979B6">
        <w:tc>
          <w:tcPr>
            <w:tcW w:w="3641" w:type="dxa"/>
            <w:tcBorders>
              <w:top w:val="single" w:sz="4" w:space="0" w:color="auto"/>
              <w:left w:val="single" w:sz="4" w:space="0" w:color="auto"/>
              <w:bottom w:val="single" w:sz="4" w:space="0" w:color="auto"/>
              <w:right w:val="single" w:sz="4" w:space="0" w:color="auto"/>
            </w:tcBorders>
          </w:tcPr>
          <w:p w14:paraId="57E2F3E8" w14:textId="77777777" w:rsidR="00773BBA" w:rsidRPr="00445C37" w:rsidRDefault="00773BBA" w:rsidP="004979B6">
            <w:pPr>
              <w:rPr>
                <w:rFonts w:cs="Times New Roman"/>
                <w:b/>
                <w:color w:val="000000" w:themeColor="text1"/>
              </w:rPr>
            </w:pPr>
          </w:p>
        </w:tc>
        <w:tc>
          <w:tcPr>
            <w:tcW w:w="1483" w:type="dxa"/>
            <w:tcBorders>
              <w:top w:val="single" w:sz="4" w:space="0" w:color="auto"/>
              <w:left w:val="single" w:sz="4" w:space="0" w:color="auto"/>
              <w:bottom w:val="single" w:sz="4" w:space="0" w:color="auto"/>
              <w:right w:val="single" w:sz="4" w:space="0" w:color="auto"/>
            </w:tcBorders>
          </w:tcPr>
          <w:p w14:paraId="38B3DDB4" w14:textId="77777777" w:rsidR="00773BBA" w:rsidRPr="00445C37" w:rsidRDefault="00773BBA" w:rsidP="004979B6">
            <w:pPr>
              <w:jc w:val="center"/>
              <w:rPr>
                <w:rFonts w:cs="Times New Roman"/>
                <w:b/>
                <w:color w:val="000000" w:themeColor="text1"/>
              </w:rPr>
            </w:pPr>
          </w:p>
        </w:tc>
        <w:tc>
          <w:tcPr>
            <w:tcW w:w="1554" w:type="dxa"/>
            <w:tcBorders>
              <w:top w:val="single" w:sz="4" w:space="0" w:color="auto"/>
              <w:left w:val="single" w:sz="4" w:space="0" w:color="auto"/>
              <w:bottom w:val="single" w:sz="4" w:space="0" w:color="auto"/>
              <w:right w:val="single" w:sz="4" w:space="0" w:color="auto"/>
            </w:tcBorders>
          </w:tcPr>
          <w:p w14:paraId="674D14BC" w14:textId="77777777" w:rsidR="00773BBA" w:rsidRPr="00445C37" w:rsidRDefault="00773BBA" w:rsidP="004979B6">
            <w:pPr>
              <w:jc w:val="center"/>
              <w:rPr>
                <w:rFonts w:cs="Times New Roman"/>
                <w:b/>
                <w:color w:val="000000" w:themeColor="text1"/>
              </w:rPr>
            </w:pPr>
          </w:p>
        </w:tc>
        <w:tc>
          <w:tcPr>
            <w:tcW w:w="1590" w:type="dxa"/>
            <w:tcBorders>
              <w:top w:val="single" w:sz="4" w:space="0" w:color="auto"/>
              <w:left w:val="single" w:sz="4" w:space="0" w:color="auto"/>
              <w:bottom w:val="single" w:sz="4" w:space="0" w:color="auto"/>
              <w:right w:val="single" w:sz="4" w:space="0" w:color="auto"/>
            </w:tcBorders>
          </w:tcPr>
          <w:p w14:paraId="1321620B" w14:textId="77777777" w:rsidR="00773BBA" w:rsidRPr="00445C37" w:rsidRDefault="00773BBA" w:rsidP="004979B6">
            <w:pPr>
              <w:jc w:val="center"/>
              <w:rPr>
                <w:rFonts w:cs="Times New Roman"/>
                <w:b/>
                <w:color w:val="000000" w:themeColor="text1"/>
              </w:rPr>
            </w:pPr>
          </w:p>
        </w:tc>
      </w:tr>
    </w:tbl>
    <w:p w14:paraId="578E8C7A" w14:textId="77777777" w:rsidR="00773BBA" w:rsidRPr="00445C37" w:rsidRDefault="00773BBA" w:rsidP="00773BBA">
      <w:pPr>
        <w:rPr>
          <w:rFonts w:cs="Times New Roman"/>
          <w:b/>
          <w:i/>
          <w:color w:val="000000" w:themeColor="text1"/>
        </w:rPr>
      </w:pPr>
    </w:p>
    <w:p w14:paraId="12AFF6F9" w14:textId="77777777" w:rsidR="00773BBA" w:rsidRPr="00445C37" w:rsidRDefault="00773BBA" w:rsidP="00773BBA">
      <w:pPr>
        <w:rPr>
          <w:rFonts w:cs="Times New Roman"/>
          <w:b/>
          <w:color w:val="000000" w:themeColor="text1"/>
        </w:rPr>
      </w:pPr>
      <w:r w:rsidRPr="00445C37">
        <w:rPr>
          <w:rFonts w:cs="Times New Roman"/>
          <w:b/>
          <w:color w:val="000000" w:themeColor="text1"/>
        </w:rPr>
        <w:t xml:space="preserve">COMMENTS: </w:t>
      </w:r>
    </w:p>
    <w:p w14:paraId="03A25FFD" w14:textId="77777777" w:rsidR="00773BBA" w:rsidRPr="00445C37" w:rsidRDefault="00773BBA" w:rsidP="00773BBA">
      <w:pPr>
        <w:rPr>
          <w:rFonts w:cs="Times New Roman"/>
          <w:b/>
          <w:color w:val="000000" w:themeColor="text1"/>
        </w:rPr>
      </w:pPr>
      <w:r w:rsidRPr="00445C37">
        <w:rPr>
          <w:rFonts w:cs="Times New Roman"/>
          <w:b/>
          <w:color w:val="000000" w:themeColor="text1"/>
        </w:rPr>
        <w:t xml:space="preserve">REMEDIAL ACTIONS: </w:t>
      </w:r>
    </w:p>
    <w:p w14:paraId="074922DD" w14:textId="77777777" w:rsidR="00773BBA" w:rsidRPr="00445C37" w:rsidRDefault="00773BBA" w:rsidP="00773BBA">
      <w:pPr>
        <w:spacing w:before="100" w:beforeAutospacing="1" w:after="100" w:afterAutospacing="1"/>
        <w:jc w:val="center"/>
        <w:rPr>
          <w:rFonts w:cs="Times New Roman"/>
          <w:color w:val="000000" w:themeColor="text1"/>
        </w:rPr>
        <w:sectPr w:rsidR="00773BBA" w:rsidRPr="00445C37" w:rsidSect="00F84C71">
          <w:footerReference w:type="even" r:id="rId11"/>
          <w:footerReference w:type="default" r:id="rId12"/>
          <w:pgSz w:w="12240" w:h="15840"/>
          <w:pgMar w:top="1440" w:right="1440" w:bottom="1440" w:left="1440" w:header="720" w:footer="720" w:gutter="0"/>
          <w:cols w:space="720"/>
          <w:docGrid w:linePitch="360"/>
        </w:sectPr>
      </w:pPr>
    </w:p>
    <w:p w14:paraId="1BCB235F" w14:textId="417CBD8C" w:rsidR="00773BBA" w:rsidRPr="00445C37" w:rsidRDefault="00773BBA" w:rsidP="00C1217B">
      <w:pPr>
        <w:pStyle w:val="Heading1"/>
      </w:pPr>
      <w:bookmarkStart w:id="50" w:name="_Toc96466048"/>
      <w:r w:rsidRPr="00445C37">
        <w:lastRenderedPageBreak/>
        <w:t>APPENDIX B</w:t>
      </w:r>
      <w:bookmarkEnd w:id="50"/>
    </w:p>
    <w:p w14:paraId="5B18B7FF" w14:textId="36295F1D" w:rsidR="000D4127" w:rsidRPr="00445C37" w:rsidRDefault="000D4127" w:rsidP="009467C6">
      <w:pPr>
        <w:rPr>
          <w:rFonts w:cs="Times New Roman"/>
          <w:b/>
          <w:color w:val="000000" w:themeColor="text1"/>
          <w:sz w:val="20"/>
          <w:szCs w:val="20"/>
        </w:rPr>
      </w:pPr>
      <w:r w:rsidRPr="00445C37">
        <w:rPr>
          <w:rFonts w:cs="Times New Roman"/>
          <w:b/>
          <w:color w:val="000000" w:themeColor="text1"/>
          <w:sz w:val="20"/>
          <w:szCs w:val="20"/>
        </w:rPr>
        <w:t>Ph.D. student activity report: This report is submitted every semester to the Ph.D. program director and serves as a basis for assessing goals 2</w:t>
      </w:r>
      <w:r w:rsidR="0054187C" w:rsidRPr="00445C37">
        <w:rPr>
          <w:rFonts w:cs="Times New Roman"/>
          <w:b/>
          <w:color w:val="000000" w:themeColor="text1"/>
          <w:sz w:val="20"/>
          <w:szCs w:val="20"/>
        </w:rPr>
        <w:t xml:space="preserve"> and </w:t>
      </w:r>
      <w:r w:rsidRPr="00445C37">
        <w:rPr>
          <w:rFonts w:cs="Times New Roman"/>
          <w:b/>
          <w:color w:val="000000" w:themeColor="text1"/>
          <w:sz w:val="20"/>
          <w:szCs w:val="20"/>
        </w:rPr>
        <w:t>3.</w:t>
      </w:r>
    </w:p>
    <w:p w14:paraId="54A5F6A2" w14:textId="15D12E57" w:rsidR="00015306" w:rsidRPr="00445C37" w:rsidRDefault="00015306" w:rsidP="00E60738">
      <w:pPr>
        <w:jc w:val="center"/>
        <w:rPr>
          <w:rFonts w:cs="Times New Roman"/>
          <w:b/>
          <w:bCs/>
          <w:color w:val="000000" w:themeColor="text1"/>
          <w:sz w:val="20"/>
          <w:szCs w:val="20"/>
        </w:rPr>
      </w:pPr>
      <w:r w:rsidRPr="00445C37">
        <w:rPr>
          <w:rFonts w:cs="Times New Roman"/>
          <w:b/>
          <w:bCs/>
          <w:color w:val="000000" w:themeColor="text1"/>
          <w:sz w:val="20"/>
          <w:szCs w:val="20"/>
        </w:rPr>
        <w:t>PhD Progress Report</w:t>
      </w:r>
    </w:p>
    <w:p w14:paraId="7DF39158" w14:textId="77777777" w:rsidR="00015306" w:rsidRPr="00445C37" w:rsidRDefault="00015306" w:rsidP="00E60738">
      <w:pPr>
        <w:tabs>
          <w:tab w:val="left" w:pos="3600"/>
        </w:tabs>
        <w:rPr>
          <w:rFonts w:cs="Times New Roman"/>
          <w:b/>
          <w:bCs/>
          <w:color w:val="000000" w:themeColor="text1"/>
          <w:sz w:val="20"/>
          <w:szCs w:val="20"/>
        </w:rPr>
      </w:pPr>
      <w:r w:rsidRPr="00445C37">
        <w:rPr>
          <w:rFonts w:cs="Times New Roman"/>
          <w:b/>
          <w:bCs/>
          <w:color w:val="000000" w:themeColor="text1"/>
          <w:sz w:val="20"/>
          <w:szCs w:val="20"/>
        </w:rPr>
        <w:t>Name:</w:t>
      </w:r>
    </w:p>
    <w:p w14:paraId="041BDDC6" w14:textId="77777777" w:rsidR="00015306" w:rsidRPr="00445C37" w:rsidRDefault="00015306" w:rsidP="00E60738">
      <w:pPr>
        <w:tabs>
          <w:tab w:val="left" w:pos="3600"/>
        </w:tabs>
        <w:rPr>
          <w:rFonts w:cs="Times New Roman"/>
          <w:b/>
          <w:bCs/>
          <w:color w:val="000000" w:themeColor="text1"/>
          <w:sz w:val="20"/>
          <w:szCs w:val="20"/>
        </w:rPr>
      </w:pPr>
      <w:r w:rsidRPr="00445C37">
        <w:rPr>
          <w:rFonts w:cs="Times New Roman"/>
          <w:b/>
          <w:bCs/>
          <w:color w:val="000000" w:themeColor="text1"/>
          <w:sz w:val="20"/>
          <w:szCs w:val="20"/>
        </w:rPr>
        <w:t>Stevens ID:</w:t>
      </w:r>
    </w:p>
    <w:p w14:paraId="3C17B1B2" w14:textId="77777777" w:rsidR="00015306" w:rsidRPr="00445C37" w:rsidRDefault="00015306" w:rsidP="00E60738">
      <w:pPr>
        <w:tabs>
          <w:tab w:val="left" w:pos="3600"/>
        </w:tabs>
        <w:rPr>
          <w:rFonts w:cs="Times New Roman"/>
          <w:b/>
          <w:bCs/>
          <w:color w:val="000000" w:themeColor="text1"/>
          <w:sz w:val="20"/>
          <w:szCs w:val="20"/>
        </w:rPr>
      </w:pPr>
      <w:r w:rsidRPr="00445C37">
        <w:rPr>
          <w:rFonts w:cs="Times New Roman"/>
          <w:b/>
          <w:bCs/>
          <w:color w:val="000000" w:themeColor="text1"/>
          <w:sz w:val="20"/>
          <w:szCs w:val="20"/>
        </w:rPr>
        <w:t>PhD advisor:</w:t>
      </w:r>
    </w:p>
    <w:p w14:paraId="136FD8FA" w14:textId="14EB8298" w:rsidR="00015306" w:rsidRPr="00445C37" w:rsidRDefault="00015306" w:rsidP="00E60738">
      <w:pPr>
        <w:tabs>
          <w:tab w:val="left" w:pos="3600"/>
        </w:tabs>
        <w:rPr>
          <w:rFonts w:cs="Times New Roman"/>
          <w:b/>
          <w:bCs/>
          <w:color w:val="000000" w:themeColor="text1"/>
          <w:sz w:val="20"/>
          <w:szCs w:val="20"/>
        </w:rPr>
      </w:pPr>
      <w:r w:rsidRPr="00445C37">
        <w:rPr>
          <w:rFonts w:cs="Times New Roman"/>
          <w:b/>
          <w:bCs/>
          <w:color w:val="000000" w:themeColor="text1"/>
          <w:sz w:val="20"/>
          <w:szCs w:val="20"/>
        </w:rPr>
        <w:t>Semester:</w:t>
      </w:r>
    </w:p>
    <w:p w14:paraId="44E39ED9" w14:textId="77777777" w:rsidR="00015306" w:rsidRPr="00445C37" w:rsidRDefault="00015306" w:rsidP="00E60738">
      <w:pPr>
        <w:tabs>
          <w:tab w:val="left" w:pos="3600"/>
        </w:tabs>
        <w:rPr>
          <w:rFonts w:cs="Times New Roman"/>
          <w:color w:val="000000" w:themeColor="text1"/>
          <w:sz w:val="20"/>
          <w:szCs w:val="20"/>
        </w:rPr>
      </w:pPr>
      <w:r w:rsidRPr="00445C37">
        <w:rPr>
          <w:rFonts w:cs="Times New Roman"/>
          <w:b/>
          <w:bCs/>
          <w:color w:val="000000" w:themeColor="text1"/>
          <w:sz w:val="20"/>
          <w:szCs w:val="20"/>
        </w:rPr>
        <w:t>Milestones</w:t>
      </w:r>
      <w:r w:rsidRPr="00445C37">
        <w:rPr>
          <w:rFonts w:cs="Times New Roman"/>
          <w:color w:val="000000" w:themeColor="text1"/>
          <w:sz w:val="20"/>
          <w:szCs w:val="20"/>
        </w:rPr>
        <w:t xml:space="preserve">: </w:t>
      </w:r>
      <w:r w:rsidRPr="00445C37">
        <w:rPr>
          <w:rFonts w:cs="Times New Roman"/>
          <w:color w:val="000000" w:themeColor="text1"/>
          <w:sz w:val="20"/>
          <w:szCs w:val="20"/>
          <w:lang w:eastAsia="zh-CN"/>
        </w:rPr>
        <w:t>(The semesters in which you completed each of the program milestones that you have already cleared. The full list follows:</w:t>
      </w:r>
    </w:p>
    <w:p w14:paraId="6B51D53A" w14:textId="77777777" w:rsidR="00015306" w:rsidRPr="00445C37" w:rsidRDefault="00015306" w:rsidP="00E60738">
      <w:pPr>
        <w:tabs>
          <w:tab w:val="left" w:pos="3600"/>
        </w:tabs>
        <w:rPr>
          <w:rFonts w:cs="Times New Roman"/>
          <w:color w:val="000000" w:themeColor="text1"/>
          <w:sz w:val="20"/>
          <w:szCs w:val="20"/>
          <w:lang w:eastAsia="zh-CN"/>
        </w:rPr>
      </w:pPr>
      <w:r w:rsidRPr="00445C37">
        <w:rPr>
          <w:rFonts w:cs="Times New Roman"/>
          <w:color w:val="000000" w:themeColor="text1"/>
          <w:sz w:val="20"/>
          <w:szCs w:val="20"/>
          <w:lang w:eastAsia="zh-CN"/>
        </w:rPr>
        <w:t>(a) Breadth requirement—</w:t>
      </w:r>
      <w:proofErr w:type="gramStart"/>
      <w:r w:rsidRPr="00445C37">
        <w:rPr>
          <w:rFonts w:cs="Times New Roman"/>
          <w:color w:val="000000" w:themeColor="text1"/>
          <w:sz w:val="20"/>
          <w:szCs w:val="20"/>
          <w:lang w:eastAsia="zh-CN"/>
        </w:rPr>
        <w:t>coursework;</w:t>
      </w:r>
      <w:proofErr w:type="gramEnd"/>
    </w:p>
    <w:p w14:paraId="3D6E0F93" w14:textId="77777777" w:rsidR="00015306" w:rsidRPr="00445C37" w:rsidRDefault="00015306" w:rsidP="00E60738">
      <w:pPr>
        <w:tabs>
          <w:tab w:val="left" w:pos="3600"/>
        </w:tabs>
        <w:rPr>
          <w:rFonts w:cs="Times New Roman"/>
          <w:color w:val="000000" w:themeColor="text1"/>
          <w:sz w:val="20"/>
          <w:szCs w:val="20"/>
          <w:lang w:eastAsia="zh-CN"/>
        </w:rPr>
      </w:pPr>
      <w:r w:rsidRPr="00445C37">
        <w:rPr>
          <w:rFonts w:cs="Times New Roman"/>
          <w:color w:val="000000" w:themeColor="text1"/>
          <w:sz w:val="20"/>
          <w:szCs w:val="20"/>
          <w:lang w:eastAsia="zh-CN"/>
        </w:rPr>
        <w:t>(c) Qualifying exam—</w:t>
      </w:r>
      <w:proofErr w:type="gramStart"/>
      <w:r w:rsidRPr="00445C37">
        <w:rPr>
          <w:rFonts w:cs="Times New Roman"/>
          <w:color w:val="000000" w:themeColor="text1"/>
          <w:sz w:val="20"/>
          <w:szCs w:val="20"/>
          <w:lang w:eastAsia="zh-CN"/>
        </w:rPr>
        <w:t>oral;</w:t>
      </w:r>
      <w:proofErr w:type="gramEnd"/>
    </w:p>
    <w:p w14:paraId="42585DD5" w14:textId="77777777" w:rsidR="00015306" w:rsidRPr="00445C37" w:rsidRDefault="00015306" w:rsidP="00E60738">
      <w:pPr>
        <w:tabs>
          <w:tab w:val="left" w:pos="3600"/>
        </w:tabs>
        <w:rPr>
          <w:rFonts w:cs="Times New Roman"/>
          <w:color w:val="000000" w:themeColor="text1"/>
          <w:sz w:val="20"/>
          <w:szCs w:val="20"/>
          <w:lang w:eastAsia="zh-CN"/>
        </w:rPr>
      </w:pPr>
      <w:r w:rsidRPr="00445C37">
        <w:rPr>
          <w:rFonts w:cs="Times New Roman"/>
          <w:color w:val="000000" w:themeColor="text1"/>
          <w:sz w:val="20"/>
          <w:szCs w:val="20"/>
          <w:lang w:eastAsia="zh-CN"/>
        </w:rPr>
        <w:t>(c) Qualifying exam—</w:t>
      </w:r>
      <w:proofErr w:type="gramStart"/>
      <w:r w:rsidRPr="00445C37">
        <w:rPr>
          <w:rFonts w:cs="Times New Roman"/>
          <w:color w:val="000000" w:themeColor="text1"/>
          <w:sz w:val="20"/>
          <w:szCs w:val="20"/>
          <w:lang w:eastAsia="zh-CN"/>
        </w:rPr>
        <w:t>written;</w:t>
      </w:r>
      <w:proofErr w:type="gramEnd"/>
    </w:p>
    <w:p w14:paraId="53148FA4" w14:textId="77777777" w:rsidR="00015306" w:rsidRPr="00445C37" w:rsidRDefault="00015306" w:rsidP="00E60738">
      <w:pPr>
        <w:tabs>
          <w:tab w:val="left" w:pos="3600"/>
        </w:tabs>
        <w:rPr>
          <w:rFonts w:cs="Times New Roman"/>
          <w:color w:val="000000" w:themeColor="text1"/>
          <w:sz w:val="20"/>
          <w:szCs w:val="20"/>
          <w:lang w:eastAsia="zh-CN"/>
        </w:rPr>
      </w:pPr>
      <w:r w:rsidRPr="00445C37">
        <w:rPr>
          <w:rFonts w:cs="Times New Roman"/>
          <w:color w:val="000000" w:themeColor="text1"/>
          <w:sz w:val="20"/>
          <w:szCs w:val="20"/>
          <w:lang w:eastAsia="zh-CN"/>
        </w:rPr>
        <w:t>(d) Doctoral signature credit seminar (PRV 961</w:t>
      </w:r>
      <w:proofErr w:type="gramStart"/>
      <w:r w:rsidRPr="00445C37">
        <w:rPr>
          <w:rFonts w:cs="Times New Roman"/>
          <w:color w:val="000000" w:themeColor="text1"/>
          <w:sz w:val="20"/>
          <w:szCs w:val="20"/>
          <w:lang w:eastAsia="zh-CN"/>
        </w:rPr>
        <w:t>);</w:t>
      </w:r>
      <w:proofErr w:type="gramEnd"/>
      <w:r w:rsidRPr="00445C37">
        <w:rPr>
          <w:rFonts w:cs="Times New Roman"/>
          <w:color w:val="000000" w:themeColor="text1"/>
          <w:sz w:val="20"/>
          <w:szCs w:val="20"/>
          <w:lang w:eastAsia="zh-CN"/>
        </w:rPr>
        <w:t xml:space="preserve"> </w:t>
      </w:r>
    </w:p>
    <w:p w14:paraId="56D7698F" w14:textId="77777777" w:rsidR="00015306" w:rsidRPr="00445C37" w:rsidRDefault="00015306" w:rsidP="00E60738">
      <w:pPr>
        <w:tabs>
          <w:tab w:val="left" w:pos="3600"/>
        </w:tabs>
        <w:rPr>
          <w:rFonts w:cs="Times New Roman"/>
          <w:color w:val="000000" w:themeColor="text1"/>
          <w:sz w:val="20"/>
          <w:szCs w:val="20"/>
          <w:lang w:eastAsia="zh-CN"/>
        </w:rPr>
      </w:pPr>
      <w:r w:rsidRPr="00445C37">
        <w:rPr>
          <w:rFonts w:cs="Times New Roman"/>
          <w:color w:val="000000" w:themeColor="text1"/>
          <w:sz w:val="20"/>
          <w:szCs w:val="20"/>
          <w:lang w:eastAsia="zh-CN"/>
        </w:rPr>
        <w:t xml:space="preserve">(e) Formation of thesis advisory committee &amp; Thesis </w:t>
      </w:r>
      <w:proofErr w:type="gramStart"/>
      <w:r w:rsidRPr="00445C37">
        <w:rPr>
          <w:rFonts w:cs="Times New Roman"/>
          <w:color w:val="000000" w:themeColor="text1"/>
          <w:sz w:val="20"/>
          <w:szCs w:val="20"/>
          <w:lang w:eastAsia="zh-CN"/>
        </w:rPr>
        <w:t>proposal;</w:t>
      </w:r>
      <w:proofErr w:type="gramEnd"/>
    </w:p>
    <w:p w14:paraId="1B81B68D" w14:textId="29FDC388" w:rsidR="00015306" w:rsidRPr="00445C37" w:rsidRDefault="00015306" w:rsidP="00E60738">
      <w:pPr>
        <w:tabs>
          <w:tab w:val="left" w:pos="3600"/>
        </w:tabs>
        <w:rPr>
          <w:rFonts w:cs="Times New Roman"/>
          <w:color w:val="000000" w:themeColor="text1"/>
          <w:sz w:val="20"/>
          <w:szCs w:val="20"/>
          <w:lang w:eastAsia="zh-CN"/>
        </w:rPr>
      </w:pPr>
      <w:r w:rsidRPr="00445C37">
        <w:rPr>
          <w:rFonts w:cs="Times New Roman"/>
          <w:color w:val="000000" w:themeColor="text1"/>
          <w:sz w:val="20"/>
          <w:szCs w:val="20"/>
          <w:lang w:eastAsia="zh-CN"/>
        </w:rPr>
        <w:t>(f) Thesis defense.)</w:t>
      </w:r>
    </w:p>
    <w:p w14:paraId="217BB613" w14:textId="241864B7" w:rsidR="00015306" w:rsidRPr="00445C37" w:rsidRDefault="00015306" w:rsidP="00E60738">
      <w:pPr>
        <w:tabs>
          <w:tab w:val="left" w:pos="3600"/>
        </w:tabs>
        <w:ind w:left="720"/>
        <w:rPr>
          <w:rFonts w:cs="Times New Roman"/>
          <w:color w:val="000000" w:themeColor="text1"/>
          <w:sz w:val="20"/>
          <w:szCs w:val="20"/>
        </w:rPr>
      </w:pPr>
      <w:r w:rsidRPr="00445C37">
        <w:rPr>
          <w:rFonts w:cs="Times New Roman"/>
          <w:color w:val="000000" w:themeColor="text1"/>
          <w:sz w:val="20"/>
          <w:szCs w:val="20"/>
        </w:rPr>
        <w:t>Cleared:</w:t>
      </w:r>
    </w:p>
    <w:p w14:paraId="28ACF58A" w14:textId="074308BC" w:rsidR="00015306" w:rsidRPr="00445C37" w:rsidRDefault="00015306" w:rsidP="00E60738">
      <w:pPr>
        <w:tabs>
          <w:tab w:val="left" w:pos="3600"/>
        </w:tabs>
        <w:ind w:left="720"/>
        <w:rPr>
          <w:rFonts w:cs="Times New Roman"/>
          <w:color w:val="000000" w:themeColor="text1"/>
          <w:sz w:val="20"/>
          <w:szCs w:val="20"/>
        </w:rPr>
      </w:pPr>
      <w:r w:rsidRPr="00445C37">
        <w:rPr>
          <w:rFonts w:cs="Times New Roman"/>
          <w:color w:val="000000" w:themeColor="text1"/>
          <w:sz w:val="20"/>
          <w:szCs w:val="20"/>
        </w:rPr>
        <w:t>Planned:</w:t>
      </w:r>
    </w:p>
    <w:p w14:paraId="5B51330D" w14:textId="567D6855" w:rsidR="00015306" w:rsidRPr="00445C37" w:rsidRDefault="00015306" w:rsidP="00E60738">
      <w:pPr>
        <w:pStyle w:val="NormalWeb"/>
        <w:spacing w:line="240" w:lineRule="auto"/>
        <w:rPr>
          <w:color w:val="000000" w:themeColor="text1"/>
          <w:sz w:val="20"/>
          <w:szCs w:val="20"/>
        </w:rPr>
      </w:pPr>
      <w:r w:rsidRPr="00445C37">
        <w:rPr>
          <w:b/>
          <w:bCs/>
          <w:color w:val="000000" w:themeColor="text1"/>
          <w:sz w:val="20"/>
          <w:szCs w:val="20"/>
        </w:rPr>
        <w:t>Presentations</w:t>
      </w:r>
      <w:r w:rsidRPr="00445C37">
        <w:rPr>
          <w:color w:val="000000" w:themeColor="text1"/>
          <w:sz w:val="20"/>
          <w:szCs w:val="20"/>
        </w:rPr>
        <w:t xml:space="preserve">: (Any talks that you have delivered in the past 6 months including reading group presentations). </w:t>
      </w:r>
    </w:p>
    <w:p w14:paraId="567FD279" w14:textId="1A700506" w:rsidR="00015306" w:rsidRPr="00445C37" w:rsidRDefault="00015306" w:rsidP="00E60738">
      <w:pPr>
        <w:pStyle w:val="NormalWeb"/>
        <w:spacing w:line="240" w:lineRule="auto"/>
        <w:rPr>
          <w:color w:val="000000" w:themeColor="text1"/>
          <w:sz w:val="20"/>
          <w:szCs w:val="20"/>
        </w:rPr>
      </w:pPr>
      <w:r w:rsidRPr="00445C37">
        <w:rPr>
          <w:b/>
          <w:bCs/>
          <w:color w:val="000000" w:themeColor="text1"/>
          <w:sz w:val="20"/>
          <w:szCs w:val="20"/>
        </w:rPr>
        <w:t>Submissions</w:t>
      </w:r>
      <w:r w:rsidRPr="00445C37">
        <w:rPr>
          <w:color w:val="000000" w:themeColor="text1"/>
          <w:sz w:val="20"/>
          <w:szCs w:val="20"/>
        </w:rPr>
        <w:t>: (Any paper or abstract that you submitted in the past 9 months; please indicate if the paper is currently under peer review).</w:t>
      </w:r>
    </w:p>
    <w:p w14:paraId="04E396FC" w14:textId="3BCF0514" w:rsidR="00015306" w:rsidRPr="00445C37" w:rsidRDefault="00015306" w:rsidP="00E60738">
      <w:pPr>
        <w:pStyle w:val="NormalWeb"/>
        <w:spacing w:line="240" w:lineRule="auto"/>
        <w:rPr>
          <w:color w:val="000000" w:themeColor="text1"/>
          <w:sz w:val="20"/>
          <w:szCs w:val="20"/>
        </w:rPr>
      </w:pPr>
      <w:r w:rsidRPr="00445C37">
        <w:rPr>
          <w:b/>
          <w:bCs/>
          <w:color w:val="000000" w:themeColor="text1"/>
          <w:sz w:val="20"/>
          <w:szCs w:val="20"/>
        </w:rPr>
        <w:t>Publications</w:t>
      </w:r>
      <w:r w:rsidRPr="00445C37">
        <w:rPr>
          <w:color w:val="000000" w:themeColor="text1"/>
          <w:sz w:val="20"/>
          <w:szCs w:val="20"/>
        </w:rPr>
        <w:t>: (Any paper or abstract that you published in the past 18 months).</w:t>
      </w:r>
    </w:p>
    <w:p w14:paraId="7B071F1C" w14:textId="1002B546" w:rsidR="00015306" w:rsidRPr="00445C37" w:rsidRDefault="00015306" w:rsidP="00E60738">
      <w:pPr>
        <w:pStyle w:val="NormalWeb"/>
        <w:spacing w:line="240" w:lineRule="auto"/>
        <w:rPr>
          <w:color w:val="000000" w:themeColor="text1"/>
          <w:sz w:val="20"/>
          <w:szCs w:val="20"/>
        </w:rPr>
      </w:pPr>
      <w:r w:rsidRPr="00445C37">
        <w:rPr>
          <w:b/>
          <w:bCs/>
          <w:color w:val="000000" w:themeColor="text1"/>
          <w:sz w:val="20"/>
          <w:szCs w:val="20"/>
        </w:rPr>
        <w:t>Additional information:</w:t>
      </w:r>
      <w:r w:rsidRPr="00445C37">
        <w:rPr>
          <w:color w:val="000000" w:themeColor="text1"/>
          <w:sz w:val="20"/>
          <w:szCs w:val="20"/>
        </w:rPr>
        <w:t xml:space="preserve"> (You may also include additional information that may aid the committee in evaluating your progress).</w:t>
      </w:r>
    </w:p>
    <w:p w14:paraId="29BBF0C9" w14:textId="41A114EE" w:rsidR="00015306" w:rsidRPr="00445C37" w:rsidRDefault="00015306" w:rsidP="00E60738">
      <w:pPr>
        <w:pStyle w:val="NormalWeb"/>
        <w:spacing w:line="240" w:lineRule="auto"/>
        <w:rPr>
          <w:color w:val="000000" w:themeColor="text1"/>
          <w:sz w:val="20"/>
          <w:szCs w:val="20"/>
        </w:rPr>
      </w:pPr>
      <w:r w:rsidRPr="00445C37">
        <w:rPr>
          <w:color w:val="000000" w:themeColor="text1"/>
          <w:sz w:val="20"/>
          <w:szCs w:val="20"/>
        </w:rPr>
        <w:t xml:space="preserve">If you have entered the PhD program after obtaining a </w:t>
      </w:r>
      <w:proofErr w:type="gramStart"/>
      <w:r w:rsidRPr="00445C37">
        <w:rPr>
          <w:color w:val="000000" w:themeColor="text1"/>
          <w:sz w:val="20"/>
          <w:szCs w:val="20"/>
        </w:rPr>
        <w:t>Master’s Degree</w:t>
      </w:r>
      <w:proofErr w:type="gramEnd"/>
      <w:r w:rsidRPr="00445C37">
        <w:rPr>
          <w:color w:val="000000" w:themeColor="text1"/>
          <w:sz w:val="20"/>
          <w:szCs w:val="20"/>
        </w:rPr>
        <w:t>, please indicate conferral date, institution, and discipline.</w:t>
      </w:r>
    </w:p>
    <w:p w14:paraId="2A11086B" w14:textId="77777777" w:rsidR="00015306" w:rsidRPr="00445C37" w:rsidRDefault="00015306" w:rsidP="00E60738">
      <w:pPr>
        <w:pStyle w:val="NormalWeb"/>
        <w:spacing w:line="240" w:lineRule="auto"/>
        <w:rPr>
          <w:color w:val="000000" w:themeColor="text1"/>
          <w:sz w:val="20"/>
          <w:szCs w:val="20"/>
        </w:rPr>
      </w:pPr>
      <w:r w:rsidRPr="00445C37">
        <w:rPr>
          <w:color w:val="000000" w:themeColor="text1"/>
          <w:sz w:val="20"/>
          <w:szCs w:val="20"/>
        </w:rPr>
        <w:t xml:space="preserve">Advisor Name (Print): </w:t>
      </w:r>
    </w:p>
    <w:p w14:paraId="6A7CA997" w14:textId="77777777" w:rsidR="00015306" w:rsidRPr="00445C37" w:rsidRDefault="00015306" w:rsidP="00E60738">
      <w:pPr>
        <w:pStyle w:val="NormalWeb"/>
        <w:spacing w:line="240" w:lineRule="auto"/>
        <w:rPr>
          <w:color w:val="000000" w:themeColor="text1"/>
          <w:sz w:val="20"/>
          <w:szCs w:val="20"/>
        </w:rPr>
      </w:pPr>
      <w:r w:rsidRPr="00445C37">
        <w:rPr>
          <w:color w:val="000000" w:themeColor="text1"/>
          <w:sz w:val="20"/>
          <w:szCs w:val="20"/>
        </w:rPr>
        <w:t>Advisor signature:</w:t>
      </w:r>
    </w:p>
    <w:p w14:paraId="4B82F2F3" w14:textId="77777777" w:rsidR="00015306" w:rsidRPr="00445C37" w:rsidRDefault="00015306" w:rsidP="00E60738">
      <w:pPr>
        <w:pStyle w:val="NormalWeb"/>
        <w:spacing w:line="240" w:lineRule="auto"/>
        <w:rPr>
          <w:color w:val="000000" w:themeColor="text1"/>
          <w:sz w:val="20"/>
          <w:szCs w:val="20"/>
        </w:rPr>
      </w:pPr>
      <w:r w:rsidRPr="00445C37">
        <w:rPr>
          <w:color w:val="000000" w:themeColor="text1"/>
          <w:sz w:val="20"/>
          <w:szCs w:val="20"/>
        </w:rPr>
        <w:t>Date:</w:t>
      </w:r>
    </w:p>
    <w:p w14:paraId="10926C5E" w14:textId="1A6471D7" w:rsidR="00015306" w:rsidRPr="00445C37" w:rsidRDefault="00015306" w:rsidP="00E60738">
      <w:pPr>
        <w:spacing w:after="0"/>
        <w:rPr>
          <w:rFonts w:cs="Times New Roman"/>
          <w:b/>
          <w:color w:val="000000" w:themeColor="text1"/>
          <w:sz w:val="20"/>
          <w:szCs w:val="20"/>
        </w:rPr>
      </w:pPr>
      <w:r w:rsidRPr="00445C37">
        <w:rPr>
          <w:rFonts w:cs="Times New Roman"/>
          <w:b/>
          <w:color w:val="000000" w:themeColor="text1"/>
          <w:sz w:val="20"/>
          <w:szCs w:val="20"/>
        </w:rPr>
        <w:br w:type="page"/>
      </w:r>
    </w:p>
    <w:p w14:paraId="1821C686" w14:textId="4440CF24" w:rsidR="00AD25D8" w:rsidRPr="00445C37" w:rsidRDefault="000D4127" w:rsidP="00AD25D8">
      <w:pPr>
        <w:pStyle w:val="Heading1"/>
      </w:pPr>
      <w:bookmarkStart w:id="51" w:name="_Toc96466049"/>
      <w:r w:rsidRPr="00445C37">
        <w:lastRenderedPageBreak/>
        <w:t xml:space="preserve">APPENDIX </w:t>
      </w:r>
      <w:r w:rsidR="003D1709" w:rsidRPr="00445C37">
        <w:t>C</w:t>
      </w:r>
      <w:bookmarkEnd w:id="51"/>
    </w:p>
    <w:p w14:paraId="62C9B781" w14:textId="77777777" w:rsidR="00AD25D8" w:rsidRPr="00445C37" w:rsidRDefault="00AD25D8" w:rsidP="00AD25D8">
      <w:pPr>
        <w:rPr>
          <w:color w:val="000000" w:themeColor="text1"/>
        </w:rPr>
      </w:pPr>
    </w:p>
    <w:p w14:paraId="6F91ABDF" w14:textId="02C0BC72" w:rsidR="00AD25D8" w:rsidRPr="00445C37" w:rsidRDefault="00AD25D8" w:rsidP="00AD25D8">
      <w:pPr>
        <w:spacing w:before="100" w:beforeAutospacing="1" w:after="100" w:afterAutospacing="1"/>
        <w:jc w:val="center"/>
        <w:rPr>
          <w:rFonts w:cs="Times New Roman"/>
          <w:b/>
          <w:bCs/>
          <w:color w:val="000000" w:themeColor="text1"/>
        </w:rPr>
      </w:pPr>
      <w:r w:rsidRPr="00445C37">
        <w:rPr>
          <w:rFonts w:cs="Times New Roman"/>
          <w:b/>
          <w:bCs/>
          <w:color w:val="000000" w:themeColor="text1"/>
        </w:rPr>
        <w:t xml:space="preserve">Stevens School of Business </w:t>
      </w:r>
    </w:p>
    <w:p w14:paraId="427B8C50" w14:textId="1C43BF06" w:rsidR="00AD25D8" w:rsidRPr="00445C37" w:rsidRDefault="00AD25D8" w:rsidP="00AD25D8">
      <w:pPr>
        <w:spacing w:before="100" w:beforeAutospacing="1" w:after="100" w:afterAutospacing="1"/>
        <w:jc w:val="center"/>
        <w:rPr>
          <w:rFonts w:cs="Times New Roman"/>
          <w:b/>
          <w:bCs/>
          <w:color w:val="000000" w:themeColor="text1"/>
        </w:rPr>
      </w:pPr>
      <w:r w:rsidRPr="00445C37">
        <w:rPr>
          <w:rFonts w:cs="Times New Roman"/>
          <w:b/>
          <w:bCs/>
          <w:color w:val="000000" w:themeColor="text1"/>
        </w:rPr>
        <w:t xml:space="preserve">TEMPLATE OF AACSB LEARNING </w:t>
      </w:r>
      <w:r w:rsidR="00A2680E" w:rsidRPr="00A2680E">
        <w:rPr>
          <w:rFonts w:cs="Times New Roman"/>
          <w:b/>
          <w:bCs/>
          <w:color w:val="000000" w:themeColor="text1"/>
        </w:rPr>
        <w:t xml:space="preserve">DS </w:t>
      </w:r>
      <w:proofErr w:type="spellStart"/>
      <w:proofErr w:type="gramStart"/>
      <w:r w:rsidRPr="00445C37">
        <w:rPr>
          <w:rFonts w:cs="Times New Roman"/>
          <w:b/>
          <w:bCs/>
          <w:color w:val="000000" w:themeColor="text1"/>
        </w:rPr>
        <w:t>Ph.D</w:t>
      </w:r>
      <w:proofErr w:type="spellEnd"/>
      <w:proofErr w:type="gramEnd"/>
      <w:r w:rsidRPr="00445C37">
        <w:rPr>
          <w:rFonts w:cs="Times New Roman"/>
          <w:b/>
          <w:bCs/>
          <w:color w:val="000000" w:themeColor="text1"/>
        </w:rPr>
        <w:t xml:space="preserve"> </w:t>
      </w:r>
      <w:r w:rsidR="005E4496" w:rsidRPr="00445C37">
        <w:rPr>
          <w:rFonts w:cs="Times New Roman"/>
          <w:b/>
          <w:bCs/>
          <w:color w:val="000000" w:themeColor="text1"/>
        </w:rPr>
        <w:t>2</w:t>
      </w:r>
      <w:r w:rsidRPr="00445C37">
        <w:rPr>
          <w:rFonts w:cs="Times New Roman"/>
          <w:b/>
          <w:bCs/>
          <w:color w:val="000000" w:themeColor="text1"/>
        </w:rPr>
        <w:t xml:space="preserve"> GOAL ASSESSMENT</w:t>
      </w:r>
    </w:p>
    <w:p w14:paraId="18C2AE1C" w14:textId="40DF961D" w:rsidR="00AD25D8" w:rsidRPr="00445C37" w:rsidRDefault="00AD25D8" w:rsidP="00AD25D8">
      <w:pPr>
        <w:spacing w:before="100" w:beforeAutospacing="1" w:after="100" w:afterAutospacing="1"/>
        <w:rPr>
          <w:rFonts w:cs="Times New Roman"/>
          <w:b/>
          <w:color w:val="000000" w:themeColor="text1"/>
        </w:rPr>
      </w:pPr>
      <w:r w:rsidRPr="00445C37">
        <w:rPr>
          <w:rFonts w:cs="Times New Roman"/>
          <w:b/>
          <w:color w:val="000000" w:themeColor="text1"/>
        </w:rPr>
        <w:t>PROGRAM: PhD Program</w:t>
      </w:r>
    </w:p>
    <w:p w14:paraId="33EF6909" w14:textId="5157EE6C" w:rsidR="00C1640A" w:rsidRPr="00445C37" w:rsidRDefault="00C1640A" w:rsidP="00C1640A">
      <w:pPr>
        <w:spacing w:before="100" w:beforeAutospacing="1" w:after="100" w:afterAutospacing="1"/>
        <w:rPr>
          <w:rFonts w:cs="Times New Roman"/>
          <w:b/>
          <w:color w:val="000000" w:themeColor="text1"/>
        </w:rPr>
      </w:pPr>
      <w:r w:rsidRPr="00445C37">
        <w:rPr>
          <w:rFonts w:cs="Times New Roman"/>
          <w:b/>
          <w:color w:val="000000" w:themeColor="text1"/>
        </w:rPr>
        <w:t xml:space="preserve">Ph.D. </w:t>
      </w:r>
      <w:r w:rsidR="003D3EF2" w:rsidRPr="00445C37">
        <w:rPr>
          <w:rFonts w:cs="Times New Roman"/>
          <w:b/>
          <w:color w:val="000000" w:themeColor="text1"/>
        </w:rPr>
        <w:t xml:space="preserve">2 </w:t>
      </w:r>
      <w:r w:rsidRPr="00445C37">
        <w:rPr>
          <w:rFonts w:cs="Times New Roman"/>
          <w:b/>
          <w:color w:val="000000" w:themeColor="text1"/>
        </w:rPr>
        <w:t>GOAL: Our Ph.D. graduates master the core knowledge and research tools in their major field of study.</w:t>
      </w:r>
    </w:p>
    <w:p w14:paraId="5C8EB35F" w14:textId="029D5EA2" w:rsidR="00C1640A" w:rsidRPr="00445C37" w:rsidRDefault="00C1640A" w:rsidP="00C1640A">
      <w:pPr>
        <w:spacing w:before="100" w:beforeAutospacing="1" w:after="100" w:afterAutospacing="1"/>
        <w:rPr>
          <w:rFonts w:cs="Times New Roman"/>
          <w:b/>
          <w:color w:val="000000" w:themeColor="text1"/>
        </w:rPr>
      </w:pPr>
      <w:r w:rsidRPr="00445C37">
        <w:rPr>
          <w:rFonts w:cs="Times New Roman"/>
          <w:b/>
          <w:color w:val="000000" w:themeColor="text1"/>
        </w:rPr>
        <w:t xml:space="preserve">LEARNING OBJECTIVE #2:  Students </w:t>
      </w:r>
      <w:proofErr w:type="gramStart"/>
      <w:r w:rsidRPr="00445C37">
        <w:rPr>
          <w:rFonts w:cs="Times New Roman"/>
          <w:b/>
          <w:color w:val="000000" w:themeColor="text1"/>
        </w:rPr>
        <w:t>are able to</w:t>
      </w:r>
      <w:proofErr w:type="gramEnd"/>
      <w:r w:rsidRPr="00445C37">
        <w:rPr>
          <w:rFonts w:cs="Times New Roman"/>
          <w:b/>
          <w:color w:val="000000" w:themeColor="text1"/>
        </w:rPr>
        <w:t xml:space="preserve"> write competitive research papers.   </w:t>
      </w:r>
    </w:p>
    <w:p w14:paraId="63102535" w14:textId="77777777" w:rsidR="00AD25D8" w:rsidRPr="00445C37" w:rsidRDefault="00AD25D8" w:rsidP="00AD25D8">
      <w:pPr>
        <w:spacing w:before="100" w:beforeAutospacing="1" w:after="100" w:afterAutospacing="1"/>
        <w:rPr>
          <w:rFonts w:cs="Times New Roman"/>
          <w:b/>
          <w:color w:val="000000" w:themeColor="text1"/>
        </w:rPr>
      </w:pPr>
      <w:r w:rsidRPr="00445C37">
        <w:rPr>
          <w:rFonts w:cs="Times New Roman"/>
          <w:b/>
          <w:color w:val="000000" w:themeColor="text1"/>
        </w:rPr>
        <w:t xml:space="preserve">NO. OF STUDENTS ASSESSED:                       </w:t>
      </w:r>
    </w:p>
    <w:tbl>
      <w:tblPr>
        <w:tblW w:w="8792" w:type="dxa"/>
        <w:tblInd w:w="96" w:type="dxa"/>
        <w:tblLayout w:type="fixed"/>
        <w:tblLook w:val="04A0" w:firstRow="1" w:lastRow="0" w:firstColumn="1" w:lastColumn="0" w:noHBand="0" w:noVBand="1"/>
      </w:tblPr>
      <w:tblGrid>
        <w:gridCol w:w="1992"/>
        <w:gridCol w:w="1260"/>
        <w:gridCol w:w="1080"/>
        <w:gridCol w:w="720"/>
        <w:gridCol w:w="810"/>
        <w:gridCol w:w="1080"/>
        <w:gridCol w:w="810"/>
        <w:gridCol w:w="1040"/>
      </w:tblGrid>
      <w:tr w:rsidR="00445C37" w:rsidRPr="00445C37" w14:paraId="7CF642A1" w14:textId="77777777" w:rsidTr="00492C12">
        <w:trPr>
          <w:trHeight w:val="300"/>
        </w:trPr>
        <w:tc>
          <w:tcPr>
            <w:tcW w:w="1992" w:type="dxa"/>
            <w:tcBorders>
              <w:top w:val="nil"/>
              <w:left w:val="nil"/>
              <w:bottom w:val="nil"/>
              <w:right w:val="nil"/>
            </w:tcBorders>
            <w:shd w:val="clear" w:color="auto" w:fill="auto"/>
            <w:noWrap/>
            <w:vAlign w:val="bottom"/>
            <w:hideMark/>
          </w:tcPr>
          <w:p w14:paraId="7D70569D" w14:textId="77777777" w:rsidR="00AD25D8" w:rsidRPr="00445C37" w:rsidRDefault="00AD25D8" w:rsidP="00492C12">
            <w:pPr>
              <w:rPr>
                <w:rFonts w:eastAsia="Times New Roman" w:cs="Times New Roman"/>
                <w:b/>
                <w:color w:val="000000" w:themeColor="text1"/>
              </w:rPr>
            </w:pPr>
            <w:r w:rsidRPr="00445C37">
              <w:rPr>
                <w:rFonts w:eastAsia="Times New Roman" w:cs="Times New Roman"/>
                <w:b/>
                <w:color w:val="000000" w:themeColor="text1"/>
              </w:rPr>
              <w:t>PhD Students</w:t>
            </w:r>
          </w:p>
        </w:tc>
        <w:tc>
          <w:tcPr>
            <w:tcW w:w="1260" w:type="dxa"/>
            <w:tcBorders>
              <w:top w:val="nil"/>
              <w:left w:val="nil"/>
              <w:bottom w:val="nil"/>
              <w:right w:val="nil"/>
            </w:tcBorders>
            <w:shd w:val="clear" w:color="auto" w:fill="auto"/>
            <w:noWrap/>
            <w:vAlign w:val="bottom"/>
            <w:hideMark/>
          </w:tcPr>
          <w:p w14:paraId="59B7C89C" w14:textId="77777777" w:rsidR="00AD25D8" w:rsidRPr="00445C37" w:rsidRDefault="00AD25D8" w:rsidP="00492C12">
            <w:pPr>
              <w:rPr>
                <w:rFonts w:eastAsia="Times New Roman" w:cs="Times New Roman"/>
                <w:color w:val="000000" w:themeColor="text1"/>
              </w:rPr>
            </w:pPr>
          </w:p>
        </w:tc>
        <w:tc>
          <w:tcPr>
            <w:tcW w:w="1080" w:type="dxa"/>
            <w:tcBorders>
              <w:top w:val="nil"/>
              <w:left w:val="nil"/>
              <w:bottom w:val="nil"/>
              <w:right w:val="nil"/>
            </w:tcBorders>
            <w:shd w:val="clear" w:color="auto" w:fill="auto"/>
            <w:noWrap/>
            <w:vAlign w:val="bottom"/>
            <w:hideMark/>
          </w:tcPr>
          <w:p w14:paraId="7A97E102" w14:textId="77777777" w:rsidR="00AD25D8" w:rsidRPr="00445C37" w:rsidRDefault="00AD25D8" w:rsidP="00492C12">
            <w:pPr>
              <w:rPr>
                <w:rFonts w:eastAsia="Times New Roman" w:cs="Times New Roman"/>
                <w:color w:val="000000" w:themeColor="text1"/>
              </w:rPr>
            </w:pPr>
          </w:p>
        </w:tc>
        <w:tc>
          <w:tcPr>
            <w:tcW w:w="1530" w:type="dxa"/>
            <w:gridSpan w:val="2"/>
            <w:tcBorders>
              <w:top w:val="nil"/>
              <w:left w:val="nil"/>
              <w:bottom w:val="nil"/>
              <w:right w:val="nil"/>
            </w:tcBorders>
            <w:shd w:val="clear" w:color="auto" w:fill="auto"/>
            <w:noWrap/>
            <w:vAlign w:val="bottom"/>
            <w:hideMark/>
          </w:tcPr>
          <w:p w14:paraId="2FA00FD9" w14:textId="77777777" w:rsidR="00AD25D8" w:rsidRPr="00445C37" w:rsidRDefault="00AD25D8" w:rsidP="00492C12">
            <w:pPr>
              <w:rPr>
                <w:rFonts w:eastAsia="Times New Roman" w:cs="Times New Roman"/>
                <w:color w:val="000000" w:themeColor="text1"/>
              </w:rPr>
            </w:pPr>
            <w:r w:rsidRPr="00445C37">
              <w:rPr>
                <w:rFonts w:eastAsia="Times New Roman" w:cs="Times New Roman"/>
                <w:b/>
                <w:bCs/>
                <w:color w:val="000000" w:themeColor="text1"/>
              </w:rPr>
              <w:t>Count of:</w:t>
            </w:r>
          </w:p>
        </w:tc>
        <w:tc>
          <w:tcPr>
            <w:tcW w:w="1080" w:type="dxa"/>
            <w:tcBorders>
              <w:top w:val="nil"/>
              <w:left w:val="nil"/>
              <w:bottom w:val="nil"/>
              <w:right w:val="nil"/>
            </w:tcBorders>
            <w:shd w:val="clear" w:color="auto" w:fill="auto"/>
            <w:noWrap/>
            <w:vAlign w:val="bottom"/>
            <w:hideMark/>
          </w:tcPr>
          <w:p w14:paraId="2A8CD711" w14:textId="77777777" w:rsidR="00AD25D8" w:rsidRPr="00445C37" w:rsidRDefault="00AD25D8" w:rsidP="00492C12">
            <w:pPr>
              <w:rPr>
                <w:rFonts w:eastAsia="Times New Roman" w:cs="Times New Roman"/>
                <w:color w:val="000000" w:themeColor="text1"/>
              </w:rPr>
            </w:pPr>
          </w:p>
        </w:tc>
        <w:tc>
          <w:tcPr>
            <w:tcW w:w="810" w:type="dxa"/>
            <w:tcBorders>
              <w:top w:val="nil"/>
              <w:left w:val="nil"/>
              <w:bottom w:val="nil"/>
              <w:right w:val="nil"/>
            </w:tcBorders>
            <w:shd w:val="clear" w:color="auto" w:fill="auto"/>
            <w:noWrap/>
            <w:vAlign w:val="bottom"/>
            <w:hideMark/>
          </w:tcPr>
          <w:p w14:paraId="78237BD7" w14:textId="77777777" w:rsidR="00AD25D8" w:rsidRPr="00445C37" w:rsidRDefault="00AD25D8" w:rsidP="00492C12">
            <w:pPr>
              <w:rPr>
                <w:rFonts w:eastAsia="Times New Roman" w:cs="Times New Roman"/>
                <w:color w:val="000000" w:themeColor="text1"/>
              </w:rPr>
            </w:pPr>
          </w:p>
        </w:tc>
        <w:tc>
          <w:tcPr>
            <w:tcW w:w="1040" w:type="dxa"/>
            <w:tcBorders>
              <w:top w:val="nil"/>
              <w:left w:val="nil"/>
              <w:bottom w:val="nil"/>
              <w:right w:val="nil"/>
            </w:tcBorders>
            <w:shd w:val="clear" w:color="auto" w:fill="auto"/>
            <w:noWrap/>
            <w:vAlign w:val="bottom"/>
            <w:hideMark/>
          </w:tcPr>
          <w:p w14:paraId="0452F10D" w14:textId="77777777" w:rsidR="00AD25D8" w:rsidRPr="00445C37" w:rsidRDefault="00AD25D8" w:rsidP="00492C12">
            <w:pPr>
              <w:rPr>
                <w:rFonts w:eastAsia="Times New Roman" w:cs="Times New Roman"/>
                <w:color w:val="000000" w:themeColor="text1"/>
              </w:rPr>
            </w:pPr>
          </w:p>
        </w:tc>
      </w:tr>
      <w:tr w:rsidR="00445C37" w:rsidRPr="00445C37" w14:paraId="300B2684" w14:textId="77777777" w:rsidTr="00492C12">
        <w:trPr>
          <w:trHeight w:val="600"/>
        </w:trPr>
        <w:tc>
          <w:tcPr>
            <w:tcW w:w="1992" w:type="dxa"/>
            <w:tcBorders>
              <w:top w:val="single" w:sz="4" w:space="0" w:color="000000"/>
              <w:left w:val="single" w:sz="4" w:space="0" w:color="000000"/>
              <w:bottom w:val="single" w:sz="4" w:space="0" w:color="000000"/>
              <w:right w:val="single" w:sz="4" w:space="0" w:color="000000"/>
            </w:tcBorders>
            <w:shd w:val="clear" w:color="FFFFFF" w:fill="EEECE1"/>
            <w:noWrap/>
            <w:vAlign w:val="bottom"/>
            <w:hideMark/>
          </w:tcPr>
          <w:p w14:paraId="0E672290" w14:textId="77777777" w:rsidR="00AD25D8" w:rsidRPr="00445C37" w:rsidRDefault="00AD25D8" w:rsidP="00492C12">
            <w:pPr>
              <w:rPr>
                <w:rFonts w:eastAsia="Times New Roman" w:cs="Times New Roman"/>
                <w:b/>
                <w:bCs/>
                <w:color w:val="000000" w:themeColor="text1"/>
              </w:rPr>
            </w:pPr>
            <w:r w:rsidRPr="00445C37">
              <w:rPr>
                <w:rFonts w:eastAsia="Times New Roman" w:cs="Times New Roman"/>
                <w:b/>
                <w:bCs/>
                <w:color w:val="000000" w:themeColor="text1"/>
              </w:rPr>
              <w:t>Name</w:t>
            </w:r>
          </w:p>
        </w:tc>
        <w:tc>
          <w:tcPr>
            <w:tcW w:w="1260" w:type="dxa"/>
            <w:tcBorders>
              <w:top w:val="single" w:sz="4" w:space="0" w:color="000000"/>
              <w:left w:val="nil"/>
              <w:bottom w:val="single" w:sz="4" w:space="0" w:color="000000"/>
              <w:right w:val="single" w:sz="4" w:space="0" w:color="000000"/>
            </w:tcBorders>
            <w:shd w:val="clear" w:color="FFFFFF" w:fill="EEECE1"/>
            <w:vAlign w:val="bottom"/>
            <w:hideMark/>
          </w:tcPr>
          <w:p w14:paraId="25A59C65" w14:textId="77777777" w:rsidR="00AD25D8" w:rsidRPr="00445C37" w:rsidRDefault="00AD25D8" w:rsidP="00492C12">
            <w:pPr>
              <w:rPr>
                <w:rFonts w:eastAsia="Times New Roman" w:cs="Times New Roman"/>
                <w:b/>
                <w:bCs/>
                <w:color w:val="000000" w:themeColor="text1"/>
              </w:rPr>
            </w:pPr>
            <w:r w:rsidRPr="00445C37">
              <w:rPr>
                <w:rFonts w:eastAsia="Times New Roman" w:cs="Times New Roman"/>
                <w:b/>
                <w:bCs/>
                <w:color w:val="000000" w:themeColor="text1"/>
              </w:rPr>
              <w:t>F / P*</w:t>
            </w:r>
          </w:p>
        </w:tc>
        <w:tc>
          <w:tcPr>
            <w:tcW w:w="1080" w:type="dxa"/>
            <w:tcBorders>
              <w:top w:val="single" w:sz="4" w:space="0" w:color="000000"/>
              <w:left w:val="nil"/>
              <w:bottom w:val="single" w:sz="4" w:space="0" w:color="000000"/>
              <w:right w:val="single" w:sz="4" w:space="0" w:color="000000"/>
            </w:tcBorders>
            <w:shd w:val="clear" w:color="FFFFFF" w:fill="EEECE1"/>
            <w:vAlign w:val="bottom"/>
            <w:hideMark/>
          </w:tcPr>
          <w:p w14:paraId="5D6D9D5D" w14:textId="77777777" w:rsidR="00AD25D8" w:rsidRPr="00445C37" w:rsidRDefault="00AD25D8" w:rsidP="00492C12">
            <w:pPr>
              <w:rPr>
                <w:rFonts w:eastAsia="Times New Roman" w:cs="Times New Roman"/>
                <w:b/>
                <w:bCs/>
                <w:color w:val="000000" w:themeColor="text1"/>
              </w:rPr>
            </w:pPr>
            <w:r w:rsidRPr="00445C37">
              <w:rPr>
                <w:rFonts w:eastAsia="Times New Roman" w:cs="Times New Roman"/>
                <w:b/>
                <w:bCs/>
                <w:color w:val="000000" w:themeColor="text1"/>
              </w:rPr>
              <w:t>Years in Program</w:t>
            </w:r>
          </w:p>
        </w:tc>
        <w:tc>
          <w:tcPr>
            <w:tcW w:w="720" w:type="dxa"/>
            <w:tcBorders>
              <w:top w:val="single" w:sz="4" w:space="0" w:color="000000"/>
              <w:left w:val="nil"/>
              <w:bottom w:val="single" w:sz="4" w:space="0" w:color="000000"/>
              <w:right w:val="single" w:sz="4" w:space="0" w:color="000000"/>
            </w:tcBorders>
            <w:shd w:val="clear" w:color="FFFFFF" w:fill="EEECE1"/>
            <w:vAlign w:val="bottom"/>
            <w:hideMark/>
          </w:tcPr>
          <w:p w14:paraId="513AEE59" w14:textId="77777777" w:rsidR="00AD25D8" w:rsidRPr="00445C37" w:rsidRDefault="00AD25D8" w:rsidP="00492C12">
            <w:pPr>
              <w:rPr>
                <w:rFonts w:eastAsia="Times New Roman" w:cs="Times New Roman"/>
                <w:b/>
                <w:bCs/>
                <w:color w:val="000000" w:themeColor="text1"/>
              </w:rPr>
            </w:pPr>
            <w:r w:rsidRPr="00445C37">
              <w:rPr>
                <w:rFonts w:eastAsia="Times New Roman" w:cs="Times New Roman"/>
                <w:b/>
                <w:bCs/>
                <w:color w:val="000000" w:themeColor="text1"/>
              </w:rPr>
              <w:t>PRJ</w:t>
            </w:r>
          </w:p>
        </w:tc>
        <w:tc>
          <w:tcPr>
            <w:tcW w:w="810" w:type="dxa"/>
            <w:tcBorders>
              <w:top w:val="single" w:sz="4" w:space="0" w:color="000000"/>
              <w:left w:val="nil"/>
              <w:bottom w:val="single" w:sz="4" w:space="0" w:color="000000"/>
              <w:right w:val="single" w:sz="4" w:space="0" w:color="000000"/>
            </w:tcBorders>
            <w:shd w:val="clear" w:color="FFFFFF" w:fill="EEECE1"/>
            <w:vAlign w:val="bottom"/>
            <w:hideMark/>
          </w:tcPr>
          <w:p w14:paraId="5CD6A5F2" w14:textId="77777777" w:rsidR="00AD25D8" w:rsidRPr="00445C37" w:rsidRDefault="00AD25D8" w:rsidP="00492C12">
            <w:pPr>
              <w:rPr>
                <w:rFonts w:eastAsia="Times New Roman" w:cs="Times New Roman"/>
                <w:b/>
                <w:bCs/>
                <w:color w:val="000000" w:themeColor="text1"/>
              </w:rPr>
            </w:pPr>
            <w:r w:rsidRPr="00445C37">
              <w:rPr>
                <w:rFonts w:eastAsia="Times New Roman" w:cs="Times New Roman"/>
                <w:b/>
                <w:bCs/>
                <w:color w:val="000000" w:themeColor="text1"/>
              </w:rPr>
              <w:t>Procs</w:t>
            </w:r>
          </w:p>
        </w:tc>
        <w:tc>
          <w:tcPr>
            <w:tcW w:w="1080" w:type="dxa"/>
            <w:tcBorders>
              <w:top w:val="single" w:sz="4" w:space="0" w:color="000000"/>
              <w:left w:val="nil"/>
              <w:bottom w:val="single" w:sz="4" w:space="0" w:color="000000"/>
              <w:right w:val="single" w:sz="4" w:space="0" w:color="000000"/>
            </w:tcBorders>
            <w:shd w:val="clear" w:color="FFFFFF" w:fill="EEECE1"/>
            <w:vAlign w:val="bottom"/>
            <w:hideMark/>
          </w:tcPr>
          <w:p w14:paraId="31A9180C" w14:textId="77777777" w:rsidR="00AD25D8" w:rsidRPr="00445C37" w:rsidRDefault="00AD25D8" w:rsidP="00492C12">
            <w:pPr>
              <w:rPr>
                <w:rFonts w:eastAsia="Times New Roman" w:cs="Times New Roman"/>
                <w:b/>
                <w:bCs/>
                <w:color w:val="000000" w:themeColor="text1"/>
              </w:rPr>
            </w:pPr>
            <w:r w:rsidRPr="00445C37">
              <w:rPr>
                <w:rFonts w:eastAsia="Times New Roman" w:cs="Times New Roman"/>
                <w:b/>
                <w:bCs/>
                <w:color w:val="000000" w:themeColor="text1"/>
              </w:rPr>
              <w:t>Bk Chap</w:t>
            </w:r>
          </w:p>
        </w:tc>
        <w:tc>
          <w:tcPr>
            <w:tcW w:w="810" w:type="dxa"/>
            <w:tcBorders>
              <w:top w:val="single" w:sz="4" w:space="0" w:color="000000"/>
              <w:left w:val="nil"/>
              <w:bottom w:val="single" w:sz="4" w:space="0" w:color="000000"/>
              <w:right w:val="single" w:sz="4" w:space="0" w:color="000000"/>
            </w:tcBorders>
            <w:shd w:val="clear" w:color="FFFFFF" w:fill="EEECE1"/>
            <w:vAlign w:val="bottom"/>
            <w:hideMark/>
          </w:tcPr>
          <w:p w14:paraId="3F0C43C0" w14:textId="77777777" w:rsidR="00AD25D8" w:rsidRPr="00445C37" w:rsidRDefault="00AD25D8" w:rsidP="00492C12">
            <w:pPr>
              <w:rPr>
                <w:rFonts w:eastAsia="Times New Roman" w:cs="Times New Roman"/>
                <w:b/>
                <w:bCs/>
                <w:color w:val="000000" w:themeColor="text1"/>
              </w:rPr>
            </w:pPr>
            <w:r w:rsidRPr="00445C37">
              <w:rPr>
                <w:rFonts w:eastAsia="Times New Roman" w:cs="Times New Roman"/>
                <w:b/>
                <w:bCs/>
                <w:color w:val="000000" w:themeColor="text1"/>
              </w:rPr>
              <w:t>Books</w:t>
            </w:r>
          </w:p>
        </w:tc>
        <w:tc>
          <w:tcPr>
            <w:tcW w:w="1040" w:type="dxa"/>
            <w:tcBorders>
              <w:top w:val="single" w:sz="4" w:space="0" w:color="000000"/>
              <w:left w:val="nil"/>
              <w:bottom w:val="single" w:sz="4" w:space="0" w:color="000000"/>
              <w:right w:val="single" w:sz="4" w:space="0" w:color="000000"/>
            </w:tcBorders>
            <w:shd w:val="clear" w:color="FFFFFF" w:fill="EEECE1"/>
            <w:vAlign w:val="bottom"/>
            <w:hideMark/>
          </w:tcPr>
          <w:p w14:paraId="548FE9DA" w14:textId="77777777" w:rsidR="00AD25D8" w:rsidRPr="00445C37" w:rsidRDefault="00AD25D8" w:rsidP="00492C12">
            <w:pPr>
              <w:rPr>
                <w:rFonts w:eastAsia="Times New Roman" w:cs="Times New Roman"/>
                <w:b/>
                <w:bCs/>
                <w:color w:val="000000" w:themeColor="text1"/>
              </w:rPr>
            </w:pPr>
            <w:r w:rsidRPr="00445C37">
              <w:rPr>
                <w:rFonts w:eastAsia="Times New Roman" w:cs="Times New Roman"/>
                <w:b/>
                <w:bCs/>
                <w:color w:val="000000" w:themeColor="text1"/>
              </w:rPr>
              <w:t>Other</w:t>
            </w:r>
          </w:p>
        </w:tc>
      </w:tr>
      <w:tr w:rsidR="00445C37" w:rsidRPr="00445C37" w14:paraId="054FA8BB" w14:textId="77777777" w:rsidTr="00492C12">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14:paraId="36D15305" w14:textId="77777777" w:rsidR="00AD25D8" w:rsidRPr="00445C37" w:rsidRDefault="00AD25D8" w:rsidP="00492C12">
            <w:pPr>
              <w:rPr>
                <w:rFonts w:eastAsia="Times New Roman" w:cs="Times New Roman"/>
                <w:b/>
                <w:bCs/>
                <w:color w:val="000000" w:themeColor="text1"/>
              </w:rPr>
            </w:pPr>
          </w:p>
        </w:tc>
        <w:tc>
          <w:tcPr>
            <w:tcW w:w="1260" w:type="dxa"/>
            <w:tcBorders>
              <w:top w:val="nil"/>
              <w:left w:val="nil"/>
              <w:bottom w:val="single" w:sz="4" w:space="0" w:color="000000"/>
              <w:right w:val="single" w:sz="4" w:space="0" w:color="000000"/>
            </w:tcBorders>
            <w:shd w:val="clear" w:color="auto" w:fill="auto"/>
            <w:noWrap/>
            <w:vAlign w:val="bottom"/>
            <w:hideMark/>
          </w:tcPr>
          <w:p w14:paraId="176AC215" w14:textId="77777777" w:rsidR="00AD25D8" w:rsidRPr="00445C37" w:rsidRDefault="00AD25D8" w:rsidP="00492C12">
            <w:pPr>
              <w:jc w:val="center"/>
              <w:rPr>
                <w:rFonts w:eastAsia="Times New Roman" w:cs="Times New Roman"/>
                <w:b/>
                <w:bCs/>
                <w:color w:val="000000" w:themeColor="text1"/>
              </w:rPr>
            </w:pPr>
          </w:p>
        </w:tc>
        <w:tc>
          <w:tcPr>
            <w:tcW w:w="1080" w:type="dxa"/>
            <w:tcBorders>
              <w:top w:val="nil"/>
              <w:left w:val="nil"/>
              <w:bottom w:val="single" w:sz="4" w:space="0" w:color="000000"/>
              <w:right w:val="single" w:sz="4" w:space="0" w:color="000000"/>
            </w:tcBorders>
            <w:shd w:val="clear" w:color="auto" w:fill="auto"/>
            <w:noWrap/>
            <w:vAlign w:val="bottom"/>
            <w:hideMark/>
          </w:tcPr>
          <w:p w14:paraId="75A45C3E" w14:textId="77777777" w:rsidR="00AD25D8" w:rsidRPr="00445C37" w:rsidRDefault="00AD25D8" w:rsidP="00492C12">
            <w:pPr>
              <w:jc w:val="center"/>
              <w:rPr>
                <w:rFonts w:eastAsia="Times New Roman" w:cs="Times New Roman"/>
                <w:color w:val="000000" w:themeColor="text1"/>
              </w:rPr>
            </w:pPr>
          </w:p>
        </w:tc>
        <w:tc>
          <w:tcPr>
            <w:tcW w:w="720" w:type="dxa"/>
            <w:tcBorders>
              <w:top w:val="nil"/>
              <w:left w:val="nil"/>
              <w:bottom w:val="single" w:sz="4" w:space="0" w:color="000000"/>
              <w:right w:val="single" w:sz="4" w:space="0" w:color="000000"/>
            </w:tcBorders>
            <w:shd w:val="clear" w:color="auto" w:fill="auto"/>
            <w:noWrap/>
            <w:vAlign w:val="bottom"/>
            <w:hideMark/>
          </w:tcPr>
          <w:p w14:paraId="3D73B4B4" w14:textId="77777777" w:rsidR="00AD25D8" w:rsidRPr="00445C37" w:rsidRDefault="00AD25D8" w:rsidP="00492C12">
            <w:pPr>
              <w:jc w:val="center"/>
              <w:rPr>
                <w:rFonts w:eastAsia="Times New Roman" w:cs="Times New Roman"/>
                <w:color w:val="000000" w:themeColor="text1"/>
              </w:rPr>
            </w:pPr>
          </w:p>
        </w:tc>
        <w:tc>
          <w:tcPr>
            <w:tcW w:w="810" w:type="dxa"/>
            <w:tcBorders>
              <w:top w:val="nil"/>
              <w:left w:val="nil"/>
              <w:bottom w:val="single" w:sz="4" w:space="0" w:color="000000"/>
              <w:right w:val="single" w:sz="4" w:space="0" w:color="000000"/>
            </w:tcBorders>
            <w:shd w:val="clear" w:color="auto" w:fill="auto"/>
            <w:noWrap/>
            <w:vAlign w:val="bottom"/>
            <w:hideMark/>
          </w:tcPr>
          <w:p w14:paraId="1AE832BD" w14:textId="77777777" w:rsidR="00AD25D8" w:rsidRPr="00445C37" w:rsidRDefault="00AD25D8" w:rsidP="00492C12">
            <w:pPr>
              <w:jc w:val="center"/>
              <w:rPr>
                <w:rFonts w:eastAsia="Times New Roman" w:cs="Times New Roman"/>
                <w:color w:val="000000" w:themeColor="text1"/>
              </w:rPr>
            </w:pPr>
          </w:p>
        </w:tc>
        <w:tc>
          <w:tcPr>
            <w:tcW w:w="1080" w:type="dxa"/>
            <w:tcBorders>
              <w:top w:val="nil"/>
              <w:left w:val="nil"/>
              <w:bottom w:val="single" w:sz="4" w:space="0" w:color="000000"/>
              <w:right w:val="single" w:sz="4" w:space="0" w:color="000000"/>
            </w:tcBorders>
            <w:shd w:val="clear" w:color="auto" w:fill="auto"/>
            <w:noWrap/>
            <w:vAlign w:val="bottom"/>
            <w:hideMark/>
          </w:tcPr>
          <w:p w14:paraId="58EF2BDD" w14:textId="77777777" w:rsidR="00AD25D8" w:rsidRPr="00445C37" w:rsidRDefault="00AD25D8" w:rsidP="00492C12">
            <w:pPr>
              <w:jc w:val="center"/>
              <w:rPr>
                <w:rFonts w:eastAsia="Times New Roman" w:cs="Times New Roman"/>
                <w:color w:val="000000" w:themeColor="text1"/>
              </w:rPr>
            </w:pPr>
          </w:p>
        </w:tc>
        <w:tc>
          <w:tcPr>
            <w:tcW w:w="810" w:type="dxa"/>
            <w:tcBorders>
              <w:top w:val="nil"/>
              <w:left w:val="nil"/>
              <w:bottom w:val="single" w:sz="4" w:space="0" w:color="000000"/>
              <w:right w:val="single" w:sz="4" w:space="0" w:color="000000"/>
            </w:tcBorders>
            <w:shd w:val="clear" w:color="auto" w:fill="auto"/>
            <w:noWrap/>
            <w:vAlign w:val="bottom"/>
            <w:hideMark/>
          </w:tcPr>
          <w:p w14:paraId="6A72A7C2" w14:textId="77777777" w:rsidR="00AD25D8" w:rsidRPr="00445C37" w:rsidRDefault="00AD25D8" w:rsidP="00492C12">
            <w:pPr>
              <w:jc w:val="center"/>
              <w:rPr>
                <w:rFonts w:eastAsia="Times New Roman" w:cs="Times New Roman"/>
                <w:color w:val="000000" w:themeColor="text1"/>
              </w:rPr>
            </w:pPr>
          </w:p>
        </w:tc>
        <w:tc>
          <w:tcPr>
            <w:tcW w:w="1040" w:type="dxa"/>
            <w:tcBorders>
              <w:top w:val="nil"/>
              <w:left w:val="nil"/>
              <w:bottom w:val="single" w:sz="4" w:space="0" w:color="000000"/>
              <w:right w:val="single" w:sz="4" w:space="0" w:color="000000"/>
            </w:tcBorders>
            <w:shd w:val="clear" w:color="auto" w:fill="auto"/>
            <w:noWrap/>
            <w:vAlign w:val="bottom"/>
            <w:hideMark/>
          </w:tcPr>
          <w:p w14:paraId="4B9A9B96" w14:textId="77777777" w:rsidR="00AD25D8" w:rsidRPr="00445C37" w:rsidRDefault="00AD25D8" w:rsidP="00492C12">
            <w:pPr>
              <w:jc w:val="center"/>
              <w:rPr>
                <w:rFonts w:eastAsia="Times New Roman" w:cs="Times New Roman"/>
                <w:color w:val="000000" w:themeColor="text1"/>
              </w:rPr>
            </w:pPr>
          </w:p>
        </w:tc>
      </w:tr>
      <w:tr w:rsidR="00445C37" w:rsidRPr="00445C37" w14:paraId="1CCCAFD1" w14:textId="77777777" w:rsidTr="00492C12">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14:paraId="5C08BC3D" w14:textId="77777777" w:rsidR="00AD25D8" w:rsidRPr="00445C37" w:rsidRDefault="00AD25D8" w:rsidP="00492C12">
            <w:pPr>
              <w:rPr>
                <w:rFonts w:eastAsia="Times New Roman" w:cs="Times New Roman"/>
                <w:b/>
                <w:bCs/>
                <w:color w:val="000000" w:themeColor="text1"/>
              </w:rPr>
            </w:pPr>
          </w:p>
        </w:tc>
        <w:tc>
          <w:tcPr>
            <w:tcW w:w="1260" w:type="dxa"/>
            <w:tcBorders>
              <w:top w:val="nil"/>
              <w:left w:val="nil"/>
              <w:bottom w:val="single" w:sz="4" w:space="0" w:color="000000"/>
              <w:right w:val="single" w:sz="4" w:space="0" w:color="000000"/>
            </w:tcBorders>
            <w:shd w:val="clear" w:color="auto" w:fill="auto"/>
            <w:noWrap/>
            <w:vAlign w:val="bottom"/>
            <w:hideMark/>
          </w:tcPr>
          <w:p w14:paraId="562A53BD" w14:textId="77777777" w:rsidR="00AD25D8" w:rsidRPr="00445C37" w:rsidRDefault="00AD25D8" w:rsidP="00492C12">
            <w:pPr>
              <w:jc w:val="center"/>
              <w:rPr>
                <w:rFonts w:eastAsia="Times New Roman" w:cs="Times New Roman"/>
                <w:b/>
                <w:bCs/>
                <w:color w:val="000000" w:themeColor="text1"/>
              </w:rPr>
            </w:pPr>
          </w:p>
        </w:tc>
        <w:tc>
          <w:tcPr>
            <w:tcW w:w="1080" w:type="dxa"/>
            <w:tcBorders>
              <w:top w:val="nil"/>
              <w:left w:val="nil"/>
              <w:bottom w:val="single" w:sz="4" w:space="0" w:color="000000"/>
              <w:right w:val="single" w:sz="4" w:space="0" w:color="000000"/>
            </w:tcBorders>
            <w:shd w:val="clear" w:color="auto" w:fill="auto"/>
            <w:noWrap/>
            <w:vAlign w:val="bottom"/>
            <w:hideMark/>
          </w:tcPr>
          <w:p w14:paraId="30DB62DC" w14:textId="77777777" w:rsidR="00AD25D8" w:rsidRPr="00445C37" w:rsidRDefault="00AD25D8" w:rsidP="00492C12">
            <w:pPr>
              <w:jc w:val="center"/>
              <w:rPr>
                <w:rFonts w:eastAsia="Times New Roman" w:cs="Times New Roman"/>
                <w:color w:val="000000" w:themeColor="text1"/>
              </w:rPr>
            </w:pPr>
          </w:p>
        </w:tc>
        <w:tc>
          <w:tcPr>
            <w:tcW w:w="720" w:type="dxa"/>
            <w:tcBorders>
              <w:top w:val="nil"/>
              <w:left w:val="nil"/>
              <w:bottom w:val="single" w:sz="4" w:space="0" w:color="000000"/>
              <w:right w:val="single" w:sz="4" w:space="0" w:color="000000"/>
            </w:tcBorders>
            <w:shd w:val="clear" w:color="auto" w:fill="auto"/>
            <w:noWrap/>
            <w:vAlign w:val="bottom"/>
            <w:hideMark/>
          </w:tcPr>
          <w:p w14:paraId="6B6C6CA8" w14:textId="77777777" w:rsidR="00AD25D8" w:rsidRPr="00445C37" w:rsidRDefault="00AD25D8" w:rsidP="00492C12">
            <w:pPr>
              <w:jc w:val="center"/>
              <w:rPr>
                <w:rFonts w:eastAsia="Times New Roman" w:cs="Times New Roman"/>
                <w:color w:val="000000" w:themeColor="text1"/>
              </w:rPr>
            </w:pPr>
          </w:p>
        </w:tc>
        <w:tc>
          <w:tcPr>
            <w:tcW w:w="810" w:type="dxa"/>
            <w:tcBorders>
              <w:top w:val="nil"/>
              <w:left w:val="nil"/>
              <w:bottom w:val="single" w:sz="4" w:space="0" w:color="000000"/>
              <w:right w:val="single" w:sz="4" w:space="0" w:color="000000"/>
            </w:tcBorders>
            <w:shd w:val="clear" w:color="auto" w:fill="auto"/>
            <w:noWrap/>
            <w:vAlign w:val="bottom"/>
            <w:hideMark/>
          </w:tcPr>
          <w:p w14:paraId="399167F6" w14:textId="77777777" w:rsidR="00AD25D8" w:rsidRPr="00445C37" w:rsidRDefault="00AD25D8" w:rsidP="00492C12">
            <w:pPr>
              <w:jc w:val="center"/>
              <w:rPr>
                <w:rFonts w:eastAsia="Times New Roman" w:cs="Times New Roman"/>
                <w:color w:val="000000" w:themeColor="text1"/>
              </w:rPr>
            </w:pPr>
          </w:p>
        </w:tc>
        <w:tc>
          <w:tcPr>
            <w:tcW w:w="1080" w:type="dxa"/>
            <w:tcBorders>
              <w:top w:val="nil"/>
              <w:left w:val="nil"/>
              <w:bottom w:val="single" w:sz="4" w:space="0" w:color="000000"/>
              <w:right w:val="single" w:sz="4" w:space="0" w:color="000000"/>
            </w:tcBorders>
            <w:shd w:val="clear" w:color="auto" w:fill="auto"/>
            <w:noWrap/>
            <w:vAlign w:val="bottom"/>
            <w:hideMark/>
          </w:tcPr>
          <w:p w14:paraId="1A4E16D2" w14:textId="77777777" w:rsidR="00AD25D8" w:rsidRPr="00445C37" w:rsidRDefault="00AD25D8" w:rsidP="00492C12">
            <w:pPr>
              <w:jc w:val="center"/>
              <w:rPr>
                <w:rFonts w:eastAsia="Times New Roman" w:cs="Times New Roman"/>
                <w:color w:val="000000" w:themeColor="text1"/>
              </w:rPr>
            </w:pPr>
          </w:p>
        </w:tc>
        <w:tc>
          <w:tcPr>
            <w:tcW w:w="810" w:type="dxa"/>
            <w:tcBorders>
              <w:top w:val="nil"/>
              <w:left w:val="nil"/>
              <w:bottom w:val="single" w:sz="4" w:space="0" w:color="000000"/>
              <w:right w:val="single" w:sz="4" w:space="0" w:color="000000"/>
            </w:tcBorders>
            <w:shd w:val="clear" w:color="auto" w:fill="auto"/>
            <w:noWrap/>
            <w:vAlign w:val="bottom"/>
            <w:hideMark/>
          </w:tcPr>
          <w:p w14:paraId="40CE3095" w14:textId="77777777" w:rsidR="00AD25D8" w:rsidRPr="00445C37" w:rsidRDefault="00AD25D8" w:rsidP="00492C12">
            <w:pPr>
              <w:jc w:val="center"/>
              <w:rPr>
                <w:rFonts w:eastAsia="Times New Roman" w:cs="Times New Roman"/>
                <w:color w:val="000000" w:themeColor="text1"/>
              </w:rPr>
            </w:pPr>
          </w:p>
        </w:tc>
        <w:tc>
          <w:tcPr>
            <w:tcW w:w="1040" w:type="dxa"/>
            <w:tcBorders>
              <w:top w:val="nil"/>
              <w:left w:val="nil"/>
              <w:bottom w:val="single" w:sz="4" w:space="0" w:color="000000"/>
              <w:right w:val="single" w:sz="4" w:space="0" w:color="000000"/>
            </w:tcBorders>
            <w:shd w:val="clear" w:color="auto" w:fill="auto"/>
            <w:noWrap/>
            <w:vAlign w:val="bottom"/>
            <w:hideMark/>
          </w:tcPr>
          <w:p w14:paraId="412AAA1B" w14:textId="77777777" w:rsidR="00AD25D8" w:rsidRPr="00445C37" w:rsidRDefault="00AD25D8" w:rsidP="00492C12">
            <w:pPr>
              <w:jc w:val="center"/>
              <w:rPr>
                <w:rFonts w:eastAsia="Times New Roman" w:cs="Times New Roman"/>
                <w:color w:val="000000" w:themeColor="text1"/>
              </w:rPr>
            </w:pPr>
          </w:p>
        </w:tc>
      </w:tr>
      <w:tr w:rsidR="00445C37" w:rsidRPr="00445C37" w14:paraId="62F850DB" w14:textId="77777777" w:rsidTr="00492C12">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14:paraId="7381AEE1" w14:textId="77777777" w:rsidR="00AD25D8" w:rsidRPr="00445C37" w:rsidRDefault="00AD25D8" w:rsidP="00492C12">
            <w:pPr>
              <w:rPr>
                <w:rFonts w:eastAsia="Times New Roman" w:cs="Times New Roman"/>
                <w:b/>
                <w:bCs/>
                <w:color w:val="000000" w:themeColor="text1"/>
              </w:rPr>
            </w:pPr>
          </w:p>
        </w:tc>
        <w:tc>
          <w:tcPr>
            <w:tcW w:w="1260" w:type="dxa"/>
            <w:tcBorders>
              <w:top w:val="nil"/>
              <w:left w:val="nil"/>
              <w:bottom w:val="single" w:sz="4" w:space="0" w:color="000000"/>
              <w:right w:val="single" w:sz="4" w:space="0" w:color="000000"/>
            </w:tcBorders>
            <w:shd w:val="clear" w:color="auto" w:fill="auto"/>
            <w:noWrap/>
            <w:vAlign w:val="bottom"/>
            <w:hideMark/>
          </w:tcPr>
          <w:p w14:paraId="511ED24B" w14:textId="77777777" w:rsidR="00AD25D8" w:rsidRPr="00445C37" w:rsidRDefault="00AD25D8" w:rsidP="00492C12">
            <w:pPr>
              <w:jc w:val="center"/>
              <w:rPr>
                <w:rFonts w:eastAsia="Times New Roman" w:cs="Times New Roman"/>
                <w:b/>
                <w:bCs/>
                <w:color w:val="000000" w:themeColor="text1"/>
              </w:rPr>
            </w:pPr>
          </w:p>
        </w:tc>
        <w:tc>
          <w:tcPr>
            <w:tcW w:w="1080" w:type="dxa"/>
            <w:tcBorders>
              <w:top w:val="nil"/>
              <w:left w:val="nil"/>
              <w:bottom w:val="single" w:sz="4" w:space="0" w:color="000000"/>
              <w:right w:val="single" w:sz="4" w:space="0" w:color="000000"/>
            </w:tcBorders>
            <w:shd w:val="clear" w:color="auto" w:fill="auto"/>
            <w:noWrap/>
            <w:vAlign w:val="bottom"/>
            <w:hideMark/>
          </w:tcPr>
          <w:p w14:paraId="26765818" w14:textId="77777777" w:rsidR="00AD25D8" w:rsidRPr="00445C37" w:rsidRDefault="00AD25D8" w:rsidP="00492C12">
            <w:pPr>
              <w:jc w:val="center"/>
              <w:rPr>
                <w:rFonts w:eastAsia="Times New Roman" w:cs="Times New Roman"/>
                <w:color w:val="000000" w:themeColor="text1"/>
              </w:rPr>
            </w:pPr>
          </w:p>
        </w:tc>
        <w:tc>
          <w:tcPr>
            <w:tcW w:w="720" w:type="dxa"/>
            <w:tcBorders>
              <w:top w:val="nil"/>
              <w:left w:val="nil"/>
              <w:bottom w:val="single" w:sz="4" w:space="0" w:color="000000"/>
              <w:right w:val="single" w:sz="4" w:space="0" w:color="000000"/>
            </w:tcBorders>
            <w:shd w:val="clear" w:color="auto" w:fill="auto"/>
            <w:noWrap/>
            <w:vAlign w:val="bottom"/>
            <w:hideMark/>
          </w:tcPr>
          <w:p w14:paraId="251E6A2F" w14:textId="77777777" w:rsidR="00AD25D8" w:rsidRPr="00445C37" w:rsidRDefault="00AD25D8" w:rsidP="00492C12">
            <w:pPr>
              <w:jc w:val="center"/>
              <w:rPr>
                <w:rFonts w:eastAsia="Times New Roman" w:cs="Times New Roman"/>
                <w:color w:val="000000" w:themeColor="text1"/>
              </w:rPr>
            </w:pPr>
          </w:p>
        </w:tc>
        <w:tc>
          <w:tcPr>
            <w:tcW w:w="810" w:type="dxa"/>
            <w:tcBorders>
              <w:top w:val="nil"/>
              <w:left w:val="nil"/>
              <w:bottom w:val="single" w:sz="4" w:space="0" w:color="000000"/>
              <w:right w:val="single" w:sz="4" w:space="0" w:color="000000"/>
            </w:tcBorders>
            <w:shd w:val="clear" w:color="auto" w:fill="auto"/>
            <w:noWrap/>
            <w:vAlign w:val="bottom"/>
            <w:hideMark/>
          </w:tcPr>
          <w:p w14:paraId="1ADC6245" w14:textId="77777777" w:rsidR="00AD25D8" w:rsidRPr="00445C37" w:rsidRDefault="00AD25D8" w:rsidP="00492C12">
            <w:pPr>
              <w:jc w:val="center"/>
              <w:rPr>
                <w:rFonts w:eastAsia="Times New Roman" w:cs="Times New Roman"/>
                <w:color w:val="000000" w:themeColor="text1"/>
              </w:rPr>
            </w:pPr>
          </w:p>
        </w:tc>
        <w:tc>
          <w:tcPr>
            <w:tcW w:w="1080" w:type="dxa"/>
            <w:tcBorders>
              <w:top w:val="nil"/>
              <w:left w:val="nil"/>
              <w:bottom w:val="single" w:sz="4" w:space="0" w:color="000000"/>
              <w:right w:val="single" w:sz="4" w:space="0" w:color="000000"/>
            </w:tcBorders>
            <w:shd w:val="clear" w:color="auto" w:fill="auto"/>
            <w:noWrap/>
            <w:vAlign w:val="bottom"/>
            <w:hideMark/>
          </w:tcPr>
          <w:p w14:paraId="13B2B8B3" w14:textId="77777777" w:rsidR="00AD25D8" w:rsidRPr="00445C37" w:rsidRDefault="00AD25D8" w:rsidP="00492C12">
            <w:pPr>
              <w:jc w:val="center"/>
              <w:rPr>
                <w:rFonts w:eastAsia="Times New Roman" w:cs="Times New Roman"/>
                <w:color w:val="000000" w:themeColor="text1"/>
              </w:rPr>
            </w:pPr>
          </w:p>
        </w:tc>
        <w:tc>
          <w:tcPr>
            <w:tcW w:w="810" w:type="dxa"/>
            <w:tcBorders>
              <w:top w:val="nil"/>
              <w:left w:val="nil"/>
              <w:bottom w:val="single" w:sz="4" w:space="0" w:color="000000"/>
              <w:right w:val="single" w:sz="4" w:space="0" w:color="000000"/>
            </w:tcBorders>
            <w:shd w:val="clear" w:color="auto" w:fill="auto"/>
            <w:noWrap/>
            <w:vAlign w:val="bottom"/>
            <w:hideMark/>
          </w:tcPr>
          <w:p w14:paraId="4A647761" w14:textId="77777777" w:rsidR="00AD25D8" w:rsidRPr="00445C37" w:rsidRDefault="00AD25D8" w:rsidP="00492C12">
            <w:pPr>
              <w:jc w:val="center"/>
              <w:rPr>
                <w:rFonts w:eastAsia="Times New Roman" w:cs="Times New Roman"/>
                <w:color w:val="000000" w:themeColor="text1"/>
              </w:rPr>
            </w:pPr>
          </w:p>
        </w:tc>
        <w:tc>
          <w:tcPr>
            <w:tcW w:w="1040" w:type="dxa"/>
            <w:tcBorders>
              <w:top w:val="nil"/>
              <w:left w:val="nil"/>
              <w:bottom w:val="single" w:sz="4" w:space="0" w:color="000000"/>
              <w:right w:val="single" w:sz="4" w:space="0" w:color="000000"/>
            </w:tcBorders>
            <w:shd w:val="clear" w:color="auto" w:fill="auto"/>
            <w:noWrap/>
            <w:vAlign w:val="bottom"/>
            <w:hideMark/>
          </w:tcPr>
          <w:p w14:paraId="0B44A19A" w14:textId="77777777" w:rsidR="00AD25D8" w:rsidRPr="00445C37" w:rsidRDefault="00AD25D8" w:rsidP="00492C12">
            <w:pPr>
              <w:jc w:val="center"/>
              <w:rPr>
                <w:rFonts w:eastAsia="Times New Roman" w:cs="Times New Roman"/>
                <w:color w:val="000000" w:themeColor="text1"/>
              </w:rPr>
            </w:pPr>
          </w:p>
        </w:tc>
      </w:tr>
      <w:tr w:rsidR="00445C37" w:rsidRPr="00445C37" w14:paraId="706CE265" w14:textId="77777777" w:rsidTr="00492C12">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14:paraId="6B42DF70" w14:textId="77777777" w:rsidR="00AD25D8" w:rsidRPr="00445C37" w:rsidRDefault="00AD25D8" w:rsidP="00492C12">
            <w:pPr>
              <w:rPr>
                <w:rFonts w:eastAsia="Times New Roman" w:cs="Times New Roman"/>
                <w:b/>
                <w:bCs/>
                <w:color w:val="000000" w:themeColor="text1"/>
              </w:rPr>
            </w:pPr>
          </w:p>
        </w:tc>
        <w:tc>
          <w:tcPr>
            <w:tcW w:w="1260" w:type="dxa"/>
            <w:tcBorders>
              <w:top w:val="nil"/>
              <w:left w:val="nil"/>
              <w:bottom w:val="single" w:sz="4" w:space="0" w:color="000000"/>
              <w:right w:val="single" w:sz="4" w:space="0" w:color="000000"/>
            </w:tcBorders>
            <w:shd w:val="clear" w:color="auto" w:fill="auto"/>
            <w:noWrap/>
            <w:vAlign w:val="bottom"/>
            <w:hideMark/>
          </w:tcPr>
          <w:p w14:paraId="7F82AB84" w14:textId="77777777" w:rsidR="00AD25D8" w:rsidRPr="00445C37" w:rsidRDefault="00AD25D8" w:rsidP="00492C12">
            <w:pPr>
              <w:jc w:val="center"/>
              <w:rPr>
                <w:rFonts w:eastAsia="Times New Roman" w:cs="Times New Roman"/>
                <w:b/>
                <w:bCs/>
                <w:color w:val="000000" w:themeColor="text1"/>
              </w:rPr>
            </w:pPr>
          </w:p>
        </w:tc>
        <w:tc>
          <w:tcPr>
            <w:tcW w:w="1080" w:type="dxa"/>
            <w:tcBorders>
              <w:top w:val="nil"/>
              <w:left w:val="nil"/>
              <w:bottom w:val="single" w:sz="4" w:space="0" w:color="000000"/>
              <w:right w:val="single" w:sz="4" w:space="0" w:color="000000"/>
            </w:tcBorders>
            <w:shd w:val="clear" w:color="auto" w:fill="auto"/>
            <w:noWrap/>
            <w:vAlign w:val="bottom"/>
            <w:hideMark/>
          </w:tcPr>
          <w:p w14:paraId="52FAF371" w14:textId="77777777" w:rsidR="00AD25D8" w:rsidRPr="00445C37" w:rsidRDefault="00AD25D8" w:rsidP="00492C12">
            <w:pPr>
              <w:jc w:val="center"/>
              <w:rPr>
                <w:rFonts w:eastAsia="Times New Roman" w:cs="Times New Roman"/>
                <w:color w:val="000000" w:themeColor="text1"/>
              </w:rPr>
            </w:pPr>
          </w:p>
        </w:tc>
        <w:tc>
          <w:tcPr>
            <w:tcW w:w="720" w:type="dxa"/>
            <w:tcBorders>
              <w:top w:val="nil"/>
              <w:left w:val="nil"/>
              <w:bottom w:val="single" w:sz="4" w:space="0" w:color="000000"/>
              <w:right w:val="single" w:sz="4" w:space="0" w:color="000000"/>
            </w:tcBorders>
            <w:shd w:val="clear" w:color="auto" w:fill="auto"/>
            <w:noWrap/>
            <w:vAlign w:val="bottom"/>
            <w:hideMark/>
          </w:tcPr>
          <w:p w14:paraId="005A2613" w14:textId="77777777" w:rsidR="00AD25D8" w:rsidRPr="00445C37" w:rsidRDefault="00AD25D8" w:rsidP="00492C12">
            <w:pPr>
              <w:jc w:val="center"/>
              <w:rPr>
                <w:rFonts w:eastAsia="Times New Roman" w:cs="Times New Roman"/>
                <w:color w:val="000000" w:themeColor="text1"/>
              </w:rPr>
            </w:pPr>
          </w:p>
        </w:tc>
        <w:tc>
          <w:tcPr>
            <w:tcW w:w="810" w:type="dxa"/>
            <w:tcBorders>
              <w:top w:val="nil"/>
              <w:left w:val="nil"/>
              <w:bottom w:val="single" w:sz="4" w:space="0" w:color="000000"/>
              <w:right w:val="single" w:sz="4" w:space="0" w:color="000000"/>
            </w:tcBorders>
            <w:shd w:val="clear" w:color="auto" w:fill="auto"/>
            <w:noWrap/>
            <w:vAlign w:val="bottom"/>
            <w:hideMark/>
          </w:tcPr>
          <w:p w14:paraId="1D734939" w14:textId="77777777" w:rsidR="00AD25D8" w:rsidRPr="00445C37" w:rsidRDefault="00AD25D8" w:rsidP="00492C12">
            <w:pPr>
              <w:jc w:val="center"/>
              <w:rPr>
                <w:rFonts w:eastAsia="Times New Roman" w:cs="Times New Roman"/>
                <w:color w:val="000000" w:themeColor="text1"/>
              </w:rPr>
            </w:pPr>
          </w:p>
        </w:tc>
        <w:tc>
          <w:tcPr>
            <w:tcW w:w="1080" w:type="dxa"/>
            <w:tcBorders>
              <w:top w:val="nil"/>
              <w:left w:val="nil"/>
              <w:bottom w:val="single" w:sz="4" w:space="0" w:color="000000"/>
              <w:right w:val="single" w:sz="4" w:space="0" w:color="000000"/>
            </w:tcBorders>
            <w:shd w:val="clear" w:color="auto" w:fill="auto"/>
            <w:noWrap/>
            <w:vAlign w:val="bottom"/>
            <w:hideMark/>
          </w:tcPr>
          <w:p w14:paraId="6ACCCA86" w14:textId="77777777" w:rsidR="00AD25D8" w:rsidRPr="00445C37" w:rsidRDefault="00AD25D8" w:rsidP="00492C12">
            <w:pPr>
              <w:jc w:val="center"/>
              <w:rPr>
                <w:rFonts w:eastAsia="Times New Roman" w:cs="Times New Roman"/>
                <w:color w:val="000000" w:themeColor="text1"/>
              </w:rPr>
            </w:pPr>
          </w:p>
        </w:tc>
        <w:tc>
          <w:tcPr>
            <w:tcW w:w="810" w:type="dxa"/>
            <w:tcBorders>
              <w:top w:val="nil"/>
              <w:left w:val="nil"/>
              <w:bottom w:val="single" w:sz="4" w:space="0" w:color="000000"/>
              <w:right w:val="single" w:sz="4" w:space="0" w:color="000000"/>
            </w:tcBorders>
            <w:shd w:val="clear" w:color="auto" w:fill="auto"/>
            <w:noWrap/>
            <w:vAlign w:val="bottom"/>
            <w:hideMark/>
          </w:tcPr>
          <w:p w14:paraId="4D827575" w14:textId="77777777" w:rsidR="00AD25D8" w:rsidRPr="00445C37" w:rsidRDefault="00AD25D8" w:rsidP="00492C12">
            <w:pPr>
              <w:jc w:val="center"/>
              <w:rPr>
                <w:rFonts w:eastAsia="Times New Roman" w:cs="Times New Roman"/>
                <w:color w:val="000000" w:themeColor="text1"/>
              </w:rPr>
            </w:pPr>
          </w:p>
        </w:tc>
        <w:tc>
          <w:tcPr>
            <w:tcW w:w="1040" w:type="dxa"/>
            <w:tcBorders>
              <w:top w:val="nil"/>
              <w:left w:val="nil"/>
              <w:bottom w:val="single" w:sz="4" w:space="0" w:color="000000"/>
              <w:right w:val="single" w:sz="4" w:space="0" w:color="000000"/>
            </w:tcBorders>
            <w:shd w:val="clear" w:color="auto" w:fill="auto"/>
            <w:noWrap/>
            <w:vAlign w:val="bottom"/>
            <w:hideMark/>
          </w:tcPr>
          <w:p w14:paraId="20E0F03C" w14:textId="77777777" w:rsidR="00AD25D8" w:rsidRPr="00445C37" w:rsidRDefault="00AD25D8" w:rsidP="00492C12">
            <w:pPr>
              <w:jc w:val="center"/>
              <w:rPr>
                <w:rFonts w:eastAsia="Times New Roman" w:cs="Times New Roman"/>
                <w:color w:val="000000" w:themeColor="text1"/>
              </w:rPr>
            </w:pPr>
          </w:p>
        </w:tc>
      </w:tr>
      <w:tr w:rsidR="00445C37" w:rsidRPr="00445C37" w14:paraId="567C8BE9" w14:textId="77777777" w:rsidTr="00492C12">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14:paraId="1C362A2A" w14:textId="77777777" w:rsidR="00AD25D8" w:rsidRPr="00445C37" w:rsidRDefault="00AD25D8" w:rsidP="00492C12">
            <w:pPr>
              <w:rPr>
                <w:rFonts w:eastAsia="Times New Roman" w:cs="Times New Roman"/>
                <w:b/>
                <w:bCs/>
                <w:color w:val="000000" w:themeColor="text1"/>
              </w:rPr>
            </w:pPr>
          </w:p>
        </w:tc>
        <w:tc>
          <w:tcPr>
            <w:tcW w:w="1260" w:type="dxa"/>
            <w:tcBorders>
              <w:top w:val="nil"/>
              <w:left w:val="nil"/>
              <w:bottom w:val="single" w:sz="4" w:space="0" w:color="000000"/>
              <w:right w:val="single" w:sz="4" w:space="0" w:color="000000"/>
            </w:tcBorders>
            <w:shd w:val="clear" w:color="auto" w:fill="auto"/>
            <w:noWrap/>
            <w:vAlign w:val="bottom"/>
            <w:hideMark/>
          </w:tcPr>
          <w:p w14:paraId="64FC4F45" w14:textId="77777777" w:rsidR="00AD25D8" w:rsidRPr="00445C37" w:rsidRDefault="00AD25D8" w:rsidP="00492C12">
            <w:pPr>
              <w:jc w:val="center"/>
              <w:rPr>
                <w:rFonts w:eastAsia="Times New Roman" w:cs="Times New Roman"/>
                <w:b/>
                <w:bCs/>
                <w:color w:val="000000" w:themeColor="text1"/>
              </w:rPr>
            </w:pPr>
          </w:p>
        </w:tc>
        <w:tc>
          <w:tcPr>
            <w:tcW w:w="1080" w:type="dxa"/>
            <w:tcBorders>
              <w:top w:val="nil"/>
              <w:left w:val="nil"/>
              <w:bottom w:val="single" w:sz="4" w:space="0" w:color="000000"/>
              <w:right w:val="single" w:sz="4" w:space="0" w:color="000000"/>
            </w:tcBorders>
            <w:shd w:val="clear" w:color="auto" w:fill="auto"/>
            <w:noWrap/>
            <w:vAlign w:val="bottom"/>
            <w:hideMark/>
          </w:tcPr>
          <w:p w14:paraId="3E79E4E1" w14:textId="77777777" w:rsidR="00AD25D8" w:rsidRPr="00445C37" w:rsidRDefault="00AD25D8" w:rsidP="00492C12">
            <w:pPr>
              <w:jc w:val="center"/>
              <w:rPr>
                <w:rFonts w:eastAsia="Times New Roman" w:cs="Times New Roman"/>
                <w:color w:val="000000" w:themeColor="text1"/>
              </w:rPr>
            </w:pPr>
          </w:p>
        </w:tc>
        <w:tc>
          <w:tcPr>
            <w:tcW w:w="720" w:type="dxa"/>
            <w:tcBorders>
              <w:top w:val="nil"/>
              <w:left w:val="nil"/>
              <w:bottom w:val="single" w:sz="4" w:space="0" w:color="000000"/>
              <w:right w:val="single" w:sz="4" w:space="0" w:color="000000"/>
            </w:tcBorders>
            <w:shd w:val="clear" w:color="auto" w:fill="auto"/>
            <w:noWrap/>
            <w:vAlign w:val="bottom"/>
            <w:hideMark/>
          </w:tcPr>
          <w:p w14:paraId="654E6B45" w14:textId="77777777" w:rsidR="00AD25D8" w:rsidRPr="00445C37" w:rsidRDefault="00AD25D8" w:rsidP="00492C12">
            <w:pPr>
              <w:jc w:val="center"/>
              <w:rPr>
                <w:rFonts w:eastAsia="Times New Roman" w:cs="Times New Roman"/>
                <w:color w:val="000000" w:themeColor="text1"/>
              </w:rPr>
            </w:pPr>
          </w:p>
        </w:tc>
        <w:tc>
          <w:tcPr>
            <w:tcW w:w="810" w:type="dxa"/>
            <w:tcBorders>
              <w:top w:val="nil"/>
              <w:left w:val="nil"/>
              <w:bottom w:val="single" w:sz="4" w:space="0" w:color="000000"/>
              <w:right w:val="single" w:sz="4" w:space="0" w:color="000000"/>
            </w:tcBorders>
            <w:shd w:val="clear" w:color="auto" w:fill="auto"/>
            <w:noWrap/>
            <w:vAlign w:val="bottom"/>
            <w:hideMark/>
          </w:tcPr>
          <w:p w14:paraId="0C76269D" w14:textId="77777777" w:rsidR="00AD25D8" w:rsidRPr="00445C37" w:rsidRDefault="00AD25D8" w:rsidP="00492C12">
            <w:pPr>
              <w:jc w:val="center"/>
              <w:rPr>
                <w:rFonts w:eastAsia="Times New Roman" w:cs="Times New Roman"/>
                <w:color w:val="000000" w:themeColor="text1"/>
              </w:rPr>
            </w:pPr>
          </w:p>
        </w:tc>
        <w:tc>
          <w:tcPr>
            <w:tcW w:w="1080" w:type="dxa"/>
            <w:tcBorders>
              <w:top w:val="nil"/>
              <w:left w:val="nil"/>
              <w:bottom w:val="single" w:sz="4" w:space="0" w:color="000000"/>
              <w:right w:val="single" w:sz="4" w:space="0" w:color="000000"/>
            </w:tcBorders>
            <w:shd w:val="clear" w:color="auto" w:fill="auto"/>
            <w:noWrap/>
            <w:vAlign w:val="bottom"/>
            <w:hideMark/>
          </w:tcPr>
          <w:p w14:paraId="2BB401C5" w14:textId="77777777" w:rsidR="00AD25D8" w:rsidRPr="00445C37" w:rsidRDefault="00AD25D8" w:rsidP="00492C12">
            <w:pPr>
              <w:jc w:val="center"/>
              <w:rPr>
                <w:rFonts w:eastAsia="Times New Roman" w:cs="Times New Roman"/>
                <w:color w:val="000000" w:themeColor="text1"/>
              </w:rPr>
            </w:pPr>
          </w:p>
        </w:tc>
        <w:tc>
          <w:tcPr>
            <w:tcW w:w="810" w:type="dxa"/>
            <w:tcBorders>
              <w:top w:val="nil"/>
              <w:left w:val="nil"/>
              <w:bottom w:val="single" w:sz="4" w:space="0" w:color="000000"/>
              <w:right w:val="single" w:sz="4" w:space="0" w:color="000000"/>
            </w:tcBorders>
            <w:shd w:val="clear" w:color="auto" w:fill="auto"/>
            <w:noWrap/>
            <w:vAlign w:val="bottom"/>
            <w:hideMark/>
          </w:tcPr>
          <w:p w14:paraId="33B4A6E7" w14:textId="77777777" w:rsidR="00AD25D8" w:rsidRPr="00445C37" w:rsidRDefault="00AD25D8" w:rsidP="00492C12">
            <w:pPr>
              <w:jc w:val="center"/>
              <w:rPr>
                <w:rFonts w:eastAsia="Times New Roman" w:cs="Times New Roman"/>
                <w:color w:val="000000" w:themeColor="text1"/>
              </w:rPr>
            </w:pPr>
          </w:p>
        </w:tc>
        <w:tc>
          <w:tcPr>
            <w:tcW w:w="1040" w:type="dxa"/>
            <w:tcBorders>
              <w:top w:val="nil"/>
              <w:left w:val="nil"/>
              <w:bottom w:val="single" w:sz="4" w:space="0" w:color="000000"/>
              <w:right w:val="single" w:sz="4" w:space="0" w:color="000000"/>
            </w:tcBorders>
            <w:shd w:val="clear" w:color="auto" w:fill="auto"/>
            <w:noWrap/>
            <w:vAlign w:val="bottom"/>
            <w:hideMark/>
          </w:tcPr>
          <w:p w14:paraId="3473B892" w14:textId="77777777" w:rsidR="00AD25D8" w:rsidRPr="00445C37" w:rsidRDefault="00AD25D8" w:rsidP="00492C12">
            <w:pPr>
              <w:jc w:val="center"/>
              <w:rPr>
                <w:rFonts w:eastAsia="Times New Roman" w:cs="Times New Roman"/>
                <w:color w:val="000000" w:themeColor="text1"/>
              </w:rPr>
            </w:pPr>
          </w:p>
        </w:tc>
      </w:tr>
      <w:tr w:rsidR="00445C37" w:rsidRPr="00445C37" w14:paraId="3D615858" w14:textId="77777777" w:rsidTr="00492C12">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14:paraId="03103F71" w14:textId="77777777" w:rsidR="00AD25D8" w:rsidRPr="00445C37" w:rsidRDefault="00AD25D8" w:rsidP="00492C12">
            <w:pPr>
              <w:rPr>
                <w:rFonts w:eastAsia="Times New Roman" w:cs="Times New Roman"/>
                <w:b/>
                <w:bCs/>
                <w:color w:val="000000" w:themeColor="text1"/>
              </w:rPr>
            </w:pPr>
          </w:p>
        </w:tc>
        <w:tc>
          <w:tcPr>
            <w:tcW w:w="1260" w:type="dxa"/>
            <w:tcBorders>
              <w:top w:val="nil"/>
              <w:left w:val="nil"/>
              <w:bottom w:val="single" w:sz="4" w:space="0" w:color="000000"/>
              <w:right w:val="single" w:sz="4" w:space="0" w:color="000000"/>
            </w:tcBorders>
            <w:shd w:val="clear" w:color="auto" w:fill="auto"/>
            <w:noWrap/>
            <w:vAlign w:val="bottom"/>
            <w:hideMark/>
          </w:tcPr>
          <w:p w14:paraId="215E84B4" w14:textId="77777777" w:rsidR="00AD25D8" w:rsidRPr="00445C37" w:rsidRDefault="00AD25D8" w:rsidP="00492C12">
            <w:pPr>
              <w:jc w:val="center"/>
              <w:rPr>
                <w:rFonts w:eastAsia="Times New Roman" w:cs="Times New Roman"/>
                <w:b/>
                <w:bCs/>
                <w:color w:val="000000" w:themeColor="text1"/>
              </w:rPr>
            </w:pPr>
          </w:p>
        </w:tc>
        <w:tc>
          <w:tcPr>
            <w:tcW w:w="1080" w:type="dxa"/>
            <w:tcBorders>
              <w:top w:val="nil"/>
              <w:left w:val="nil"/>
              <w:bottom w:val="single" w:sz="4" w:space="0" w:color="000000"/>
              <w:right w:val="single" w:sz="4" w:space="0" w:color="000000"/>
            </w:tcBorders>
            <w:shd w:val="clear" w:color="auto" w:fill="auto"/>
            <w:noWrap/>
            <w:vAlign w:val="bottom"/>
            <w:hideMark/>
          </w:tcPr>
          <w:p w14:paraId="4215BF24" w14:textId="77777777" w:rsidR="00AD25D8" w:rsidRPr="00445C37" w:rsidRDefault="00AD25D8" w:rsidP="00492C12">
            <w:pPr>
              <w:jc w:val="center"/>
              <w:rPr>
                <w:rFonts w:eastAsia="Times New Roman" w:cs="Times New Roman"/>
                <w:color w:val="000000" w:themeColor="text1"/>
              </w:rPr>
            </w:pPr>
          </w:p>
        </w:tc>
        <w:tc>
          <w:tcPr>
            <w:tcW w:w="720" w:type="dxa"/>
            <w:tcBorders>
              <w:top w:val="nil"/>
              <w:left w:val="nil"/>
              <w:bottom w:val="single" w:sz="4" w:space="0" w:color="000000"/>
              <w:right w:val="single" w:sz="4" w:space="0" w:color="000000"/>
            </w:tcBorders>
            <w:shd w:val="clear" w:color="auto" w:fill="auto"/>
            <w:noWrap/>
            <w:vAlign w:val="bottom"/>
            <w:hideMark/>
          </w:tcPr>
          <w:p w14:paraId="57529913" w14:textId="77777777" w:rsidR="00AD25D8" w:rsidRPr="00445C37" w:rsidRDefault="00AD25D8" w:rsidP="00492C12">
            <w:pPr>
              <w:jc w:val="center"/>
              <w:rPr>
                <w:rFonts w:eastAsia="Times New Roman" w:cs="Times New Roman"/>
                <w:color w:val="000000" w:themeColor="text1"/>
              </w:rPr>
            </w:pPr>
          </w:p>
        </w:tc>
        <w:tc>
          <w:tcPr>
            <w:tcW w:w="810" w:type="dxa"/>
            <w:tcBorders>
              <w:top w:val="nil"/>
              <w:left w:val="nil"/>
              <w:bottom w:val="single" w:sz="4" w:space="0" w:color="000000"/>
              <w:right w:val="single" w:sz="4" w:space="0" w:color="000000"/>
            </w:tcBorders>
            <w:shd w:val="clear" w:color="auto" w:fill="auto"/>
            <w:noWrap/>
            <w:vAlign w:val="bottom"/>
            <w:hideMark/>
          </w:tcPr>
          <w:p w14:paraId="16C7554E" w14:textId="77777777" w:rsidR="00AD25D8" w:rsidRPr="00445C37" w:rsidRDefault="00AD25D8" w:rsidP="00492C12">
            <w:pPr>
              <w:jc w:val="center"/>
              <w:rPr>
                <w:rFonts w:eastAsia="Times New Roman" w:cs="Times New Roman"/>
                <w:color w:val="000000" w:themeColor="text1"/>
              </w:rPr>
            </w:pPr>
          </w:p>
        </w:tc>
        <w:tc>
          <w:tcPr>
            <w:tcW w:w="1080" w:type="dxa"/>
            <w:tcBorders>
              <w:top w:val="nil"/>
              <w:left w:val="nil"/>
              <w:bottom w:val="single" w:sz="4" w:space="0" w:color="000000"/>
              <w:right w:val="single" w:sz="4" w:space="0" w:color="000000"/>
            </w:tcBorders>
            <w:shd w:val="clear" w:color="auto" w:fill="auto"/>
            <w:noWrap/>
            <w:vAlign w:val="bottom"/>
            <w:hideMark/>
          </w:tcPr>
          <w:p w14:paraId="78205E49" w14:textId="77777777" w:rsidR="00AD25D8" w:rsidRPr="00445C37" w:rsidRDefault="00AD25D8" w:rsidP="00492C12">
            <w:pPr>
              <w:jc w:val="center"/>
              <w:rPr>
                <w:rFonts w:eastAsia="Times New Roman" w:cs="Times New Roman"/>
                <w:color w:val="000000" w:themeColor="text1"/>
              </w:rPr>
            </w:pPr>
          </w:p>
        </w:tc>
        <w:tc>
          <w:tcPr>
            <w:tcW w:w="810" w:type="dxa"/>
            <w:tcBorders>
              <w:top w:val="nil"/>
              <w:left w:val="nil"/>
              <w:bottom w:val="single" w:sz="4" w:space="0" w:color="000000"/>
              <w:right w:val="single" w:sz="4" w:space="0" w:color="000000"/>
            </w:tcBorders>
            <w:shd w:val="clear" w:color="auto" w:fill="auto"/>
            <w:noWrap/>
            <w:vAlign w:val="bottom"/>
            <w:hideMark/>
          </w:tcPr>
          <w:p w14:paraId="0CCE0544" w14:textId="77777777" w:rsidR="00AD25D8" w:rsidRPr="00445C37" w:rsidRDefault="00AD25D8" w:rsidP="00492C12">
            <w:pPr>
              <w:jc w:val="center"/>
              <w:rPr>
                <w:rFonts w:eastAsia="Times New Roman" w:cs="Times New Roman"/>
                <w:color w:val="000000" w:themeColor="text1"/>
              </w:rPr>
            </w:pPr>
          </w:p>
        </w:tc>
        <w:tc>
          <w:tcPr>
            <w:tcW w:w="1040" w:type="dxa"/>
            <w:tcBorders>
              <w:top w:val="nil"/>
              <w:left w:val="nil"/>
              <w:bottom w:val="single" w:sz="4" w:space="0" w:color="000000"/>
              <w:right w:val="single" w:sz="4" w:space="0" w:color="000000"/>
            </w:tcBorders>
            <w:shd w:val="clear" w:color="auto" w:fill="auto"/>
            <w:noWrap/>
            <w:vAlign w:val="bottom"/>
            <w:hideMark/>
          </w:tcPr>
          <w:p w14:paraId="56ACC729" w14:textId="77777777" w:rsidR="00AD25D8" w:rsidRPr="00445C37" w:rsidRDefault="00AD25D8" w:rsidP="00492C12">
            <w:pPr>
              <w:jc w:val="center"/>
              <w:rPr>
                <w:rFonts w:eastAsia="Times New Roman" w:cs="Times New Roman"/>
                <w:color w:val="000000" w:themeColor="text1"/>
              </w:rPr>
            </w:pPr>
          </w:p>
        </w:tc>
      </w:tr>
      <w:tr w:rsidR="00445C37" w:rsidRPr="00445C37" w14:paraId="0EE7B62E" w14:textId="77777777" w:rsidTr="00492C12">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14:paraId="5A8709C0" w14:textId="77777777" w:rsidR="00AD25D8" w:rsidRPr="00445C37" w:rsidRDefault="00AD25D8" w:rsidP="00492C12">
            <w:pPr>
              <w:rPr>
                <w:rFonts w:eastAsia="Times New Roman" w:cs="Times New Roman"/>
                <w:b/>
                <w:bCs/>
                <w:color w:val="000000" w:themeColor="text1"/>
              </w:rPr>
            </w:pPr>
          </w:p>
        </w:tc>
        <w:tc>
          <w:tcPr>
            <w:tcW w:w="1260" w:type="dxa"/>
            <w:tcBorders>
              <w:top w:val="nil"/>
              <w:left w:val="nil"/>
              <w:bottom w:val="single" w:sz="4" w:space="0" w:color="000000"/>
              <w:right w:val="single" w:sz="4" w:space="0" w:color="000000"/>
            </w:tcBorders>
            <w:shd w:val="clear" w:color="auto" w:fill="auto"/>
            <w:noWrap/>
            <w:vAlign w:val="bottom"/>
            <w:hideMark/>
          </w:tcPr>
          <w:p w14:paraId="098DE62B" w14:textId="77777777" w:rsidR="00AD25D8" w:rsidRPr="00445C37" w:rsidRDefault="00AD25D8" w:rsidP="00492C12">
            <w:pPr>
              <w:jc w:val="center"/>
              <w:rPr>
                <w:rFonts w:eastAsia="Times New Roman" w:cs="Times New Roman"/>
                <w:b/>
                <w:bCs/>
                <w:color w:val="000000" w:themeColor="text1"/>
              </w:rPr>
            </w:pPr>
          </w:p>
        </w:tc>
        <w:tc>
          <w:tcPr>
            <w:tcW w:w="1080" w:type="dxa"/>
            <w:tcBorders>
              <w:top w:val="nil"/>
              <w:left w:val="nil"/>
              <w:bottom w:val="single" w:sz="4" w:space="0" w:color="000000"/>
              <w:right w:val="single" w:sz="4" w:space="0" w:color="000000"/>
            </w:tcBorders>
            <w:shd w:val="clear" w:color="auto" w:fill="auto"/>
            <w:noWrap/>
            <w:vAlign w:val="bottom"/>
            <w:hideMark/>
          </w:tcPr>
          <w:p w14:paraId="23C3A3D0" w14:textId="77777777" w:rsidR="00AD25D8" w:rsidRPr="00445C37" w:rsidRDefault="00AD25D8" w:rsidP="00492C12">
            <w:pPr>
              <w:jc w:val="center"/>
              <w:rPr>
                <w:rFonts w:eastAsia="Times New Roman" w:cs="Times New Roman"/>
                <w:color w:val="000000" w:themeColor="text1"/>
              </w:rPr>
            </w:pPr>
          </w:p>
        </w:tc>
        <w:tc>
          <w:tcPr>
            <w:tcW w:w="720" w:type="dxa"/>
            <w:tcBorders>
              <w:top w:val="nil"/>
              <w:left w:val="nil"/>
              <w:bottom w:val="single" w:sz="4" w:space="0" w:color="000000"/>
              <w:right w:val="single" w:sz="4" w:space="0" w:color="000000"/>
            </w:tcBorders>
            <w:shd w:val="clear" w:color="auto" w:fill="auto"/>
            <w:noWrap/>
            <w:vAlign w:val="bottom"/>
            <w:hideMark/>
          </w:tcPr>
          <w:p w14:paraId="23703223" w14:textId="77777777" w:rsidR="00AD25D8" w:rsidRPr="00445C37" w:rsidRDefault="00AD25D8" w:rsidP="00492C12">
            <w:pPr>
              <w:jc w:val="center"/>
              <w:rPr>
                <w:rFonts w:eastAsia="Times New Roman" w:cs="Times New Roman"/>
                <w:color w:val="000000" w:themeColor="text1"/>
              </w:rPr>
            </w:pPr>
          </w:p>
        </w:tc>
        <w:tc>
          <w:tcPr>
            <w:tcW w:w="810" w:type="dxa"/>
            <w:tcBorders>
              <w:top w:val="nil"/>
              <w:left w:val="nil"/>
              <w:bottom w:val="single" w:sz="4" w:space="0" w:color="000000"/>
              <w:right w:val="single" w:sz="4" w:space="0" w:color="000000"/>
            </w:tcBorders>
            <w:shd w:val="clear" w:color="auto" w:fill="auto"/>
            <w:noWrap/>
            <w:vAlign w:val="bottom"/>
            <w:hideMark/>
          </w:tcPr>
          <w:p w14:paraId="22403ECF" w14:textId="77777777" w:rsidR="00AD25D8" w:rsidRPr="00445C37" w:rsidRDefault="00AD25D8" w:rsidP="00492C12">
            <w:pPr>
              <w:jc w:val="center"/>
              <w:rPr>
                <w:rFonts w:eastAsia="Times New Roman" w:cs="Times New Roman"/>
                <w:color w:val="000000" w:themeColor="text1"/>
              </w:rPr>
            </w:pPr>
          </w:p>
        </w:tc>
        <w:tc>
          <w:tcPr>
            <w:tcW w:w="1080" w:type="dxa"/>
            <w:tcBorders>
              <w:top w:val="nil"/>
              <w:left w:val="nil"/>
              <w:bottom w:val="single" w:sz="4" w:space="0" w:color="000000"/>
              <w:right w:val="single" w:sz="4" w:space="0" w:color="000000"/>
            </w:tcBorders>
            <w:shd w:val="clear" w:color="auto" w:fill="auto"/>
            <w:noWrap/>
            <w:vAlign w:val="bottom"/>
            <w:hideMark/>
          </w:tcPr>
          <w:p w14:paraId="15B659BA" w14:textId="77777777" w:rsidR="00AD25D8" w:rsidRPr="00445C37" w:rsidRDefault="00AD25D8" w:rsidP="00492C12">
            <w:pPr>
              <w:jc w:val="center"/>
              <w:rPr>
                <w:rFonts w:eastAsia="Times New Roman" w:cs="Times New Roman"/>
                <w:color w:val="000000" w:themeColor="text1"/>
              </w:rPr>
            </w:pPr>
          </w:p>
        </w:tc>
        <w:tc>
          <w:tcPr>
            <w:tcW w:w="810" w:type="dxa"/>
            <w:tcBorders>
              <w:top w:val="nil"/>
              <w:left w:val="nil"/>
              <w:bottom w:val="single" w:sz="4" w:space="0" w:color="000000"/>
              <w:right w:val="single" w:sz="4" w:space="0" w:color="000000"/>
            </w:tcBorders>
            <w:shd w:val="clear" w:color="auto" w:fill="auto"/>
            <w:noWrap/>
            <w:vAlign w:val="bottom"/>
            <w:hideMark/>
          </w:tcPr>
          <w:p w14:paraId="0F9CF5D6" w14:textId="77777777" w:rsidR="00AD25D8" w:rsidRPr="00445C37" w:rsidRDefault="00AD25D8" w:rsidP="00492C12">
            <w:pPr>
              <w:jc w:val="center"/>
              <w:rPr>
                <w:rFonts w:eastAsia="Times New Roman" w:cs="Times New Roman"/>
                <w:color w:val="000000" w:themeColor="text1"/>
              </w:rPr>
            </w:pPr>
          </w:p>
        </w:tc>
        <w:tc>
          <w:tcPr>
            <w:tcW w:w="1040" w:type="dxa"/>
            <w:tcBorders>
              <w:top w:val="nil"/>
              <w:left w:val="nil"/>
              <w:bottom w:val="single" w:sz="4" w:space="0" w:color="000000"/>
              <w:right w:val="single" w:sz="4" w:space="0" w:color="000000"/>
            </w:tcBorders>
            <w:shd w:val="clear" w:color="auto" w:fill="auto"/>
            <w:noWrap/>
            <w:vAlign w:val="bottom"/>
            <w:hideMark/>
          </w:tcPr>
          <w:p w14:paraId="138FCE3D" w14:textId="77777777" w:rsidR="00AD25D8" w:rsidRPr="00445C37" w:rsidRDefault="00AD25D8" w:rsidP="00492C12">
            <w:pPr>
              <w:jc w:val="center"/>
              <w:rPr>
                <w:rFonts w:eastAsia="Times New Roman" w:cs="Times New Roman"/>
                <w:color w:val="000000" w:themeColor="text1"/>
              </w:rPr>
            </w:pPr>
          </w:p>
        </w:tc>
      </w:tr>
    </w:tbl>
    <w:p w14:paraId="6A44C924" w14:textId="77777777" w:rsidR="00AD25D8" w:rsidRPr="00445C37" w:rsidRDefault="00AD25D8" w:rsidP="00AD25D8">
      <w:pPr>
        <w:spacing w:after="0"/>
        <w:rPr>
          <w:rFonts w:eastAsia="Times New Roman" w:cs="Times New Roman"/>
          <w:b/>
          <w:bCs/>
          <w:color w:val="000000" w:themeColor="text1"/>
        </w:rPr>
      </w:pPr>
    </w:p>
    <w:p w14:paraId="6BE56063" w14:textId="77777777" w:rsidR="00AD25D8" w:rsidRPr="00445C37" w:rsidRDefault="00AD25D8" w:rsidP="00AD25D8">
      <w:pPr>
        <w:spacing w:after="120"/>
        <w:rPr>
          <w:rFonts w:eastAsia="Times New Roman" w:cs="Times New Roman"/>
          <w:b/>
          <w:bCs/>
          <w:color w:val="000000" w:themeColor="text1"/>
        </w:rPr>
      </w:pPr>
      <w:r w:rsidRPr="00445C37">
        <w:rPr>
          <w:rFonts w:eastAsia="Times New Roman" w:cs="Times New Roman"/>
          <w:b/>
          <w:bCs/>
          <w:color w:val="000000" w:themeColor="text1"/>
        </w:rPr>
        <w:t>*F-T/ P-T: Fulltime (F), Part time (P) students</w:t>
      </w:r>
    </w:p>
    <w:p w14:paraId="59AFAEE6" w14:textId="77777777" w:rsidR="00AD25D8" w:rsidRPr="00445C37" w:rsidRDefault="00AD25D8" w:rsidP="00AD25D8">
      <w:pPr>
        <w:spacing w:after="120"/>
        <w:rPr>
          <w:rFonts w:cs="Times New Roman"/>
          <w:b/>
          <w:color w:val="000000" w:themeColor="text1"/>
        </w:rPr>
      </w:pPr>
      <w:r w:rsidRPr="00445C37">
        <w:rPr>
          <w:rFonts w:cs="Times New Roman"/>
          <w:b/>
          <w:color w:val="000000" w:themeColor="text1"/>
        </w:rPr>
        <w:t>PRJ: Peer Reviewed Journal</w:t>
      </w:r>
    </w:p>
    <w:p w14:paraId="43D58DFD" w14:textId="77777777" w:rsidR="00AD25D8" w:rsidRPr="00445C37" w:rsidRDefault="00AD25D8" w:rsidP="00AD25D8">
      <w:pPr>
        <w:spacing w:after="120"/>
        <w:rPr>
          <w:rFonts w:cs="Times New Roman"/>
          <w:b/>
          <w:color w:val="000000" w:themeColor="text1"/>
        </w:rPr>
      </w:pPr>
      <w:r w:rsidRPr="00445C37">
        <w:rPr>
          <w:rFonts w:cs="Times New Roman"/>
          <w:b/>
          <w:color w:val="000000" w:themeColor="text1"/>
        </w:rPr>
        <w:t>Procs: Proceedings</w:t>
      </w:r>
    </w:p>
    <w:p w14:paraId="72B4F3FB" w14:textId="77777777" w:rsidR="00AD25D8" w:rsidRPr="00445C37" w:rsidRDefault="00AD25D8" w:rsidP="00AD25D8">
      <w:pPr>
        <w:spacing w:after="120"/>
        <w:rPr>
          <w:rFonts w:cs="Times New Roman"/>
          <w:b/>
          <w:color w:val="000000" w:themeColor="text1"/>
        </w:rPr>
      </w:pPr>
      <w:r w:rsidRPr="00445C37">
        <w:rPr>
          <w:rFonts w:cs="Times New Roman"/>
          <w:b/>
          <w:color w:val="000000" w:themeColor="text1"/>
        </w:rPr>
        <w:t>Bk Chap: Book Chapters</w:t>
      </w:r>
    </w:p>
    <w:p w14:paraId="2300D28E" w14:textId="77777777" w:rsidR="00AD25D8" w:rsidRPr="00445C37" w:rsidRDefault="00AD25D8" w:rsidP="00AD25D8">
      <w:pPr>
        <w:spacing w:after="120"/>
        <w:rPr>
          <w:rFonts w:cs="Times New Roman"/>
          <w:b/>
          <w:color w:val="000000" w:themeColor="text1"/>
        </w:rPr>
      </w:pPr>
    </w:p>
    <w:p w14:paraId="719A5A7D" w14:textId="77777777" w:rsidR="00AD25D8" w:rsidRPr="00445C37" w:rsidRDefault="00AD25D8" w:rsidP="00AD25D8">
      <w:pPr>
        <w:rPr>
          <w:b/>
          <w:color w:val="000000" w:themeColor="text1"/>
        </w:rPr>
      </w:pPr>
      <w:r w:rsidRPr="00445C37">
        <w:rPr>
          <w:b/>
          <w:color w:val="000000" w:themeColor="text1"/>
        </w:rPr>
        <w:t xml:space="preserve">COMMENTS: </w:t>
      </w:r>
    </w:p>
    <w:p w14:paraId="498E637F" w14:textId="77777777" w:rsidR="00AD25D8" w:rsidRPr="00445C37" w:rsidRDefault="00AD25D8" w:rsidP="00AD25D8">
      <w:pPr>
        <w:rPr>
          <w:b/>
          <w:color w:val="000000" w:themeColor="text1"/>
        </w:rPr>
      </w:pPr>
      <w:r w:rsidRPr="00445C37">
        <w:rPr>
          <w:b/>
          <w:color w:val="000000" w:themeColor="text1"/>
        </w:rPr>
        <w:t xml:space="preserve">REMEDIAL ACTIONS: </w:t>
      </w:r>
    </w:p>
    <w:p w14:paraId="3ADBB3AE" w14:textId="26153F15" w:rsidR="009467C6" w:rsidRPr="00445C37" w:rsidRDefault="009467C6" w:rsidP="00AD25D8">
      <w:pPr>
        <w:pStyle w:val="Heading1"/>
      </w:pPr>
      <w:r w:rsidRPr="00445C37">
        <w:br w:type="page"/>
      </w:r>
    </w:p>
    <w:p w14:paraId="1988EFDB" w14:textId="524E4933" w:rsidR="00773BBA" w:rsidRPr="00445C37" w:rsidRDefault="00773BBA" w:rsidP="00C1217B">
      <w:pPr>
        <w:pStyle w:val="Heading1"/>
      </w:pPr>
      <w:bookmarkStart w:id="52" w:name="_Toc96466050"/>
      <w:r w:rsidRPr="00445C37">
        <w:lastRenderedPageBreak/>
        <w:t xml:space="preserve">APPENDIX </w:t>
      </w:r>
      <w:r w:rsidR="000D4127" w:rsidRPr="00445C37">
        <w:t>D</w:t>
      </w:r>
      <w:bookmarkEnd w:id="52"/>
    </w:p>
    <w:p w14:paraId="006BF1DB" w14:textId="370A23E0" w:rsidR="00AD25D8" w:rsidRPr="00445C37" w:rsidRDefault="00AD25D8" w:rsidP="00AD25D8">
      <w:pPr>
        <w:spacing w:before="100" w:beforeAutospacing="1" w:after="100" w:afterAutospacing="1"/>
        <w:jc w:val="center"/>
        <w:rPr>
          <w:rFonts w:cs="Times New Roman"/>
          <w:b/>
          <w:bCs/>
          <w:color w:val="000000" w:themeColor="text1"/>
        </w:rPr>
      </w:pPr>
      <w:r w:rsidRPr="00445C37">
        <w:rPr>
          <w:rFonts w:cs="Times New Roman"/>
          <w:b/>
          <w:bCs/>
          <w:color w:val="000000" w:themeColor="text1"/>
        </w:rPr>
        <w:t xml:space="preserve">Stevens School of Business </w:t>
      </w:r>
    </w:p>
    <w:p w14:paraId="482A1927" w14:textId="6F3824DE" w:rsidR="00AD25D8" w:rsidRPr="00445C37" w:rsidRDefault="00AD25D8" w:rsidP="00AD25D8">
      <w:pPr>
        <w:spacing w:before="100" w:beforeAutospacing="1" w:after="100" w:afterAutospacing="1"/>
        <w:jc w:val="center"/>
        <w:rPr>
          <w:rFonts w:cs="Times New Roman"/>
          <w:b/>
          <w:bCs/>
          <w:color w:val="000000" w:themeColor="text1"/>
        </w:rPr>
      </w:pPr>
      <w:r w:rsidRPr="00445C37">
        <w:rPr>
          <w:rFonts w:cs="Times New Roman"/>
          <w:b/>
          <w:bCs/>
          <w:color w:val="000000" w:themeColor="text1"/>
        </w:rPr>
        <w:t>TEMPLATE OF AACSB</w:t>
      </w:r>
      <w:r w:rsidR="00A2680E">
        <w:rPr>
          <w:rFonts w:cs="Times New Roman"/>
          <w:b/>
          <w:bCs/>
          <w:color w:val="000000" w:themeColor="text1"/>
        </w:rPr>
        <w:t xml:space="preserve"> </w:t>
      </w:r>
      <w:bookmarkStart w:id="53" w:name="OLE_LINK88"/>
      <w:bookmarkStart w:id="54" w:name="OLE_LINK89"/>
      <w:r w:rsidR="00A2680E">
        <w:rPr>
          <w:rFonts w:cs="Times New Roman"/>
          <w:b/>
          <w:bCs/>
          <w:color w:val="000000" w:themeColor="text1"/>
        </w:rPr>
        <w:t>DS</w:t>
      </w:r>
      <w:bookmarkEnd w:id="53"/>
      <w:bookmarkEnd w:id="54"/>
      <w:r w:rsidRPr="00445C37">
        <w:rPr>
          <w:rFonts w:cs="Times New Roman"/>
          <w:b/>
          <w:bCs/>
          <w:color w:val="000000" w:themeColor="text1"/>
        </w:rPr>
        <w:t xml:space="preserve"> </w:t>
      </w:r>
      <w:proofErr w:type="spellStart"/>
      <w:proofErr w:type="gramStart"/>
      <w:r w:rsidRPr="00445C37">
        <w:rPr>
          <w:rFonts w:cs="Times New Roman"/>
          <w:b/>
          <w:bCs/>
          <w:color w:val="000000" w:themeColor="text1"/>
        </w:rPr>
        <w:t>Ph.D</w:t>
      </w:r>
      <w:proofErr w:type="spellEnd"/>
      <w:proofErr w:type="gramEnd"/>
      <w:r w:rsidRPr="00445C37">
        <w:rPr>
          <w:rFonts w:cs="Times New Roman"/>
          <w:b/>
          <w:bCs/>
          <w:color w:val="000000" w:themeColor="text1"/>
        </w:rPr>
        <w:t xml:space="preserve"> LEARNING GOAL 3 ASSESSMENT</w:t>
      </w:r>
    </w:p>
    <w:p w14:paraId="1213C8A9" w14:textId="6A6CD9EE" w:rsidR="00AD25D8" w:rsidRPr="00445C37" w:rsidRDefault="00AD25D8" w:rsidP="00AD25D8">
      <w:pPr>
        <w:spacing w:before="100" w:beforeAutospacing="1" w:after="100" w:afterAutospacing="1"/>
        <w:rPr>
          <w:rFonts w:cs="Times New Roman"/>
          <w:b/>
          <w:color w:val="000000" w:themeColor="text1"/>
        </w:rPr>
      </w:pPr>
      <w:r w:rsidRPr="00445C37">
        <w:rPr>
          <w:rFonts w:cs="Times New Roman"/>
          <w:b/>
          <w:color w:val="000000" w:themeColor="text1"/>
        </w:rPr>
        <w:t>PROGRAM: PhD Program</w:t>
      </w:r>
    </w:p>
    <w:p w14:paraId="48504CF0" w14:textId="657321F9" w:rsidR="00C1640A" w:rsidRPr="00445C37" w:rsidRDefault="00C1640A" w:rsidP="00C1640A">
      <w:pPr>
        <w:spacing w:before="100" w:beforeAutospacing="1" w:after="100" w:afterAutospacing="1"/>
        <w:rPr>
          <w:rFonts w:cs="Times New Roman"/>
          <w:b/>
          <w:color w:val="000000" w:themeColor="text1"/>
        </w:rPr>
      </w:pPr>
      <w:r w:rsidRPr="00445C37">
        <w:rPr>
          <w:rFonts w:cs="Times New Roman"/>
          <w:b/>
          <w:color w:val="000000" w:themeColor="text1"/>
        </w:rPr>
        <w:t xml:space="preserve">Ph.D. </w:t>
      </w:r>
      <w:r w:rsidR="003D3EF2" w:rsidRPr="00445C37">
        <w:rPr>
          <w:rFonts w:cs="Times New Roman"/>
          <w:b/>
          <w:color w:val="000000" w:themeColor="text1"/>
        </w:rPr>
        <w:t xml:space="preserve">3 </w:t>
      </w:r>
      <w:r w:rsidRPr="00445C37">
        <w:rPr>
          <w:rFonts w:cs="Times New Roman"/>
          <w:b/>
          <w:color w:val="000000" w:themeColor="text1"/>
        </w:rPr>
        <w:t>GOAL: Our Ph.D. students demonstrate capacity to identify and develop a research project for their dissertation in a timely fashion.</w:t>
      </w:r>
    </w:p>
    <w:p w14:paraId="6CF17CF7" w14:textId="2213B510" w:rsidR="00C1640A" w:rsidRPr="00445C37" w:rsidRDefault="00C1640A" w:rsidP="00C1640A">
      <w:pPr>
        <w:spacing w:before="100" w:beforeAutospacing="1" w:after="100" w:afterAutospacing="1"/>
        <w:rPr>
          <w:rFonts w:cs="Times New Roman"/>
          <w:b/>
          <w:color w:val="000000" w:themeColor="text1"/>
        </w:rPr>
      </w:pPr>
      <w:r w:rsidRPr="00445C37">
        <w:rPr>
          <w:rFonts w:cs="Times New Roman"/>
          <w:b/>
          <w:color w:val="000000" w:themeColor="text1"/>
        </w:rPr>
        <w:t xml:space="preserve">LEARNING OBJECTIVE #3:  </w:t>
      </w:r>
      <w:bookmarkStart w:id="55" w:name="OLE_LINK3"/>
      <w:bookmarkStart w:id="56" w:name="OLE_LINK4"/>
      <w:r w:rsidR="00130697" w:rsidRPr="00445C37">
        <w:rPr>
          <w:rFonts w:cs="Times New Roman"/>
          <w:b/>
          <w:color w:val="000000" w:themeColor="text1"/>
        </w:rPr>
        <w:t xml:space="preserve">Students will defend their dissertation proposal within </w:t>
      </w:r>
      <w:r w:rsidR="00F327ED">
        <w:rPr>
          <w:rFonts w:cs="Times New Roman"/>
          <w:b/>
          <w:color w:val="000000" w:themeColor="text1"/>
        </w:rPr>
        <w:t xml:space="preserve">4.5 </w:t>
      </w:r>
      <w:r w:rsidR="00130697" w:rsidRPr="00445C37">
        <w:rPr>
          <w:rFonts w:cs="Times New Roman"/>
          <w:b/>
          <w:color w:val="000000" w:themeColor="text1"/>
        </w:rPr>
        <w:t>years but at latest in their fifth year of studies.</w:t>
      </w:r>
      <w:r w:rsidR="008B4601" w:rsidRPr="00445C37">
        <w:rPr>
          <w:rFonts w:cs="Times New Roman"/>
          <w:b/>
          <w:color w:val="000000" w:themeColor="text1"/>
        </w:rPr>
        <w:t xml:space="preserve"> </w:t>
      </w:r>
      <w:r w:rsidRPr="00445C37">
        <w:rPr>
          <w:rFonts w:cs="Times New Roman"/>
          <w:b/>
          <w:color w:val="000000" w:themeColor="text1"/>
        </w:rPr>
        <w:t xml:space="preserve">  </w:t>
      </w:r>
      <w:bookmarkEnd w:id="55"/>
      <w:bookmarkEnd w:id="56"/>
    </w:p>
    <w:p w14:paraId="7353DC5E" w14:textId="77777777" w:rsidR="00AD25D8" w:rsidRPr="00445C37" w:rsidRDefault="00AD25D8" w:rsidP="00AD25D8">
      <w:pPr>
        <w:spacing w:before="100" w:beforeAutospacing="1" w:after="100" w:afterAutospacing="1"/>
        <w:rPr>
          <w:rFonts w:cs="Times New Roman"/>
          <w:b/>
          <w:color w:val="000000" w:themeColor="text1"/>
        </w:rPr>
      </w:pPr>
      <w:r w:rsidRPr="00445C37">
        <w:rPr>
          <w:rFonts w:cs="Times New Roman"/>
          <w:b/>
          <w:color w:val="000000" w:themeColor="text1"/>
        </w:rPr>
        <w:t xml:space="preserve">NO. OF STUDENTS ASSESSED:                       </w:t>
      </w:r>
    </w:p>
    <w:tbl>
      <w:tblPr>
        <w:tblStyle w:val="TableGrid"/>
        <w:tblW w:w="0" w:type="auto"/>
        <w:tblLook w:val="04A0" w:firstRow="1" w:lastRow="0" w:firstColumn="1" w:lastColumn="0" w:noHBand="0" w:noVBand="1"/>
      </w:tblPr>
      <w:tblGrid>
        <w:gridCol w:w="1200"/>
        <w:gridCol w:w="1495"/>
        <w:gridCol w:w="900"/>
        <w:gridCol w:w="1389"/>
      </w:tblGrid>
      <w:tr w:rsidR="00445C37" w:rsidRPr="00445C37" w14:paraId="534FBFC4" w14:textId="77777777" w:rsidTr="00AC70B1">
        <w:trPr>
          <w:trHeight w:val="300"/>
        </w:trPr>
        <w:tc>
          <w:tcPr>
            <w:tcW w:w="1200" w:type="dxa"/>
            <w:shd w:val="clear" w:color="auto" w:fill="DDD9C3" w:themeFill="background2" w:themeFillShade="E6"/>
            <w:noWrap/>
            <w:hideMark/>
          </w:tcPr>
          <w:p w14:paraId="733A0678" w14:textId="77777777" w:rsidR="00AD25D8" w:rsidRPr="00445C37" w:rsidRDefault="00AD25D8" w:rsidP="00492C12">
            <w:pPr>
              <w:spacing w:before="100" w:beforeAutospacing="1" w:after="100" w:afterAutospacing="1"/>
              <w:rPr>
                <w:rFonts w:cs="Times New Roman"/>
                <w:b/>
                <w:color w:val="000000" w:themeColor="text1"/>
              </w:rPr>
            </w:pPr>
            <w:r w:rsidRPr="00445C37">
              <w:rPr>
                <w:rFonts w:cs="Times New Roman"/>
                <w:b/>
                <w:color w:val="000000" w:themeColor="text1"/>
              </w:rPr>
              <w:t>Last name</w:t>
            </w:r>
          </w:p>
        </w:tc>
        <w:tc>
          <w:tcPr>
            <w:tcW w:w="1495" w:type="dxa"/>
            <w:shd w:val="clear" w:color="auto" w:fill="DDD9C3" w:themeFill="background2" w:themeFillShade="E6"/>
            <w:noWrap/>
            <w:hideMark/>
          </w:tcPr>
          <w:p w14:paraId="14172168" w14:textId="77777777" w:rsidR="00AD25D8" w:rsidRPr="00445C37" w:rsidRDefault="00AD25D8" w:rsidP="00492C12">
            <w:pPr>
              <w:spacing w:before="100" w:beforeAutospacing="1" w:after="100" w:afterAutospacing="1"/>
              <w:rPr>
                <w:rFonts w:cs="Times New Roman"/>
                <w:b/>
                <w:color w:val="000000" w:themeColor="text1"/>
              </w:rPr>
            </w:pPr>
            <w:r w:rsidRPr="00445C37">
              <w:rPr>
                <w:rFonts w:cs="Times New Roman"/>
                <w:b/>
                <w:color w:val="000000" w:themeColor="text1"/>
              </w:rPr>
              <w:t>First name</w:t>
            </w:r>
          </w:p>
        </w:tc>
        <w:tc>
          <w:tcPr>
            <w:tcW w:w="900" w:type="dxa"/>
            <w:shd w:val="clear" w:color="auto" w:fill="DDD9C3" w:themeFill="background2" w:themeFillShade="E6"/>
            <w:noWrap/>
            <w:hideMark/>
          </w:tcPr>
          <w:p w14:paraId="56695757" w14:textId="77777777" w:rsidR="00AD25D8" w:rsidRPr="00445C37" w:rsidRDefault="00AD25D8" w:rsidP="00492C12">
            <w:pPr>
              <w:spacing w:before="100" w:beforeAutospacing="1" w:after="100" w:afterAutospacing="1"/>
              <w:rPr>
                <w:rFonts w:cs="Times New Roman"/>
                <w:b/>
                <w:color w:val="000000" w:themeColor="text1"/>
              </w:rPr>
            </w:pPr>
            <w:r w:rsidRPr="00445C37">
              <w:rPr>
                <w:rFonts w:cs="Times New Roman"/>
                <w:b/>
                <w:color w:val="000000" w:themeColor="text1"/>
              </w:rPr>
              <w:t>Year</w:t>
            </w:r>
          </w:p>
        </w:tc>
        <w:tc>
          <w:tcPr>
            <w:tcW w:w="1389" w:type="dxa"/>
            <w:shd w:val="clear" w:color="auto" w:fill="DDD9C3" w:themeFill="background2" w:themeFillShade="E6"/>
            <w:noWrap/>
            <w:hideMark/>
          </w:tcPr>
          <w:p w14:paraId="2248862A" w14:textId="77777777" w:rsidR="00AD25D8" w:rsidRPr="00445C37" w:rsidRDefault="00AD25D8" w:rsidP="00492C12">
            <w:pPr>
              <w:spacing w:before="100" w:beforeAutospacing="1" w:after="100" w:afterAutospacing="1"/>
              <w:rPr>
                <w:rFonts w:cs="Times New Roman"/>
                <w:b/>
                <w:color w:val="000000" w:themeColor="text1"/>
              </w:rPr>
            </w:pPr>
            <w:r w:rsidRPr="00445C37">
              <w:rPr>
                <w:rFonts w:cs="Times New Roman"/>
                <w:b/>
                <w:color w:val="000000" w:themeColor="text1"/>
              </w:rPr>
              <w:t>Proposal</w:t>
            </w:r>
            <w:r w:rsidRPr="00445C37">
              <w:rPr>
                <w:rFonts w:cs="Times New Roman"/>
                <w:b/>
                <w:color w:val="000000" w:themeColor="text1"/>
              </w:rPr>
              <w:br/>
              <w:t>Defense</w:t>
            </w:r>
          </w:p>
        </w:tc>
      </w:tr>
      <w:tr w:rsidR="00445C37" w:rsidRPr="00445C37" w14:paraId="7A375149" w14:textId="77777777" w:rsidTr="00AC70B1">
        <w:trPr>
          <w:trHeight w:val="300"/>
        </w:trPr>
        <w:tc>
          <w:tcPr>
            <w:tcW w:w="1200" w:type="dxa"/>
            <w:noWrap/>
          </w:tcPr>
          <w:p w14:paraId="357C991F" w14:textId="77777777" w:rsidR="00AD25D8" w:rsidRPr="00445C37" w:rsidRDefault="00AD25D8" w:rsidP="00492C12">
            <w:pPr>
              <w:spacing w:before="100" w:beforeAutospacing="1" w:after="100" w:afterAutospacing="1"/>
              <w:rPr>
                <w:rFonts w:cs="Times New Roman"/>
                <w:b/>
                <w:color w:val="000000" w:themeColor="text1"/>
              </w:rPr>
            </w:pPr>
          </w:p>
        </w:tc>
        <w:tc>
          <w:tcPr>
            <w:tcW w:w="1495" w:type="dxa"/>
            <w:noWrap/>
          </w:tcPr>
          <w:p w14:paraId="080B08B7" w14:textId="77777777" w:rsidR="00AD25D8" w:rsidRPr="00445C37" w:rsidRDefault="00AD25D8" w:rsidP="00492C12">
            <w:pPr>
              <w:spacing w:before="100" w:beforeAutospacing="1" w:after="100" w:afterAutospacing="1"/>
              <w:rPr>
                <w:rFonts w:cs="Times New Roman"/>
                <w:b/>
                <w:color w:val="000000" w:themeColor="text1"/>
              </w:rPr>
            </w:pPr>
          </w:p>
        </w:tc>
        <w:tc>
          <w:tcPr>
            <w:tcW w:w="900" w:type="dxa"/>
            <w:noWrap/>
          </w:tcPr>
          <w:p w14:paraId="2A5A0EC7" w14:textId="77777777" w:rsidR="00AD25D8" w:rsidRPr="00445C37" w:rsidRDefault="00AD25D8" w:rsidP="00492C12">
            <w:pPr>
              <w:spacing w:before="100" w:beforeAutospacing="1" w:after="100" w:afterAutospacing="1"/>
              <w:rPr>
                <w:rFonts w:cs="Times New Roman"/>
                <w:b/>
                <w:color w:val="000000" w:themeColor="text1"/>
              </w:rPr>
            </w:pPr>
          </w:p>
        </w:tc>
        <w:tc>
          <w:tcPr>
            <w:tcW w:w="1389" w:type="dxa"/>
            <w:noWrap/>
          </w:tcPr>
          <w:p w14:paraId="5BF5A7E8" w14:textId="77777777" w:rsidR="00AD25D8" w:rsidRPr="00445C37" w:rsidRDefault="00AD25D8" w:rsidP="00492C12">
            <w:pPr>
              <w:spacing w:before="100" w:beforeAutospacing="1" w:after="100" w:afterAutospacing="1"/>
              <w:rPr>
                <w:rFonts w:cs="Times New Roman"/>
                <w:b/>
                <w:color w:val="000000" w:themeColor="text1"/>
              </w:rPr>
            </w:pPr>
          </w:p>
        </w:tc>
      </w:tr>
      <w:tr w:rsidR="00445C37" w:rsidRPr="00445C37" w14:paraId="052637B6" w14:textId="77777777" w:rsidTr="00AC70B1">
        <w:trPr>
          <w:trHeight w:val="300"/>
        </w:trPr>
        <w:tc>
          <w:tcPr>
            <w:tcW w:w="1200" w:type="dxa"/>
            <w:noWrap/>
          </w:tcPr>
          <w:p w14:paraId="37364DD7" w14:textId="77777777" w:rsidR="00AD25D8" w:rsidRPr="00445C37" w:rsidRDefault="00AD25D8" w:rsidP="00492C12">
            <w:pPr>
              <w:spacing w:before="100" w:beforeAutospacing="1" w:after="100" w:afterAutospacing="1"/>
              <w:rPr>
                <w:rFonts w:cs="Times New Roman"/>
                <w:b/>
                <w:color w:val="000000" w:themeColor="text1"/>
              </w:rPr>
            </w:pPr>
          </w:p>
        </w:tc>
        <w:tc>
          <w:tcPr>
            <w:tcW w:w="1495" w:type="dxa"/>
            <w:noWrap/>
          </w:tcPr>
          <w:p w14:paraId="3954EF5F" w14:textId="77777777" w:rsidR="00AD25D8" w:rsidRPr="00445C37" w:rsidRDefault="00AD25D8" w:rsidP="00492C12">
            <w:pPr>
              <w:spacing w:before="100" w:beforeAutospacing="1" w:after="100" w:afterAutospacing="1"/>
              <w:rPr>
                <w:rFonts w:cs="Times New Roman"/>
                <w:b/>
                <w:color w:val="000000" w:themeColor="text1"/>
              </w:rPr>
            </w:pPr>
          </w:p>
        </w:tc>
        <w:tc>
          <w:tcPr>
            <w:tcW w:w="900" w:type="dxa"/>
            <w:noWrap/>
          </w:tcPr>
          <w:p w14:paraId="0A6FE72E" w14:textId="77777777" w:rsidR="00AD25D8" w:rsidRPr="00445C37" w:rsidRDefault="00AD25D8" w:rsidP="00492C12">
            <w:pPr>
              <w:spacing w:before="100" w:beforeAutospacing="1" w:after="100" w:afterAutospacing="1"/>
              <w:rPr>
                <w:rFonts w:cs="Times New Roman"/>
                <w:b/>
                <w:color w:val="000000" w:themeColor="text1"/>
              </w:rPr>
            </w:pPr>
          </w:p>
        </w:tc>
        <w:tc>
          <w:tcPr>
            <w:tcW w:w="1389" w:type="dxa"/>
            <w:noWrap/>
          </w:tcPr>
          <w:p w14:paraId="0204971F" w14:textId="77777777" w:rsidR="00AD25D8" w:rsidRPr="00445C37" w:rsidRDefault="00AD25D8" w:rsidP="00492C12">
            <w:pPr>
              <w:spacing w:before="100" w:beforeAutospacing="1" w:after="100" w:afterAutospacing="1"/>
              <w:rPr>
                <w:rFonts w:cs="Times New Roman"/>
                <w:b/>
                <w:color w:val="000000" w:themeColor="text1"/>
              </w:rPr>
            </w:pPr>
          </w:p>
        </w:tc>
      </w:tr>
      <w:tr w:rsidR="00445C37" w:rsidRPr="00445C37" w14:paraId="516AB8BC" w14:textId="77777777" w:rsidTr="00AC70B1">
        <w:trPr>
          <w:trHeight w:val="300"/>
        </w:trPr>
        <w:tc>
          <w:tcPr>
            <w:tcW w:w="2695" w:type="dxa"/>
            <w:gridSpan w:val="2"/>
            <w:noWrap/>
          </w:tcPr>
          <w:p w14:paraId="2634047B" w14:textId="77777777" w:rsidR="00AD25D8" w:rsidRPr="00445C37" w:rsidRDefault="00AD25D8" w:rsidP="00492C12">
            <w:pPr>
              <w:spacing w:before="100" w:beforeAutospacing="1" w:after="100" w:afterAutospacing="1"/>
              <w:rPr>
                <w:rFonts w:cs="Times New Roman"/>
                <w:b/>
                <w:color w:val="000000" w:themeColor="text1"/>
              </w:rPr>
            </w:pPr>
            <w:r w:rsidRPr="00445C37">
              <w:rPr>
                <w:rFonts w:cs="Times New Roman"/>
                <w:b/>
                <w:color w:val="000000" w:themeColor="text1"/>
              </w:rPr>
              <w:t>Total</w:t>
            </w:r>
          </w:p>
        </w:tc>
        <w:tc>
          <w:tcPr>
            <w:tcW w:w="900" w:type="dxa"/>
            <w:noWrap/>
          </w:tcPr>
          <w:p w14:paraId="349CB878" w14:textId="77777777" w:rsidR="00AD25D8" w:rsidRPr="00445C37" w:rsidRDefault="00AD25D8" w:rsidP="00492C12">
            <w:pPr>
              <w:spacing w:before="100" w:beforeAutospacing="1" w:after="100" w:afterAutospacing="1"/>
              <w:rPr>
                <w:rFonts w:cs="Times New Roman"/>
                <w:b/>
                <w:color w:val="000000" w:themeColor="text1"/>
              </w:rPr>
            </w:pPr>
          </w:p>
        </w:tc>
        <w:tc>
          <w:tcPr>
            <w:tcW w:w="1389" w:type="dxa"/>
            <w:noWrap/>
          </w:tcPr>
          <w:p w14:paraId="7B5D9D5B" w14:textId="77777777" w:rsidR="00AD25D8" w:rsidRPr="00445C37" w:rsidRDefault="00AD25D8" w:rsidP="00492C12">
            <w:pPr>
              <w:spacing w:before="100" w:beforeAutospacing="1" w:after="100" w:afterAutospacing="1"/>
              <w:rPr>
                <w:rFonts w:cs="Times New Roman"/>
                <w:b/>
                <w:color w:val="000000" w:themeColor="text1"/>
              </w:rPr>
            </w:pPr>
          </w:p>
        </w:tc>
      </w:tr>
    </w:tbl>
    <w:p w14:paraId="063DF285" w14:textId="77777777" w:rsidR="00AD25D8" w:rsidRPr="00445C37" w:rsidRDefault="00AD25D8" w:rsidP="00AD25D8">
      <w:pPr>
        <w:rPr>
          <w:b/>
          <w:color w:val="000000" w:themeColor="text1"/>
        </w:rPr>
      </w:pPr>
    </w:p>
    <w:p w14:paraId="118D9337" w14:textId="77777777" w:rsidR="00AD25D8" w:rsidRPr="00445C37" w:rsidRDefault="00AD25D8" w:rsidP="00AD25D8">
      <w:pPr>
        <w:rPr>
          <w:b/>
          <w:color w:val="000000" w:themeColor="text1"/>
        </w:rPr>
      </w:pPr>
      <w:r w:rsidRPr="00445C37">
        <w:rPr>
          <w:b/>
          <w:color w:val="000000" w:themeColor="text1"/>
        </w:rPr>
        <w:t xml:space="preserve">COMMENTS: </w:t>
      </w:r>
    </w:p>
    <w:p w14:paraId="7F554F9C" w14:textId="77777777" w:rsidR="00AD25D8" w:rsidRPr="00445C37" w:rsidRDefault="00AD25D8" w:rsidP="00AD25D8">
      <w:pPr>
        <w:rPr>
          <w:b/>
          <w:color w:val="000000" w:themeColor="text1"/>
        </w:rPr>
      </w:pPr>
      <w:r w:rsidRPr="00445C37">
        <w:rPr>
          <w:b/>
          <w:color w:val="000000" w:themeColor="text1"/>
        </w:rPr>
        <w:t xml:space="preserve">REMEDIAL ACTIONS: </w:t>
      </w:r>
    </w:p>
    <w:p w14:paraId="06DC2171" w14:textId="77777777" w:rsidR="00AD25D8" w:rsidRPr="00103576" w:rsidRDefault="00AD25D8" w:rsidP="00AD25D8">
      <w:pPr>
        <w:rPr>
          <w:rFonts w:cs="Times New Roman"/>
        </w:rPr>
      </w:pPr>
    </w:p>
    <w:sectPr w:rsidR="00AD25D8" w:rsidRPr="00103576" w:rsidSect="00773BB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C95E" w14:textId="77777777" w:rsidR="006E5B41" w:rsidRDefault="006E5B41" w:rsidP="004813E9">
      <w:pPr>
        <w:spacing w:after="0"/>
        <w:rPr>
          <w:rFonts w:cs="Times New Roman"/>
        </w:rPr>
      </w:pPr>
      <w:r>
        <w:rPr>
          <w:rFonts w:cs="Times New Roman"/>
        </w:rPr>
        <w:separator/>
      </w:r>
    </w:p>
  </w:endnote>
  <w:endnote w:type="continuationSeparator" w:id="0">
    <w:p w14:paraId="38A77990" w14:textId="77777777" w:rsidR="006E5B41" w:rsidRDefault="006E5B41" w:rsidP="004813E9">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4652" w14:textId="77777777" w:rsidR="00A733C1" w:rsidRDefault="00A733C1" w:rsidP="00F84C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08485" w14:textId="77777777" w:rsidR="00A733C1" w:rsidRDefault="00A733C1" w:rsidP="00F84C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5E6C" w14:textId="66B3ED03" w:rsidR="00A733C1" w:rsidRDefault="00A733C1" w:rsidP="00F84C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1693">
      <w:rPr>
        <w:rStyle w:val="PageNumber"/>
        <w:noProof/>
      </w:rPr>
      <w:t>12</w:t>
    </w:r>
    <w:r>
      <w:rPr>
        <w:rStyle w:val="PageNumber"/>
      </w:rPr>
      <w:fldChar w:fldCharType="end"/>
    </w:r>
  </w:p>
  <w:p w14:paraId="1F2E13C4" w14:textId="77777777" w:rsidR="00A733C1" w:rsidRDefault="00A733C1">
    <w:pPr>
      <w:pStyle w:val="Footer"/>
      <w:jc w:val="center"/>
    </w:pPr>
    <w:r>
      <w:tab/>
    </w:r>
    <w:r>
      <w:tab/>
    </w:r>
  </w:p>
  <w:p w14:paraId="45B8FCB7" w14:textId="77777777" w:rsidR="00A733C1" w:rsidRDefault="00A733C1" w:rsidP="00F84C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1545" w14:textId="77777777" w:rsidR="006E5B41" w:rsidRDefault="006E5B41" w:rsidP="004813E9">
      <w:pPr>
        <w:spacing w:after="0"/>
        <w:rPr>
          <w:rFonts w:cs="Times New Roman"/>
        </w:rPr>
      </w:pPr>
      <w:r>
        <w:rPr>
          <w:rFonts w:cs="Times New Roman"/>
        </w:rPr>
        <w:separator/>
      </w:r>
    </w:p>
  </w:footnote>
  <w:footnote w:type="continuationSeparator" w:id="0">
    <w:p w14:paraId="6655DBED" w14:textId="77777777" w:rsidR="006E5B41" w:rsidRDefault="006E5B41" w:rsidP="004813E9">
      <w:pPr>
        <w:spacing w:after="0"/>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CD1A" w14:textId="77777777" w:rsidR="00A733C1" w:rsidRDefault="00A733C1" w:rsidP="00F64F24">
    <w:pPr>
      <w:pStyle w:val="Header"/>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B2A"/>
    <w:multiLevelType w:val="hybridMultilevel"/>
    <w:tmpl w:val="EC3C3B04"/>
    <w:lvl w:ilvl="0" w:tplc="3342C07A">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87BCF"/>
    <w:multiLevelType w:val="hybridMultilevel"/>
    <w:tmpl w:val="1F42AF6E"/>
    <w:lvl w:ilvl="0" w:tplc="3342C07A">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C1852"/>
    <w:multiLevelType w:val="hybridMultilevel"/>
    <w:tmpl w:val="59D47256"/>
    <w:lvl w:ilvl="0" w:tplc="3342C07A">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12B5F"/>
    <w:multiLevelType w:val="hybridMultilevel"/>
    <w:tmpl w:val="F404F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C35A9"/>
    <w:multiLevelType w:val="singleLevel"/>
    <w:tmpl w:val="0EC03640"/>
    <w:lvl w:ilvl="0">
      <w:start w:val="1"/>
      <w:numFmt w:val="decimal"/>
      <w:lvlText w:val="%1."/>
      <w:legacy w:legacy="1" w:legacySpace="0" w:legacyIndent="360"/>
      <w:lvlJc w:val="left"/>
      <w:pPr>
        <w:ind w:left="360" w:hanging="360"/>
      </w:pPr>
    </w:lvl>
  </w:abstractNum>
  <w:abstractNum w:abstractNumId="5" w15:restartNumberingAfterBreak="0">
    <w:nsid w:val="2B5052D9"/>
    <w:multiLevelType w:val="hybridMultilevel"/>
    <w:tmpl w:val="30B63F16"/>
    <w:lvl w:ilvl="0" w:tplc="3342C07A">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E580F"/>
    <w:multiLevelType w:val="multilevel"/>
    <w:tmpl w:val="144A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16DEC"/>
    <w:multiLevelType w:val="multilevel"/>
    <w:tmpl w:val="7882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471DF1"/>
    <w:multiLevelType w:val="hybridMultilevel"/>
    <w:tmpl w:val="853E0ABE"/>
    <w:lvl w:ilvl="0" w:tplc="3342C07A">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905E4"/>
    <w:multiLevelType w:val="hybridMultilevel"/>
    <w:tmpl w:val="43FA52EC"/>
    <w:lvl w:ilvl="0" w:tplc="3342C07A">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F0C20"/>
    <w:multiLevelType w:val="hybridMultilevel"/>
    <w:tmpl w:val="A2BEE0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03491"/>
    <w:multiLevelType w:val="hybridMultilevel"/>
    <w:tmpl w:val="8250D10C"/>
    <w:lvl w:ilvl="0" w:tplc="CE08C1B4">
      <w:start w:val="1"/>
      <w:numFmt w:val="decimal"/>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B3E10"/>
    <w:multiLevelType w:val="hybridMultilevel"/>
    <w:tmpl w:val="5618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11"/>
  </w:num>
  <w:num w:numId="5">
    <w:abstractNumId w:val="10"/>
  </w:num>
  <w:num w:numId="6">
    <w:abstractNumId w:val="6"/>
  </w:num>
  <w:num w:numId="7">
    <w:abstractNumId w:val="7"/>
  </w:num>
  <w:num w:numId="8">
    <w:abstractNumId w:val="11"/>
    <w:lvlOverride w:ilvl="0">
      <w:startOverride w:val="7"/>
    </w:lvlOverride>
  </w:num>
  <w:num w:numId="9">
    <w:abstractNumId w:val="8"/>
  </w:num>
  <w:num w:numId="10">
    <w:abstractNumId w:val="5"/>
  </w:num>
  <w:num w:numId="11">
    <w:abstractNumId w:val="0"/>
  </w:num>
  <w:num w:numId="12">
    <w:abstractNumId w:val="1"/>
  </w:num>
  <w:num w:numId="13">
    <w:abstractNumId w:val="2"/>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O316C466Y756V567"/>
    <w:docVar w:name="paperpile-doc-name" w:val="PhD_DS-AoL-Plan_2022S-updated.docx"/>
  </w:docVars>
  <w:rsids>
    <w:rsidRoot w:val="00A77999"/>
    <w:rsid w:val="00001131"/>
    <w:rsid w:val="00001E41"/>
    <w:rsid w:val="00001F45"/>
    <w:rsid w:val="00002719"/>
    <w:rsid w:val="00003DEF"/>
    <w:rsid w:val="00004170"/>
    <w:rsid w:val="00006B93"/>
    <w:rsid w:val="00007081"/>
    <w:rsid w:val="00012642"/>
    <w:rsid w:val="00012752"/>
    <w:rsid w:val="00012CE4"/>
    <w:rsid w:val="00012E25"/>
    <w:rsid w:val="000130AE"/>
    <w:rsid w:val="0001418B"/>
    <w:rsid w:val="00014A02"/>
    <w:rsid w:val="00014BA3"/>
    <w:rsid w:val="00015306"/>
    <w:rsid w:val="000173DB"/>
    <w:rsid w:val="0001743D"/>
    <w:rsid w:val="00020A23"/>
    <w:rsid w:val="00021A8B"/>
    <w:rsid w:val="00021C9A"/>
    <w:rsid w:val="00022137"/>
    <w:rsid w:val="00024CFA"/>
    <w:rsid w:val="00024F73"/>
    <w:rsid w:val="0002580F"/>
    <w:rsid w:val="000310E3"/>
    <w:rsid w:val="00032D90"/>
    <w:rsid w:val="00033027"/>
    <w:rsid w:val="0003378B"/>
    <w:rsid w:val="000337AE"/>
    <w:rsid w:val="000364FC"/>
    <w:rsid w:val="00036B27"/>
    <w:rsid w:val="00036E7C"/>
    <w:rsid w:val="000375D3"/>
    <w:rsid w:val="000379AB"/>
    <w:rsid w:val="00037B4B"/>
    <w:rsid w:val="00037D8B"/>
    <w:rsid w:val="00037F6C"/>
    <w:rsid w:val="00041083"/>
    <w:rsid w:val="00041A2B"/>
    <w:rsid w:val="00041FBD"/>
    <w:rsid w:val="0004366E"/>
    <w:rsid w:val="000449C4"/>
    <w:rsid w:val="00045A39"/>
    <w:rsid w:val="000467A3"/>
    <w:rsid w:val="00046CDB"/>
    <w:rsid w:val="00047A43"/>
    <w:rsid w:val="000500AD"/>
    <w:rsid w:val="000506C1"/>
    <w:rsid w:val="00051466"/>
    <w:rsid w:val="000517EA"/>
    <w:rsid w:val="00051D18"/>
    <w:rsid w:val="00051DDD"/>
    <w:rsid w:val="00052042"/>
    <w:rsid w:val="000568AF"/>
    <w:rsid w:val="0005690C"/>
    <w:rsid w:val="00057B19"/>
    <w:rsid w:val="00060715"/>
    <w:rsid w:val="0006071A"/>
    <w:rsid w:val="00060D20"/>
    <w:rsid w:val="00061648"/>
    <w:rsid w:val="00062188"/>
    <w:rsid w:val="000621C9"/>
    <w:rsid w:val="0006280C"/>
    <w:rsid w:val="000628DA"/>
    <w:rsid w:val="0006447A"/>
    <w:rsid w:val="000649D3"/>
    <w:rsid w:val="00064E12"/>
    <w:rsid w:val="000652ED"/>
    <w:rsid w:val="000661AF"/>
    <w:rsid w:val="00066201"/>
    <w:rsid w:val="00067DC9"/>
    <w:rsid w:val="00067DD8"/>
    <w:rsid w:val="000701A7"/>
    <w:rsid w:val="0007070F"/>
    <w:rsid w:val="00070F83"/>
    <w:rsid w:val="00070F9C"/>
    <w:rsid w:val="00071361"/>
    <w:rsid w:val="00075559"/>
    <w:rsid w:val="00075AD3"/>
    <w:rsid w:val="00076997"/>
    <w:rsid w:val="0008006B"/>
    <w:rsid w:val="00082743"/>
    <w:rsid w:val="00083467"/>
    <w:rsid w:val="00083B7D"/>
    <w:rsid w:val="00083FF4"/>
    <w:rsid w:val="0008509B"/>
    <w:rsid w:val="000851E2"/>
    <w:rsid w:val="00086147"/>
    <w:rsid w:val="0008780B"/>
    <w:rsid w:val="00090A51"/>
    <w:rsid w:val="00090B46"/>
    <w:rsid w:val="00091A6A"/>
    <w:rsid w:val="000930E9"/>
    <w:rsid w:val="00093408"/>
    <w:rsid w:val="00095350"/>
    <w:rsid w:val="000957CE"/>
    <w:rsid w:val="00095FD1"/>
    <w:rsid w:val="00096821"/>
    <w:rsid w:val="000971BC"/>
    <w:rsid w:val="00097F85"/>
    <w:rsid w:val="000A038A"/>
    <w:rsid w:val="000A08C7"/>
    <w:rsid w:val="000A167B"/>
    <w:rsid w:val="000A204E"/>
    <w:rsid w:val="000A2704"/>
    <w:rsid w:val="000A2FD1"/>
    <w:rsid w:val="000A5791"/>
    <w:rsid w:val="000A5A49"/>
    <w:rsid w:val="000A7455"/>
    <w:rsid w:val="000B0B24"/>
    <w:rsid w:val="000B0FAC"/>
    <w:rsid w:val="000B20D9"/>
    <w:rsid w:val="000B23DF"/>
    <w:rsid w:val="000B298C"/>
    <w:rsid w:val="000B2B65"/>
    <w:rsid w:val="000B2BCF"/>
    <w:rsid w:val="000B56A2"/>
    <w:rsid w:val="000C0111"/>
    <w:rsid w:val="000C027F"/>
    <w:rsid w:val="000C20D0"/>
    <w:rsid w:val="000C2E15"/>
    <w:rsid w:val="000C3155"/>
    <w:rsid w:val="000C38D5"/>
    <w:rsid w:val="000C4D5E"/>
    <w:rsid w:val="000C640B"/>
    <w:rsid w:val="000C66C6"/>
    <w:rsid w:val="000C6F51"/>
    <w:rsid w:val="000C751D"/>
    <w:rsid w:val="000C7B67"/>
    <w:rsid w:val="000D0D2C"/>
    <w:rsid w:val="000D1F7D"/>
    <w:rsid w:val="000D2866"/>
    <w:rsid w:val="000D298B"/>
    <w:rsid w:val="000D2A9F"/>
    <w:rsid w:val="000D3069"/>
    <w:rsid w:val="000D3D11"/>
    <w:rsid w:val="000D3F5D"/>
    <w:rsid w:val="000D4127"/>
    <w:rsid w:val="000D4740"/>
    <w:rsid w:val="000D5713"/>
    <w:rsid w:val="000D5AEE"/>
    <w:rsid w:val="000D5B93"/>
    <w:rsid w:val="000D7B99"/>
    <w:rsid w:val="000E029D"/>
    <w:rsid w:val="000E097D"/>
    <w:rsid w:val="000E1D28"/>
    <w:rsid w:val="000E25C2"/>
    <w:rsid w:val="000E34E9"/>
    <w:rsid w:val="000E49EE"/>
    <w:rsid w:val="000E5C5F"/>
    <w:rsid w:val="000E75AB"/>
    <w:rsid w:val="000F010C"/>
    <w:rsid w:val="000F0D98"/>
    <w:rsid w:val="000F157E"/>
    <w:rsid w:val="000F1FE9"/>
    <w:rsid w:val="000F215B"/>
    <w:rsid w:val="000F30CE"/>
    <w:rsid w:val="000F35C2"/>
    <w:rsid w:val="000F3780"/>
    <w:rsid w:val="000F452B"/>
    <w:rsid w:val="000F45B8"/>
    <w:rsid w:val="000F48A0"/>
    <w:rsid w:val="000F5218"/>
    <w:rsid w:val="000F5F51"/>
    <w:rsid w:val="000F7127"/>
    <w:rsid w:val="000F7E2D"/>
    <w:rsid w:val="00100C97"/>
    <w:rsid w:val="00101587"/>
    <w:rsid w:val="00101679"/>
    <w:rsid w:val="001016C7"/>
    <w:rsid w:val="00101702"/>
    <w:rsid w:val="001018FA"/>
    <w:rsid w:val="00101914"/>
    <w:rsid w:val="00101928"/>
    <w:rsid w:val="00102357"/>
    <w:rsid w:val="00103576"/>
    <w:rsid w:val="0010496C"/>
    <w:rsid w:val="0010796B"/>
    <w:rsid w:val="00110811"/>
    <w:rsid w:val="00110B85"/>
    <w:rsid w:val="00112C92"/>
    <w:rsid w:val="00113869"/>
    <w:rsid w:val="00114030"/>
    <w:rsid w:val="00114C58"/>
    <w:rsid w:val="00115746"/>
    <w:rsid w:val="001157CB"/>
    <w:rsid w:val="001170FB"/>
    <w:rsid w:val="001176C5"/>
    <w:rsid w:val="00117DDE"/>
    <w:rsid w:val="0012048C"/>
    <w:rsid w:val="00121673"/>
    <w:rsid w:val="00121D9F"/>
    <w:rsid w:val="00122B12"/>
    <w:rsid w:val="001230B8"/>
    <w:rsid w:val="00123CCC"/>
    <w:rsid w:val="001249A4"/>
    <w:rsid w:val="00126A05"/>
    <w:rsid w:val="00126C8A"/>
    <w:rsid w:val="0012755E"/>
    <w:rsid w:val="001276BA"/>
    <w:rsid w:val="00130697"/>
    <w:rsid w:val="00130FEF"/>
    <w:rsid w:val="00131417"/>
    <w:rsid w:val="00131979"/>
    <w:rsid w:val="00131C89"/>
    <w:rsid w:val="001326EE"/>
    <w:rsid w:val="001338EB"/>
    <w:rsid w:val="00134769"/>
    <w:rsid w:val="0013669E"/>
    <w:rsid w:val="001370E4"/>
    <w:rsid w:val="00137816"/>
    <w:rsid w:val="00140387"/>
    <w:rsid w:val="001404C9"/>
    <w:rsid w:val="00140B2A"/>
    <w:rsid w:val="00140CF9"/>
    <w:rsid w:val="00140D1A"/>
    <w:rsid w:val="0014178C"/>
    <w:rsid w:val="001432EC"/>
    <w:rsid w:val="00143C19"/>
    <w:rsid w:val="00143CF6"/>
    <w:rsid w:val="0014428B"/>
    <w:rsid w:val="001447FE"/>
    <w:rsid w:val="00144F50"/>
    <w:rsid w:val="00145025"/>
    <w:rsid w:val="00145716"/>
    <w:rsid w:val="00145AD7"/>
    <w:rsid w:val="0014678F"/>
    <w:rsid w:val="00146AEE"/>
    <w:rsid w:val="00147A6F"/>
    <w:rsid w:val="0015092C"/>
    <w:rsid w:val="001515E5"/>
    <w:rsid w:val="00151686"/>
    <w:rsid w:val="001516FD"/>
    <w:rsid w:val="001529E0"/>
    <w:rsid w:val="00155C6E"/>
    <w:rsid w:val="00155F59"/>
    <w:rsid w:val="00156CF3"/>
    <w:rsid w:val="00157588"/>
    <w:rsid w:val="001609AF"/>
    <w:rsid w:val="001622B3"/>
    <w:rsid w:val="00162AF0"/>
    <w:rsid w:val="00162B93"/>
    <w:rsid w:val="001636F5"/>
    <w:rsid w:val="00163919"/>
    <w:rsid w:val="00164850"/>
    <w:rsid w:val="001654D7"/>
    <w:rsid w:val="001656AE"/>
    <w:rsid w:val="001660B8"/>
    <w:rsid w:val="001665CE"/>
    <w:rsid w:val="0016681D"/>
    <w:rsid w:val="00166863"/>
    <w:rsid w:val="00166BCE"/>
    <w:rsid w:val="00166DEC"/>
    <w:rsid w:val="00167167"/>
    <w:rsid w:val="001676E1"/>
    <w:rsid w:val="00167D24"/>
    <w:rsid w:val="001704B0"/>
    <w:rsid w:val="00170C00"/>
    <w:rsid w:val="0017125B"/>
    <w:rsid w:val="001712B8"/>
    <w:rsid w:val="00171AB6"/>
    <w:rsid w:val="00172E16"/>
    <w:rsid w:val="00173A38"/>
    <w:rsid w:val="00173C1D"/>
    <w:rsid w:val="00174542"/>
    <w:rsid w:val="00174577"/>
    <w:rsid w:val="00174809"/>
    <w:rsid w:val="001751E5"/>
    <w:rsid w:val="00175E5C"/>
    <w:rsid w:val="00176798"/>
    <w:rsid w:val="00176A8B"/>
    <w:rsid w:val="00176B7D"/>
    <w:rsid w:val="00176C5F"/>
    <w:rsid w:val="00176F54"/>
    <w:rsid w:val="00177360"/>
    <w:rsid w:val="00177707"/>
    <w:rsid w:val="001801D7"/>
    <w:rsid w:val="00181DF0"/>
    <w:rsid w:val="00182FAE"/>
    <w:rsid w:val="0018404D"/>
    <w:rsid w:val="001843DA"/>
    <w:rsid w:val="00187130"/>
    <w:rsid w:val="001873E2"/>
    <w:rsid w:val="00187CBA"/>
    <w:rsid w:val="00190E76"/>
    <w:rsid w:val="00191211"/>
    <w:rsid w:val="001913DE"/>
    <w:rsid w:val="00192A71"/>
    <w:rsid w:val="00193A16"/>
    <w:rsid w:val="001940B3"/>
    <w:rsid w:val="00194100"/>
    <w:rsid w:val="001942A7"/>
    <w:rsid w:val="00194500"/>
    <w:rsid w:val="00194A7B"/>
    <w:rsid w:val="00197F4B"/>
    <w:rsid w:val="001A02A5"/>
    <w:rsid w:val="001A09DE"/>
    <w:rsid w:val="001A1178"/>
    <w:rsid w:val="001A1422"/>
    <w:rsid w:val="001A31CA"/>
    <w:rsid w:val="001A3485"/>
    <w:rsid w:val="001A3C0A"/>
    <w:rsid w:val="001A3EDE"/>
    <w:rsid w:val="001A4158"/>
    <w:rsid w:val="001A5034"/>
    <w:rsid w:val="001A61E3"/>
    <w:rsid w:val="001A62F2"/>
    <w:rsid w:val="001A63B3"/>
    <w:rsid w:val="001A69B3"/>
    <w:rsid w:val="001A7E68"/>
    <w:rsid w:val="001B0DF0"/>
    <w:rsid w:val="001B126A"/>
    <w:rsid w:val="001B1E08"/>
    <w:rsid w:val="001B1E19"/>
    <w:rsid w:val="001B2192"/>
    <w:rsid w:val="001B27AE"/>
    <w:rsid w:val="001B2D83"/>
    <w:rsid w:val="001B41A1"/>
    <w:rsid w:val="001B683A"/>
    <w:rsid w:val="001B7DF2"/>
    <w:rsid w:val="001C17C1"/>
    <w:rsid w:val="001C1BCA"/>
    <w:rsid w:val="001C2162"/>
    <w:rsid w:val="001C21BD"/>
    <w:rsid w:val="001C3DCD"/>
    <w:rsid w:val="001C520D"/>
    <w:rsid w:val="001C5617"/>
    <w:rsid w:val="001C5754"/>
    <w:rsid w:val="001C65D6"/>
    <w:rsid w:val="001C67C6"/>
    <w:rsid w:val="001C7B40"/>
    <w:rsid w:val="001D05E7"/>
    <w:rsid w:val="001D11FC"/>
    <w:rsid w:val="001D203C"/>
    <w:rsid w:val="001D25D9"/>
    <w:rsid w:val="001D2F85"/>
    <w:rsid w:val="001D35DE"/>
    <w:rsid w:val="001D38D5"/>
    <w:rsid w:val="001D56C2"/>
    <w:rsid w:val="001D70DD"/>
    <w:rsid w:val="001D74F0"/>
    <w:rsid w:val="001E0202"/>
    <w:rsid w:val="001E0477"/>
    <w:rsid w:val="001E1079"/>
    <w:rsid w:val="001E12F2"/>
    <w:rsid w:val="001E1C30"/>
    <w:rsid w:val="001E21B5"/>
    <w:rsid w:val="001E2733"/>
    <w:rsid w:val="001E2CEF"/>
    <w:rsid w:val="001E2D1E"/>
    <w:rsid w:val="001E543B"/>
    <w:rsid w:val="001E58E5"/>
    <w:rsid w:val="001E60D7"/>
    <w:rsid w:val="001E6C51"/>
    <w:rsid w:val="001E6DEE"/>
    <w:rsid w:val="001E6FDE"/>
    <w:rsid w:val="001E7EBD"/>
    <w:rsid w:val="001F28C4"/>
    <w:rsid w:val="001F2EE1"/>
    <w:rsid w:val="001F3050"/>
    <w:rsid w:val="001F3734"/>
    <w:rsid w:val="001F3F97"/>
    <w:rsid w:val="001F4CCA"/>
    <w:rsid w:val="001F56A6"/>
    <w:rsid w:val="001F61D8"/>
    <w:rsid w:val="001F7205"/>
    <w:rsid w:val="00200CE4"/>
    <w:rsid w:val="00201C81"/>
    <w:rsid w:val="00201D13"/>
    <w:rsid w:val="00201F0E"/>
    <w:rsid w:val="00202854"/>
    <w:rsid w:val="00202896"/>
    <w:rsid w:val="0020339F"/>
    <w:rsid w:val="00203AA6"/>
    <w:rsid w:val="00203F18"/>
    <w:rsid w:val="00204AB9"/>
    <w:rsid w:val="00204E3F"/>
    <w:rsid w:val="002061A9"/>
    <w:rsid w:val="00206707"/>
    <w:rsid w:val="00206CA3"/>
    <w:rsid w:val="00207BCC"/>
    <w:rsid w:val="00207EB4"/>
    <w:rsid w:val="00212093"/>
    <w:rsid w:val="00212956"/>
    <w:rsid w:val="00213FAE"/>
    <w:rsid w:val="00214214"/>
    <w:rsid w:val="002145F9"/>
    <w:rsid w:val="00215095"/>
    <w:rsid w:val="00215570"/>
    <w:rsid w:val="00215D32"/>
    <w:rsid w:val="0021600C"/>
    <w:rsid w:val="002160D4"/>
    <w:rsid w:val="0021647B"/>
    <w:rsid w:val="00216EB7"/>
    <w:rsid w:val="00217AFB"/>
    <w:rsid w:val="00220012"/>
    <w:rsid w:val="00220877"/>
    <w:rsid w:val="00220D76"/>
    <w:rsid w:val="00222030"/>
    <w:rsid w:val="00223123"/>
    <w:rsid w:val="002238B8"/>
    <w:rsid w:val="00223D86"/>
    <w:rsid w:val="0022556F"/>
    <w:rsid w:val="00225583"/>
    <w:rsid w:val="00225CAA"/>
    <w:rsid w:val="002262D6"/>
    <w:rsid w:val="00226E5B"/>
    <w:rsid w:val="00227C79"/>
    <w:rsid w:val="002308DC"/>
    <w:rsid w:val="00230BF8"/>
    <w:rsid w:val="00232921"/>
    <w:rsid w:val="00233902"/>
    <w:rsid w:val="00233CB9"/>
    <w:rsid w:val="002348A2"/>
    <w:rsid w:val="0023506A"/>
    <w:rsid w:val="00235464"/>
    <w:rsid w:val="00235E38"/>
    <w:rsid w:val="00236D09"/>
    <w:rsid w:val="0023705E"/>
    <w:rsid w:val="00237731"/>
    <w:rsid w:val="00240F10"/>
    <w:rsid w:val="002415D7"/>
    <w:rsid w:val="0024204C"/>
    <w:rsid w:val="00242EF9"/>
    <w:rsid w:val="002435FC"/>
    <w:rsid w:val="002437E3"/>
    <w:rsid w:val="00244B22"/>
    <w:rsid w:val="00245950"/>
    <w:rsid w:val="00246114"/>
    <w:rsid w:val="00246269"/>
    <w:rsid w:val="00246FBD"/>
    <w:rsid w:val="0024734F"/>
    <w:rsid w:val="00247D00"/>
    <w:rsid w:val="00247D3C"/>
    <w:rsid w:val="0025260F"/>
    <w:rsid w:val="0025295D"/>
    <w:rsid w:val="00255CA8"/>
    <w:rsid w:val="0025625C"/>
    <w:rsid w:val="002565D7"/>
    <w:rsid w:val="0025693A"/>
    <w:rsid w:val="00256E46"/>
    <w:rsid w:val="00257368"/>
    <w:rsid w:val="00260177"/>
    <w:rsid w:val="0026043E"/>
    <w:rsid w:val="002609C6"/>
    <w:rsid w:val="00260C07"/>
    <w:rsid w:val="00261F70"/>
    <w:rsid w:val="002634B4"/>
    <w:rsid w:val="00263903"/>
    <w:rsid w:val="00264FD4"/>
    <w:rsid w:val="002659A6"/>
    <w:rsid w:val="0026645A"/>
    <w:rsid w:val="00266995"/>
    <w:rsid w:val="00266B41"/>
    <w:rsid w:val="00267413"/>
    <w:rsid w:val="00267614"/>
    <w:rsid w:val="00267A0C"/>
    <w:rsid w:val="00270148"/>
    <w:rsid w:val="002706D4"/>
    <w:rsid w:val="00270A9E"/>
    <w:rsid w:val="00270AF1"/>
    <w:rsid w:val="00271E15"/>
    <w:rsid w:val="002737F5"/>
    <w:rsid w:val="00274B38"/>
    <w:rsid w:val="00275DE2"/>
    <w:rsid w:val="00276002"/>
    <w:rsid w:val="0027654A"/>
    <w:rsid w:val="0027661E"/>
    <w:rsid w:val="00276D5D"/>
    <w:rsid w:val="002776A0"/>
    <w:rsid w:val="00277A24"/>
    <w:rsid w:val="002803E2"/>
    <w:rsid w:val="00280927"/>
    <w:rsid w:val="00280A4B"/>
    <w:rsid w:val="00280F10"/>
    <w:rsid w:val="00281B40"/>
    <w:rsid w:val="00281DFD"/>
    <w:rsid w:val="00282BAC"/>
    <w:rsid w:val="0028467A"/>
    <w:rsid w:val="00284C16"/>
    <w:rsid w:val="002850C0"/>
    <w:rsid w:val="00285138"/>
    <w:rsid w:val="002852EE"/>
    <w:rsid w:val="00285322"/>
    <w:rsid w:val="00286FC3"/>
    <w:rsid w:val="00287271"/>
    <w:rsid w:val="00287965"/>
    <w:rsid w:val="00290866"/>
    <w:rsid w:val="002909C8"/>
    <w:rsid w:val="00291508"/>
    <w:rsid w:val="0029166C"/>
    <w:rsid w:val="0029299A"/>
    <w:rsid w:val="00293D81"/>
    <w:rsid w:val="002957F5"/>
    <w:rsid w:val="00296FCD"/>
    <w:rsid w:val="002974F5"/>
    <w:rsid w:val="00297553"/>
    <w:rsid w:val="002A1A23"/>
    <w:rsid w:val="002A1A9C"/>
    <w:rsid w:val="002A1AEE"/>
    <w:rsid w:val="002A1E39"/>
    <w:rsid w:val="002A22C7"/>
    <w:rsid w:val="002A2864"/>
    <w:rsid w:val="002A2ECE"/>
    <w:rsid w:val="002A30B0"/>
    <w:rsid w:val="002A4212"/>
    <w:rsid w:val="002A4DB4"/>
    <w:rsid w:val="002A535A"/>
    <w:rsid w:val="002A6763"/>
    <w:rsid w:val="002A68C5"/>
    <w:rsid w:val="002A6B9C"/>
    <w:rsid w:val="002A72C8"/>
    <w:rsid w:val="002A7805"/>
    <w:rsid w:val="002A7BDC"/>
    <w:rsid w:val="002B16D7"/>
    <w:rsid w:val="002B1BB2"/>
    <w:rsid w:val="002B31E6"/>
    <w:rsid w:val="002B3FED"/>
    <w:rsid w:val="002B46EB"/>
    <w:rsid w:val="002B4B31"/>
    <w:rsid w:val="002B4E15"/>
    <w:rsid w:val="002B4E43"/>
    <w:rsid w:val="002B5C28"/>
    <w:rsid w:val="002B6C52"/>
    <w:rsid w:val="002B6DB3"/>
    <w:rsid w:val="002C2038"/>
    <w:rsid w:val="002C2A01"/>
    <w:rsid w:val="002C31A8"/>
    <w:rsid w:val="002C3459"/>
    <w:rsid w:val="002C364D"/>
    <w:rsid w:val="002C4533"/>
    <w:rsid w:val="002C4ED5"/>
    <w:rsid w:val="002C4EFC"/>
    <w:rsid w:val="002C6586"/>
    <w:rsid w:val="002C6707"/>
    <w:rsid w:val="002C7017"/>
    <w:rsid w:val="002D167C"/>
    <w:rsid w:val="002D2B03"/>
    <w:rsid w:val="002D3247"/>
    <w:rsid w:val="002D3336"/>
    <w:rsid w:val="002D39FB"/>
    <w:rsid w:val="002D3AE2"/>
    <w:rsid w:val="002D3FE2"/>
    <w:rsid w:val="002D478D"/>
    <w:rsid w:val="002D4F59"/>
    <w:rsid w:val="002D7AE5"/>
    <w:rsid w:val="002D7D5B"/>
    <w:rsid w:val="002E0A96"/>
    <w:rsid w:val="002E1DA5"/>
    <w:rsid w:val="002E1ECB"/>
    <w:rsid w:val="002E1F44"/>
    <w:rsid w:val="002E2190"/>
    <w:rsid w:val="002E2999"/>
    <w:rsid w:val="002E2C0A"/>
    <w:rsid w:val="002E3B11"/>
    <w:rsid w:val="002E3CF0"/>
    <w:rsid w:val="002E4E3D"/>
    <w:rsid w:val="002E65AD"/>
    <w:rsid w:val="002E725D"/>
    <w:rsid w:val="002E7874"/>
    <w:rsid w:val="002E7B37"/>
    <w:rsid w:val="002F364F"/>
    <w:rsid w:val="002F36FC"/>
    <w:rsid w:val="002F3AD8"/>
    <w:rsid w:val="002F3CF2"/>
    <w:rsid w:val="002F4259"/>
    <w:rsid w:val="002F5347"/>
    <w:rsid w:val="002F678D"/>
    <w:rsid w:val="002F7590"/>
    <w:rsid w:val="002F7740"/>
    <w:rsid w:val="002F7846"/>
    <w:rsid w:val="002F7A05"/>
    <w:rsid w:val="003001F8"/>
    <w:rsid w:val="003010EF"/>
    <w:rsid w:val="00301BA9"/>
    <w:rsid w:val="00301E74"/>
    <w:rsid w:val="00304117"/>
    <w:rsid w:val="003050D1"/>
    <w:rsid w:val="00306D5D"/>
    <w:rsid w:val="00307FA4"/>
    <w:rsid w:val="00310D87"/>
    <w:rsid w:val="0031122E"/>
    <w:rsid w:val="00311A60"/>
    <w:rsid w:val="00312BAD"/>
    <w:rsid w:val="00313ADA"/>
    <w:rsid w:val="00313C9B"/>
    <w:rsid w:val="00316F9C"/>
    <w:rsid w:val="003171AF"/>
    <w:rsid w:val="00317302"/>
    <w:rsid w:val="00317C25"/>
    <w:rsid w:val="00317FD7"/>
    <w:rsid w:val="003222FC"/>
    <w:rsid w:val="00322E95"/>
    <w:rsid w:val="00323E54"/>
    <w:rsid w:val="0032554C"/>
    <w:rsid w:val="00325C49"/>
    <w:rsid w:val="0032742F"/>
    <w:rsid w:val="0032791C"/>
    <w:rsid w:val="0033031F"/>
    <w:rsid w:val="00330344"/>
    <w:rsid w:val="00330F33"/>
    <w:rsid w:val="00332CA6"/>
    <w:rsid w:val="003333E2"/>
    <w:rsid w:val="00333AE9"/>
    <w:rsid w:val="00334699"/>
    <w:rsid w:val="003347BC"/>
    <w:rsid w:val="00336B10"/>
    <w:rsid w:val="00336FCC"/>
    <w:rsid w:val="0033704B"/>
    <w:rsid w:val="0033778E"/>
    <w:rsid w:val="0033790A"/>
    <w:rsid w:val="00341830"/>
    <w:rsid w:val="003418B9"/>
    <w:rsid w:val="003420A0"/>
    <w:rsid w:val="00342F37"/>
    <w:rsid w:val="00343931"/>
    <w:rsid w:val="00343A11"/>
    <w:rsid w:val="003440A6"/>
    <w:rsid w:val="00344F07"/>
    <w:rsid w:val="00345A03"/>
    <w:rsid w:val="0034655B"/>
    <w:rsid w:val="00346959"/>
    <w:rsid w:val="00347711"/>
    <w:rsid w:val="003477FF"/>
    <w:rsid w:val="00353026"/>
    <w:rsid w:val="00354079"/>
    <w:rsid w:val="00354C1A"/>
    <w:rsid w:val="00356022"/>
    <w:rsid w:val="00357B1F"/>
    <w:rsid w:val="003607AE"/>
    <w:rsid w:val="003607CF"/>
    <w:rsid w:val="00360D43"/>
    <w:rsid w:val="003616C2"/>
    <w:rsid w:val="003623CB"/>
    <w:rsid w:val="0036287D"/>
    <w:rsid w:val="00363F98"/>
    <w:rsid w:val="00364BD8"/>
    <w:rsid w:val="00364D89"/>
    <w:rsid w:val="00364EA2"/>
    <w:rsid w:val="00365DBB"/>
    <w:rsid w:val="003674F0"/>
    <w:rsid w:val="00367504"/>
    <w:rsid w:val="00367852"/>
    <w:rsid w:val="00367A27"/>
    <w:rsid w:val="00370A39"/>
    <w:rsid w:val="00371027"/>
    <w:rsid w:val="00371B4B"/>
    <w:rsid w:val="00375976"/>
    <w:rsid w:val="00375A60"/>
    <w:rsid w:val="00376116"/>
    <w:rsid w:val="00376EA2"/>
    <w:rsid w:val="00376F78"/>
    <w:rsid w:val="00377538"/>
    <w:rsid w:val="003801DC"/>
    <w:rsid w:val="003809A4"/>
    <w:rsid w:val="00380E22"/>
    <w:rsid w:val="003810B8"/>
    <w:rsid w:val="00382B01"/>
    <w:rsid w:val="00382E45"/>
    <w:rsid w:val="00385E03"/>
    <w:rsid w:val="00385E76"/>
    <w:rsid w:val="00386375"/>
    <w:rsid w:val="0038645D"/>
    <w:rsid w:val="00387320"/>
    <w:rsid w:val="00387FE3"/>
    <w:rsid w:val="00390B99"/>
    <w:rsid w:val="003914F1"/>
    <w:rsid w:val="003929C7"/>
    <w:rsid w:val="00395E03"/>
    <w:rsid w:val="00397898"/>
    <w:rsid w:val="003979B1"/>
    <w:rsid w:val="00397ABA"/>
    <w:rsid w:val="003A0225"/>
    <w:rsid w:val="003A0BDE"/>
    <w:rsid w:val="003A4719"/>
    <w:rsid w:val="003A4809"/>
    <w:rsid w:val="003A5217"/>
    <w:rsid w:val="003A6D8D"/>
    <w:rsid w:val="003A6D8F"/>
    <w:rsid w:val="003A7474"/>
    <w:rsid w:val="003A7955"/>
    <w:rsid w:val="003B139C"/>
    <w:rsid w:val="003B15A7"/>
    <w:rsid w:val="003B1B2F"/>
    <w:rsid w:val="003B1C77"/>
    <w:rsid w:val="003B1E4D"/>
    <w:rsid w:val="003B2080"/>
    <w:rsid w:val="003B2240"/>
    <w:rsid w:val="003B33B3"/>
    <w:rsid w:val="003B340F"/>
    <w:rsid w:val="003B3AD7"/>
    <w:rsid w:val="003B4A3A"/>
    <w:rsid w:val="003B4C13"/>
    <w:rsid w:val="003B66BD"/>
    <w:rsid w:val="003B71B1"/>
    <w:rsid w:val="003B7CDB"/>
    <w:rsid w:val="003C03C2"/>
    <w:rsid w:val="003C0F6D"/>
    <w:rsid w:val="003C111A"/>
    <w:rsid w:val="003C1248"/>
    <w:rsid w:val="003C20A3"/>
    <w:rsid w:val="003C2DF9"/>
    <w:rsid w:val="003C382E"/>
    <w:rsid w:val="003C3A2A"/>
    <w:rsid w:val="003C66E8"/>
    <w:rsid w:val="003C6A16"/>
    <w:rsid w:val="003D0051"/>
    <w:rsid w:val="003D0787"/>
    <w:rsid w:val="003D1158"/>
    <w:rsid w:val="003D1178"/>
    <w:rsid w:val="003D1709"/>
    <w:rsid w:val="003D248B"/>
    <w:rsid w:val="003D2C04"/>
    <w:rsid w:val="003D3EF2"/>
    <w:rsid w:val="003D3FF3"/>
    <w:rsid w:val="003D4541"/>
    <w:rsid w:val="003D557F"/>
    <w:rsid w:val="003D640A"/>
    <w:rsid w:val="003D6A01"/>
    <w:rsid w:val="003D79DD"/>
    <w:rsid w:val="003E0857"/>
    <w:rsid w:val="003E326D"/>
    <w:rsid w:val="003E3513"/>
    <w:rsid w:val="003E4428"/>
    <w:rsid w:val="003E7398"/>
    <w:rsid w:val="003E7A12"/>
    <w:rsid w:val="003E7DEA"/>
    <w:rsid w:val="003F00A7"/>
    <w:rsid w:val="003F107A"/>
    <w:rsid w:val="003F1141"/>
    <w:rsid w:val="003F16A2"/>
    <w:rsid w:val="003F2513"/>
    <w:rsid w:val="003F46AC"/>
    <w:rsid w:val="003F4F4E"/>
    <w:rsid w:val="003F6058"/>
    <w:rsid w:val="003F6CAC"/>
    <w:rsid w:val="003F7540"/>
    <w:rsid w:val="003F7A2C"/>
    <w:rsid w:val="00400396"/>
    <w:rsid w:val="004015AB"/>
    <w:rsid w:val="00402016"/>
    <w:rsid w:val="0040298C"/>
    <w:rsid w:val="00403415"/>
    <w:rsid w:val="004042EA"/>
    <w:rsid w:val="00405A30"/>
    <w:rsid w:val="00407E11"/>
    <w:rsid w:val="00410B2F"/>
    <w:rsid w:val="0041101E"/>
    <w:rsid w:val="00411A50"/>
    <w:rsid w:val="0041289E"/>
    <w:rsid w:val="00412C24"/>
    <w:rsid w:val="00415C5C"/>
    <w:rsid w:val="00416EF3"/>
    <w:rsid w:val="00421594"/>
    <w:rsid w:val="00423246"/>
    <w:rsid w:val="00423632"/>
    <w:rsid w:val="00423D77"/>
    <w:rsid w:val="0042582E"/>
    <w:rsid w:val="00426CEB"/>
    <w:rsid w:val="00426E0D"/>
    <w:rsid w:val="0042788A"/>
    <w:rsid w:val="00427B56"/>
    <w:rsid w:val="00427BAF"/>
    <w:rsid w:val="00431817"/>
    <w:rsid w:val="00432DD9"/>
    <w:rsid w:val="004343E7"/>
    <w:rsid w:val="00434FFD"/>
    <w:rsid w:val="00435FC5"/>
    <w:rsid w:val="00435FF7"/>
    <w:rsid w:val="00436111"/>
    <w:rsid w:val="00436C89"/>
    <w:rsid w:val="004370AB"/>
    <w:rsid w:val="00437713"/>
    <w:rsid w:val="00437F34"/>
    <w:rsid w:val="00437F8A"/>
    <w:rsid w:val="00440E20"/>
    <w:rsid w:val="00441EAD"/>
    <w:rsid w:val="004423EB"/>
    <w:rsid w:val="0044277A"/>
    <w:rsid w:val="0044322F"/>
    <w:rsid w:val="00443B1E"/>
    <w:rsid w:val="00443C6D"/>
    <w:rsid w:val="004444F7"/>
    <w:rsid w:val="00445973"/>
    <w:rsid w:val="00445AC1"/>
    <w:rsid w:val="00445C37"/>
    <w:rsid w:val="004461E1"/>
    <w:rsid w:val="00447F41"/>
    <w:rsid w:val="004503D7"/>
    <w:rsid w:val="00450D62"/>
    <w:rsid w:val="0045119C"/>
    <w:rsid w:val="0045129D"/>
    <w:rsid w:val="004519D1"/>
    <w:rsid w:val="0045217F"/>
    <w:rsid w:val="00452C98"/>
    <w:rsid w:val="00453383"/>
    <w:rsid w:val="004537A4"/>
    <w:rsid w:val="004539A3"/>
    <w:rsid w:val="0045413A"/>
    <w:rsid w:val="0045466D"/>
    <w:rsid w:val="00454EF6"/>
    <w:rsid w:val="004572EC"/>
    <w:rsid w:val="00461804"/>
    <w:rsid w:val="00461870"/>
    <w:rsid w:val="00461A99"/>
    <w:rsid w:val="00462451"/>
    <w:rsid w:val="004633BC"/>
    <w:rsid w:val="00463859"/>
    <w:rsid w:val="00463A06"/>
    <w:rsid w:val="00464177"/>
    <w:rsid w:val="004672C6"/>
    <w:rsid w:val="00470938"/>
    <w:rsid w:val="00470EF3"/>
    <w:rsid w:val="00473220"/>
    <w:rsid w:val="0047346B"/>
    <w:rsid w:val="004739DF"/>
    <w:rsid w:val="00473C39"/>
    <w:rsid w:val="004746D8"/>
    <w:rsid w:val="0047491F"/>
    <w:rsid w:val="0047499E"/>
    <w:rsid w:val="00474EF9"/>
    <w:rsid w:val="00476079"/>
    <w:rsid w:val="0047732D"/>
    <w:rsid w:val="004813E9"/>
    <w:rsid w:val="004822DF"/>
    <w:rsid w:val="004830C7"/>
    <w:rsid w:val="004838C3"/>
    <w:rsid w:val="00483E03"/>
    <w:rsid w:val="0048407D"/>
    <w:rsid w:val="00484B27"/>
    <w:rsid w:val="00485611"/>
    <w:rsid w:val="0048564C"/>
    <w:rsid w:val="004868E0"/>
    <w:rsid w:val="00487233"/>
    <w:rsid w:val="00487465"/>
    <w:rsid w:val="0049196C"/>
    <w:rsid w:val="004926C8"/>
    <w:rsid w:val="00492F9D"/>
    <w:rsid w:val="0049359F"/>
    <w:rsid w:val="004950D5"/>
    <w:rsid w:val="004959E0"/>
    <w:rsid w:val="00496D9A"/>
    <w:rsid w:val="00497828"/>
    <w:rsid w:val="0049789F"/>
    <w:rsid w:val="004979B6"/>
    <w:rsid w:val="00497CE7"/>
    <w:rsid w:val="004A0895"/>
    <w:rsid w:val="004A127F"/>
    <w:rsid w:val="004A1773"/>
    <w:rsid w:val="004A1854"/>
    <w:rsid w:val="004A1B2D"/>
    <w:rsid w:val="004A31D4"/>
    <w:rsid w:val="004A3757"/>
    <w:rsid w:val="004A39B6"/>
    <w:rsid w:val="004A3B4E"/>
    <w:rsid w:val="004A3CA2"/>
    <w:rsid w:val="004A3DC4"/>
    <w:rsid w:val="004A41D8"/>
    <w:rsid w:val="004A5014"/>
    <w:rsid w:val="004A52E5"/>
    <w:rsid w:val="004A5306"/>
    <w:rsid w:val="004A59BD"/>
    <w:rsid w:val="004A5BB8"/>
    <w:rsid w:val="004A7031"/>
    <w:rsid w:val="004A778A"/>
    <w:rsid w:val="004A7BE2"/>
    <w:rsid w:val="004B1658"/>
    <w:rsid w:val="004B2459"/>
    <w:rsid w:val="004B40F8"/>
    <w:rsid w:val="004B51A6"/>
    <w:rsid w:val="004B5AC8"/>
    <w:rsid w:val="004B6213"/>
    <w:rsid w:val="004B6D54"/>
    <w:rsid w:val="004B793C"/>
    <w:rsid w:val="004C2293"/>
    <w:rsid w:val="004C2424"/>
    <w:rsid w:val="004C2E4B"/>
    <w:rsid w:val="004C3FAF"/>
    <w:rsid w:val="004C494C"/>
    <w:rsid w:val="004C51CB"/>
    <w:rsid w:val="004C585A"/>
    <w:rsid w:val="004C5C8F"/>
    <w:rsid w:val="004C65C5"/>
    <w:rsid w:val="004C694C"/>
    <w:rsid w:val="004C7BF9"/>
    <w:rsid w:val="004D03E0"/>
    <w:rsid w:val="004D0889"/>
    <w:rsid w:val="004D1A6B"/>
    <w:rsid w:val="004D25FF"/>
    <w:rsid w:val="004D47A6"/>
    <w:rsid w:val="004D4AE2"/>
    <w:rsid w:val="004D5B5E"/>
    <w:rsid w:val="004D5D5E"/>
    <w:rsid w:val="004D5E3D"/>
    <w:rsid w:val="004D5E40"/>
    <w:rsid w:val="004E08A1"/>
    <w:rsid w:val="004E1566"/>
    <w:rsid w:val="004E1B79"/>
    <w:rsid w:val="004E1F39"/>
    <w:rsid w:val="004E312D"/>
    <w:rsid w:val="004E3243"/>
    <w:rsid w:val="004E400D"/>
    <w:rsid w:val="004E40F3"/>
    <w:rsid w:val="004E5978"/>
    <w:rsid w:val="004E6BAC"/>
    <w:rsid w:val="004F12E6"/>
    <w:rsid w:val="004F166D"/>
    <w:rsid w:val="004F1A57"/>
    <w:rsid w:val="004F22A4"/>
    <w:rsid w:val="004F2AD3"/>
    <w:rsid w:val="004F2C4D"/>
    <w:rsid w:val="004F39CE"/>
    <w:rsid w:val="004F3B18"/>
    <w:rsid w:val="004F425D"/>
    <w:rsid w:val="004F4342"/>
    <w:rsid w:val="004F5206"/>
    <w:rsid w:val="004F6275"/>
    <w:rsid w:val="004F663E"/>
    <w:rsid w:val="004F69B1"/>
    <w:rsid w:val="004F7024"/>
    <w:rsid w:val="004F77C5"/>
    <w:rsid w:val="00502271"/>
    <w:rsid w:val="00502F87"/>
    <w:rsid w:val="005057C3"/>
    <w:rsid w:val="00505B69"/>
    <w:rsid w:val="00507028"/>
    <w:rsid w:val="0050743B"/>
    <w:rsid w:val="00507B92"/>
    <w:rsid w:val="00511D8B"/>
    <w:rsid w:val="005126A6"/>
    <w:rsid w:val="00512FAA"/>
    <w:rsid w:val="005141D5"/>
    <w:rsid w:val="0051449B"/>
    <w:rsid w:val="00515E67"/>
    <w:rsid w:val="00516103"/>
    <w:rsid w:val="0051666F"/>
    <w:rsid w:val="00516716"/>
    <w:rsid w:val="0051743D"/>
    <w:rsid w:val="00520B08"/>
    <w:rsid w:val="00521177"/>
    <w:rsid w:val="005221BD"/>
    <w:rsid w:val="0052295C"/>
    <w:rsid w:val="005238EC"/>
    <w:rsid w:val="0052663D"/>
    <w:rsid w:val="00530A5F"/>
    <w:rsid w:val="00530C21"/>
    <w:rsid w:val="00531DDD"/>
    <w:rsid w:val="005335CB"/>
    <w:rsid w:val="00533B82"/>
    <w:rsid w:val="00533D47"/>
    <w:rsid w:val="005348EE"/>
    <w:rsid w:val="00534F5E"/>
    <w:rsid w:val="005351F8"/>
    <w:rsid w:val="005353EB"/>
    <w:rsid w:val="005354C2"/>
    <w:rsid w:val="005378DE"/>
    <w:rsid w:val="00540FD6"/>
    <w:rsid w:val="00541611"/>
    <w:rsid w:val="0054187C"/>
    <w:rsid w:val="005437A3"/>
    <w:rsid w:val="00544605"/>
    <w:rsid w:val="00544BF7"/>
    <w:rsid w:val="00544DB4"/>
    <w:rsid w:val="00545932"/>
    <w:rsid w:val="005459F8"/>
    <w:rsid w:val="00546808"/>
    <w:rsid w:val="00547107"/>
    <w:rsid w:val="0054769C"/>
    <w:rsid w:val="0055061F"/>
    <w:rsid w:val="00550FCF"/>
    <w:rsid w:val="00552E33"/>
    <w:rsid w:val="005533C2"/>
    <w:rsid w:val="00556698"/>
    <w:rsid w:val="005568B2"/>
    <w:rsid w:val="00556F83"/>
    <w:rsid w:val="00557257"/>
    <w:rsid w:val="00557B69"/>
    <w:rsid w:val="00560FC7"/>
    <w:rsid w:val="00561606"/>
    <w:rsid w:val="00561A75"/>
    <w:rsid w:val="005630CB"/>
    <w:rsid w:val="005630D9"/>
    <w:rsid w:val="00564044"/>
    <w:rsid w:val="00565455"/>
    <w:rsid w:val="00566C06"/>
    <w:rsid w:val="00567E7D"/>
    <w:rsid w:val="005701A4"/>
    <w:rsid w:val="00570B3E"/>
    <w:rsid w:val="00570FD9"/>
    <w:rsid w:val="005715D6"/>
    <w:rsid w:val="00571865"/>
    <w:rsid w:val="00571AF2"/>
    <w:rsid w:val="00571B93"/>
    <w:rsid w:val="00571C79"/>
    <w:rsid w:val="00571CB6"/>
    <w:rsid w:val="0057686F"/>
    <w:rsid w:val="00576D45"/>
    <w:rsid w:val="00576FCC"/>
    <w:rsid w:val="00577361"/>
    <w:rsid w:val="0058119F"/>
    <w:rsid w:val="0058151B"/>
    <w:rsid w:val="00581E6A"/>
    <w:rsid w:val="00582B29"/>
    <w:rsid w:val="0058304F"/>
    <w:rsid w:val="0058348D"/>
    <w:rsid w:val="00583612"/>
    <w:rsid w:val="00583900"/>
    <w:rsid w:val="00583DBB"/>
    <w:rsid w:val="00583E0F"/>
    <w:rsid w:val="00584CFD"/>
    <w:rsid w:val="005852F8"/>
    <w:rsid w:val="0058542D"/>
    <w:rsid w:val="00586BAB"/>
    <w:rsid w:val="00586C7A"/>
    <w:rsid w:val="00586DCA"/>
    <w:rsid w:val="00586E80"/>
    <w:rsid w:val="0058722C"/>
    <w:rsid w:val="005877FE"/>
    <w:rsid w:val="00587F80"/>
    <w:rsid w:val="00590480"/>
    <w:rsid w:val="005911F8"/>
    <w:rsid w:val="00592CDC"/>
    <w:rsid w:val="0059424D"/>
    <w:rsid w:val="00594972"/>
    <w:rsid w:val="00594CC2"/>
    <w:rsid w:val="00594D86"/>
    <w:rsid w:val="005957A1"/>
    <w:rsid w:val="00595EC5"/>
    <w:rsid w:val="0059665A"/>
    <w:rsid w:val="005969E0"/>
    <w:rsid w:val="005A1360"/>
    <w:rsid w:val="005A21BA"/>
    <w:rsid w:val="005A274B"/>
    <w:rsid w:val="005A3B19"/>
    <w:rsid w:val="005A3F9E"/>
    <w:rsid w:val="005A47E2"/>
    <w:rsid w:val="005A4BAC"/>
    <w:rsid w:val="005A54DB"/>
    <w:rsid w:val="005A58B2"/>
    <w:rsid w:val="005A7885"/>
    <w:rsid w:val="005A7BE9"/>
    <w:rsid w:val="005A7D16"/>
    <w:rsid w:val="005B03E9"/>
    <w:rsid w:val="005B0F0D"/>
    <w:rsid w:val="005B0FAD"/>
    <w:rsid w:val="005B152E"/>
    <w:rsid w:val="005B19F5"/>
    <w:rsid w:val="005B212A"/>
    <w:rsid w:val="005B25D8"/>
    <w:rsid w:val="005B3197"/>
    <w:rsid w:val="005B3E17"/>
    <w:rsid w:val="005B68D4"/>
    <w:rsid w:val="005B6BCC"/>
    <w:rsid w:val="005C0571"/>
    <w:rsid w:val="005C05D8"/>
    <w:rsid w:val="005C0EEC"/>
    <w:rsid w:val="005C14C4"/>
    <w:rsid w:val="005C16E1"/>
    <w:rsid w:val="005C18CF"/>
    <w:rsid w:val="005C1C66"/>
    <w:rsid w:val="005C22AE"/>
    <w:rsid w:val="005C2E90"/>
    <w:rsid w:val="005C3295"/>
    <w:rsid w:val="005C7670"/>
    <w:rsid w:val="005D1486"/>
    <w:rsid w:val="005D1BDD"/>
    <w:rsid w:val="005D2FB0"/>
    <w:rsid w:val="005D3230"/>
    <w:rsid w:val="005D47B3"/>
    <w:rsid w:val="005D4839"/>
    <w:rsid w:val="005D5434"/>
    <w:rsid w:val="005D5778"/>
    <w:rsid w:val="005D5B58"/>
    <w:rsid w:val="005D5EA9"/>
    <w:rsid w:val="005D5F44"/>
    <w:rsid w:val="005D65D5"/>
    <w:rsid w:val="005D76E9"/>
    <w:rsid w:val="005D7F3C"/>
    <w:rsid w:val="005E1896"/>
    <w:rsid w:val="005E23E3"/>
    <w:rsid w:val="005E285E"/>
    <w:rsid w:val="005E4496"/>
    <w:rsid w:val="005E48C7"/>
    <w:rsid w:val="005E51F0"/>
    <w:rsid w:val="005E5917"/>
    <w:rsid w:val="005E60D4"/>
    <w:rsid w:val="005E65A3"/>
    <w:rsid w:val="005E690A"/>
    <w:rsid w:val="005E6ED3"/>
    <w:rsid w:val="005E758B"/>
    <w:rsid w:val="005E7B62"/>
    <w:rsid w:val="005E7CEA"/>
    <w:rsid w:val="005F00F0"/>
    <w:rsid w:val="005F1102"/>
    <w:rsid w:val="005F1784"/>
    <w:rsid w:val="005F1C15"/>
    <w:rsid w:val="005F1F26"/>
    <w:rsid w:val="005F2233"/>
    <w:rsid w:val="005F2647"/>
    <w:rsid w:val="005F2CD0"/>
    <w:rsid w:val="005F3932"/>
    <w:rsid w:val="005F395C"/>
    <w:rsid w:val="005F3ED7"/>
    <w:rsid w:val="005F413B"/>
    <w:rsid w:val="005F4E6E"/>
    <w:rsid w:val="005F7A5E"/>
    <w:rsid w:val="006008EE"/>
    <w:rsid w:val="006023CB"/>
    <w:rsid w:val="006026C7"/>
    <w:rsid w:val="00603FF1"/>
    <w:rsid w:val="00605850"/>
    <w:rsid w:val="00605B43"/>
    <w:rsid w:val="00606A6C"/>
    <w:rsid w:val="006070EA"/>
    <w:rsid w:val="00607134"/>
    <w:rsid w:val="00610058"/>
    <w:rsid w:val="006108C6"/>
    <w:rsid w:val="006119A2"/>
    <w:rsid w:val="006119F1"/>
    <w:rsid w:val="00612BBF"/>
    <w:rsid w:val="0061304C"/>
    <w:rsid w:val="00613922"/>
    <w:rsid w:val="00613A74"/>
    <w:rsid w:val="00613B07"/>
    <w:rsid w:val="00613B6F"/>
    <w:rsid w:val="00614531"/>
    <w:rsid w:val="00614D72"/>
    <w:rsid w:val="006173E0"/>
    <w:rsid w:val="00617E1A"/>
    <w:rsid w:val="00617F02"/>
    <w:rsid w:val="00620167"/>
    <w:rsid w:val="0062080D"/>
    <w:rsid w:val="00621133"/>
    <w:rsid w:val="00621FB7"/>
    <w:rsid w:val="00622595"/>
    <w:rsid w:val="00622EA4"/>
    <w:rsid w:val="006236C0"/>
    <w:rsid w:val="00623E4C"/>
    <w:rsid w:val="006242D8"/>
    <w:rsid w:val="00624703"/>
    <w:rsid w:val="00625F61"/>
    <w:rsid w:val="00627779"/>
    <w:rsid w:val="006327ED"/>
    <w:rsid w:val="00633CE0"/>
    <w:rsid w:val="0063493D"/>
    <w:rsid w:val="00636443"/>
    <w:rsid w:val="006365A8"/>
    <w:rsid w:val="006368B4"/>
    <w:rsid w:val="00636A71"/>
    <w:rsid w:val="006375BA"/>
    <w:rsid w:val="00642FDE"/>
    <w:rsid w:val="006439EC"/>
    <w:rsid w:val="00644383"/>
    <w:rsid w:val="00644B22"/>
    <w:rsid w:val="00644F5F"/>
    <w:rsid w:val="00645DEF"/>
    <w:rsid w:val="006461F2"/>
    <w:rsid w:val="00646314"/>
    <w:rsid w:val="00646F9E"/>
    <w:rsid w:val="00650129"/>
    <w:rsid w:val="0065055A"/>
    <w:rsid w:val="00650614"/>
    <w:rsid w:val="006509CE"/>
    <w:rsid w:val="00650C27"/>
    <w:rsid w:val="006512DA"/>
    <w:rsid w:val="00652509"/>
    <w:rsid w:val="006538B4"/>
    <w:rsid w:val="00653BE7"/>
    <w:rsid w:val="00656075"/>
    <w:rsid w:val="00656CA9"/>
    <w:rsid w:val="00656CB4"/>
    <w:rsid w:val="00657296"/>
    <w:rsid w:val="006575DC"/>
    <w:rsid w:val="00660168"/>
    <w:rsid w:val="006602AC"/>
    <w:rsid w:val="00660AF1"/>
    <w:rsid w:val="006614DB"/>
    <w:rsid w:val="00662772"/>
    <w:rsid w:val="00662AA4"/>
    <w:rsid w:val="00663EA8"/>
    <w:rsid w:val="00664C51"/>
    <w:rsid w:val="0066549E"/>
    <w:rsid w:val="00666D16"/>
    <w:rsid w:val="00666DE9"/>
    <w:rsid w:val="00667A03"/>
    <w:rsid w:val="00670453"/>
    <w:rsid w:val="0067058C"/>
    <w:rsid w:val="00670DAC"/>
    <w:rsid w:val="00671F52"/>
    <w:rsid w:val="0067250B"/>
    <w:rsid w:val="00675516"/>
    <w:rsid w:val="00675E71"/>
    <w:rsid w:val="00675F31"/>
    <w:rsid w:val="0067771D"/>
    <w:rsid w:val="00681294"/>
    <w:rsid w:val="006819A6"/>
    <w:rsid w:val="00682C5B"/>
    <w:rsid w:val="0068302A"/>
    <w:rsid w:val="00683329"/>
    <w:rsid w:val="00683344"/>
    <w:rsid w:val="0068399A"/>
    <w:rsid w:val="00684236"/>
    <w:rsid w:val="00684898"/>
    <w:rsid w:val="00685118"/>
    <w:rsid w:val="0068620D"/>
    <w:rsid w:val="00686BCF"/>
    <w:rsid w:val="00686F1A"/>
    <w:rsid w:val="00687FF9"/>
    <w:rsid w:val="00690306"/>
    <w:rsid w:val="006906BC"/>
    <w:rsid w:val="00691572"/>
    <w:rsid w:val="00691A63"/>
    <w:rsid w:val="00691EE0"/>
    <w:rsid w:val="00692876"/>
    <w:rsid w:val="00692C26"/>
    <w:rsid w:val="0069304D"/>
    <w:rsid w:val="00693B6E"/>
    <w:rsid w:val="00694478"/>
    <w:rsid w:val="006948B8"/>
    <w:rsid w:val="00695949"/>
    <w:rsid w:val="00695BD8"/>
    <w:rsid w:val="00695C27"/>
    <w:rsid w:val="00696BBC"/>
    <w:rsid w:val="006970BC"/>
    <w:rsid w:val="00697BF2"/>
    <w:rsid w:val="00697E8D"/>
    <w:rsid w:val="00697ECD"/>
    <w:rsid w:val="006A1550"/>
    <w:rsid w:val="006A2C2F"/>
    <w:rsid w:val="006A4A58"/>
    <w:rsid w:val="006A4CF4"/>
    <w:rsid w:val="006A5935"/>
    <w:rsid w:val="006A5C09"/>
    <w:rsid w:val="006A5C3A"/>
    <w:rsid w:val="006A5E21"/>
    <w:rsid w:val="006A5F29"/>
    <w:rsid w:val="006A698A"/>
    <w:rsid w:val="006A7148"/>
    <w:rsid w:val="006A7F3D"/>
    <w:rsid w:val="006B01CE"/>
    <w:rsid w:val="006B22EE"/>
    <w:rsid w:val="006B4566"/>
    <w:rsid w:val="006B47A8"/>
    <w:rsid w:val="006B52A9"/>
    <w:rsid w:val="006C03BE"/>
    <w:rsid w:val="006C04B1"/>
    <w:rsid w:val="006C0ACB"/>
    <w:rsid w:val="006C2B0B"/>
    <w:rsid w:val="006C31A2"/>
    <w:rsid w:val="006C3A06"/>
    <w:rsid w:val="006C3B7C"/>
    <w:rsid w:val="006C5842"/>
    <w:rsid w:val="006C5B29"/>
    <w:rsid w:val="006C5C95"/>
    <w:rsid w:val="006C65AB"/>
    <w:rsid w:val="006C7EA3"/>
    <w:rsid w:val="006D0542"/>
    <w:rsid w:val="006D1E90"/>
    <w:rsid w:val="006D1F62"/>
    <w:rsid w:val="006D2B6C"/>
    <w:rsid w:val="006D5185"/>
    <w:rsid w:val="006D60B4"/>
    <w:rsid w:val="006D65DC"/>
    <w:rsid w:val="006D6E6E"/>
    <w:rsid w:val="006D7B45"/>
    <w:rsid w:val="006E0862"/>
    <w:rsid w:val="006E0F9E"/>
    <w:rsid w:val="006E1767"/>
    <w:rsid w:val="006E1867"/>
    <w:rsid w:val="006E1BD8"/>
    <w:rsid w:val="006E2152"/>
    <w:rsid w:val="006E225D"/>
    <w:rsid w:val="006E32D0"/>
    <w:rsid w:val="006E548B"/>
    <w:rsid w:val="006E5B41"/>
    <w:rsid w:val="006E5C3A"/>
    <w:rsid w:val="006E63DE"/>
    <w:rsid w:val="006E6DAE"/>
    <w:rsid w:val="006E7AED"/>
    <w:rsid w:val="006F1999"/>
    <w:rsid w:val="006F19E6"/>
    <w:rsid w:val="006F1BF1"/>
    <w:rsid w:val="006F334E"/>
    <w:rsid w:val="006F3382"/>
    <w:rsid w:val="006F3540"/>
    <w:rsid w:val="006F3647"/>
    <w:rsid w:val="006F4547"/>
    <w:rsid w:val="006F4A9F"/>
    <w:rsid w:val="006F53E2"/>
    <w:rsid w:val="006F5E04"/>
    <w:rsid w:val="00700CB5"/>
    <w:rsid w:val="00703297"/>
    <w:rsid w:val="00703354"/>
    <w:rsid w:val="00704024"/>
    <w:rsid w:val="0070429A"/>
    <w:rsid w:val="007044E0"/>
    <w:rsid w:val="00705EB8"/>
    <w:rsid w:val="007118D6"/>
    <w:rsid w:val="00711F10"/>
    <w:rsid w:val="00712DF3"/>
    <w:rsid w:val="00714946"/>
    <w:rsid w:val="007156BE"/>
    <w:rsid w:val="00715E50"/>
    <w:rsid w:val="0071766D"/>
    <w:rsid w:val="00717C63"/>
    <w:rsid w:val="0072043E"/>
    <w:rsid w:val="0072096A"/>
    <w:rsid w:val="00721A9E"/>
    <w:rsid w:val="00722B95"/>
    <w:rsid w:val="00724507"/>
    <w:rsid w:val="00725CEC"/>
    <w:rsid w:val="007274C7"/>
    <w:rsid w:val="007276B0"/>
    <w:rsid w:val="00727DC7"/>
    <w:rsid w:val="00727E3F"/>
    <w:rsid w:val="007306DC"/>
    <w:rsid w:val="007318D1"/>
    <w:rsid w:val="0073330F"/>
    <w:rsid w:val="00733838"/>
    <w:rsid w:val="007345AA"/>
    <w:rsid w:val="00735A27"/>
    <w:rsid w:val="00735AAB"/>
    <w:rsid w:val="0073639B"/>
    <w:rsid w:val="007363D6"/>
    <w:rsid w:val="007366E5"/>
    <w:rsid w:val="007370FD"/>
    <w:rsid w:val="007372B5"/>
    <w:rsid w:val="00737CD6"/>
    <w:rsid w:val="00740FDD"/>
    <w:rsid w:val="007414D8"/>
    <w:rsid w:val="007419EA"/>
    <w:rsid w:val="007427FD"/>
    <w:rsid w:val="007442C2"/>
    <w:rsid w:val="00745069"/>
    <w:rsid w:val="00745B1D"/>
    <w:rsid w:val="00750EE2"/>
    <w:rsid w:val="00751022"/>
    <w:rsid w:val="00751E41"/>
    <w:rsid w:val="00755F14"/>
    <w:rsid w:val="00756FD2"/>
    <w:rsid w:val="007575A9"/>
    <w:rsid w:val="00757E0E"/>
    <w:rsid w:val="00760D7B"/>
    <w:rsid w:val="00760F04"/>
    <w:rsid w:val="00761B0A"/>
    <w:rsid w:val="00762E46"/>
    <w:rsid w:val="007645CC"/>
    <w:rsid w:val="00764F76"/>
    <w:rsid w:val="007659D1"/>
    <w:rsid w:val="00767777"/>
    <w:rsid w:val="00767841"/>
    <w:rsid w:val="00770C3F"/>
    <w:rsid w:val="0077121B"/>
    <w:rsid w:val="0077124E"/>
    <w:rsid w:val="00771636"/>
    <w:rsid w:val="007716EA"/>
    <w:rsid w:val="00772764"/>
    <w:rsid w:val="007734B1"/>
    <w:rsid w:val="00773BBA"/>
    <w:rsid w:val="007743F2"/>
    <w:rsid w:val="00775563"/>
    <w:rsid w:val="00775A0A"/>
    <w:rsid w:val="00776A4C"/>
    <w:rsid w:val="00776BC1"/>
    <w:rsid w:val="007778D4"/>
    <w:rsid w:val="00777C4F"/>
    <w:rsid w:val="00780714"/>
    <w:rsid w:val="00781104"/>
    <w:rsid w:val="00781693"/>
    <w:rsid w:val="00781D5D"/>
    <w:rsid w:val="00782537"/>
    <w:rsid w:val="00783697"/>
    <w:rsid w:val="007853C6"/>
    <w:rsid w:val="0078696F"/>
    <w:rsid w:val="00786CCA"/>
    <w:rsid w:val="00787143"/>
    <w:rsid w:val="007918C4"/>
    <w:rsid w:val="00791E16"/>
    <w:rsid w:val="0079367C"/>
    <w:rsid w:val="00793994"/>
    <w:rsid w:val="00793CE9"/>
    <w:rsid w:val="007940C3"/>
    <w:rsid w:val="0079423E"/>
    <w:rsid w:val="007944CB"/>
    <w:rsid w:val="0079507C"/>
    <w:rsid w:val="00795A45"/>
    <w:rsid w:val="007970C9"/>
    <w:rsid w:val="007972C2"/>
    <w:rsid w:val="00797FB5"/>
    <w:rsid w:val="007A1909"/>
    <w:rsid w:val="007A4CF4"/>
    <w:rsid w:val="007A50F4"/>
    <w:rsid w:val="007A6640"/>
    <w:rsid w:val="007A7C03"/>
    <w:rsid w:val="007B0798"/>
    <w:rsid w:val="007B1DF9"/>
    <w:rsid w:val="007B2B82"/>
    <w:rsid w:val="007B376B"/>
    <w:rsid w:val="007B46FE"/>
    <w:rsid w:val="007B4F79"/>
    <w:rsid w:val="007B5768"/>
    <w:rsid w:val="007B5982"/>
    <w:rsid w:val="007B626A"/>
    <w:rsid w:val="007B7606"/>
    <w:rsid w:val="007B7BAA"/>
    <w:rsid w:val="007C100E"/>
    <w:rsid w:val="007C33F9"/>
    <w:rsid w:val="007C3792"/>
    <w:rsid w:val="007C3875"/>
    <w:rsid w:val="007C3EE0"/>
    <w:rsid w:val="007C41A1"/>
    <w:rsid w:val="007C44FC"/>
    <w:rsid w:val="007C4686"/>
    <w:rsid w:val="007C47C6"/>
    <w:rsid w:val="007C4C3C"/>
    <w:rsid w:val="007C4DC2"/>
    <w:rsid w:val="007C5747"/>
    <w:rsid w:val="007C58AB"/>
    <w:rsid w:val="007C6A68"/>
    <w:rsid w:val="007C6BFA"/>
    <w:rsid w:val="007C7804"/>
    <w:rsid w:val="007C7CF4"/>
    <w:rsid w:val="007C7DE9"/>
    <w:rsid w:val="007D07A9"/>
    <w:rsid w:val="007D1318"/>
    <w:rsid w:val="007D1EDD"/>
    <w:rsid w:val="007D245E"/>
    <w:rsid w:val="007D2E3A"/>
    <w:rsid w:val="007D3751"/>
    <w:rsid w:val="007D3E2C"/>
    <w:rsid w:val="007D4840"/>
    <w:rsid w:val="007D4922"/>
    <w:rsid w:val="007D49CE"/>
    <w:rsid w:val="007D4BFC"/>
    <w:rsid w:val="007D5121"/>
    <w:rsid w:val="007D5368"/>
    <w:rsid w:val="007D550A"/>
    <w:rsid w:val="007D5966"/>
    <w:rsid w:val="007D5AB3"/>
    <w:rsid w:val="007D5F25"/>
    <w:rsid w:val="007E13B7"/>
    <w:rsid w:val="007E2A71"/>
    <w:rsid w:val="007E36A3"/>
    <w:rsid w:val="007E438D"/>
    <w:rsid w:val="007E43F3"/>
    <w:rsid w:val="007E47BA"/>
    <w:rsid w:val="007E4C63"/>
    <w:rsid w:val="007E509D"/>
    <w:rsid w:val="007E512E"/>
    <w:rsid w:val="007E6124"/>
    <w:rsid w:val="007E73E3"/>
    <w:rsid w:val="007E757E"/>
    <w:rsid w:val="007F0055"/>
    <w:rsid w:val="007F018F"/>
    <w:rsid w:val="007F093D"/>
    <w:rsid w:val="007F2771"/>
    <w:rsid w:val="007F41F4"/>
    <w:rsid w:val="007F5912"/>
    <w:rsid w:val="007F73EC"/>
    <w:rsid w:val="00800019"/>
    <w:rsid w:val="00800443"/>
    <w:rsid w:val="00800DF7"/>
    <w:rsid w:val="008019E1"/>
    <w:rsid w:val="00804E26"/>
    <w:rsid w:val="00806316"/>
    <w:rsid w:val="008069A6"/>
    <w:rsid w:val="00811084"/>
    <w:rsid w:val="00811606"/>
    <w:rsid w:val="008137D6"/>
    <w:rsid w:val="008137DD"/>
    <w:rsid w:val="008138AC"/>
    <w:rsid w:val="008139CF"/>
    <w:rsid w:val="00814787"/>
    <w:rsid w:val="00815FB0"/>
    <w:rsid w:val="0081608B"/>
    <w:rsid w:val="00816178"/>
    <w:rsid w:val="0081776E"/>
    <w:rsid w:val="00817F9A"/>
    <w:rsid w:val="00820B04"/>
    <w:rsid w:val="0082128F"/>
    <w:rsid w:val="00822C9E"/>
    <w:rsid w:val="00823203"/>
    <w:rsid w:val="008232F8"/>
    <w:rsid w:val="00823354"/>
    <w:rsid w:val="00823545"/>
    <w:rsid w:val="008241FD"/>
    <w:rsid w:val="00824D6F"/>
    <w:rsid w:val="008264A4"/>
    <w:rsid w:val="00827155"/>
    <w:rsid w:val="008277F9"/>
    <w:rsid w:val="00830791"/>
    <w:rsid w:val="00830C9E"/>
    <w:rsid w:val="00831308"/>
    <w:rsid w:val="00832248"/>
    <w:rsid w:val="00832DFE"/>
    <w:rsid w:val="00833424"/>
    <w:rsid w:val="00833517"/>
    <w:rsid w:val="00835835"/>
    <w:rsid w:val="0083608E"/>
    <w:rsid w:val="008362D9"/>
    <w:rsid w:val="00836548"/>
    <w:rsid w:val="00836825"/>
    <w:rsid w:val="0083708A"/>
    <w:rsid w:val="0083765B"/>
    <w:rsid w:val="0084022B"/>
    <w:rsid w:val="008409A0"/>
    <w:rsid w:val="00840D90"/>
    <w:rsid w:val="00841109"/>
    <w:rsid w:val="00841187"/>
    <w:rsid w:val="0084202E"/>
    <w:rsid w:val="00842349"/>
    <w:rsid w:val="0084274F"/>
    <w:rsid w:val="00842939"/>
    <w:rsid w:val="00842D29"/>
    <w:rsid w:val="00843545"/>
    <w:rsid w:val="00843CC0"/>
    <w:rsid w:val="0084510C"/>
    <w:rsid w:val="0084567B"/>
    <w:rsid w:val="008468A6"/>
    <w:rsid w:val="00850D40"/>
    <w:rsid w:val="00851279"/>
    <w:rsid w:val="00851B57"/>
    <w:rsid w:val="00852150"/>
    <w:rsid w:val="0085272A"/>
    <w:rsid w:val="0085301C"/>
    <w:rsid w:val="00853611"/>
    <w:rsid w:val="008543F7"/>
    <w:rsid w:val="00855269"/>
    <w:rsid w:val="0085536F"/>
    <w:rsid w:val="00855AD9"/>
    <w:rsid w:val="00855BB5"/>
    <w:rsid w:val="00856BBF"/>
    <w:rsid w:val="00857BF6"/>
    <w:rsid w:val="00860AFA"/>
    <w:rsid w:val="00862061"/>
    <w:rsid w:val="00864032"/>
    <w:rsid w:val="00864124"/>
    <w:rsid w:val="008642B7"/>
    <w:rsid w:val="008665AC"/>
    <w:rsid w:val="008672DA"/>
    <w:rsid w:val="008702A1"/>
    <w:rsid w:val="00871349"/>
    <w:rsid w:val="00873459"/>
    <w:rsid w:val="00873E78"/>
    <w:rsid w:val="0087408D"/>
    <w:rsid w:val="0087527C"/>
    <w:rsid w:val="0087633B"/>
    <w:rsid w:val="008768E4"/>
    <w:rsid w:val="00877609"/>
    <w:rsid w:val="00881EB6"/>
    <w:rsid w:val="008828C9"/>
    <w:rsid w:val="00882967"/>
    <w:rsid w:val="00883B8B"/>
    <w:rsid w:val="008849C5"/>
    <w:rsid w:val="00884C06"/>
    <w:rsid w:val="00884FBC"/>
    <w:rsid w:val="008858E2"/>
    <w:rsid w:val="0088592B"/>
    <w:rsid w:val="00886DF8"/>
    <w:rsid w:val="00890303"/>
    <w:rsid w:val="00890679"/>
    <w:rsid w:val="00890F58"/>
    <w:rsid w:val="0089108B"/>
    <w:rsid w:val="008939B0"/>
    <w:rsid w:val="00895AAF"/>
    <w:rsid w:val="008961EF"/>
    <w:rsid w:val="00896B43"/>
    <w:rsid w:val="00897128"/>
    <w:rsid w:val="00897A71"/>
    <w:rsid w:val="008A0BDE"/>
    <w:rsid w:val="008A10B2"/>
    <w:rsid w:val="008A1429"/>
    <w:rsid w:val="008A1762"/>
    <w:rsid w:val="008A24F9"/>
    <w:rsid w:val="008A45BA"/>
    <w:rsid w:val="008A479B"/>
    <w:rsid w:val="008A492A"/>
    <w:rsid w:val="008A4CE1"/>
    <w:rsid w:val="008A5D3C"/>
    <w:rsid w:val="008A6285"/>
    <w:rsid w:val="008A72FE"/>
    <w:rsid w:val="008A7624"/>
    <w:rsid w:val="008A7BFB"/>
    <w:rsid w:val="008B03CF"/>
    <w:rsid w:val="008B0EE4"/>
    <w:rsid w:val="008B1045"/>
    <w:rsid w:val="008B1635"/>
    <w:rsid w:val="008B1983"/>
    <w:rsid w:val="008B27FE"/>
    <w:rsid w:val="008B3691"/>
    <w:rsid w:val="008B3760"/>
    <w:rsid w:val="008B41BD"/>
    <w:rsid w:val="008B4601"/>
    <w:rsid w:val="008B5794"/>
    <w:rsid w:val="008B638B"/>
    <w:rsid w:val="008B670F"/>
    <w:rsid w:val="008B6784"/>
    <w:rsid w:val="008B6828"/>
    <w:rsid w:val="008B6DE9"/>
    <w:rsid w:val="008B713F"/>
    <w:rsid w:val="008B7543"/>
    <w:rsid w:val="008C019A"/>
    <w:rsid w:val="008C1BE4"/>
    <w:rsid w:val="008C24C0"/>
    <w:rsid w:val="008C2FB6"/>
    <w:rsid w:val="008C3183"/>
    <w:rsid w:val="008C3ACF"/>
    <w:rsid w:val="008C3F99"/>
    <w:rsid w:val="008C4393"/>
    <w:rsid w:val="008C489B"/>
    <w:rsid w:val="008C50CD"/>
    <w:rsid w:val="008C52C1"/>
    <w:rsid w:val="008C695A"/>
    <w:rsid w:val="008C7574"/>
    <w:rsid w:val="008C7DF1"/>
    <w:rsid w:val="008D044E"/>
    <w:rsid w:val="008D0D6E"/>
    <w:rsid w:val="008D2B84"/>
    <w:rsid w:val="008D2EB5"/>
    <w:rsid w:val="008D30CC"/>
    <w:rsid w:val="008D50AE"/>
    <w:rsid w:val="008D5F99"/>
    <w:rsid w:val="008D62E0"/>
    <w:rsid w:val="008D7D15"/>
    <w:rsid w:val="008E0090"/>
    <w:rsid w:val="008E0BA7"/>
    <w:rsid w:val="008E2C68"/>
    <w:rsid w:val="008E2E52"/>
    <w:rsid w:val="008E4788"/>
    <w:rsid w:val="008E4AB9"/>
    <w:rsid w:val="008E7EBC"/>
    <w:rsid w:val="008F06BB"/>
    <w:rsid w:val="008F0D40"/>
    <w:rsid w:val="008F1949"/>
    <w:rsid w:val="008F1C72"/>
    <w:rsid w:val="008F2511"/>
    <w:rsid w:val="008F3083"/>
    <w:rsid w:val="008F51A7"/>
    <w:rsid w:val="008F593B"/>
    <w:rsid w:val="008F5966"/>
    <w:rsid w:val="008F6519"/>
    <w:rsid w:val="008F6E8C"/>
    <w:rsid w:val="008F72BD"/>
    <w:rsid w:val="008F753A"/>
    <w:rsid w:val="008F783C"/>
    <w:rsid w:val="00900CC2"/>
    <w:rsid w:val="009010B6"/>
    <w:rsid w:val="00902C0B"/>
    <w:rsid w:val="00902D4F"/>
    <w:rsid w:val="00902DF9"/>
    <w:rsid w:val="0090311C"/>
    <w:rsid w:val="00903151"/>
    <w:rsid w:val="00904969"/>
    <w:rsid w:val="00912B5E"/>
    <w:rsid w:val="00913BB7"/>
    <w:rsid w:val="00915506"/>
    <w:rsid w:val="00916702"/>
    <w:rsid w:val="00917C24"/>
    <w:rsid w:val="0092072E"/>
    <w:rsid w:val="00922138"/>
    <w:rsid w:val="00922148"/>
    <w:rsid w:val="00922737"/>
    <w:rsid w:val="00922D74"/>
    <w:rsid w:val="009231EB"/>
    <w:rsid w:val="0092373F"/>
    <w:rsid w:val="009253E9"/>
    <w:rsid w:val="009276A1"/>
    <w:rsid w:val="00927F78"/>
    <w:rsid w:val="00927FA8"/>
    <w:rsid w:val="0093064D"/>
    <w:rsid w:val="009306BE"/>
    <w:rsid w:val="009314BC"/>
    <w:rsid w:val="009366CF"/>
    <w:rsid w:val="00936C40"/>
    <w:rsid w:val="00937D78"/>
    <w:rsid w:val="00937E8D"/>
    <w:rsid w:val="00937FE0"/>
    <w:rsid w:val="00940938"/>
    <w:rsid w:val="00940A1F"/>
    <w:rsid w:val="00940C8D"/>
    <w:rsid w:val="00941C76"/>
    <w:rsid w:val="00942515"/>
    <w:rsid w:val="00942DCA"/>
    <w:rsid w:val="009430AA"/>
    <w:rsid w:val="00943DAA"/>
    <w:rsid w:val="009440A4"/>
    <w:rsid w:val="00944343"/>
    <w:rsid w:val="009446C5"/>
    <w:rsid w:val="0094488E"/>
    <w:rsid w:val="00945A8C"/>
    <w:rsid w:val="009467C6"/>
    <w:rsid w:val="00946A14"/>
    <w:rsid w:val="0094783A"/>
    <w:rsid w:val="009508CB"/>
    <w:rsid w:val="00950C8B"/>
    <w:rsid w:val="00950E3A"/>
    <w:rsid w:val="00951AF7"/>
    <w:rsid w:val="00952361"/>
    <w:rsid w:val="00952F62"/>
    <w:rsid w:val="009542B8"/>
    <w:rsid w:val="00955176"/>
    <w:rsid w:val="0095528A"/>
    <w:rsid w:val="00956348"/>
    <w:rsid w:val="00957164"/>
    <w:rsid w:val="0096049C"/>
    <w:rsid w:val="00960787"/>
    <w:rsid w:val="00960872"/>
    <w:rsid w:val="009623A2"/>
    <w:rsid w:val="009626D2"/>
    <w:rsid w:val="009647DE"/>
    <w:rsid w:val="00965797"/>
    <w:rsid w:val="00966086"/>
    <w:rsid w:val="0096700B"/>
    <w:rsid w:val="009674C3"/>
    <w:rsid w:val="00970410"/>
    <w:rsid w:val="00970841"/>
    <w:rsid w:val="00970AC3"/>
    <w:rsid w:val="00970E58"/>
    <w:rsid w:val="0097116E"/>
    <w:rsid w:val="00971725"/>
    <w:rsid w:val="00973044"/>
    <w:rsid w:val="009743F3"/>
    <w:rsid w:val="00974F9B"/>
    <w:rsid w:val="0097559B"/>
    <w:rsid w:val="009759FE"/>
    <w:rsid w:val="00975A09"/>
    <w:rsid w:val="00975ACD"/>
    <w:rsid w:val="00975D33"/>
    <w:rsid w:val="00976851"/>
    <w:rsid w:val="00977979"/>
    <w:rsid w:val="00981F87"/>
    <w:rsid w:val="0098245D"/>
    <w:rsid w:val="00983996"/>
    <w:rsid w:val="0098478F"/>
    <w:rsid w:val="00984BF3"/>
    <w:rsid w:val="00985114"/>
    <w:rsid w:val="00985178"/>
    <w:rsid w:val="00986571"/>
    <w:rsid w:val="00986D00"/>
    <w:rsid w:val="009876C2"/>
    <w:rsid w:val="00987B1D"/>
    <w:rsid w:val="00991D52"/>
    <w:rsid w:val="00993875"/>
    <w:rsid w:val="00994383"/>
    <w:rsid w:val="009945B6"/>
    <w:rsid w:val="00994CD0"/>
    <w:rsid w:val="00996015"/>
    <w:rsid w:val="0099764E"/>
    <w:rsid w:val="009976A0"/>
    <w:rsid w:val="00997786"/>
    <w:rsid w:val="009978EC"/>
    <w:rsid w:val="009A0106"/>
    <w:rsid w:val="009A0520"/>
    <w:rsid w:val="009A0B01"/>
    <w:rsid w:val="009A28CA"/>
    <w:rsid w:val="009A2C86"/>
    <w:rsid w:val="009A396D"/>
    <w:rsid w:val="009A3C45"/>
    <w:rsid w:val="009A40F3"/>
    <w:rsid w:val="009A4EF2"/>
    <w:rsid w:val="009A58B4"/>
    <w:rsid w:val="009A5D5F"/>
    <w:rsid w:val="009A73C7"/>
    <w:rsid w:val="009B0198"/>
    <w:rsid w:val="009B03F4"/>
    <w:rsid w:val="009B0C8E"/>
    <w:rsid w:val="009B189E"/>
    <w:rsid w:val="009B1BAF"/>
    <w:rsid w:val="009B25DA"/>
    <w:rsid w:val="009B26A1"/>
    <w:rsid w:val="009B423F"/>
    <w:rsid w:val="009B4B81"/>
    <w:rsid w:val="009B5185"/>
    <w:rsid w:val="009B519D"/>
    <w:rsid w:val="009B53E8"/>
    <w:rsid w:val="009B5A05"/>
    <w:rsid w:val="009B611B"/>
    <w:rsid w:val="009B636D"/>
    <w:rsid w:val="009B71D4"/>
    <w:rsid w:val="009B7890"/>
    <w:rsid w:val="009C016D"/>
    <w:rsid w:val="009C1871"/>
    <w:rsid w:val="009C19A7"/>
    <w:rsid w:val="009C2484"/>
    <w:rsid w:val="009C2DFE"/>
    <w:rsid w:val="009C32E5"/>
    <w:rsid w:val="009C3549"/>
    <w:rsid w:val="009C3686"/>
    <w:rsid w:val="009C36A4"/>
    <w:rsid w:val="009C36FC"/>
    <w:rsid w:val="009C37C0"/>
    <w:rsid w:val="009C4240"/>
    <w:rsid w:val="009C47F9"/>
    <w:rsid w:val="009C54A4"/>
    <w:rsid w:val="009C6104"/>
    <w:rsid w:val="009C7202"/>
    <w:rsid w:val="009C7F85"/>
    <w:rsid w:val="009D004C"/>
    <w:rsid w:val="009D16B8"/>
    <w:rsid w:val="009D200F"/>
    <w:rsid w:val="009D2B1F"/>
    <w:rsid w:val="009D3B43"/>
    <w:rsid w:val="009D5ACF"/>
    <w:rsid w:val="009D70B9"/>
    <w:rsid w:val="009D76F8"/>
    <w:rsid w:val="009D7807"/>
    <w:rsid w:val="009E312A"/>
    <w:rsid w:val="009E3553"/>
    <w:rsid w:val="009E3AFE"/>
    <w:rsid w:val="009E58D8"/>
    <w:rsid w:val="009F0825"/>
    <w:rsid w:val="009F0967"/>
    <w:rsid w:val="009F0EBF"/>
    <w:rsid w:val="009F1B9F"/>
    <w:rsid w:val="009F2138"/>
    <w:rsid w:val="009F26C8"/>
    <w:rsid w:val="009F3031"/>
    <w:rsid w:val="009F33BA"/>
    <w:rsid w:val="009F55AE"/>
    <w:rsid w:val="009F5993"/>
    <w:rsid w:val="009F5CEF"/>
    <w:rsid w:val="009F74DB"/>
    <w:rsid w:val="009F7624"/>
    <w:rsid w:val="009F7700"/>
    <w:rsid w:val="00A00D76"/>
    <w:rsid w:val="00A012FE"/>
    <w:rsid w:val="00A023EE"/>
    <w:rsid w:val="00A028DE"/>
    <w:rsid w:val="00A02A56"/>
    <w:rsid w:val="00A03B5D"/>
    <w:rsid w:val="00A040BE"/>
    <w:rsid w:val="00A04576"/>
    <w:rsid w:val="00A04C28"/>
    <w:rsid w:val="00A05C4A"/>
    <w:rsid w:val="00A1078E"/>
    <w:rsid w:val="00A10DD0"/>
    <w:rsid w:val="00A114B9"/>
    <w:rsid w:val="00A12AD1"/>
    <w:rsid w:val="00A12D5B"/>
    <w:rsid w:val="00A13C8D"/>
    <w:rsid w:val="00A17897"/>
    <w:rsid w:val="00A2091A"/>
    <w:rsid w:val="00A20FF5"/>
    <w:rsid w:val="00A211AF"/>
    <w:rsid w:val="00A21E67"/>
    <w:rsid w:val="00A22268"/>
    <w:rsid w:val="00A24BB8"/>
    <w:rsid w:val="00A255BE"/>
    <w:rsid w:val="00A261FB"/>
    <w:rsid w:val="00A2680E"/>
    <w:rsid w:val="00A303E4"/>
    <w:rsid w:val="00A30B6F"/>
    <w:rsid w:val="00A31E09"/>
    <w:rsid w:val="00A331FA"/>
    <w:rsid w:val="00A34476"/>
    <w:rsid w:val="00A35A80"/>
    <w:rsid w:val="00A375AA"/>
    <w:rsid w:val="00A37859"/>
    <w:rsid w:val="00A4029C"/>
    <w:rsid w:val="00A41361"/>
    <w:rsid w:val="00A41909"/>
    <w:rsid w:val="00A41F0E"/>
    <w:rsid w:val="00A41F62"/>
    <w:rsid w:val="00A4411A"/>
    <w:rsid w:val="00A4481D"/>
    <w:rsid w:val="00A45E26"/>
    <w:rsid w:val="00A467F9"/>
    <w:rsid w:val="00A468FC"/>
    <w:rsid w:val="00A472DB"/>
    <w:rsid w:val="00A47F94"/>
    <w:rsid w:val="00A51A4C"/>
    <w:rsid w:val="00A52640"/>
    <w:rsid w:val="00A5328F"/>
    <w:rsid w:val="00A53B9D"/>
    <w:rsid w:val="00A547E3"/>
    <w:rsid w:val="00A55F3B"/>
    <w:rsid w:val="00A564F7"/>
    <w:rsid w:val="00A57985"/>
    <w:rsid w:val="00A60636"/>
    <w:rsid w:val="00A6090F"/>
    <w:rsid w:val="00A6147D"/>
    <w:rsid w:val="00A6172C"/>
    <w:rsid w:val="00A625A7"/>
    <w:rsid w:val="00A62647"/>
    <w:rsid w:val="00A62F85"/>
    <w:rsid w:val="00A633F4"/>
    <w:rsid w:val="00A638EF"/>
    <w:rsid w:val="00A63D73"/>
    <w:rsid w:val="00A64A5D"/>
    <w:rsid w:val="00A64B12"/>
    <w:rsid w:val="00A65DCA"/>
    <w:rsid w:val="00A66F85"/>
    <w:rsid w:val="00A67822"/>
    <w:rsid w:val="00A724C7"/>
    <w:rsid w:val="00A72946"/>
    <w:rsid w:val="00A733C1"/>
    <w:rsid w:val="00A73FDC"/>
    <w:rsid w:val="00A74F3A"/>
    <w:rsid w:val="00A76B1C"/>
    <w:rsid w:val="00A76CAF"/>
    <w:rsid w:val="00A77881"/>
    <w:rsid w:val="00A7791B"/>
    <w:rsid w:val="00A77999"/>
    <w:rsid w:val="00A801F1"/>
    <w:rsid w:val="00A811D8"/>
    <w:rsid w:val="00A833F5"/>
    <w:rsid w:val="00A8709C"/>
    <w:rsid w:val="00A90B58"/>
    <w:rsid w:val="00A9126B"/>
    <w:rsid w:val="00A91422"/>
    <w:rsid w:val="00A91A90"/>
    <w:rsid w:val="00A92447"/>
    <w:rsid w:val="00A924C4"/>
    <w:rsid w:val="00A92BB4"/>
    <w:rsid w:val="00A92F0F"/>
    <w:rsid w:val="00A94E29"/>
    <w:rsid w:val="00A95BA8"/>
    <w:rsid w:val="00A96983"/>
    <w:rsid w:val="00A97200"/>
    <w:rsid w:val="00AA1E97"/>
    <w:rsid w:val="00AA2704"/>
    <w:rsid w:val="00AA476E"/>
    <w:rsid w:val="00AA4ED4"/>
    <w:rsid w:val="00AA5F4E"/>
    <w:rsid w:val="00AA722F"/>
    <w:rsid w:val="00AA7A49"/>
    <w:rsid w:val="00AA7AB0"/>
    <w:rsid w:val="00AA7E59"/>
    <w:rsid w:val="00AB0CDB"/>
    <w:rsid w:val="00AB2037"/>
    <w:rsid w:val="00AB35A7"/>
    <w:rsid w:val="00AB3FA9"/>
    <w:rsid w:val="00AB40AB"/>
    <w:rsid w:val="00AB44FF"/>
    <w:rsid w:val="00AB6470"/>
    <w:rsid w:val="00AB71D6"/>
    <w:rsid w:val="00AB7CB5"/>
    <w:rsid w:val="00AC0880"/>
    <w:rsid w:val="00AC0E34"/>
    <w:rsid w:val="00AC302C"/>
    <w:rsid w:val="00AC36B3"/>
    <w:rsid w:val="00AC3A7E"/>
    <w:rsid w:val="00AC43D3"/>
    <w:rsid w:val="00AC5007"/>
    <w:rsid w:val="00AC62E1"/>
    <w:rsid w:val="00AC64D5"/>
    <w:rsid w:val="00AC6F81"/>
    <w:rsid w:val="00AC70B1"/>
    <w:rsid w:val="00AD017F"/>
    <w:rsid w:val="00AD056F"/>
    <w:rsid w:val="00AD0D11"/>
    <w:rsid w:val="00AD25D8"/>
    <w:rsid w:val="00AD2EF0"/>
    <w:rsid w:val="00AD400A"/>
    <w:rsid w:val="00AD5662"/>
    <w:rsid w:val="00AD58E1"/>
    <w:rsid w:val="00AE0B75"/>
    <w:rsid w:val="00AE0C9C"/>
    <w:rsid w:val="00AE176D"/>
    <w:rsid w:val="00AE249B"/>
    <w:rsid w:val="00AE2975"/>
    <w:rsid w:val="00AE3246"/>
    <w:rsid w:val="00AE33A8"/>
    <w:rsid w:val="00AE3790"/>
    <w:rsid w:val="00AE4D50"/>
    <w:rsid w:val="00AE4EAD"/>
    <w:rsid w:val="00AE6553"/>
    <w:rsid w:val="00AE6593"/>
    <w:rsid w:val="00AE6827"/>
    <w:rsid w:val="00AE6968"/>
    <w:rsid w:val="00AF0153"/>
    <w:rsid w:val="00AF0915"/>
    <w:rsid w:val="00AF0E4C"/>
    <w:rsid w:val="00AF2774"/>
    <w:rsid w:val="00AF41CC"/>
    <w:rsid w:val="00AF5298"/>
    <w:rsid w:val="00AF5D30"/>
    <w:rsid w:val="00AF6873"/>
    <w:rsid w:val="00AF7191"/>
    <w:rsid w:val="00AF792C"/>
    <w:rsid w:val="00AF79E5"/>
    <w:rsid w:val="00B0090D"/>
    <w:rsid w:val="00B00929"/>
    <w:rsid w:val="00B014E5"/>
    <w:rsid w:val="00B015E6"/>
    <w:rsid w:val="00B01A6E"/>
    <w:rsid w:val="00B02B2A"/>
    <w:rsid w:val="00B02F23"/>
    <w:rsid w:val="00B03161"/>
    <w:rsid w:val="00B0391C"/>
    <w:rsid w:val="00B03A00"/>
    <w:rsid w:val="00B04084"/>
    <w:rsid w:val="00B04C2A"/>
    <w:rsid w:val="00B067B0"/>
    <w:rsid w:val="00B06B07"/>
    <w:rsid w:val="00B07AC8"/>
    <w:rsid w:val="00B07E04"/>
    <w:rsid w:val="00B07F19"/>
    <w:rsid w:val="00B11EEB"/>
    <w:rsid w:val="00B12235"/>
    <w:rsid w:val="00B13D38"/>
    <w:rsid w:val="00B152D1"/>
    <w:rsid w:val="00B156EB"/>
    <w:rsid w:val="00B15C32"/>
    <w:rsid w:val="00B16171"/>
    <w:rsid w:val="00B16499"/>
    <w:rsid w:val="00B16A34"/>
    <w:rsid w:val="00B16CE9"/>
    <w:rsid w:val="00B16E87"/>
    <w:rsid w:val="00B201A8"/>
    <w:rsid w:val="00B20394"/>
    <w:rsid w:val="00B20EB2"/>
    <w:rsid w:val="00B21364"/>
    <w:rsid w:val="00B216D8"/>
    <w:rsid w:val="00B218AC"/>
    <w:rsid w:val="00B21FBF"/>
    <w:rsid w:val="00B22EFD"/>
    <w:rsid w:val="00B25409"/>
    <w:rsid w:val="00B25DE6"/>
    <w:rsid w:val="00B26367"/>
    <w:rsid w:val="00B2721D"/>
    <w:rsid w:val="00B27C87"/>
    <w:rsid w:val="00B27EB5"/>
    <w:rsid w:val="00B30BD1"/>
    <w:rsid w:val="00B30FD0"/>
    <w:rsid w:val="00B32566"/>
    <w:rsid w:val="00B328B9"/>
    <w:rsid w:val="00B3349B"/>
    <w:rsid w:val="00B33530"/>
    <w:rsid w:val="00B33A4A"/>
    <w:rsid w:val="00B34414"/>
    <w:rsid w:val="00B354A4"/>
    <w:rsid w:val="00B36693"/>
    <w:rsid w:val="00B376C1"/>
    <w:rsid w:val="00B37752"/>
    <w:rsid w:val="00B37D1C"/>
    <w:rsid w:val="00B40304"/>
    <w:rsid w:val="00B41887"/>
    <w:rsid w:val="00B41D42"/>
    <w:rsid w:val="00B41EDE"/>
    <w:rsid w:val="00B42071"/>
    <w:rsid w:val="00B4285A"/>
    <w:rsid w:val="00B42E18"/>
    <w:rsid w:val="00B43C58"/>
    <w:rsid w:val="00B43F70"/>
    <w:rsid w:val="00B44ABD"/>
    <w:rsid w:val="00B44ADA"/>
    <w:rsid w:val="00B44CBA"/>
    <w:rsid w:val="00B457A2"/>
    <w:rsid w:val="00B46759"/>
    <w:rsid w:val="00B472E7"/>
    <w:rsid w:val="00B47455"/>
    <w:rsid w:val="00B47813"/>
    <w:rsid w:val="00B4788A"/>
    <w:rsid w:val="00B47A57"/>
    <w:rsid w:val="00B50BA1"/>
    <w:rsid w:val="00B51E93"/>
    <w:rsid w:val="00B520B2"/>
    <w:rsid w:val="00B53221"/>
    <w:rsid w:val="00B5330D"/>
    <w:rsid w:val="00B536C7"/>
    <w:rsid w:val="00B55038"/>
    <w:rsid w:val="00B55200"/>
    <w:rsid w:val="00B55514"/>
    <w:rsid w:val="00B55876"/>
    <w:rsid w:val="00B5594B"/>
    <w:rsid w:val="00B56330"/>
    <w:rsid w:val="00B5693A"/>
    <w:rsid w:val="00B56E3B"/>
    <w:rsid w:val="00B571F9"/>
    <w:rsid w:val="00B6003A"/>
    <w:rsid w:val="00B60456"/>
    <w:rsid w:val="00B61C5A"/>
    <w:rsid w:val="00B637F2"/>
    <w:rsid w:val="00B63D64"/>
    <w:rsid w:val="00B6463A"/>
    <w:rsid w:val="00B66C76"/>
    <w:rsid w:val="00B6729A"/>
    <w:rsid w:val="00B710BE"/>
    <w:rsid w:val="00B712CF"/>
    <w:rsid w:val="00B71FD2"/>
    <w:rsid w:val="00B72174"/>
    <w:rsid w:val="00B73B06"/>
    <w:rsid w:val="00B751D7"/>
    <w:rsid w:val="00B752D1"/>
    <w:rsid w:val="00B75E66"/>
    <w:rsid w:val="00B7613D"/>
    <w:rsid w:val="00B76752"/>
    <w:rsid w:val="00B77925"/>
    <w:rsid w:val="00B8175F"/>
    <w:rsid w:val="00B82C11"/>
    <w:rsid w:val="00B837AA"/>
    <w:rsid w:val="00B84851"/>
    <w:rsid w:val="00B84A2E"/>
    <w:rsid w:val="00B85E50"/>
    <w:rsid w:val="00B87D22"/>
    <w:rsid w:val="00B904A0"/>
    <w:rsid w:val="00B90A79"/>
    <w:rsid w:val="00B90B3A"/>
    <w:rsid w:val="00B91199"/>
    <w:rsid w:val="00B91278"/>
    <w:rsid w:val="00B912CF"/>
    <w:rsid w:val="00B93144"/>
    <w:rsid w:val="00B931F4"/>
    <w:rsid w:val="00B942E3"/>
    <w:rsid w:val="00B946DA"/>
    <w:rsid w:val="00B94AF6"/>
    <w:rsid w:val="00B95100"/>
    <w:rsid w:val="00B95B42"/>
    <w:rsid w:val="00BA0FCD"/>
    <w:rsid w:val="00BA103F"/>
    <w:rsid w:val="00BA1D57"/>
    <w:rsid w:val="00BA23A3"/>
    <w:rsid w:val="00BA3C25"/>
    <w:rsid w:val="00BA4181"/>
    <w:rsid w:val="00BA4440"/>
    <w:rsid w:val="00BA523B"/>
    <w:rsid w:val="00BA65C7"/>
    <w:rsid w:val="00BB019D"/>
    <w:rsid w:val="00BB0778"/>
    <w:rsid w:val="00BB1112"/>
    <w:rsid w:val="00BB1902"/>
    <w:rsid w:val="00BB22B6"/>
    <w:rsid w:val="00BB269B"/>
    <w:rsid w:val="00BB3280"/>
    <w:rsid w:val="00BB3436"/>
    <w:rsid w:val="00BB5A73"/>
    <w:rsid w:val="00BB5BCE"/>
    <w:rsid w:val="00BB720D"/>
    <w:rsid w:val="00BB7D82"/>
    <w:rsid w:val="00BC0B42"/>
    <w:rsid w:val="00BC0EAF"/>
    <w:rsid w:val="00BC14C2"/>
    <w:rsid w:val="00BC1BF6"/>
    <w:rsid w:val="00BC20B7"/>
    <w:rsid w:val="00BC2CBA"/>
    <w:rsid w:val="00BC330C"/>
    <w:rsid w:val="00BC405F"/>
    <w:rsid w:val="00BC4731"/>
    <w:rsid w:val="00BC4AEC"/>
    <w:rsid w:val="00BC4D05"/>
    <w:rsid w:val="00BC5D94"/>
    <w:rsid w:val="00BC609F"/>
    <w:rsid w:val="00BD108B"/>
    <w:rsid w:val="00BD1163"/>
    <w:rsid w:val="00BD2CF4"/>
    <w:rsid w:val="00BD3522"/>
    <w:rsid w:val="00BD36D8"/>
    <w:rsid w:val="00BD39AB"/>
    <w:rsid w:val="00BD3E1E"/>
    <w:rsid w:val="00BD44C2"/>
    <w:rsid w:val="00BD5444"/>
    <w:rsid w:val="00BD55A5"/>
    <w:rsid w:val="00BD6076"/>
    <w:rsid w:val="00BD659B"/>
    <w:rsid w:val="00BD6B54"/>
    <w:rsid w:val="00BD786C"/>
    <w:rsid w:val="00BE0852"/>
    <w:rsid w:val="00BE094A"/>
    <w:rsid w:val="00BE2634"/>
    <w:rsid w:val="00BE3C22"/>
    <w:rsid w:val="00BE3E8A"/>
    <w:rsid w:val="00BE5E29"/>
    <w:rsid w:val="00BE7074"/>
    <w:rsid w:val="00BE79E1"/>
    <w:rsid w:val="00BE7FCC"/>
    <w:rsid w:val="00BF0486"/>
    <w:rsid w:val="00BF0A0D"/>
    <w:rsid w:val="00BF148C"/>
    <w:rsid w:val="00BF1F94"/>
    <w:rsid w:val="00BF2699"/>
    <w:rsid w:val="00BF3AA9"/>
    <w:rsid w:val="00BF56E3"/>
    <w:rsid w:val="00BF754B"/>
    <w:rsid w:val="00C0274B"/>
    <w:rsid w:val="00C037E0"/>
    <w:rsid w:val="00C04033"/>
    <w:rsid w:val="00C0437C"/>
    <w:rsid w:val="00C048D4"/>
    <w:rsid w:val="00C05304"/>
    <w:rsid w:val="00C06865"/>
    <w:rsid w:val="00C0688F"/>
    <w:rsid w:val="00C0695D"/>
    <w:rsid w:val="00C069CE"/>
    <w:rsid w:val="00C0773C"/>
    <w:rsid w:val="00C079B1"/>
    <w:rsid w:val="00C10A69"/>
    <w:rsid w:val="00C10E85"/>
    <w:rsid w:val="00C1121C"/>
    <w:rsid w:val="00C1141D"/>
    <w:rsid w:val="00C11F81"/>
    <w:rsid w:val="00C1217B"/>
    <w:rsid w:val="00C127C3"/>
    <w:rsid w:val="00C12A99"/>
    <w:rsid w:val="00C12B23"/>
    <w:rsid w:val="00C14080"/>
    <w:rsid w:val="00C1453C"/>
    <w:rsid w:val="00C1640A"/>
    <w:rsid w:val="00C17583"/>
    <w:rsid w:val="00C1783B"/>
    <w:rsid w:val="00C20078"/>
    <w:rsid w:val="00C2069C"/>
    <w:rsid w:val="00C20DAB"/>
    <w:rsid w:val="00C2247D"/>
    <w:rsid w:val="00C226A1"/>
    <w:rsid w:val="00C22A75"/>
    <w:rsid w:val="00C22B3F"/>
    <w:rsid w:val="00C22CA0"/>
    <w:rsid w:val="00C23736"/>
    <w:rsid w:val="00C2374C"/>
    <w:rsid w:val="00C23BE3"/>
    <w:rsid w:val="00C2472D"/>
    <w:rsid w:val="00C25F30"/>
    <w:rsid w:val="00C26779"/>
    <w:rsid w:val="00C26902"/>
    <w:rsid w:val="00C26FD5"/>
    <w:rsid w:val="00C30E9C"/>
    <w:rsid w:val="00C33357"/>
    <w:rsid w:val="00C3401B"/>
    <w:rsid w:val="00C340C3"/>
    <w:rsid w:val="00C34B59"/>
    <w:rsid w:val="00C34BAA"/>
    <w:rsid w:val="00C354F5"/>
    <w:rsid w:val="00C35F56"/>
    <w:rsid w:val="00C35FB9"/>
    <w:rsid w:val="00C36389"/>
    <w:rsid w:val="00C3719F"/>
    <w:rsid w:val="00C40494"/>
    <w:rsid w:val="00C4057F"/>
    <w:rsid w:val="00C4078E"/>
    <w:rsid w:val="00C41C7D"/>
    <w:rsid w:val="00C41F37"/>
    <w:rsid w:val="00C42EBA"/>
    <w:rsid w:val="00C43196"/>
    <w:rsid w:val="00C43E04"/>
    <w:rsid w:val="00C47272"/>
    <w:rsid w:val="00C51F24"/>
    <w:rsid w:val="00C52071"/>
    <w:rsid w:val="00C5212F"/>
    <w:rsid w:val="00C527D5"/>
    <w:rsid w:val="00C5282C"/>
    <w:rsid w:val="00C52853"/>
    <w:rsid w:val="00C52905"/>
    <w:rsid w:val="00C52952"/>
    <w:rsid w:val="00C53320"/>
    <w:rsid w:val="00C535D5"/>
    <w:rsid w:val="00C5407C"/>
    <w:rsid w:val="00C54F29"/>
    <w:rsid w:val="00C55416"/>
    <w:rsid w:val="00C55A21"/>
    <w:rsid w:val="00C55D63"/>
    <w:rsid w:val="00C56B61"/>
    <w:rsid w:val="00C56D9E"/>
    <w:rsid w:val="00C574C6"/>
    <w:rsid w:val="00C609AC"/>
    <w:rsid w:val="00C628DF"/>
    <w:rsid w:val="00C62DE1"/>
    <w:rsid w:val="00C657CB"/>
    <w:rsid w:val="00C65931"/>
    <w:rsid w:val="00C65F9E"/>
    <w:rsid w:val="00C66124"/>
    <w:rsid w:val="00C66262"/>
    <w:rsid w:val="00C6728C"/>
    <w:rsid w:val="00C67589"/>
    <w:rsid w:val="00C67712"/>
    <w:rsid w:val="00C709C5"/>
    <w:rsid w:val="00C71225"/>
    <w:rsid w:val="00C71C98"/>
    <w:rsid w:val="00C723CF"/>
    <w:rsid w:val="00C72B27"/>
    <w:rsid w:val="00C73B14"/>
    <w:rsid w:val="00C745D3"/>
    <w:rsid w:val="00C745F1"/>
    <w:rsid w:val="00C748A3"/>
    <w:rsid w:val="00C74A03"/>
    <w:rsid w:val="00C75583"/>
    <w:rsid w:val="00C755CA"/>
    <w:rsid w:val="00C75BE7"/>
    <w:rsid w:val="00C761F2"/>
    <w:rsid w:val="00C76B54"/>
    <w:rsid w:val="00C76F07"/>
    <w:rsid w:val="00C77F88"/>
    <w:rsid w:val="00C80E95"/>
    <w:rsid w:val="00C81A0E"/>
    <w:rsid w:val="00C81BA7"/>
    <w:rsid w:val="00C81D64"/>
    <w:rsid w:val="00C8459E"/>
    <w:rsid w:val="00C85EE9"/>
    <w:rsid w:val="00C9008E"/>
    <w:rsid w:val="00C9122D"/>
    <w:rsid w:val="00C91F6C"/>
    <w:rsid w:val="00C92332"/>
    <w:rsid w:val="00C94962"/>
    <w:rsid w:val="00C94FE5"/>
    <w:rsid w:val="00C95C39"/>
    <w:rsid w:val="00C96388"/>
    <w:rsid w:val="00C965B3"/>
    <w:rsid w:val="00C96C76"/>
    <w:rsid w:val="00C96F88"/>
    <w:rsid w:val="00C975CD"/>
    <w:rsid w:val="00CA03DD"/>
    <w:rsid w:val="00CA0B2D"/>
    <w:rsid w:val="00CA17AE"/>
    <w:rsid w:val="00CA29CB"/>
    <w:rsid w:val="00CA2FFC"/>
    <w:rsid w:val="00CA3458"/>
    <w:rsid w:val="00CA37AD"/>
    <w:rsid w:val="00CA37AE"/>
    <w:rsid w:val="00CA4555"/>
    <w:rsid w:val="00CA519A"/>
    <w:rsid w:val="00CA5795"/>
    <w:rsid w:val="00CA5EF4"/>
    <w:rsid w:val="00CA66B5"/>
    <w:rsid w:val="00CA77BD"/>
    <w:rsid w:val="00CB04B9"/>
    <w:rsid w:val="00CB1257"/>
    <w:rsid w:val="00CB18B9"/>
    <w:rsid w:val="00CB2917"/>
    <w:rsid w:val="00CB2C3B"/>
    <w:rsid w:val="00CB2FEA"/>
    <w:rsid w:val="00CB3CEC"/>
    <w:rsid w:val="00CB4B13"/>
    <w:rsid w:val="00CB5347"/>
    <w:rsid w:val="00CB66F7"/>
    <w:rsid w:val="00CB7C81"/>
    <w:rsid w:val="00CC051B"/>
    <w:rsid w:val="00CC0C28"/>
    <w:rsid w:val="00CC10A3"/>
    <w:rsid w:val="00CC14FC"/>
    <w:rsid w:val="00CC160B"/>
    <w:rsid w:val="00CC1810"/>
    <w:rsid w:val="00CC1991"/>
    <w:rsid w:val="00CC1F8B"/>
    <w:rsid w:val="00CC2564"/>
    <w:rsid w:val="00CC2A41"/>
    <w:rsid w:val="00CC35A4"/>
    <w:rsid w:val="00CC370C"/>
    <w:rsid w:val="00CC3F38"/>
    <w:rsid w:val="00CC4031"/>
    <w:rsid w:val="00CC47ED"/>
    <w:rsid w:val="00CC57D5"/>
    <w:rsid w:val="00CC5FF1"/>
    <w:rsid w:val="00CC670E"/>
    <w:rsid w:val="00CD1CF8"/>
    <w:rsid w:val="00CD1D76"/>
    <w:rsid w:val="00CD2159"/>
    <w:rsid w:val="00CD235B"/>
    <w:rsid w:val="00CD3AE3"/>
    <w:rsid w:val="00CD3D2D"/>
    <w:rsid w:val="00CD4194"/>
    <w:rsid w:val="00CD4CCE"/>
    <w:rsid w:val="00CD4D7C"/>
    <w:rsid w:val="00CD6AB2"/>
    <w:rsid w:val="00CE12D0"/>
    <w:rsid w:val="00CE1C01"/>
    <w:rsid w:val="00CE1EC0"/>
    <w:rsid w:val="00CE2968"/>
    <w:rsid w:val="00CE2D76"/>
    <w:rsid w:val="00CE3E70"/>
    <w:rsid w:val="00CE4203"/>
    <w:rsid w:val="00CE4C8D"/>
    <w:rsid w:val="00CE5366"/>
    <w:rsid w:val="00CE7115"/>
    <w:rsid w:val="00CE7ABB"/>
    <w:rsid w:val="00CF0C32"/>
    <w:rsid w:val="00CF12EC"/>
    <w:rsid w:val="00CF1338"/>
    <w:rsid w:val="00CF195B"/>
    <w:rsid w:val="00CF1B09"/>
    <w:rsid w:val="00CF1E5D"/>
    <w:rsid w:val="00CF2044"/>
    <w:rsid w:val="00CF3222"/>
    <w:rsid w:val="00CF3E42"/>
    <w:rsid w:val="00CF4C1B"/>
    <w:rsid w:val="00CF5841"/>
    <w:rsid w:val="00CF5A1E"/>
    <w:rsid w:val="00CF5EF4"/>
    <w:rsid w:val="00CF6094"/>
    <w:rsid w:val="00D001FF"/>
    <w:rsid w:val="00D00726"/>
    <w:rsid w:val="00D00C1C"/>
    <w:rsid w:val="00D0128C"/>
    <w:rsid w:val="00D012CA"/>
    <w:rsid w:val="00D0242E"/>
    <w:rsid w:val="00D06816"/>
    <w:rsid w:val="00D0724E"/>
    <w:rsid w:val="00D07FE9"/>
    <w:rsid w:val="00D1089B"/>
    <w:rsid w:val="00D10D51"/>
    <w:rsid w:val="00D1108E"/>
    <w:rsid w:val="00D11295"/>
    <w:rsid w:val="00D12211"/>
    <w:rsid w:val="00D1264D"/>
    <w:rsid w:val="00D12CB8"/>
    <w:rsid w:val="00D12EA5"/>
    <w:rsid w:val="00D14C42"/>
    <w:rsid w:val="00D15D95"/>
    <w:rsid w:val="00D21435"/>
    <w:rsid w:val="00D216E1"/>
    <w:rsid w:val="00D21B1A"/>
    <w:rsid w:val="00D21E0B"/>
    <w:rsid w:val="00D225DF"/>
    <w:rsid w:val="00D23F23"/>
    <w:rsid w:val="00D2457D"/>
    <w:rsid w:val="00D248F9"/>
    <w:rsid w:val="00D27D14"/>
    <w:rsid w:val="00D34117"/>
    <w:rsid w:val="00D3471D"/>
    <w:rsid w:val="00D34943"/>
    <w:rsid w:val="00D349F2"/>
    <w:rsid w:val="00D34CA7"/>
    <w:rsid w:val="00D34EEF"/>
    <w:rsid w:val="00D3625E"/>
    <w:rsid w:val="00D37E47"/>
    <w:rsid w:val="00D4046B"/>
    <w:rsid w:val="00D4067C"/>
    <w:rsid w:val="00D41302"/>
    <w:rsid w:val="00D41982"/>
    <w:rsid w:val="00D42389"/>
    <w:rsid w:val="00D42446"/>
    <w:rsid w:val="00D42DB5"/>
    <w:rsid w:val="00D434BD"/>
    <w:rsid w:val="00D43B2B"/>
    <w:rsid w:val="00D449EA"/>
    <w:rsid w:val="00D45121"/>
    <w:rsid w:val="00D457F1"/>
    <w:rsid w:val="00D459C0"/>
    <w:rsid w:val="00D45B4A"/>
    <w:rsid w:val="00D45D74"/>
    <w:rsid w:val="00D46266"/>
    <w:rsid w:val="00D466EC"/>
    <w:rsid w:val="00D46744"/>
    <w:rsid w:val="00D472F9"/>
    <w:rsid w:val="00D47F68"/>
    <w:rsid w:val="00D504E5"/>
    <w:rsid w:val="00D50CC3"/>
    <w:rsid w:val="00D50FAD"/>
    <w:rsid w:val="00D51B0A"/>
    <w:rsid w:val="00D51FCF"/>
    <w:rsid w:val="00D52BE3"/>
    <w:rsid w:val="00D538B3"/>
    <w:rsid w:val="00D54ECB"/>
    <w:rsid w:val="00D561B8"/>
    <w:rsid w:val="00D57069"/>
    <w:rsid w:val="00D57097"/>
    <w:rsid w:val="00D60F89"/>
    <w:rsid w:val="00D6199C"/>
    <w:rsid w:val="00D61D5A"/>
    <w:rsid w:val="00D62085"/>
    <w:rsid w:val="00D62FB3"/>
    <w:rsid w:val="00D63600"/>
    <w:rsid w:val="00D6440C"/>
    <w:rsid w:val="00D651C9"/>
    <w:rsid w:val="00D66B18"/>
    <w:rsid w:val="00D70533"/>
    <w:rsid w:val="00D715BB"/>
    <w:rsid w:val="00D7221B"/>
    <w:rsid w:val="00D73C7C"/>
    <w:rsid w:val="00D745D3"/>
    <w:rsid w:val="00D746A3"/>
    <w:rsid w:val="00D75B12"/>
    <w:rsid w:val="00D75B1F"/>
    <w:rsid w:val="00D75F7C"/>
    <w:rsid w:val="00D7627D"/>
    <w:rsid w:val="00D76704"/>
    <w:rsid w:val="00D76D90"/>
    <w:rsid w:val="00D77809"/>
    <w:rsid w:val="00D77DBC"/>
    <w:rsid w:val="00D815F4"/>
    <w:rsid w:val="00D818EF"/>
    <w:rsid w:val="00D8193F"/>
    <w:rsid w:val="00D82514"/>
    <w:rsid w:val="00D84F66"/>
    <w:rsid w:val="00D86024"/>
    <w:rsid w:val="00D872B9"/>
    <w:rsid w:val="00D8737B"/>
    <w:rsid w:val="00D875BB"/>
    <w:rsid w:val="00D878C0"/>
    <w:rsid w:val="00D919FB"/>
    <w:rsid w:val="00D92D23"/>
    <w:rsid w:val="00D9338F"/>
    <w:rsid w:val="00D934B7"/>
    <w:rsid w:val="00D93B34"/>
    <w:rsid w:val="00D943AF"/>
    <w:rsid w:val="00D953B0"/>
    <w:rsid w:val="00D966F6"/>
    <w:rsid w:val="00DA02F0"/>
    <w:rsid w:val="00DA2861"/>
    <w:rsid w:val="00DA3A28"/>
    <w:rsid w:val="00DA4A46"/>
    <w:rsid w:val="00DA5424"/>
    <w:rsid w:val="00DA5DB5"/>
    <w:rsid w:val="00DA62B4"/>
    <w:rsid w:val="00DA6869"/>
    <w:rsid w:val="00DA6A6F"/>
    <w:rsid w:val="00DA6DB8"/>
    <w:rsid w:val="00DA77A6"/>
    <w:rsid w:val="00DB02CC"/>
    <w:rsid w:val="00DB03C7"/>
    <w:rsid w:val="00DB2058"/>
    <w:rsid w:val="00DB2B04"/>
    <w:rsid w:val="00DB2F0F"/>
    <w:rsid w:val="00DB5DE0"/>
    <w:rsid w:val="00DB70D9"/>
    <w:rsid w:val="00DB7B36"/>
    <w:rsid w:val="00DB7BDF"/>
    <w:rsid w:val="00DC0053"/>
    <w:rsid w:val="00DC05C3"/>
    <w:rsid w:val="00DC0DAB"/>
    <w:rsid w:val="00DC1D38"/>
    <w:rsid w:val="00DC2736"/>
    <w:rsid w:val="00DC32E4"/>
    <w:rsid w:val="00DC3685"/>
    <w:rsid w:val="00DC39E5"/>
    <w:rsid w:val="00DC4C98"/>
    <w:rsid w:val="00DC4DFF"/>
    <w:rsid w:val="00DC5878"/>
    <w:rsid w:val="00DC62DF"/>
    <w:rsid w:val="00DC6B1B"/>
    <w:rsid w:val="00DC7E44"/>
    <w:rsid w:val="00DD02E3"/>
    <w:rsid w:val="00DD0495"/>
    <w:rsid w:val="00DD0748"/>
    <w:rsid w:val="00DD0939"/>
    <w:rsid w:val="00DD0F45"/>
    <w:rsid w:val="00DD14CD"/>
    <w:rsid w:val="00DD3AF8"/>
    <w:rsid w:val="00DD4397"/>
    <w:rsid w:val="00DD4950"/>
    <w:rsid w:val="00DD4F78"/>
    <w:rsid w:val="00DD6AB4"/>
    <w:rsid w:val="00DD78B7"/>
    <w:rsid w:val="00DE100B"/>
    <w:rsid w:val="00DE17F0"/>
    <w:rsid w:val="00DE1E37"/>
    <w:rsid w:val="00DE219D"/>
    <w:rsid w:val="00DE3A3E"/>
    <w:rsid w:val="00DE5AB1"/>
    <w:rsid w:val="00DE5ED5"/>
    <w:rsid w:val="00DE6675"/>
    <w:rsid w:val="00DE7BCF"/>
    <w:rsid w:val="00DF0C5D"/>
    <w:rsid w:val="00DF25C8"/>
    <w:rsid w:val="00DF2B95"/>
    <w:rsid w:val="00DF3490"/>
    <w:rsid w:val="00DF34ED"/>
    <w:rsid w:val="00DF595F"/>
    <w:rsid w:val="00DF66FF"/>
    <w:rsid w:val="00DF69C0"/>
    <w:rsid w:val="00DF71E1"/>
    <w:rsid w:val="00E00616"/>
    <w:rsid w:val="00E00B67"/>
    <w:rsid w:val="00E015E7"/>
    <w:rsid w:val="00E0171F"/>
    <w:rsid w:val="00E01907"/>
    <w:rsid w:val="00E01FA4"/>
    <w:rsid w:val="00E0231D"/>
    <w:rsid w:val="00E02CC9"/>
    <w:rsid w:val="00E03897"/>
    <w:rsid w:val="00E04A0E"/>
    <w:rsid w:val="00E0539E"/>
    <w:rsid w:val="00E05923"/>
    <w:rsid w:val="00E06654"/>
    <w:rsid w:val="00E06AA3"/>
    <w:rsid w:val="00E06B15"/>
    <w:rsid w:val="00E071DE"/>
    <w:rsid w:val="00E101A0"/>
    <w:rsid w:val="00E11917"/>
    <w:rsid w:val="00E11F5D"/>
    <w:rsid w:val="00E1215C"/>
    <w:rsid w:val="00E152F5"/>
    <w:rsid w:val="00E152FF"/>
    <w:rsid w:val="00E154B5"/>
    <w:rsid w:val="00E15B07"/>
    <w:rsid w:val="00E17C5B"/>
    <w:rsid w:val="00E20436"/>
    <w:rsid w:val="00E20C6A"/>
    <w:rsid w:val="00E2210E"/>
    <w:rsid w:val="00E22388"/>
    <w:rsid w:val="00E257D4"/>
    <w:rsid w:val="00E25D13"/>
    <w:rsid w:val="00E27602"/>
    <w:rsid w:val="00E279DF"/>
    <w:rsid w:val="00E27B65"/>
    <w:rsid w:val="00E305FF"/>
    <w:rsid w:val="00E31FB7"/>
    <w:rsid w:val="00E32446"/>
    <w:rsid w:val="00E32521"/>
    <w:rsid w:val="00E32784"/>
    <w:rsid w:val="00E334F2"/>
    <w:rsid w:val="00E339BE"/>
    <w:rsid w:val="00E33DAF"/>
    <w:rsid w:val="00E34285"/>
    <w:rsid w:val="00E3463D"/>
    <w:rsid w:val="00E35084"/>
    <w:rsid w:val="00E35258"/>
    <w:rsid w:val="00E35792"/>
    <w:rsid w:val="00E35944"/>
    <w:rsid w:val="00E35C33"/>
    <w:rsid w:val="00E36A45"/>
    <w:rsid w:val="00E36DF8"/>
    <w:rsid w:val="00E40748"/>
    <w:rsid w:val="00E40B32"/>
    <w:rsid w:val="00E40D5F"/>
    <w:rsid w:val="00E41106"/>
    <w:rsid w:val="00E413D5"/>
    <w:rsid w:val="00E41942"/>
    <w:rsid w:val="00E42087"/>
    <w:rsid w:val="00E42DFE"/>
    <w:rsid w:val="00E43AC6"/>
    <w:rsid w:val="00E43C60"/>
    <w:rsid w:val="00E44B34"/>
    <w:rsid w:val="00E47590"/>
    <w:rsid w:val="00E47792"/>
    <w:rsid w:val="00E47B13"/>
    <w:rsid w:val="00E47D81"/>
    <w:rsid w:val="00E5091A"/>
    <w:rsid w:val="00E50B8A"/>
    <w:rsid w:val="00E50C94"/>
    <w:rsid w:val="00E51991"/>
    <w:rsid w:val="00E51B2E"/>
    <w:rsid w:val="00E5271B"/>
    <w:rsid w:val="00E532B9"/>
    <w:rsid w:val="00E53E2A"/>
    <w:rsid w:val="00E5407A"/>
    <w:rsid w:val="00E543FC"/>
    <w:rsid w:val="00E54591"/>
    <w:rsid w:val="00E55620"/>
    <w:rsid w:val="00E55CF1"/>
    <w:rsid w:val="00E560F3"/>
    <w:rsid w:val="00E57EA4"/>
    <w:rsid w:val="00E605FC"/>
    <w:rsid w:val="00E60738"/>
    <w:rsid w:val="00E61E86"/>
    <w:rsid w:val="00E628C9"/>
    <w:rsid w:val="00E63E22"/>
    <w:rsid w:val="00E665AF"/>
    <w:rsid w:val="00E666E5"/>
    <w:rsid w:val="00E700D5"/>
    <w:rsid w:val="00E70108"/>
    <w:rsid w:val="00E70589"/>
    <w:rsid w:val="00E71E69"/>
    <w:rsid w:val="00E7382A"/>
    <w:rsid w:val="00E73998"/>
    <w:rsid w:val="00E743E9"/>
    <w:rsid w:val="00E74802"/>
    <w:rsid w:val="00E748A9"/>
    <w:rsid w:val="00E74B01"/>
    <w:rsid w:val="00E7596D"/>
    <w:rsid w:val="00E75D84"/>
    <w:rsid w:val="00E76A83"/>
    <w:rsid w:val="00E83271"/>
    <w:rsid w:val="00E846A2"/>
    <w:rsid w:val="00E852E2"/>
    <w:rsid w:val="00E85B2F"/>
    <w:rsid w:val="00E860BD"/>
    <w:rsid w:val="00E86F4A"/>
    <w:rsid w:val="00E87FB6"/>
    <w:rsid w:val="00E90DF1"/>
    <w:rsid w:val="00E91294"/>
    <w:rsid w:val="00E9165F"/>
    <w:rsid w:val="00E91956"/>
    <w:rsid w:val="00E91AAC"/>
    <w:rsid w:val="00E91BC3"/>
    <w:rsid w:val="00E927D0"/>
    <w:rsid w:val="00E92C9D"/>
    <w:rsid w:val="00E940DA"/>
    <w:rsid w:val="00E94315"/>
    <w:rsid w:val="00E9434E"/>
    <w:rsid w:val="00E955D7"/>
    <w:rsid w:val="00E95FF4"/>
    <w:rsid w:val="00E97EC8"/>
    <w:rsid w:val="00EA0479"/>
    <w:rsid w:val="00EA0483"/>
    <w:rsid w:val="00EA0B83"/>
    <w:rsid w:val="00EA100C"/>
    <w:rsid w:val="00EA14FE"/>
    <w:rsid w:val="00EA1AD3"/>
    <w:rsid w:val="00EA1BC7"/>
    <w:rsid w:val="00EA3BCF"/>
    <w:rsid w:val="00EA48B9"/>
    <w:rsid w:val="00EA4998"/>
    <w:rsid w:val="00EA599C"/>
    <w:rsid w:val="00EA5EF8"/>
    <w:rsid w:val="00EA7BD7"/>
    <w:rsid w:val="00EB0432"/>
    <w:rsid w:val="00EB0443"/>
    <w:rsid w:val="00EB1925"/>
    <w:rsid w:val="00EB19ED"/>
    <w:rsid w:val="00EB1B13"/>
    <w:rsid w:val="00EB4CCB"/>
    <w:rsid w:val="00EB5415"/>
    <w:rsid w:val="00EB6BAD"/>
    <w:rsid w:val="00EC0943"/>
    <w:rsid w:val="00EC1108"/>
    <w:rsid w:val="00EC1847"/>
    <w:rsid w:val="00EC1B1D"/>
    <w:rsid w:val="00EC2004"/>
    <w:rsid w:val="00EC21DF"/>
    <w:rsid w:val="00EC24A6"/>
    <w:rsid w:val="00EC2DA6"/>
    <w:rsid w:val="00EC4221"/>
    <w:rsid w:val="00EC4C14"/>
    <w:rsid w:val="00EC4C53"/>
    <w:rsid w:val="00EC53BC"/>
    <w:rsid w:val="00EC5592"/>
    <w:rsid w:val="00EC5B89"/>
    <w:rsid w:val="00EC5EFC"/>
    <w:rsid w:val="00EC70D5"/>
    <w:rsid w:val="00EC7772"/>
    <w:rsid w:val="00EC78C1"/>
    <w:rsid w:val="00ED0B76"/>
    <w:rsid w:val="00ED19B4"/>
    <w:rsid w:val="00ED35C8"/>
    <w:rsid w:val="00ED67F4"/>
    <w:rsid w:val="00ED6C18"/>
    <w:rsid w:val="00ED707C"/>
    <w:rsid w:val="00ED7DE1"/>
    <w:rsid w:val="00ED7EAF"/>
    <w:rsid w:val="00EE0131"/>
    <w:rsid w:val="00EE17C7"/>
    <w:rsid w:val="00EE2843"/>
    <w:rsid w:val="00EE290D"/>
    <w:rsid w:val="00EE3874"/>
    <w:rsid w:val="00EE4D11"/>
    <w:rsid w:val="00EE7E85"/>
    <w:rsid w:val="00EF069B"/>
    <w:rsid w:val="00EF1872"/>
    <w:rsid w:val="00EF18CA"/>
    <w:rsid w:val="00EF1CFB"/>
    <w:rsid w:val="00EF2E0B"/>
    <w:rsid w:val="00EF3EFD"/>
    <w:rsid w:val="00EF415E"/>
    <w:rsid w:val="00EF4F92"/>
    <w:rsid w:val="00EF577B"/>
    <w:rsid w:val="00EF5A32"/>
    <w:rsid w:val="00EF5DD3"/>
    <w:rsid w:val="00F01B97"/>
    <w:rsid w:val="00F03019"/>
    <w:rsid w:val="00F03E8A"/>
    <w:rsid w:val="00F04AAF"/>
    <w:rsid w:val="00F076B2"/>
    <w:rsid w:val="00F10C97"/>
    <w:rsid w:val="00F12982"/>
    <w:rsid w:val="00F13399"/>
    <w:rsid w:val="00F1484D"/>
    <w:rsid w:val="00F16923"/>
    <w:rsid w:val="00F17D70"/>
    <w:rsid w:val="00F216B9"/>
    <w:rsid w:val="00F21DCC"/>
    <w:rsid w:val="00F2221C"/>
    <w:rsid w:val="00F22764"/>
    <w:rsid w:val="00F230EA"/>
    <w:rsid w:val="00F233A7"/>
    <w:rsid w:val="00F23AEF"/>
    <w:rsid w:val="00F23B8A"/>
    <w:rsid w:val="00F244DD"/>
    <w:rsid w:val="00F24B6A"/>
    <w:rsid w:val="00F24BD4"/>
    <w:rsid w:val="00F25259"/>
    <w:rsid w:val="00F27928"/>
    <w:rsid w:val="00F30ABE"/>
    <w:rsid w:val="00F30D24"/>
    <w:rsid w:val="00F30D67"/>
    <w:rsid w:val="00F30E21"/>
    <w:rsid w:val="00F31BB1"/>
    <w:rsid w:val="00F327ED"/>
    <w:rsid w:val="00F33A02"/>
    <w:rsid w:val="00F33B64"/>
    <w:rsid w:val="00F34C54"/>
    <w:rsid w:val="00F3536F"/>
    <w:rsid w:val="00F35859"/>
    <w:rsid w:val="00F3589B"/>
    <w:rsid w:val="00F359F8"/>
    <w:rsid w:val="00F40547"/>
    <w:rsid w:val="00F408D1"/>
    <w:rsid w:val="00F40A19"/>
    <w:rsid w:val="00F41227"/>
    <w:rsid w:val="00F425A4"/>
    <w:rsid w:val="00F42D85"/>
    <w:rsid w:val="00F43761"/>
    <w:rsid w:val="00F43824"/>
    <w:rsid w:val="00F45037"/>
    <w:rsid w:val="00F451E3"/>
    <w:rsid w:val="00F45A3C"/>
    <w:rsid w:val="00F45CE5"/>
    <w:rsid w:val="00F45D4C"/>
    <w:rsid w:val="00F460D1"/>
    <w:rsid w:val="00F46389"/>
    <w:rsid w:val="00F4701E"/>
    <w:rsid w:val="00F47ADE"/>
    <w:rsid w:val="00F50448"/>
    <w:rsid w:val="00F50ED4"/>
    <w:rsid w:val="00F513C3"/>
    <w:rsid w:val="00F51DDD"/>
    <w:rsid w:val="00F51DFB"/>
    <w:rsid w:val="00F52A8A"/>
    <w:rsid w:val="00F531D8"/>
    <w:rsid w:val="00F5377A"/>
    <w:rsid w:val="00F545E9"/>
    <w:rsid w:val="00F575F6"/>
    <w:rsid w:val="00F62405"/>
    <w:rsid w:val="00F64F24"/>
    <w:rsid w:val="00F64FD3"/>
    <w:rsid w:val="00F65829"/>
    <w:rsid w:val="00F676B0"/>
    <w:rsid w:val="00F67E60"/>
    <w:rsid w:val="00F67EFD"/>
    <w:rsid w:val="00F70AAF"/>
    <w:rsid w:val="00F7179E"/>
    <w:rsid w:val="00F728E5"/>
    <w:rsid w:val="00F72B50"/>
    <w:rsid w:val="00F72D1E"/>
    <w:rsid w:val="00F7321B"/>
    <w:rsid w:val="00F7550E"/>
    <w:rsid w:val="00F7581A"/>
    <w:rsid w:val="00F76B26"/>
    <w:rsid w:val="00F77D0E"/>
    <w:rsid w:val="00F80331"/>
    <w:rsid w:val="00F8102C"/>
    <w:rsid w:val="00F812DD"/>
    <w:rsid w:val="00F82710"/>
    <w:rsid w:val="00F8331C"/>
    <w:rsid w:val="00F83A5D"/>
    <w:rsid w:val="00F83E98"/>
    <w:rsid w:val="00F84395"/>
    <w:rsid w:val="00F84ABD"/>
    <w:rsid w:val="00F84C71"/>
    <w:rsid w:val="00F863CB"/>
    <w:rsid w:val="00F86896"/>
    <w:rsid w:val="00F86B61"/>
    <w:rsid w:val="00F86BF7"/>
    <w:rsid w:val="00F8730A"/>
    <w:rsid w:val="00F90DDD"/>
    <w:rsid w:val="00F90DFA"/>
    <w:rsid w:val="00F915F4"/>
    <w:rsid w:val="00F928C1"/>
    <w:rsid w:val="00F93472"/>
    <w:rsid w:val="00F9391E"/>
    <w:rsid w:val="00F943AB"/>
    <w:rsid w:val="00F94848"/>
    <w:rsid w:val="00F96231"/>
    <w:rsid w:val="00F96DE2"/>
    <w:rsid w:val="00F96FAB"/>
    <w:rsid w:val="00F970FE"/>
    <w:rsid w:val="00FA00F8"/>
    <w:rsid w:val="00FA26C7"/>
    <w:rsid w:val="00FA34C4"/>
    <w:rsid w:val="00FA4848"/>
    <w:rsid w:val="00FA63CF"/>
    <w:rsid w:val="00FA6B1B"/>
    <w:rsid w:val="00FA6E11"/>
    <w:rsid w:val="00FA7071"/>
    <w:rsid w:val="00FB0225"/>
    <w:rsid w:val="00FB23DD"/>
    <w:rsid w:val="00FB2863"/>
    <w:rsid w:val="00FB339F"/>
    <w:rsid w:val="00FB4127"/>
    <w:rsid w:val="00FB44E8"/>
    <w:rsid w:val="00FB72EE"/>
    <w:rsid w:val="00FC05FA"/>
    <w:rsid w:val="00FC0E09"/>
    <w:rsid w:val="00FC2A20"/>
    <w:rsid w:val="00FC2F4A"/>
    <w:rsid w:val="00FC3CA9"/>
    <w:rsid w:val="00FC69E1"/>
    <w:rsid w:val="00FC79D5"/>
    <w:rsid w:val="00FC7F42"/>
    <w:rsid w:val="00FD0176"/>
    <w:rsid w:val="00FD103A"/>
    <w:rsid w:val="00FD108F"/>
    <w:rsid w:val="00FD1AEE"/>
    <w:rsid w:val="00FD1B7B"/>
    <w:rsid w:val="00FD5BAA"/>
    <w:rsid w:val="00FD7967"/>
    <w:rsid w:val="00FD7C05"/>
    <w:rsid w:val="00FE082B"/>
    <w:rsid w:val="00FE119A"/>
    <w:rsid w:val="00FE1508"/>
    <w:rsid w:val="00FE181F"/>
    <w:rsid w:val="00FE2271"/>
    <w:rsid w:val="00FE2451"/>
    <w:rsid w:val="00FE461D"/>
    <w:rsid w:val="00FE4C7F"/>
    <w:rsid w:val="00FE55EF"/>
    <w:rsid w:val="00FE57DE"/>
    <w:rsid w:val="00FE652B"/>
    <w:rsid w:val="00FE6BBB"/>
    <w:rsid w:val="00FE7052"/>
    <w:rsid w:val="00FE749B"/>
    <w:rsid w:val="00FE789F"/>
    <w:rsid w:val="00FF091E"/>
    <w:rsid w:val="00FF0BC1"/>
    <w:rsid w:val="00FF11FC"/>
    <w:rsid w:val="00FF1272"/>
    <w:rsid w:val="00FF18A0"/>
    <w:rsid w:val="00FF234D"/>
    <w:rsid w:val="00FF45DF"/>
    <w:rsid w:val="00FF4E43"/>
    <w:rsid w:val="00FF6274"/>
    <w:rsid w:val="00FF6AD9"/>
    <w:rsid w:val="00FF7296"/>
    <w:rsid w:val="00FF75B2"/>
    <w:rsid w:val="00FF7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v:shadow on="t" opacity=".5" offset="6pt,-6pt"/>
    </o:shapedefaults>
    <o:shapelayout v:ext="edit">
      <o:idmap v:ext="edit" data="1"/>
    </o:shapelayout>
  </w:shapeDefaults>
  <w:decimalSymbol w:val="."/>
  <w:listSeparator w:val=","/>
  <w14:docId w14:val="213F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B2D"/>
    <w:pPr>
      <w:spacing w:after="200"/>
    </w:pPr>
    <w:rPr>
      <w:rFonts w:ascii="Times New Roman" w:hAnsi="Times New Roman" w:cs="Calibri"/>
      <w:sz w:val="22"/>
      <w:szCs w:val="22"/>
      <w:lang w:eastAsia="en-US"/>
    </w:rPr>
  </w:style>
  <w:style w:type="paragraph" w:styleId="Heading1">
    <w:name w:val="heading 1"/>
    <w:basedOn w:val="Normal"/>
    <w:next w:val="Normal"/>
    <w:link w:val="Heading1Char"/>
    <w:uiPriority w:val="99"/>
    <w:qFormat/>
    <w:rsid w:val="003F107A"/>
    <w:pPr>
      <w:keepNext/>
      <w:keepLines/>
      <w:numPr>
        <w:numId w:val="4"/>
      </w:numPr>
      <w:spacing w:before="100" w:after="120"/>
      <w:outlineLvl w:val="0"/>
    </w:pPr>
    <w:rPr>
      <w:rFonts w:eastAsia="Times New Roman" w:cs="Cambria"/>
      <w:b/>
      <w:bCs/>
      <w:caps/>
      <w:color w:val="000000" w:themeColor="text1"/>
      <w:sz w:val="28"/>
      <w:szCs w:val="28"/>
    </w:rPr>
  </w:style>
  <w:style w:type="paragraph" w:styleId="Heading2">
    <w:name w:val="heading 2"/>
    <w:basedOn w:val="Normal"/>
    <w:next w:val="Normal"/>
    <w:link w:val="Heading2Char"/>
    <w:uiPriority w:val="99"/>
    <w:qFormat/>
    <w:rsid w:val="00B25DE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20394"/>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nhideWhenUsed/>
    <w:qFormat/>
    <w:locked/>
    <w:rsid w:val="00BD659B"/>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9"/>
    <w:qFormat/>
    <w:rsid w:val="004830C7"/>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nhideWhenUsed/>
    <w:qFormat/>
    <w:locked/>
    <w:rsid w:val="00842D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107A"/>
    <w:rPr>
      <w:rFonts w:ascii="Times New Roman" w:eastAsia="Times New Roman" w:hAnsi="Times New Roman" w:cs="Cambria"/>
      <w:b/>
      <w:bCs/>
      <w:caps/>
      <w:color w:val="000000" w:themeColor="text1"/>
      <w:sz w:val="28"/>
      <w:szCs w:val="28"/>
      <w:lang w:eastAsia="en-US"/>
    </w:rPr>
  </w:style>
  <w:style w:type="character" w:customStyle="1" w:styleId="Heading2Char">
    <w:name w:val="Heading 2 Char"/>
    <w:basedOn w:val="DefaultParagraphFont"/>
    <w:link w:val="Heading2"/>
    <w:uiPriority w:val="99"/>
    <w:locked/>
    <w:rsid w:val="00B25DE6"/>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20394"/>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4830C7"/>
    <w:rPr>
      <w:rFonts w:ascii="Cambria" w:hAnsi="Cambria" w:cs="Cambria"/>
      <w:color w:val="243F60"/>
      <w:sz w:val="22"/>
      <w:szCs w:val="22"/>
    </w:rPr>
  </w:style>
  <w:style w:type="paragraph" w:styleId="ListParagraph">
    <w:name w:val="List Paragraph"/>
    <w:basedOn w:val="Normal"/>
    <w:uiPriority w:val="34"/>
    <w:qFormat/>
    <w:rsid w:val="00220877"/>
    <w:pPr>
      <w:ind w:left="720"/>
      <w:contextualSpacing/>
    </w:pPr>
  </w:style>
  <w:style w:type="paragraph" w:styleId="Title">
    <w:name w:val="Title"/>
    <w:basedOn w:val="Normal"/>
    <w:next w:val="Normal"/>
    <w:link w:val="TitleChar"/>
    <w:uiPriority w:val="99"/>
    <w:qFormat/>
    <w:rsid w:val="00515E67"/>
    <w:pPr>
      <w:pBdr>
        <w:bottom w:val="single" w:sz="8" w:space="4" w:color="4F81BD"/>
      </w:pBdr>
      <w:spacing w:after="300"/>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515E67"/>
    <w:rPr>
      <w:rFonts w:ascii="Cambria" w:hAnsi="Cambria" w:cs="Cambria"/>
      <w:color w:val="17365D"/>
      <w:spacing w:val="5"/>
      <w:kern w:val="28"/>
      <w:sz w:val="52"/>
      <w:szCs w:val="52"/>
    </w:rPr>
  </w:style>
  <w:style w:type="paragraph" w:styleId="Header">
    <w:name w:val="header"/>
    <w:basedOn w:val="Normal"/>
    <w:link w:val="HeaderChar"/>
    <w:uiPriority w:val="99"/>
    <w:rsid w:val="004813E9"/>
    <w:pPr>
      <w:tabs>
        <w:tab w:val="center" w:pos="4680"/>
        <w:tab w:val="right" w:pos="9360"/>
      </w:tabs>
      <w:spacing w:after="0"/>
    </w:pPr>
  </w:style>
  <w:style w:type="character" w:customStyle="1" w:styleId="HeaderChar">
    <w:name w:val="Header Char"/>
    <w:basedOn w:val="DefaultParagraphFont"/>
    <w:link w:val="Header"/>
    <w:uiPriority w:val="99"/>
    <w:locked/>
    <w:rsid w:val="004813E9"/>
    <w:rPr>
      <w:rFonts w:cs="Times New Roman"/>
    </w:rPr>
  </w:style>
  <w:style w:type="paragraph" w:styleId="Footer">
    <w:name w:val="footer"/>
    <w:basedOn w:val="Normal"/>
    <w:link w:val="FooterChar"/>
    <w:uiPriority w:val="99"/>
    <w:rsid w:val="004813E9"/>
    <w:pPr>
      <w:tabs>
        <w:tab w:val="center" w:pos="4680"/>
        <w:tab w:val="right" w:pos="9360"/>
      </w:tabs>
      <w:spacing w:after="0"/>
    </w:pPr>
  </w:style>
  <w:style w:type="character" w:customStyle="1" w:styleId="FooterChar">
    <w:name w:val="Footer Char"/>
    <w:basedOn w:val="DefaultParagraphFont"/>
    <w:link w:val="Footer"/>
    <w:uiPriority w:val="99"/>
    <w:locked/>
    <w:rsid w:val="004813E9"/>
    <w:rPr>
      <w:rFonts w:cs="Times New Roman"/>
    </w:rPr>
  </w:style>
  <w:style w:type="paragraph" w:styleId="BalloonText">
    <w:name w:val="Balloon Text"/>
    <w:basedOn w:val="Normal"/>
    <w:link w:val="BalloonTextChar"/>
    <w:uiPriority w:val="99"/>
    <w:semiHidden/>
    <w:rsid w:val="009647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7DE"/>
    <w:rPr>
      <w:rFonts w:ascii="Tahoma" w:hAnsi="Tahoma" w:cs="Tahoma"/>
      <w:sz w:val="16"/>
      <w:szCs w:val="16"/>
    </w:rPr>
  </w:style>
  <w:style w:type="paragraph" w:styleId="TOCHeading">
    <w:name w:val="TOC Heading"/>
    <w:basedOn w:val="Heading1"/>
    <w:next w:val="Normal"/>
    <w:uiPriority w:val="39"/>
    <w:qFormat/>
    <w:rsid w:val="009647DE"/>
    <w:pPr>
      <w:outlineLvl w:val="9"/>
    </w:pPr>
  </w:style>
  <w:style w:type="paragraph" w:styleId="TOC1">
    <w:name w:val="toc 1"/>
    <w:basedOn w:val="Normal"/>
    <w:next w:val="Normal"/>
    <w:autoRedefine/>
    <w:uiPriority w:val="39"/>
    <w:qFormat/>
    <w:rsid w:val="00367504"/>
    <w:pPr>
      <w:tabs>
        <w:tab w:val="left" w:pos="440"/>
        <w:tab w:val="right" w:leader="dot" w:pos="8630"/>
      </w:tabs>
      <w:spacing w:after="100"/>
    </w:pPr>
  </w:style>
  <w:style w:type="paragraph" w:styleId="TOC2">
    <w:name w:val="toc 2"/>
    <w:basedOn w:val="Normal"/>
    <w:next w:val="Normal"/>
    <w:autoRedefine/>
    <w:uiPriority w:val="39"/>
    <w:qFormat/>
    <w:rsid w:val="009647DE"/>
    <w:pPr>
      <w:spacing w:after="100"/>
      <w:ind w:left="220"/>
    </w:pPr>
  </w:style>
  <w:style w:type="character" w:styleId="Hyperlink">
    <w:name w:val="Hyperlink"/>
    <w:basedOn w:val="DefaultParagraphFont"/>
    <w:uiPriority w:val="99"/>
    <w:rsid w:val="009647DE"/>
    <w:rPr>
      <w:rFonts w:cs="Times New Roman"/>
      <w:color w:val="0000FF"/>
      <w:u w:val="single"/>
    </w:rPr>
  </w:style>
  <w:style w:type="paragraph" w:styleId="FootnoteText">
    <w:name w:val="footnote text"/>
    <w:basedOn w:val="Normal"/>
    <w:link w:val="FootnoteTextChar"/>
    <w:uiPriority w:val="99"/>
    <w:semiHidden/>
    <w:rsid w:val="00F30D67"/>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locked/>
    <w:rsid w:val="00F30D67"/>
    <w:rPr>
      <w:rFonts w:ascii="Times New Roman" w:hAnsi="Times New Roman" w:cs="Times New Roman"/>
      <w:sz w:val="20"/>
      <w:szCs w:val="20"/>
    </w:rPr>
  </w:style>
  <w:style w:type="character" w:styleId="FootnoteReference">
    <w:name w:val="footnote reference"/>
    <w:basedOn w:val="DefaultParagraphFont"/>
    <w:uiPriority w:val="99"/>
    <w:semiHidden/>
    <w:rsid w:val="00F30D67"/>
    <w:rPr>
      <w:rFonts w:cs="Times New Roman"/>
      <w:vertAlign w:val="superscript"/>
    </w:rPr>
  </w:style>
  <w:style w:type="paragraph" w:styleId="EndnoteText">
    <w:name w:val="endnote text"/>
    <w:basedOn w:val="Normal"/>
    <w:link w:val="EndnoteTextChar"/>
    <w:uiPriority w:val="99"/>
    <w:semiHidden/>
    <w:rsid w:val="007D3751"/>
    <w:pPr>
      <w:spacing w:after="0"/>
    </w:pPr>
    <w:rPr>
      <w:sz w:val="20"/>
      <w:szCs w:val="20"/>
    </w:rPr>
  </w:style>
  <w:style w:type="character" w:customStyle="1" w:styleId="EndnoteTextChar">
    <w:name w:val="Endnote Text Char"/>
    <w:basedOn w:val="DefaultParagraphFont"/>
    <w:link w:val="EndnoteText"/>
    <w:uiPriority w:val="99"/>
    <w:semiHidden/>
    <w:locked/>
    <w:rsid w:val="007D3751"/>
    <w:rPr>
      <w:rFonts w:cs="Times New Roman"/>
      <w:sz w:val="20"/>
      <w:szCs w:val="20"/>
    </w:rPr>
  </w:style>
  <w:style w:type="character" w:styleId="EndnoteReference">
    <w:name w:val="endnote reference"/>
    <w:basedOn w:val="DefaultParagraphFont"/>
    <w:uiPriority w:val="99"/>
    <w:semiHidden/>
    <w:rsid w:val="007D3751"/>
    <w:rPr>
      <w:rFonts w:cs="Times New Roman"/>
      <w:vertAlign w:val="superscript"/>
    </w:rPr>
  </w:style>
  <w:style w:type="character" w:styleId="CommentReference">
    <w:name w:val="annotation reference"/>
    <w:basedOn w:val="DefaultParagraphFont"/>
    <w:uiPriority w:val="99"/>
    <w:semiHidden/>
    <w:rsid w:val="00795A45"/>
    <w:rPr>
      <w:rFonts w:cs="Times New Roman"/>
      <w:sz w:val="16"/>
      <w:szCs w:val="16"/>
    </w:rPr>
  </w:style>
  <w:style w:type="paragraph" w:styleId="CommentText">
    <w:name w:val="annotation text"/>
    <w:basedOn w:val="Normal"/>
    <w:link w:val="CommentTextChar"/>
    <w:uiPriority w:val="99"/>
    <w:rsid w:val="00795A45"/>
    <w:rPr>
      <w:sz w:val="20"/>
      <w:szCs w:val="20"/>
    </w:rPr>
  </w:style>
  <w:style w:type="character" w:customStyle="1" w:styleId="CommentTextChar">
    <w:name w:val="Comment Text Char"/>
    <w:basedOn w:val="DefaultParagraphFont"/>
    <w:link w:val="CommentText"/>
    <w:uiPriority w:val="99"/>
    <w:locked/>
    <w:rsid w:val="00C72B27"/>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795A45"/>
    <w:rPr>
      <w:b/>
      <w:bCs/>
    </w:rPr>
  </w:style>
  <w:style w:type="character" w:customStyle="1" w:styleId="CommentSubjectChar">
    <w:name w:val="Comment Subject Char"/>
    <w:basedOn w:val="CommentTextChar"/>
    <w:link w:val="CommentSubject"/>
    <w:uiPriority w:val="99"/>
    <w:locked/>
    <w:rsid w:val="00C72B27"/>
    <w:rPr>
      <w:rFonts w:eastAsia="Times New Roman" w:cs="Times New Roman"/>
      <w:b/>
      <w:bCs/>
      <w:sz w:val="20"/>
      <w:szCs w:val="20"/>
    </w:rPr>
  </w:style>
  <w:style w:type="table" w:styleId="TableGrid">
    <w:name w:val="Table Grid"/>
    <w:basedOn w:val="TableNormal"/>
    <w:rsid w:val="00840D90"/>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nsecontent2">
    <w:name w:val="sense_content2"/>
    <w:basedOn w:val="DefaultParagraphFont"/>
    <w:uiPriority w:val="99"/>
    <w:rsid w:val="00653BE7"/>
    <w:rPr>
      <w:rFonts w:ascii="Times New Roman" w:hAnsi="Times New Roman" w:cs="Times New Roman"/>
    </w:rPr>
  </w:style>
  <w:style w:type="character" w:customStyle="1" w:styleId="Char7">
    <w:name w:val="Char7"/>
    <w:basedOn w:val="DefaultParagraphFont"/>
    <w:uiPriority w:val="99"/>
    <w:rsid w:val="00653BE7"/>
    <w:rPr>
      <w:rFonts w:ascii="Cambria" w:hAnsi="Cambria" w:cs="Cambria"/>
      <w:b/>
      <w:bCs/>
      <w:color w:val="4F81BD"/>
      <w:sz w:val="26"/>
      <w:szCs w:val="26"/>
    </w:rPr>
  </w:style>
  <w:style w:type="character" w:customStyle="1" w:styleId="Char1">
    <w:name w:val="Char1"/>
    <w:basedOn w:val="DefaultParagraphFont"/>
    <w:uiPriority w:val="99"/>
    <w:semiHidden/>
    <w:rsid w:val="00653BE7"/>
    <w:rPr>
      <w:rFonts w:ascii="Times New Roman" w:hAnsi="Times New Roman" w:cs="Times New Roman"/>
      <w:sz w:val="20"/>
      <w:szCs w:val="20"/>
    </w:rPr>
  </w:style>
  <w:style w:type="paragraph" w:styleId="NormalWeb">
    <w:name w:val="Normal (Web)"/>
    <w:basedOn w:val="Normal"/>
    <w:uiPriority w:val="99"/>
    <w:rsid w:val="006A5F29"/>
    <w:pPr>
      <w:spacing w:before="100" w:beforeAutospacing="1" w:after="100" w:afterAutospacing="1" w:line="360" w:lineRule="auto"/>
    </w:pPr>
    <w:rPr>
      <w:rFonts w:cs="Times New Roman"/>
      <w:color w:val="000000"/>
      <w:sz w:val="24"/>
      <w:szCs w:val="24"/>
    </w:rPr>
  </w:style>
  <w:style w:type="character" w:styleId="Strong">
    <w:name w:val="Strong"/>
    <w:basedOn w:val="DefaultParagraphFont"/>
    <w:uiPriority w:val="99"/>
    <w:qFormat/>
    <w:rsid w:val="006A5F29"/>
    <w:rPr>
      <w:rFonts w:cs="Times New Roman"/>
      <w:b/>
      <w:bCs/>
    </w:rPr>
  </w:style>
  <w:style w:type="paragraph" w:styleId="TOC3">
    <w:name w:val="toc 3"/>
    <w:basedOn w:val="Normal"/>
    <w:next w:val="Normal"/>
    <w:autoRedefine/>
    <w:uiPriority w:val="39"/>
    <w:qFormat/>
    <w:rsid w:val="00382E45"/>
    <w:pPr>
      <w:spacing w:after="100"/>
      <w:ind w:left="440"/>
    </w:pPr>
  </w:style>
  <w:style w:type="table" w:customStyle="1" w:styleId="LightGrid1">
    <w:name w:val="Light Grid1"/>
    <w:uiPriority w:val="99"/>
    <w:rsid w:val="00323E54"/>
    <w:rPr>
      <w:rFonts w:eastAsia="Times New Roman"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Default">
    <w:name w:val="Default"/>
    <w:rsid w:val="008D044E"/>
    <w:pPr>
      <w:autoSpaceDE w:val="0"/>
      <w:autoSpaceDN w:val="0"/>
      <w:adjustRightInd w:val="0"/>
    </w:pPr>
    <w:rPr>
      <w:rFonts w:eastAsia="Times New Roman" w:cs="Calibri"/>
      <w:color w:val="000000"/>
      <w:sz w:val="24"/>
      <w:szCs w:val="24"/>
      <w:lang w:eastAsia="en-US"/>
    </w:rPr>
  </w:style>
  <w:style w:type="character" w:styleId="Emphasis">
    <w:name w:val="Emphasis"/>
    <w:basedOn w:val="DefaultParagraphFont"/>
    <w:uiPriority w:val="99"/>
    <w:qFormat/>
    <w:rsid w:val="00DD0939"/>
    <w:rPr>
      <w:rFonts w:cs="Times New Roman"/>
      <w:b/>
      <w:bCs/>
    </w:rPr>
  </w:style>
  <w:style w:type="character" w:customStyle="1" w:styleId="italic">
    <w:name w:val="italic"/>
    <w:basedOn w:val="DefaultParagraphFont"/>
    <w:uiPriority w:val="99"/>
    <w:rsid w:val="00DD0939"/>
    <w:rPr>
      <w:rFonts w:cs="Times New Roman"/>
    </w:rPr>
  </w:style>
  <w:style w:type="character" w:customStyle="1" w:styleId="bold">
    <w:name w:val="bold"/>
    <w:basedOn w:val="DefaultParagraphFont"/>
    <w:uiPriority w:val="99"/>
    <w:rsid w:val="00DD0939"/>
    <w:rPr>
      <w:rFonts w:cs="Times New Roman"/>
    </w:rPr>
  </w:style>
  <w:style w:type="character" w:customStyle="1" w:styleId="title-link-wrapper">
    <w:name w:val="title-link-wrapper"/>
    <w:basedOn w:val="DefaultParagraphFont"/>
    <w:uiPriority w:val="99"/>
    <w:rsid w:val="00F96231"/>
    <w:rPr>
      <w:rFonts w:cs="Times New Roman"/>
    </w:rPr>
  </w:style>
  <w:style w:type="character" w:customStyle="1" w:styleId="medium-font">
    <w:name w:val="medium-font"/>
    <w:basedOn w:val="DefaultParagraphFont"/>
    <w:uiPriority w:val="99"/>
    <w:rsid w:val="00F96231"/>
    <w:rPr>
      <w:rFonts w:cs="Times New Roman"/>
    </w:rPr>
  </w:style>
  <w:style w:type="paragraph" w:styleId="HTMLPreformatted">
    <w:name w:val="HTML Preformatted"/>
    <w:basedOn w:val="Normal"/>
    <w:link w:val="HTMLPreformattedChar"/>
    <w:uiPriority w:val="99"/>
    <w:rsid w:val="00F9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A6061"/>
    <w:rPr>
      <w:rFonts w:ascii="Courier New" w:hAnsi="Courier New" w:cs="Courier New"/>
      <w:sz w:val="20"/>
      <w:szCs w:val="20"/>
    </w:rPr>
  </w:style>
  <w:style w:type="character" w:customStyle="1" w:styleId="textmediumrelative">
    <w:name w:val="textmediumrelative"/>
    <w:basedOn w:val="DefaultParagraphFont"/>
    <w:uiPriority w:val="99"/>
    <w:rsid w:val="001D70DD"/>
    <w:rPr>
      <w:rFonts w:cs="Times New Roman"/>
    </w:rPr>
  </w:style>
  <w:style w:type="character" w:customStyle="1" w:styleId="hidden">
    <w:name w:val="hidden"/>
    <w:basedOn w:val="DefaultParagraphFont"/>
    <w:uiPriority w:val="99"/>
    <w:rsid w:val="001D70DD"/>
    <w:rPr>
      <w:rFonts w:cs="Times New Roman"/>
    </w:rPr>
  </w:style>
  <w:style w:type="character" w:customStyle="1" w:styleId="rsaquo">
    <w:name w:val="rsaquo"/>
    <w:basedOn w:val="DefaultParagraphFont"/>
    <w:uiPriority w:val="99"/>
    <w:rsid w:val="001D70DD"/>
    <w:rPr>
      <w:rFonts w:cs="Times New Roman"/>
    </w:rPr>
  </w:style>
  <w:style w:type="paragraph" w:styleId="PlainText">
    <w:name w:val="Plain Text"/>
    <w:basedOn w:val="Normal"/>
    <w:link w:val="PlainTextChar"/>
    <w:uiPriority w:val="99"/>
    <w:unhideWhenUsed/>
    <w:rsid w:val="00426CEB"/>
    <w:pPr>
      <w:spacing w:after="0"/>
    </w:pPr>
    <w:rPr>
      <w:rFonts w:ascii="Consolas" w:hAnsi="Consolas" w:cs="Times New Roman"/>
      <w:sz w:val="21"/>
      <w:szCs w:val="21"/>
    </w:rPr>
  </w:style>
  <w:style w:type="character" w:customStyle="1" w:styleId="PlainTextChar">
    <w:name w:val="Plain Text Char"/>
    <w:basedOn w:val="DefaultParagraphFont"/>
    <w:link w:val="PlainText"/>
    <w:uiPriority w:val="99"/>
    <w:rsid w:val="00426CEB"/>
    <w:rPr>
      <w:rFonts w:ascii="Consolas" w:eastAsia="Calibri" w:hAnsi="Consolas" w:cs="Times New Roman"/>
      <w:sz w:val="21"/>
      <w:szCs w:val="21"/>
    </w:rPr>
  </w:style>
  <w:style w:type="character" w:styleId="PageNumber">
    <w:name w:val="page number"/>
    <w:basedOn w:val="DefaultParagraphFont"/>
    <w:rsid w:val="008C695A"/>
    <w:rPr>
      <w:rFonts w:cs="Times New Roman"/>
    </w:rPr>
  </w:style>
  <w:style w:type="paragraph" w:styleId="BodyText">
    <w:name w:val="Body Text"/>
    <w:basedOn w:val="Normal"/>
    <w:link w:val="BodyTextChar"/>
    <w:rsid w:val="008C695A"/>
    <w:pPr>
      <w:autoSpaceDE w:val="0"/>
      <w:autoSpaceDN w:val="0"/>
      <w:adjustRightInd w:val="0"/>
      <w:spacing w:after="0"/>
      <w:jc w:val="center"/>
    </w:pPr>
    <w:rPr>
      <w:rFonts w:eastAsia="Times New Roman" w:cs="Times New Roman"/>
      <w:b/>
      <w:bCs/>
      <w:sz w:val="24"/>
      <w:szCs w:val="24"/>
    </w:rPr>
  </w:style>
  <w:style w:type="character" w:customStyle="1" w:styleId="BodyTextChar">
    <w:name w:val="Body Text Char"/>
    <w:basedOn w:val="DefaultParagraphFont"/>
    <w:link w:val="BodyText"/>
    <w:rsid w:val="008C695A"/>
    <w:rPr>
      <w:rFonts w:ascii="Times New Roman" w:eastAsia="Times New Roman" w:hAnsi="Times New Roman"/>
      <w:b/>
      <w:bCs/>
      <w:sz w:val="24"/>
      <w:szCs w:val="24"/>
    </w:rPr>
  </w:style>
  <w:style w:type="paragraph" w:styleId="BodyTextIndent">
    <w:name w:val="Body Text Indent"/>
    <w:basedOn w:val="Normal"/>
    <w:link w:val="BodyTextIndentChar"/>
    <w:rsid w:val="008C695A"/>
    <w:pPr>
      <w:autoSpaceDE w:val="0"/>
      <w:autoSpaceDN w:val="0"/>
      <w:adjustRightInd w:val="0"/>
      <w:spacing w:after="0"/>
      <w:ind w:left="720"/>
    </w:pPr>
    <w:rPr>
      <w:rFonts w:eastAsia="Times New Roman" w:cs="Times New Roman"/>
      <w:sz w:val="24"/>
      <w:szCs w:val="24"/>
    </w:rPr>
  </w:style>
  <w:style w:type="character" w:customStyle="1" w:styleId="BodyTextIndentChar">
    <w:name w:val="Body Text Indent Char"/>
    <w:basedOn w:val="DefaultParagraphFont"/>
    <w:link w:val="BodyTextIndent"/>
    <w:rsid w:val="008C695A"/>
    <w:rPr>
      <w:rFonts w:ascii="Times New Roman" w:eastAsia="Times New Roman" w:hAnsi="Times New Roman"/>
      <w:sz w:val="24"/>
      <w:szCs w:val="24"/>
    </w:rPr>
  </w:style>
  <w:style w:type="character" w:customStyle="1" w:styleId="apple-style-span">
    <w:name w:val="apple-style-span"/>
    <w:basedOn w:val="DefaultParagraphFont"/>
    <w:rsid w:val="008C695A"/>
  </w:style>
  <w:style w:type="character" w:customStyle="1" w:styleId="apple-converted-space">
    <w:name w:val="apple-converted-space"/>
    <w:basedOn w:val="DefaultParagraphFont"/>
    <w:rsid w:val="008C695A"/>
  </w:style>
  <w:style w:type="paragraph" w:styleId="Revision">
    <w:name w:val="Revision"/>
    <w:hidden/>
    <w:uiPriority w:val="99"/>
    <w:semiHidden/>
    <w:rsid w:val="008C695A"/>
    <w:rPr>
      <w:rFonts w:ascii="Times New Roman" w:eastAsia="Times New Roman" w:hAnsi="Times New Roman"/>
      <w:sz w:val="24"/>
      <w:szCs w:val="24"/>
      <w:lang w:eastAsia="en-US"/>
    </w:rPr>
  </w:style>
  <w:style w:type="character" w:customStyle="1" w:styleId="Heading4Char">
    <w:name w:val="Heading 4 Char"/>
    <w:basedOn w:val="DefaultParagraphFont"/>
    <w:link w:val="Heading4"/>
    <w:rsid w:val="00BD659B"/>
    <w:rPr>
      <w:rFonts w:ascii="Calibri" w:eastAsia="Times New Roman" w:hAnsi="Calibri" w:cs="Times New Roman"/>
      <w:b/>
      <w:bCs/>
      <w:sz w:val="28"/>
      <w:szCs w:val="28"/>
    </w:rPr>
  </w:style>
  <w:style w:type="paragraph" w:customStyle="1" w:styleId="Style1">
    <w:name w:val="Style1"/>
    <w:basedOn w:val="Heading2"/>
    <w:link w:val="Style1Char"/>
    <w:qFormat/>
    <w:rsid w:val="003C111A"/>
  </w:style>
  <w:style w:type="character" w:customStyle="1" w:styleId="Style1Char">
    <w:name w:val="Style1 Char"/>
    <w:basedOn w:val="Heading2Char"/>
    <w:link w:val="Style1"/>
    <w:rsid w:val="003C111A"/>
    <w:rPr>
      <w:rFonts w:ascii="Cambria" w:eastAsia="Times New Roman" w:hAnsi="Cambria" w:cs="Cambria"/>
      <w:b/>
      <w:bCs/>
      <w:color w:val="4F81BD"/>
      <w:sz w:val="26"/>
      <w:szCs w:val="26"/>
    </w:rPr>
  </w:style>
  <w:style w:type="paragraph" w:styleId="TOC4">
    <w:name w:val="toc 4"/>
    <w:basedOn w:val="Normal"/>
    <w:next w:val="Normal"/>
    <w:autoRedefine/>
    <w:uiPriority w:val="39"/>
    <w:unhideWhenUsed/>
    <w:locked/>
    <w:rsid w:val="00BB5A73"/>
    <w:pPr>
      <w:spacing w:after="100"/>
      <w:ind w:left="660"/>
    </w:pPr>
    <w:rPr>
      <w:rFonts w:asciiTheme="minorHAnsi" w:hAnsiTheme="minorHAnsi" w:cstheme="minorBidi"/>
    </w:rPr>
  </w:style>
  <w:style w:type="paragraph" w:styleId="TOC5">
    <w:name w:val="toc 5"/>
    <w:basedOn w:val="Normal"/>
    <w:next w:val="Normal"/>
    <w:autoRedefine/>
    <w:uiPriority w:val="39"/>
    <w:unhideWhenUsed/>
    <w:locked/>
    <w:rsid w:val="00BB5A73"/>
    <w:pPr>
      <w:spacing w:after="100"/>
      <w:ind w:left="880"/>
    </w:pPr>
    <w:rPr>
      <w:rFonts w:asciiTheme="minorHAnsi" w:hAnsiTheme="minorHAnsi" w:cstheme="minorBidi"/>
    </w:rPr>
  </w:style>
  <w:style w:type="paragraph" w:styleId="TOC6">
    <w:name w:val="toc 6"/>
    <w:basedOn w:val="Normal"/>
    <w:next w:val="Normal"/>
    <w:autoRedefine/>
    <w:uiPriority w:val="39"/>
    <w:unhideWhenUsed/>
    <w:locked/>
    <w:rsid w:val="00BB5A73"/>
    <w:pPr>
      <w:spacing w:after="100"/>
      <w:ind w:left="1100"/>
    </w:pPr>
    <w:rPr>
      <w:rFonts w:asciiTheme="minorHAnsi" w:hAnsiTheme="minorHAnsi" w:cstheme="minorBidi"/>
    </w:rPr>
  </w:style>
  <w:style w:type="paragraph" w:styleId="TOC7">
    <w:name w:val="toc 7"/>
    <w:basedOn w:val="Normal"/>
    <w:next w:val="Normal"/>
    <w:autoRedefine/>
    <w:uiPriority w:val="39"/>
    <w:unhideWhenUsed/>
    <w:locked/>
    <w:rsid w:val="00BB5A73"/>
    <w:pPr>
      <w:spacing w:after="100"/>
      <w:ind w:left="1320"/>
    </w:pPr>
    <w:rPr>
      <w:rFonts w:asciiTheme="minorHAnsi" w:hAnsiTheme="minorHAnsi" w:cstheme="minorBidi"/>
    </w:rPr>
  </w:style>
  <w:style w:type="paragraph" w:styleId="TOC8">
    <w:name w:val="toc 8"/>
    <w:basedOn w:val="Normal"/>
    <w:next w:val="Normal"/>
    <w:autoRedefine/>
    <w:uiPriority w:val="39"/>
    <w:unhideWhenUsed/>
    <w:locked/>
    <w:rsid w:val="00BB5A73"/>
    <w:pPr>
      <w:spacing w:after="100"/>
      <w:ind w:left="1540"/>
    </w:pPr>
    <w:rPr>
      <w:rFonts w:asciiTheme="minorHAnsi" w:hAnsiTheme="minorHAnsi" w:cstheme="minorBidi"/>
    </w:rPr>
  </w:style>
  <w:style w:type="paragraph" w:styleId="TOC9">
    <w:name w:val="toc 9"/>
    <w:basedOn w:val="Normal"/>
    <w:next w:val="Normal"/>
    <w:autoRedefine/>
    <w:uiPriority w:val="39"/>
    <w:unhideWhenUsed/>
    <w:locked/>
    <w:rsid w:val="00BB5A73"/>
    <w:pPr>
      <w:spacing w:after="100"/>
      <w:ind w:left="1760"/>
    </w:pPr>
    <w:rPr>
      <w:rFonts w:asciiTheme="minorHAnsi" w:hAnsiTheme="minorHAnsi" w:cstheme="minorBidi"/>
    </w:rPr>
  </w:style>
  <w:style w:type="character" w:customStyle="1" w:styleId="Heading6Char">
    <w:name w:val="Heading 6 Char"/>
    <w:basedOn w:val="DefaultParagraphFont"/>
    <w:link w:val="Heading6"/>
    <w:rsid w:val="00842D29"/>
    <w:rPr>
      <w:rFonts w:asciiTheme="majorHAnsi" w:eastAsiaTheme="majorEastAsia" w:hAnsiTheme="majorHAnsi" w:cstheme="majorBidi"/>
      <w:i/>
      <w:iCs/>
      <w:color w:val="243F60" w:themeColor="accent1" w:themeShade="7F"/>
      <w:sz w:val="22"/>
      <w:szCs w:val="22"/>
      <w:lang w:eastAsia="en-US"/>
    </w:rPr>
  </w:style>
  <w:style w:type="paragraph" w:styleId="Subtitle">
    <w:name w:val="Subtitle"/>
    <w:basedOn w:val="Normal"/>
    <w:next w:val="Normal"/>
    <w:link w:val="SubtitleChar"/>
    <w:qFormat/>
    <w:locked/>
    <w:rsid w:val="003D1709"/>
    <w:pPr>
      <w:numPr>
        <w:ilvl w:val="1"/>
      </w:numPr>
    </w:pPr>
    <w:rPr>
      <w:rFonts w:eastAsiaTheme="majorEastAsia" w:cstheme="majorBidi"/>
      <w:b/>
      <w:iCs/>
      <w:color w:val="000000" w:themeColor="text1"/>
      <w:spacing w:val="15"/>
      <w:sz w:val="20"/>
      <w:szCs w:val="24"/>
    </w:rPr>
  </w:style>
  <w:style w:type="character" w:customStyle="1" w:styleId="SubtitleChar">
    <w:name w:val="Subtitle Char"/>
    <w:basedOn w:val="DefaultParagraphFont"/>
    <w:link w:val="Subtitle"/>
    <w:rsid w:val="003D1709"/>
    <w:rPr>
      <w:rFonts w:ascii="Times New Roman" w:eastAsiaTheme="majorEastAsia" w:hAnsi="Times New Roman" w:cstheme="majorBidi"/>
      <w:b/>
      <w:iCs/>
      <w:color w:val="000000" w:themeColor="text1"/>
      <w:spacing w:val="15"/>
      <w:szCs w:val="24"/>
      <w:lang w:eastAsia="en-US"/>
    </w:rPr>
  </w:style>
  <w:style w:type="paragraph" w:styleId="DocumentMap">
    <w:name w:val="Document Map"/>
    <w:basedOn w:val="Normal"/>
    <w:link w:val="DocumentMapChar"/>
    <w:uiPriority w:val="99"/>
    <w:semiHidden/>
    <w:unhideWhenUsed/>
    <w:rsid w:val="006368B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68B4"/>
    <w:rPr>
      <w:rFonts w:ascii="Tahoma" w:hAnsi="Tahoma" w:cs="Tahoma"/>
      <w:sz w:val="16"/>
      <w:szCs w:val="16"/>
      <w:lang w:eastAsia="en-US"/>
    </w:rPr>
  </w:style>
  <w:style w:type="paragraph" w:styleId="NoSpacing">
    <w:name w:val="No Spacing"/>
    <w:uiPriority w:val="1"/>
    <w:qFormat/>
    <w:rsid w:val="009D3B43"/>
    <w:rPr>
      <w:rFonts w:asciiTheme="minorHAnsi" w:eastAsiaTheme="minorHAnsi" w:hAnsiTheme="minorHAnsi" w:cstheme="minorBidi"/>
      <w:sz w:val="22"/>
      <w:szCs w:val="22"/>
      <w:lang w:eastAsia="en-US"/>
    </w:rPr>
  </w:style>
  <w:style w:type="paragraph" w:customStyle="1" w:styleId="Text">
    <w:name w:val="Text"/>
    <w:basedOn w:val="Normal"/>
    <w:autoRedefine/>
    <w:rsid w:val="00197F4B"/>
    <w:pPr>
      <w:spacing w:after="0"/>
    </w:pPr>
    <w:rPr>
      <w:rFonts w:eastAsia="Times New Roman" w:cs="Times New Roman"/>
      <w:b/>
      <w:bCs/>
      <w:sz w:val="20"/>
      <w:szCs w:val="20"/>
    </w:rPr>
  </w:style>
  <w:style w:type="character" w:styleId="UnresolvedMention">
    <w:name w:val="Unresolved Mention"/>
    <w:basedOn w:val="DefaultParagraphFont"/>
    <w:uiPriority w:val="99"/>
    <w:semiHidden/>
    <w:unhideWhenUsed/>
    <w:rsid w:val="004A5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2901">
      <w:bodyDiv w:val="1"/>
      <w:marLeft w:val="0"/>
      <w:marRight w:val="0"/>
      <w:marTop w:val="0"/>
      <w:marBottom w:val="0"/>
      <w:divBdr>
        <w:top w:val="none" w:sz="0" w:space="0" w:color="auto"/>
        <w:left w:val="none" w:sz="0" w:space="0" w:color="auto"/>
        <w:bottom w:val="none" w:sz="0" w:space="0" w:color="auto"/>
        <w:right w:val="none" w:sz="0" w:space="0" w:color="auto"/>
      </w:divBdr>
    </w:div>
    <w:div w:id="167986439">
      <w:bodyDiv w:val="1"/>
      <w:marLeft w:val="0"/>
      <w:marRight w:val="0"/>
      <w:marTop w:val="0"/>
      <w:marBottom w:val="0"/>
      <w:divBdr>
        <w:top w:val="none" w:sz="0" w:space="0" w:color="auto"/>
        <w:left w:val="none" w:sz="0" w:space="0" w:color="auto"/>
        <w:bottom w:val="none" w:sz="0" w:space="0" w:color="auto"/>
        <w:right w:val="none" w:sz="0" w:space="0" w:color="auto"/>
      </w:divBdr>
    </w:div>
    <w:div w:id="333185665">
      <w:bodyDiv w:val="1"/>
      <w:marLeft w:val="0"/>
      <w:marRight w:val="0"/>
      <w:marTop w:val="0"/>
      <w:marBottom w:val="0"/>
      <w:divBdr>
        <w:top w:val="none" w:sz="0" w:space="0" w:color="auto"/>
        <w:left w:val="none" w:sz="0" w:space="0" w:color="auto"/>
        <w:bottom w:val="none" w:sz="0" w:space="0" w:color="auto"/>
        <w:right w:val="none" w:sz="0" w:space="0" w:color="auto"/>
      </w:divBdr>
    </w:div>
    <w:div w:id="454909046">
      <w:bodyDiv w:val="1"/>
      <w:marLeft w:val="0"/>
      <w:marRight w:val="0"/>
      <w:marTop w:val="0"/>
      <w:marBottom w:val="0"/>
      <w:divBdr>
        <w:top w:val="none" w:sz="0" w:space="0" w:color="auto"/>
        <w:left w:val="none" w:sz="0" w:space="0" w:color="auto"/>
        <w:bottom w:val="none" w:sz="0" w:space="0" w:color="auto"/>
        <w:right w:val="none" w:sz="0" w:space="0" w:color="auto"/>
      </w:divBdr>
    </w:div>
    <w:div w:id="471606518">
      <w:bodyDiv w:val="1"/>
      <w:marLeft w:val="0"/>
      <w:marRight w:val="0"/>
      <w:marTop w:val="0"/>
      <w:marBottom w:val="0"/>
      <w:divBdr>
        <w:top w:val="none" w:sz="0" w:space="0" w:color="auto"/>
        <w:left w:val="none" w:sz="0" w:space="0" w:color="auto"/>
        <w:bottom w:val="none" w:sz="0" w:space="0" w:color="auto"/>
        <w:right w:val="none" w:sz="0" w:space="0" w:color="auto"/>
      </w:divBdr>
    </w:div>
    <w:div w:id="496729177">
      <w:bodyDiv w:val="1"/>
      <w:marLeft w:val="0"/>
      <w:marRight w:val="0"/>
      <w:marTop w:val="0"/>
      <w:marBottom w:val="0"/>
      <w:divBdr>
        <w:top w:val="none" w:sz="0" w:space="0" w:color="auto"/>
        <w:left w:val="none" w:sz="0" w:space="0" w:color="auto"/>
        <w:bottom w:val="none" w:sz="0" w:space="0" w:color="auto"/>
        <w:right w:val="none" w:sz="0" w:space="0" w:color="auto"/>
      </w:divBdr>
    </w:div>
    <w:div w:id="554203756">
      <w:bodyDiv w:val="1"/>
      <w:marLeft w:val="0"/>
      <w:marRight w:val="0"/>
      <w:marTop w:val="0"/>
      <w:marBottom w:val="0"/>
      <w:divBdr>
        <w:top w:val="none" w:sz="0" w:space="0" w:color="auto"/>
        <w:left w:val="none" w:sz="0" w:space="0" w:color="auto"/>
        <w:bottom w:val="none" w:sz="0" w:space="0" w:color="auto"/>
        <w:right w:val="none" w:sz="0" w:space="0" w:color="auto"/>
      </w:divBdr>
    </w:div>
    <w:div w:id="569272489">
      <w:marLeft w:val="0"/>
      <w:marRight w:val="0"/>
      <w:marTop w:val="0"/>
      <w:marBottom w:val="0"/>
      <w:divBdr>
        <w:top w:val="none" w:sz="0" w:space="0" w:color="auto"/>
        <w:left w:val="none" w:sz="0" w:space="0" w:color="auto"/>
        <w:bottom w:val="none" w:sz="0" w:space="0" w:color="auto"/>
        <w:right w:val="none" w:sz="0" w:space="0" w:color="auto"/>
      </w:divBdr>
      <w:divsChild>
        <w:div w:id="569272500">
          <w:marLeft w:val="64"/>
          <w:marRight w:val="40"/>
          <w:marTop w:val="0"/>
          <w:marBottom w:val="0"/>
          <w:divBdr>
            <w:top w:val="none" w:sz="0" w:space="0" w:color="auto"/>
            <w:left w:val="none" w:sz="0" w:space="0" w:color="auto"/>
            <w:bottom w:val="none" w:sz="0" w:space="0" w:color="auto"/>
            <w:right w:val="none" w:sz="0" w:space="0" w:color="auto"/>
          </w:divBdr>
          <w:divsChild>
            <w:div w:id="569272492">
              <w:marLeft w:val="0"/>
              <w:marRight w:val="0"/>
              <w:marTop w:val="0"/>
              <w:marBottom w:val="0"/>
              <w:divBdr>
                <w:top w:val="none" w:sz="0" w:space="0" w:color="auto"/>
                <w:left w:val="none" w:sz="0" w:space="0" w:color="auto"/>
                <w:bottom w:val="none" w:sz="0" w:space="0" w:color="auto"/>
                <w:right w:val="none" w:sz="0" w:space="0" w:color="auto"/>
              </w:divBdr>
              <w:divsChild>
                <w:div w:id="569272490">
                  <w:marLeft w:val="0"/>
                  <w:marRight w:val="0"/>
                  <w:marTop w:val="0"/>
                  <w:marBottom w:val="0"/>
                  <w:divBdr>
                    <w:top w:val="none" w:sz="0" w:space="0" w:color="auto"/>
                    <w:left w:val="none" w:sz="0" w:space="0" w:color="auto"/>
                    <w:bottom w:val="none" w:sz="0" w:space="0" w:color="auto"/>
                    <w:right w:val="none" w:sz="0" w:space="0" w:color="auto"/>
                  </w:divBdr>
                  <w:divsChild>
                    <w:div w:id="569272496">
                      <w:marLeft w:val="0"/>
                      <w:marRight w:val="0"/>
                      <w:marTop w:val="0"/>
                      <w:marBottom w:val="0"/>
                      <w:divBdr>
                        <w:top w:val="none" w:sz="0" w:space="0" w:color="auto"/>
                        <w:left w:val="none" w:sz="0" w:space="0" w:color="auto"/>
                        <w:bottom w:val="none" w:sz="0" w:space="0" w:color="auto"/>
                        <w:right w:val="none" w:sz="0" w:space="0" w:color="auto"/>
                      </w:divBdr>
                      <w:divsChild>
                        <w:div w:id="569272497">
                          <w:marLeft w:val="0"/>
                          <w:marRight w:val="0"/>
                          <w:marTop w:val="0"/>
                          <w:marBottom w:val="0"/>
                          <w:divBdr>
                            <w:top w:val="single" w:sz="2" w:space="2" w:color="999999"/>
                            <w:left w:val="single" w:sz="2" w:space="2" w:color="999999"/>
                            <w:bottom w:val="single" w:sz="2" w:space="2" w:color="999999"/>
                            <w:right w:val="single" w:sz="2" w:space="2" w:color="999999"/>
                          </w:divBdr>
                          <w:divsChild>
                            <w:div w:id="569272501">
                              <w:marLeft w:val="0"/>
                              <w:marRight w:val="0"/>
                              <w:marTop w:val="0"/>
                              <w:marBottom w:val="0"/>
                              <w:divBdr>
                                <w:top w:val="none" w:sz="0" w:space="0" w:color="auto"/>
                                <w:left w:val="none" w:sz="0" w:space="0" w:color="auto"/>
                                <w:bottom w:val="none" w:sz="0" w:space="0" w:color="auto"/>
                                <w:right w:val="none" w:sz="0" w:space="0" w:color="auto"/>
                              </w:divBdr>
                              <w:divsChild>
                                <w:div w:id="569272499">
                                  <w:marLeft w:val="0"/>
                                  <w:marRight w:val="2800"/>
                                  <w:marTop w:val="0"/>
                                  <w:marBottom w:val="0"/>
                                  <w:divBdr>
                                    <w:top w:val="none" w:sz="0" w:space="0" w:color="auto"/>
                                    <w:left w:val="none" w:sz="0" w:space="0" w:color="auto"/>
                                    <w:bottom w:val="none" w:sz="0" w:space="0" w:color="auto"/>
                                    <w:right w:val="none" w:sz="0" w:space="0" w:color="auto"/>
                                  </w:divBdr>
                                  <w:divsChild>
                                    <w:div w:id="569272495">
                                      <w:marLeft w:val="0"/>
                                      <w:marRight w:val="0"/>
                                      <w:marTop w:val="0"/>
                                      <w:marBottom w:val="0"/>
                                      <w:divBdr>
                                        <w:top w:val="none" w:sz="0" w:space="0" w:color="auto"/>
                                        <w:left w:val="none" w:sz="0" w:space="0" w:color="auto"/>
                                        <w:bottom w:val="none" w:sz="0" w:space="0" w:color="auto"/>
                                        <w:right w:val="none" w:sz="0" w:space="0" w:color="auto"/>
                                      </w:divBdr>
                                    </w:div>
                                    <w:div w:id="5692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272491">
      <w:marLeft w:val="0"/>
      <w:marRight w:val="0"/>
      <w:marTop w:val="0"/>
      <w:marBottom w:val="0"/>
      <w:divBdr>
        <w:top w:val="none" w:sz="0" w:space="0" w:color="auto"/>
        <w:left w:val="none" w:sz="0" w:space="0" w:color="auto"/>
        <w:bottom w:val="none" w:sz="0" w:space="0" w:color="auto"/>
        <w:right w:val="none" w:sz="0" w:space="0" w:color="auto"/>
      </w:divBdr>
    </w:div>
    <w:div w:id="569272493">
      <w:marLeft w:val="0"/>
      <w:marRight w:val="0"/>
      <w:marTop w:val="0"/>
      <w:marBottom w:val="0"/>
      <w:divBdr>
        <w:top w:val="none" w:sz="0" w:space="0" w:color="auto"/>
        <w:left w:val="none" w:sz="0" w:space="0" w:color="auto"/>
        <w:bottom w:val="none" w:sz="0" w:space="0" w:color="auto"/>
        <w:right w:val="none" w:sz="0" w:space="0" w:color="auto"/>
      </w:divBdr>
    </w:div>
    <w:div w:id="569272494">
      <w:marLeft w:val="0"/>
      <w:marRight w:val="0"/>
      <w:marTop w:val="0"/>
      <w:marBottom w:val="0"/>
      <w:divBdr>
        <w:top w:val="none" w:sz="0" w:space="0" w:color="auto"/>
        <w:left w:val="none" w:sz="0" w:space="0" w:color="auto"/>
        <w:bottom w:val="none" w:sz="0" w:space="0" w:color="auto"/>
        <w:right w:val="none" w:sz="0" w:space="0" w:color="auto"/>
      </w:divBdr>
    </w:div>
    <w:div w:id="569272502">
      <w:marLeft w:val="0"/>
      <w:marRight w:val="0"/>
      <w:marTop w:val="0"/>
      <w:marBottom w:val="0"/>
      <w:divBdr>
        <w:top w:val="none" w:sz="0" w:space="0" w:color="auto"/>
        <w:left w:val="none" w:sz="0" w:space="0" w:color="auto"/>
        <w:bottom w:val="none" w:sz="0" w:space="0" w:color="auto"/>
        <w:right w:val="none" w:sz="0" w:space="0" w:color="auto"/>
      </w:divBdr>
    </w:div>
    <w:div w:id="569272564">
      <w:marLeft w:val="0"/>
      <w:marRight w:val="0"/>
      <w:marTop w:val="0"/>
      <w:marBottom w:val="0"/>
      <w:divBdr>
        <w:top w:val="none" w:sz="0" w:space="0" w:color="auto"/>
        <w:left w:val="none" w:sz="0" w:space="0" w:color="auto"/>
        <w:bottom w:val="none" w:sz="0" w:space="0" w:color="auto"/>
        <w:right w:val="none" w:sz="0" w:space="0" w:color="auto"/>
      </w:divBdr>
      <w:divsChild>
        <w:div w:id="569272575">
          <w:marLeft w:val="0"/>
          <w:marRight w:val="0"/>
          <w:marTop w:val="0"/>
          <w:marBottom w:val="0"/>
          <w:divBdr>
            <w:top w:val="none" w:sz="0" w:space="0" w:color="auto"/>
            <w:left w:val="none" w:sz="0" w:space="0" w:color="auto"/>
            <w:bottom w:val="none" w:sz="0" w:space="0" w:color="auto"/>
            <w:right w:val="none" w:sz="0" w:space="0" w:color="auto"/>
          </w:divBdr>
          <w:divsChild>
            <w:div w:id="569272516">
              <w:marLeft w:val="0"/>
              <w:marRight w:val="0"/>
              <w:marTop w:val="0"/>
              <w:marBottom w:val="0"/>
              <w:divBdr>
                <w:top w:val="none" w:sz="0" w:space="0" w:color="auto"/>
                <w:left w:val="none" w:sz="0" w:space="0" w:color="auto"/>
                <w:bottom w:val="none" w:sz="0" w:space="0" w:color="auto"/>
                <w:right w:val="none" w:sz="0" w:space="0" w:color="auto"/>
              </w:divBdr>
              <w:divsChild>
                <w:div w:id="569272586">
                  <w:marLeft w:val="0"/>
                  <w:marRight w:val="0"/>
                  <w:marTop w:val="0"/>
                  <w:marBottom w:val="0"/>
                  <w:divBdr>
                    <w:top w:val="none" w:sz="0" w:space="0" w:color="auto"/>
                    <w:left w:val="none" w:sz="0" w:space="0" w:color="auto"/>
                    <w:bottom w:val="none" w:sz="0" w:space="0" w:color="auto"/>
                    <w:right w:val="none" w:sz="0" w:space="0" w:color="auto"/>
                  </w:divBdr>
                  <w:divsChild>
                    <w:div w:id="569272581">
                      <w:marLeft w:val="0"/>
                      <w:marRight w:val="0"/>
                      <w:marTop w:val="0"/>
                      <w:marBottom w:val="0"/>
                      <w:divBdr>
                        <w:top w:val="none" w:sz="0" w:space="0" w:color="auto"/>
                        <w:left w:val="none" w:sz="0" w:space="0" w:color="auto"/>
                        <w:bottom w:val="none" w:sz="0" w:space="0" w:color="auto"/>
                        <w:right w:val="none" w:sz="0" w:space="0" w:color="auto"/>
                      </w:divBdr>
                      <w:divsChild>
                        <w:div w:id="569272538">
                          <w:marLeft w:val="0"/>
                          <w:marRight w:val="0"/>
                          <w:marTop w:val="0"/>
                          <w:marBottom w:val="0"/>
                          <w:divBdr>
                            <w:top w:val="none" w:sz="0" w:space="0" w:color="auto"/>
                            <w:left w:val="none" w:sz="0" w:space="0" w:color="auto"/>
                            <w:bottom w:val="none" w:sz="0" w:space="0" w:color="auto"/>
                            <w:right w:val="none" w:sz="0" w:space="0" w:color="auto"/>
                          </w:divBdr>
                          <w:divsChild>
                            <w:div w:id="569272504">
                              <w:marLeft w:val="0"/>
                              <w:marRight w:val="0"/>
                              <w:marTop w:val="0"/>
                              <w:marBottom w:val="0"/>
                              <w:divBdr>
                                <w:top w:val="none" w:sz="0" w:space="0" w:color="auto"/>
                                <w:left w:val="none" w:sz="0" w:space="0" w:color="auto"/>
                                <w:bottom w:val="none" w:sz="0" w:space="0" w:color="auto"/>
                                <w:right w:val="none" w:sz="0" w:space="0" w:color="auto"/>
                              </w:divBdr>
                            </w:div>
                            <w:div w:id="569272525">
                              <w:marLeft w:val="0"/>
                              <w:marRight w:val="0"/>
                              <w:marTop w:val="0"/>
                              <w:marBottom w:val="0"/>
                              <w:divBdr>
                                <w:top w:val="none" w:sz="0" w:space="0" w:color="auto"/>
                                <w:left w:val="none" w:sz="0" w:space="0" w:color="auto"/>
                                <w:bottom w:val="none" w:sz="0" w:space="0" w:color="auto"/>
                                <w:right w:val="none" w:sz="0" w:space="0" w:color="auto"/>
                              </w:divBdr>
                              <w:divsChild>
                                <w:div w:id="569272520">
                                  <w:marLeft w:val="0"/>
                                  <w:marRight w:val="0"/>
                                  <w:marTop w:val="0"/>
                                  <w:marBottom w:val="0"/>
                                  <w:divBdr>
                                    <w:top w:val="none" w:sz="0" w:space="0" w:color="auto"/>
                                    <w:left w:val="none" w:sz="0" w:space="0" w:color="auto"/>
                                    <w:bottom w:val="none" w:sz="0" w:space="0" w:color="auto"/>
                                    <w:right w:val="none" w:sz="0" w:space="0" w:color="auto"/>
                                  </w:divBdr>
                                </w:div>
                                <w:div w:id="569272571">
                                  <w:marLeft w:val="0"/>
                                  <w:marRight w:val="0"/>
                                  <w:marTop w:val="0"/>
                                  <w:marBottom w:val="0"/>
                                  <w:divBdr>
                                    <w:top w:val="none" w:sz="0" w:space="0" w:color="auto"/>
                                    <w:left w:val="none" w:sz="0" w:space="0" w:color="auto"/>
                                    <w:bottom w:val="none" w:sz="0" w:space="0" w:color="auto"/>
                                    <w:right w:val="none" w:sz="0" w:space="0" w:color="auto"/>
                                  </w:divBdr>
                                </w:div>
                                <w:div w:id="569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46">
                          <w:marLeft w:val="0"/>
                          <w:marRight w:val="0"/>
                          <w:marTop w:val="0"/>
                          <w:marBottom w:val="0"/>
                          <w:divBdr>
                            <w:top w:val="none" w:sz="0" w:space="0" w:color="auto"/>
                            <w:left w:val="none" w:sz="0" w:space="0" w:color="auto"/>
                            <w:bottom w:val="none" w:sz="0" w:space="0" w:color="auto"/>
                            <w:right w:val="none" w:sz="0" w:space="0" w:color="auto"/>
                          </w:divBdr>
                          <w:divsChild>
                            <w:div w:id="569272558">
                              <w:marLeft w:val="0"/>
                              <w:marRight w:val="0"/>
                              <w:marTop w:val="0"/>
                              <w:marBottom w:val="0"/>
                              <w:divBdr>
                                <w:top w:val="none" w:sz="0" w:space="0" w:color="auto"/>
                                <w:left w:val="none" w:sz="0" w:space="0" w:color="auto"/>
                                <w:bottom w:val="none" w:sz="0" w:space="0" w:color="auto"/>
                                <w:right w:val="none" w:sz="0" w:space="0" w:color="auto"/>
                              </w:divBdr>
                            </w:div>
                            <w:div w:id="569272570">
                              <w:marLeft w:val="0"/>
                              <w:marRight w:val="0"/>
                              <w:marTop w:val="0"/>
                              <w:marBottom w:val="0"/>
                              <w:divBdr>
                                <w:top w:val="none" w:sz="0" w:space="0" w:color="auto"/>
                                <w:left w:val="none" w:sz="0" w:space="0" w:color="auto"/>
                                <w:bottom w:val="none" w:sz="0" w:space="0" w:color="auto"/>
                                <w:right w:val="none" w:sz="0" w:space="0" w:color="auto"/>
                              </w:divBdr>
                              <w:divsChild>
                                <w:div w:id="569272540">
                                  <w:marLeft w:val="0"/>
                                  <w:marRight w:val="0"/>
                                  <w:marTop w:val="0"/>
                                  <w:marBottom w:val="0"/>
                                  <w:divBdr>
                                    <w:top w:val="none" w:sz="0" w:space="0" w:color="auto"/>
                                    <w:left w:val="none" w:sz="0" w:space="0" w:color="auto"/>
                                    <w:bottom w:val="none" w:sz="0" w:space="0" w:color="auto"/>
                                    <w:right w:val="none" w:sz="0" w:space="0" w:color="auto"/>
                                  </w:divBdr>
                                </w:div>
                                <w:div w:id="569272559">
                                  <w:marLeft w:val="0"/>
                                  <w:marRight w:val="0"/>
                                  <w:marTop w:val="0"/>
                                  <w:marBottom w:val="0"/>
                                  <w:divBdr>
                                    <w:top w:val="none" w:sz="0" w:space="0" w:color="auto"/>
                                    <w:left w:val="none" w:sz="0" w:space="0" w:color="auto"/>
                                    <w:bottom w:val="none" w:sz="0" w:space="0" w:color="auto"/>
                                    <w:right w:val="none" w:sz="0" w:space="0" w:color="auto"/>
                                  </w:divBdr>
                                </w:div>
                                <w:div w:id="5692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61">
                          <w:marLeft w:val="0"/>
                          <w:marRight w:val="0"/>
                          <w:marTop w:val="0"/>
                          <w:marBottom w:val="0"/>
                          <w:divBdr>
                            <w:top w:val="none" w:sz="0" w:space="0" w:color="auto"/>
                            <w:left w:val="none" w:sz="0" w:space="0" w:color="auto"/>
                            <w:bottom w:val="none" w:sz="0" w:space="0" w:color="auto"/>
                            <w:right w:val="none" w:sz="0" w:space="0" w:color="auto"/>
                          </w:divBdr>
                          <w:divsChild>
                            <w:div w:id="569272547">
                              <w:marLeft w:val="0"/>
                              <w:marRight w:val="0"/>
                              <w:marTop w:val="0"/>
                              <w:marBottom w:val="0"/>
                              <w:divBdr>
                                <w:top w:val="none" w:sz="0" w:space="0" w:color="auto"/>
                                <w:left w:val="none" w:sz="0" w:space="0" w:color="auto"/>
                                <w:bottom w:val="none" w:sz="0" w:space="0" w:color="auto"/>
                                <w:right w:val="none" w:sz="0" w:space="0" w:color="auto"/>
                              </w:divBdr>
                              <w:divsChild>
                                <w:div w:id="569272508">
                                  <w:marLeft w:val="0"/>
                                  <w:marRight w:val="0"/>
                                  <w:marTop w:val="0"/>
                                  <w:marBottom w:val="0"/>
                                  <w:divBdr>
                                    <w:top w:val="none" w:sz="0" w:space="0" w:color="auto"/>
                                    <w:left w:val="none" w:sz="0" w:space="0" w:color="auto"/>
                                    <w:bottom w:val="none" w:sz="0" w:space="0" w:color="auto"/>
                                    <w:right w:val="none" w:sz="0" w:space="0" w:color="auto"/>
                                  </w:divBdr>
                                </w:div>
                                <w:div w:id="569272587">
                                  <w:marLeft w:val="0"/>
                                  <w:marRight w:val="0"/>
                                  <w:marTop w:val="0"/>
                                  <w:marBottom w:val="0"/>
                                  <w:divBdr>
                                    <w:top w:val="none" w:sz="0" w:space="0" w:color="auto"/>
                                    <w:left w:val="none" w:sz="0" w:space="0" w:color="auto"/>
                                    <w:bottom w:val="none" w:sz="0" w:space="0" w:color="auto"/>
                                    <w:right w:val="none" w:sz="0" w:space="0" w:color="auto"/>
                                  </w:divBdr>
                                </w:div>
                                <w:div w:id="5692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82">
                          <w:marLeft w:val="0"/>
                          <w:marRight w:val="0"/>
                          <w:marTop w:val="0"/>
                          <w:marBottom w:val="0"/>
                          <w:divBdr>
                            <w:top w:val="none" w:sz="0" w:space="0" w:color="auto"/>
                            <w:left w:val="none" w:sz="0" w:space="0" w:color="auto"/>
                            <w:bottom w:val="none" w:sz="0" w:space="0" w:color="auto"/>
                            <w:right w:val="none" w:sz="0" w:space="0" w:color="auto"/>
                          </w:divBdr>
                          <w:divsChild>
                            <w:div w:id="569272589">
                              <w:marLeft w:val="0"/>
                              <w:marRight w:val="0"/>
                              <w:marTop w:val="0"/>
                              <w:marBottom w:val="0"/>
                              <w:divBdr>
                                <w:top w:val="none" w:sz="0" w:space="0" w:color="auto"/>
                                <w:left w:val="none" w:sz="0" w:space="0" w:color="auto"/>
                                <w:bottom w:val="none" w:sz="0" w:space="0" w:color="auto"/>
                                <w:right w:val="none" w:sz="0" w:space="0" w:color="auto"/>
                              </w:divBdr>
                            </w:div>
                            <w:div w:id="569272601">
                              <w:marLeft w:val="0"/>
                              <w:marRight w:val="0"/>
                              <w:marTop w:val="0"/>
                              <w:marBottom w:val="0"/>
                              <w:divBdr>
                                <w:top w:val="none" w:sz="0" w:space="0" w:color="auto"/>
                                <w:left w:val="none" w:sz="0" w:space="0" w:color="auto"/>
                                <w:bottom w:val="none" w:sz="0" w:space="0" w:color="auto"/>
                                <w:right w:val="none" w:sz="0" w:space="0" w:color="auto"/>
                              </w:divBdr>
                              <w:divsChild>
                                <w:div w:id="569272518">
                                  <w:marLeft w:val="0"/>
                                  <w:marRight w:val="0"/>
                                  <w:marTop w:val="0"/>
                                  <w:marBottom w:val="0"/>
                                  <w:divBdr>
                                    <w:top w:val="none" w:sz="0" w:space="0" w:color="auto"/>
                                    <w:left w:val="none" w:sz="0" w:space="0" w:color="auto"/>
                                    <w:bottom w:val="none" w:sz="0" w:space="0" w:color="auto"/>
                                    <w:right w:val="none" w:sz="0" w:space="0" w:color="auto"/>
                                  </w:divBdr>
                                </w:div>
                                <w:div w:id="569272532">
                                  <w:marLeft w:val="0"/>
                                  <w:marRight w:val="0"/>
                                  <w:marTop w:val="0"/>
                                  <w:marBottom w:val="0"/>
                                  <w:divBdr>
                                    <w:top w:val="none" w:sz="0" w:space="0" w:color="auto"/>
                                    <w:left w:val="none" w:sz="0" w:space="0" w:color="auto"/>
                                    <w:bottom w:val="none" w:sz="0" w:space="0" w:color="auto"/>
                                    <w:right w:val="none" w:sz="0" w:space="0" w:color="auto"/>
                                  </w:divBdr>
                                </w:div>
                                <w:div w:id="5692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272576">
      <w:marLeft w:val="0"/>
      <w:marRight w:val="0"/>
      <w:marTop w:val="0"/>
      <w:marBottom w:val="0"/>
      <w:divBdr>
        <w:top w:val="none" w:sz="0" w:space="0" w:color="auto"/>
        <w:left w:val="none" w:sz="0" w:space="0" w:color="auto"/>
        <w:bottom w:val="none" w:sz="0" w:space="0" w:color="auto"/>
        <w:right w:val="none" w:sz="0" w:space="0" w:color="auto"/>
      </w:divBdr>
      <w:divsChild>
        <w:div w:id="569272528">
          <w:marLeft w:val="0"/>
          <w:marRight w:val="0"/>
          <w:marTop w:val="0"/>
          <w:marBottom w:val="0"/>
          <w:divBdr>
            <w:top w:val="none" w:sz="0" w:space="0" w:color="auto"/>
            <w:left w:val="none" w:sz="0" w:space="0" w:color="auto"/>
            <w:bottom w:val="none" w:sz="0" w:space="0" w:color="auto"/>
            <w:right w:val="none" w:sz="0" w:space="0" w:color="auto"/>
          </w:divBdr>
          <w:divsChild>
            <w:div w:id="569272513">
              <w:marLeft w:val="0"/>
              <w:marRight w:val="0"/>
              <w:marTop w:val="0"/>
              <w:marBottom w:val="0"/>
              <w:divBdr>
                <w:top w:val="none" w:sz="0" w:space="0" w:color="auto"/>
                <w:left w:val="none" w:sz="0" w:space="0" w:color="auto"/>
                <w:bottom w:val="none" w:sz="0" w:space="0" w:color="auto"/>
                <w:right w:val="none" w:sz="0" w:space="0" w:color="auto"/>
              </w:divBdr>
              <w:divsChild>
                <w:div w:id="569272548">
                  <w:marLeft w:val="0"/>
                  <w:marRight w:val="0"/>
                  <w:marTop w:val="0"/>
                  <w:marBottom w:val="0"/>
                  <w:divBdr>
                    <w:top w:val="none" w:sz="0" w:space="0" w:color="auto"/>
                    <w:left w:val="none" w:sz="0" w:space="0" w:color="auto"/>
                    <w:bottom w:val="none" w:sz="0" w:space="0" w:color="auto"/>
                    <w:right w:val="none" w:sz="0" w:space="0" w:color="auto"/>
                  </w:divBdr>
                  <w:divsChild>
                    <w:div w:id="569272530">
                      <w:marLeft w:val="0"/>
                      <w:marRight w:val="0"/>
                      <w:marTop w:val="0"/>
                      <w:marBottom w:val="0"/>
                      <w:divBdr>
                        <w:top w:val="none" w:sz="0" w:space="0" w:color="auto"/>
                        <w:left w:val="none" w:sz="0" w:space="0" w:color="auto"/>
                        <w:bottom w:val="none" w:sz="0" w:space="0" w:color="auto"/>
                        <w:right w:val="none" w:sz="0" w:space="0" w:color="auto"/>
                      </w:divBdr>
                      <w:divsChild>
                        <w:div w:id="569272506">
                          <w:marLeft w:val="0"/>
                          <w:marRight w:val="0"/>
                          <w:marTop w:val="0"/>
                          <w:marBottom w:val="0"/>
                          <w:divBdr>
                            <w:top w:val="none" w:sz="0" w:space="0" w:color="auto"/>
                            <w:left w:val="none" w:sz="0" w:space="0" w:color="auto"/>
                            <w:bottom w:val="none" w:sz="0" w:space="0" w:color="auto"/>
                            <w:right w:val="none" w:sz="0" w:space="0" w:color="auto"/>
                          </w:divBdr>
                          <w:divsChild>
                            <w:div w:id="569272535">
                              <w:marLeft w:val="0"/>
                              <w:marRight w:val="0"/>
                              <w:marTop w:val="0"/>
                              <w:marBottom w:val="0"/>
                              <w:divBdr>
                                <w:top w:val="none" w:sz="0" w:space="0" w:color="auto"/>
                                <w:left w:val="none" w:sz="0" w:space="0" w:color="auto"/>
                                <w:bottom w:val="none" w:sz="0" w:space="0" w:color="auto"/>
                                <w:right w:val="none" w:sz="0" w:space="0" w:color="auto"/>
                              </w:divBdr>
                            </w:div>
                            <w:div w:id="569272562">
                              <w:marLeft w:val="0"/>
                              <w:marRight w:val="0"/>
                              <w:marTop w:val="0"/>
                              <w:marBottom w:val="0"/>
                              <w:divBdr>
                                <w:top w:val="none" w:sz="0" w:space="0" w:color="auto"/>
                                <w:left w:val="none" w:sz="0" w:space="0" w:color="auto"/>
                                <w:bottom w:val="none" w:sz="0" w:space="0" w:color="auto"/>
                                <w:right w:val="none" w:sz="0" w:space="0" w:color="auto"/>
                              </w:divBdr>
                              <w:divsChild>
                                <w:div w:id="569272515">
                                  <w:marLeft w:val="0"/>
                                  <w:marRight w:val="0"/>
                                  <w:marTop w:val="0"/>
                                  <w:marBottom w:val="0"/>
                                  <w:divBdr>
                                    <w:top w:val="none" w:sz="0" w:space="0" w:color="auto"/>
                                    <w:left w:val="none" w:sz="0" w:space="0" w:color="auto"/>
                                    <w:bottom w:val="none" w:sz="0" w:space="0" w:color="auto"/>
                                    <w:right w:val="none" w:sz="0" w:space="0" w:color="auto"/>
                                  </w:divBdr>
                                </w:div>
                                <w:div w:id="569272526">
                                  <w:marLeft w:val="0"/>
                                  <w:marRight w:val="0"/>
                                  <w:marTop w:val="0"/>
                                  <w:marBottom w:val="0"/>
                                  <w:divBdr>
                                    <w:top w:val="none" w:sz="0" w:space="0" w:color="auto"/>
                                    <w:left w:val="none" w:sz="0" w:space="0" w:color="auto"/>
                                    <w:bottom w:val="none" w:sz="0" w:space="0" w:color="auto"/>
                                    <w:right w:val="none" w:sz="0" w:space="0" w:color="auto"/>
                                  </w:divBdr>
                                </w:div>
                                <w:div w:id="5692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14">
                          <w:marLeft w:val="0"/>
                          <w:marRight w:val="0"/>
                          <w:marTop w:val="0"/>
                          <w:marBottom w:val="0"/>
                          <w:divBdr>
                            <w:top w:val="none" w:sz="0" w:space="0" w:color="auto"/>
                            <w:left w:val="none" w:sz="0" w:space="0" w:color="auto"/>
                            <w:bottom w:val="none" w:sz="0" w:space="0" w:color="auto"/>
                            <w:right w:val="none" w:sz="0" w:space="0" w:color="auto"/>
                          </w:divBdr>
                          <w:divsChild>
                            <w:div w:id="569272539">
                              <w:marLeft w:val="0"/>
                              <w:marRight w:val="0"/>
                              <w:marTop w:val="0"/>
                              <w:marBottom w:val="0"/>
                              <w:divBdr>
                                <w:top w:val="none" w:sz="0" w:space="0" w:color="auto"/>
                                <w:left w:val="none" w:sz="0" w:space="0" w:color="auto"/>
                                <w:bottom w:val="none" w:sz="0" w:space="0" w:color="auto"/>
                                <w:right w:val="none" w:sz="0" w:space="0" w:color="auto"/>
                              </w:divBdr>
                            </w:div>
                            <w:div w:id="569272550">
                              <w:marLeft w:val="0"/>
                              <w:marRight w:val="0"/>
                              <w:marTop w:val="0"/>
                              <w:marBottom w:val="0"/>
                              <w:divBdr>
                                <w:top w:val="none" w:sz="0" w:space="0" w:color="auto"/>
                                <w:left w:val="none" w:sz="0" w:space="0" w:color="auto"/>
                                <w:bottom w:val="none" w:sz="0" w:space="0" w:color="auto"/>
                                <w:right w:val="none" w:sz="0" w:space="0" w:color="auto"/>
                              </w:divBdr>
                              <w:divsChild>
                                <w:div w:id="569272521">
                                  <w:marLeft w:val="0"/>
                                  <w:marRight w:val="0"/>
                                  <w:marTop w:val="0"/>
                                  <w:marBottom w:val="0"/>
                                  <w:divBdr>
                                    <w:top w:val="none" w:sz="0" w:space="0" w:color="auto"/>
                                    <w:left w:val="none" w:sz="0" w:space="0" w:color="auto"/>
                                    <w:bottom w:val="none" w:sz="0" w:space="0" w:color="auto"/>
                                    <w:right w:val="none" w:sz="0" w:space="0" w:color="auto"/>
                                  </w:divBdr>
                                </w:div>
                                <w:div w:id="569272541">
                                  <w:marLeft w:val="0"/>
                                  <w:marRight w:val="0"/>
                                  <w:marTop w:val="0"/>
                                  <w:marBottom w:val="0"/>
                                  <w:divBdr>
                                    <w:top w:val="none" w:sz="0" w:space="0" w:color="auto"/>
                                    <w:left w:val="none" w:sz="0" w:space="0" w:color="auto"/>
                                    <w:bottom w:val="none" w:sz="0" w:space="0" w:color="auto"/>
                                    <w:right w:val="none" w:sz="0" w:space="0" w:color="auto"/>
                                  </w:divBdr>
                                </w:div>
                                <w:div w:id="5692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17">
                          <w:marLeft w:val="0"/>
                          <w:marRight w:val="0"/>
                          <w:marTop w:val="0"/>
                          <w:marBottom w:val="0"/>
                          <w:divBdr>
                            <w:top w:val="none" w:sz="0" w:space="0" w:color="auto"/>
                            <w:left w:val="none" w:sz="0" w:space="0" w:color="auto"/>
                            <w:bottom w:val="none" w:sz="0" w:space="0" w:color="auto"/>
                            <w:right w:val="none" w:sz="0" w:space="0" w:color="auto"/>
                          </w:divBdr>
                          <w:divsChild>
                            <w:div w:id="569272577">
                              <w:marLeft w:val="0"/>
                              <w:marRight w:val="0"/>
                              <w:marTop w:val="0"/>
                              <w:marBottom w:val="0"/>
                              <w:divBdr>
                                <w:top w:val="none" w:sz="0" w:space="0" w:color="auto"/>
                                <w:left w:val="none" w:sz="0" w:space="0" w:color="auto"/>
                                <w:bottom w:val="none" w:sz="0" w:space="0" w:color="auto"/>
                                <w:right w:val="none" w:sz="0" w:space="0" w:color="auto"/>
                              </w:divBdr>
                              <w:divsChild>
                                <w:div w:id="569272523">
                                  <w:marLeft w:val="0"/>
                                  <w:marRight w:val="0"/>
                                  <w:marTop w:val="0"/>
                                  <w:marBottom w:val="0"/>
                                  <w:divBdr>
                                    <w:top w:val="none" w:sz="0" w:space="0" w:color="auto"/>
                                    <w:left w:val="none" w:sz="0" w:space="0" w:color="auto"/>
                                    <w:bottom w:val="none" w:sz="0" w:space="0" w:color="auto"/>
                                    <w:right w:val="none" w:sz="0" w:space="0" w:color="auto"/>
                                  </w:divBdr>
                                </w:div>
                                <w:div w:id="569272554">
                                  <w:marLeft w:val="0"/>
                                  <w:marRight w:val="0"/>
                                  <w:marTop w:val="0"/>
                                  <w:marBottom w:val="0"/>
                                  <w:divBdr>
                                    <w:top w:val="none" w:sz="0" w:space="0" w:color="auto"/>
                                    <w:left w:val="none" w:sz="0" w:space="0" w:color="auto"/>
                                    <w:bottom w:val="none" w:sz="0" w:space="0" w:color="auto"/>
                                    <w:right w:val="none" w:sz="0" w:space="0" w:color="auto"/>
                                  </w:divBdr>
                                </w:div>
                                <w:div w:id="5692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22">
                          <w:marLeft w:val="0"/>
                          <w:marRight w:val="0"/>
                          <w:marTop w:val="0"/>
                          <w:marBottom w:val="0"/>
                          <w:divBdr>
                            <w:top w:val="none" w:sz="0" w:space="0" w:color="auto"/>
                            <w:left w:val="none" w:sz="0" w:space="0" w:color="auto"/>
                            <w:bottom w:val="none" w:sz="0" w:space="0" w:color="auto"/>
                            <w:right w:val="none" w:sz="0" w:space="0" w:color="auto"/>
                          </w:divBdr>
                          <w:divsChild>
                            <w:div w:id="569272543">
                              <w:marLeft w:val="0"/>
                              <w:marRight w:val="0"/>
                              <w:marTop w:val="0"/>
                              <w:marBottom w:val="0"/>
                              <w:divBdr>
                                <w:top w:val="none" w:sz="0" w:space="0" w:color="auto"/>
                                <w:left w:val="none" w:sz="0" w:space="0" w:color="auto"/>
                                <w:bottom w:val="none" w:sz="0" w:space="0" w:color="auto"/>
                                <w:right w:val="none" w:sz="0" w:space="0" w:color="auto"/>
                              </w:divBdr>
                            </w:div>
                            <w:div w:id="569272599">
                              <w:marLeft w:val="0"/>
                              <w:marRight w:val="0"/>
                              <w:marTop w:val="0"/>
                              <w:marBottom w:val="0"/>
                              <w:divBdr>
                                <w:top w:val="none" w:sz="0" w:space="0" w:color="auto"/>
                                <w:left w:val="none" w:sz="0" w:space="0" w:color="auto"/>
                                <w:bottom w:val="none" w:sz="0" w:space="0" w:color="auto"/>
                                <w:right w:val="none" w:sz="0" w:space="0" w:color="auto"/>
                              </w:divBdr>
                              <w:divsChild>
                                <w:div w:id="569272505">
                                  <w:marLeft w:val="0"/>
                                  <w:marRight w:val="0"/>
                                  <w:marTop w:val="0"/>
                                  <w:marBottom w:val="0"/>
                                  <w:divBdr>
                                    <w:top w:val="none" w:sz="0" w:space="0" w:color="auto"/>
                                    <w:left w:val="none" w:sz="0" w:space="0" w:color="auto"/>
                                    <w:bottom w:val="none" w:sz="0" w:space="0" w:color="auto"/>
                                    <w:right w:val="none" w:sz="0" w:space="0" w:color="auto"/>
                                  </w:divBdr>
                                </w:div>
                                <w:div w:id="569272552">
                                  <w:marLeft w:val="0"/>
                                  <w:marRight w:val="0"/>
                                  <w:marTop w:val="0"/>
                                  <w:marBottom w:val="0"/>
                                  <w:divBdr>
                                    <w:top w:val="none" w:sz="0" w:space="0" w:color="auto"/>
                                    <w:left w:val="none" w:sz="0" w:space="0" w:color="auto"/>
                                    <w:bottom w:val="none" w:sz="0" w:space="0" w:color="auto"/>
                                    <w:right w:val="none" w:sz="0" w:space="0" w:color="auto"/>
                                  </w:divBdr>
                                </w:div>
                                <w:div w:id="5692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37">
                          <w:marLeft w:val="0"/>
                          <w:marRight w:val="0"/>
                          <w:marTop w:val="0"/>
                          <w:marBottom w:val="0"/>
                          <w:divBdr>
                            <w:top w:val="none" w:sz="0" w:space="0" w:color="auto"/>
                            <w:left w:val="none" w:sz="0" w:space="0" w:color="auto"/>
                            <w:bottom w:val="none" w:sz="0" w:space="0" w:color="auto"/>
                            <w:right w:val="none" w:sz="0" w:space="0" w:color="auto"/>
                          </w:divBdr>
                          <w:divsChild>
                            <w:div w:id="569272507">
                              <w:marLeft w:val="0"/>
                              <w:marRight w:val="0"/>
                              <w:marTop w:val="0"/>
                              <w:marBottom w:val="0"/>
                              <w:divBdr>
                                <w:top w:val="none" w:sz="0" w:space="0" w:color="auto"/>
                                <w:left w:val="none" w:sz="0" w:space="0" w:color="auto"/>
                                <w:bottom w:val="none" w:sz="0" w:space="0" w:color="auto"/>
                                <w:right w:val="none" w:sz="0" w:space="0" w:color="auto"/>
                              </w:divBdr>
                            </w:div>
                            <w:div w:id="569272585">
                              <w:marLeft w:val="0"/>
                              <w:marRight w:val="0"/>
                              <w:marTop w:val="0"/>
                              <w:marBottom w:val="0"/>
                              <w:divBdr>
                                <w:top w:val="none" w:sz="0" w:space="0" w:color="auto"/>
                                <w:left w:val="none" w:sz="0" w:space="0" w:color="auto"/>
                                <w:bottom w:val="none" w:sz="0" w:space="0" w:color="auto"/>
                                <w:right w:val="none" w:sz="0" w:space="0" w:color="auto"/>
                              </w:divBdr>
                              <w:divsChild>
                                <w:div w:id="569272569">
                                  <w:marLeft w:val="0"/>
                                  <w:marRight w:val="0"/>
                                  <w:marTop w:val="0"/>
                                  <w:marBottom w:val="0"/>
                                  <w:divBdr>
                                    <w:top w:val="none" w:sz="0" w:space="0" w:color="auto"/>
                                    <w:left w:val="none" w:sz="0" w:space="0" w:color="auto"/>
                                    <w:bottom w:val="none" w:sz="0" w:space="0" w:color="auto"/>
                                    <w:right w:val="none" w:sz="0" w:space="0" w:color="auto"/>
                                  </w:divBdr>
                                </w:div>
                                <w:div w:id="569272573">
                                  <w:marLeft w:val="0"/>
                                  <w:marRight w:val="0"/>
                                  <w:marTop w:val="0"/>
                                  <w:marBottom w:val="0"/>
                                  <w:divBdr>
                                    <w:top w:val="none" w:sz="0" w:space="0" w:color="auto"/>
                                    <w:left w:val="none" w:sz="0" w:space="0" w:color="auto"/>
                                    <w:bottom w:val="none" w:sz="0" w:space="0" w:color="auto"/>
                                    <w:right w:val="none" w:sz="0" w:space="0" w:color="auto"/>
                                  </w:divBdr>
                                </w:div>
                                <w:div w:id="569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51">
                          <w:marLeft w:val="0"/>
                          <w:marRight w:val="0"/>
                          <w:marTop w:val="0"/>
                          <w:marBottom w:val="0"/>
                          <w:divBdr>
                            <w:top w:val="none" w:sz="0" w:space="0" w:color="auto"/>
                            <w:left w:val="none" w:sz="0" w:space="0" w:color="auto"/>
                            <w:bottom w:val="none" w:sz="0" w:space="0" w:color="auto"/>
                            <w:right w:val="none" w:sz="0" w:space="0" w:color="auto"/>
                          </w:divBdr>
                          <w:divsChild>
                            <w:div w:id="569272533">
                              <w:marLeft w:val="0"/>
                              <w:marRight w:val="0"/>
                              <w:marTop w:val="0"/>
                              <w:marBottom w:val="0"/>
                              <w:divBdr>
                                <w:top w:val="none" w:sz="0" w:space="0" w:color="auto"/>
                                <w:left w:val="none" w:sz="0" w:space="0" w:color="auto"/>
                                <w:bottom w:val="none" w:sz="0" w:space="0" w:color="auto"/>
                                <w:right w:val="none" w:sz="0" w:space="0" w:color="auto"/>
                              </w:divBdr>
                            </w:div>
                            <w:div w:id="569272578">
                              <w:marLeft w:val="0"/>
                              <w:marRight w:val="0"/>
                              <w:marTop w:val="0"/>
                              <w:marBottom w:val="0"/>
                              <w:divBdr>
                                <w:top w:val="none" w:sz="0" w:space="0" w:color="auto"/>
                                <w:left w:val="none" w:sz="0" w:space="0" w:color="auto"/>
                                <w:bottom w:val="none" w:sz="0" w:space="0" w:color="auto"/>
                                <w:right w:val="none" w:sz="0" w:space="0" w:color="auto"/>
                              </w:divBdr>
                              <w:divsChild>
                                <w:div w:id="569272529">
                                  <w:marLeft w:val="0"/>
                                  <w:marRight w:val="0"/>
                                  <w:marTop w:val="0"/>
                                  <w:marBottom w:val="0"/>
                                  <w:divBdr>
                                    <w:top w:val="none" w:sz="0" w:space="0" w:color="auto"/>
                                    <w:left w:val="none" w:sz="0" w:space="0" w:color="auto"/>
                                    <w:bottom w:val="none" w:sz="0" w:space="0" w:color="auto"/>
                                    <w:right w:val="none" w:sz="0" w:space="0" w:color="auto"/>
                                  </w:divBdr>
                                </w:div>
                                <w:div w:id="569272566">
                                  <w:marLeft w:val="0"/>
                                  <w:marRight w:val="0"/>
                                  <w:marTop w:val="0"/>
                                  <w:marBottom w:val="0"/>
                                  <w:divBdr>
                                    <w:top w:val="none" w:sz="0" w:space="0" w:color="auto"/>
                                    <w:left w:val="none" w:sz="0" w:space="0" w:color="auto"/>
                                    <w:bottom w:val="none" w:sz="0" w:space="0" w:color="auto"/>
                                    <w:right w:val="none" w:sz="0" w:space="0" w:color="auto"/>
                                  </w:divBdr>
                                </w:div>
                                <w:div w:id="5692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57">
                          <w:marLeft w:val="0"/>
                          <w:marRight w:val="0"/>
                          <w:marTop w:val="0"/>
                          <w:marBottom w:val="0"/>
                          <w:divBdr>
                            <w:top w:val="none" w:sz="0" w:space="0" w:color="auto"/>
                            <w:left w:val="none" w:sz="0" w:space="0" w:color="auto"/>
                            <w:bottom w:val="none" w:sz="0" w:space="0" w:color="auto"/>
                            <w:right w:val="none" w:sz="0" w:space="0" w:color="auto"/>
                          </w:divBdr>
                          <w:divsChild>
                            <w:div w:id="569272531">
                              <w:marLeft w:val="0"/>
                              <w:marRight w:val="0"/>
                              <w:marTop w:val="0"/>
                              <w:marBottom w:val="0"/>
                              <w:divBdr>
                                <w:top w:val="none" w:sz="0" w:space="0" w:color="auto"/>
                                <w:left w:val="none" w:sz="0" w:space="0" w:color="auto"/>
                                <w:bottom w:val="none" w:sz="0" w:space="0" w:color="auto"/>
                                <w:right w:val="none" w:sz="0" w:space="0" w:color="auto"/>
                              </w:divBdr>
                            </w:div>
                            <w:div w:id="569272565">
                              <w:marLeft w:val="0"/>
                              <w:marRight w:val="0"/>
                              <w:marTop w:val="0"/>
                              <w:marBottom w:val="0"/>
                              <w:divBdr>
                                <w:top w:val="none" w:sz="0" w:space="0" w:color="auto"/>
                                <w:left w:val="none" w:sz="0" w:space="0" w:color="auto"/>
                                <w:bottom w:val="none" w:sz="0" w:space="0" w:color="auto"/>
                                <w:right w:val="none" w:sz="0" w:space="0" w:color="auto"/>
                              </w:divBdr>
                              <w:divsChild>
                                <w:div w:id="569272519">
                                  <w:marLeft w:val="0"/>
                                  <w:marRight w:val="0"/>
                                  <w:marTop w:val="0"/>
                                  <w:marBottom w:val="0"/>
                                  <w:divBdr>
                                    <w:top w:val="none" w:sz="0" w:space="0" w:color="auto"/>
                                    <w:left w:val="none" w:sz="0" w:space="0" w:color="auto"/>
                                    <w:bottom w:val="none" w:sz="0" w:space="0" w:color="auto"/>
                                    <w:right w:val="none" w:sz="0" w:space="0" w:color="auto"/>
                                  </w:divBdr>
                                </w:div>
                                <w:div w:id="569272549">
                                  <w:marLeft w:val="0"/>
                                  <w:marRight w:val="0"/>
                                  <w:marTop w:val="0"/>
                                  <w:marBottom w:val="0"/>
                                  <w:divBdr>
                                    <w:top w:val="none" w:sz="0" w:space="0" w:color="auto"/>
                                    <w:left w:val="none" w:sz="0" w:space="0" w:color="auto"/>
                                    <w:bottom w:val="none" w:sz="0" w:space="0" w:color="auto"/>
                                    <w:right w:val="none" w:sz="0" w:space="0" w:color="auto"/>
                                  </w:divBdr>
                                </w:div>
                                <w:div w:id="5692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63">
                          <w:marLeft w:val="0"/>
                          <w:marRight w:val="0"/>
                          <w:marTop w:val="0"/>
                          <w:marBottom w:val="0"/>
                          <w:divBdr>
                            <w:top w:val="none" w:sz="0" w:space="0" w:color="auto"/>
                            <w:left w:val="none" w:sz="0" w:space="0" w:color="auto"/>
                            <w:bottom w:val="none" w:sz="0" w:space="0" w:color="auto"/>
                            <w:right w:val="none" w:sz="0" w:space="0" w:color="auto"/>
                          </w:divBdr>
                          <w:divsChild>
                            <w:div w:id="569272510">
                              <w:marLeft w:val="0"/>
                              <w:marRight w:val="0"/>
                              <w:marTop w:val="0"/>
                              <w:marBottom w:val="0"/>
                              <w:divBdr>
                                <w:top w:val="none" w:sz="0" w:space="0" w:color="auto"/>
                                <w:left w:val="none" w:sz="0" w:space="0" w:color="auto"/>
                                <w:bottom w:val="none" w:sz="0" w:space="0" w:color="auto"/>
                                <w:right w:val="none" w:sz="0" w:space="0" w:color="auto"/>
                              </w:divBdr>
                              <w:divsChild>
                                <w:div w:id="569272534">
                                  <w:marLeft w:val="0"/>
                                  <w:marRight w:val="0"/>
                                  <w:marTop w:val="0"/>
                                  <w:marBottom w:val="0"/>
                                  <w:divBdr>
                                    <w:top w:val="none" w:sz="0" w:space="0" w:color="auto"/>
                                    <w:left w:val="none" w:sz="0" w:space="0" w:color="auto"/>
                                    <w:bottom w:val="none" w:sz="0" w:space="0" w:color="auto"/>
                                    <w:right w:val="none" w:sz="0" w:space="0" w:color="auto"/>
                                  </w:divBdr>
                                </w:div>
                                <w:div w:id="569272544">
                                  <w:marLeft w:val="0"/>
                                  <w:marRight w:val="0"/>
                                  <w:marTop w:val="0"/>
                                  <w:marBottom w:val="0"/>
                                  <w:divBdr>
                                    <w:top w:val="none" w:sz="0" w:space="0" w:color="auto"/>
                                    <w:left w:val="none" w:sz="0" w:space="0" w:color="auto"/>
                                    <w:bottom w:val="none" w:sz="0" w:space="0" w:color="auto"/>
                                    <w:right w:val="none" w:sz="0" w:space="0" w:color="auto"/>
                                  </w:divBdr>
                                </w:div>
                                <w:div w:id="569272579">
                                  <w:marLeft w:val="0"/>
                                  <w:marRight w:val="0"/>
                                  <w:marTop w:val="0"/>
                                  <w:marBottom w:val="0"/>
                                  <w:divBdr>
                                    <w:top w:val="none" w:sz="0" w:space="0" w:color="auto"/>
                                    <w:left w:val="none" w:sz="0" w:space="0" w:color="auto"/>
                                    <w:bottom w:val="none" w:sz="0" w:space="0" w:color="auto"/>
                                    <w:right w:val="none" w:sz="0" w:space="0" w:color="auto"/>
                                  </w:divBdr>
                                </w:div>
                              </w:divsChild>
                            </w:div>
                            <w:div w:id="569272553">
                              <w:marLeft w:val="0"/>
                              <w:marRight w:val="0"/>
                              <w:marTop w:val="0"/>
                              <w:marBottom w:val="0"/>
                              <w:divBdr>
                                <w:top w:val="none" w:sz="0" w:space="0" w:color="auto"/>
                                <w:left w:val="none" w:sz="0" w:space="0" w:color="auto"/>
                                <w:bottom w:val="none" w:sz="0" w:space="0" w:color="auto"/>
                                <w:right w:val="none" w:sz="0" w:space="0" w:color="auto"/>
                              </w:divBdr>
                            </w:div>
                          </w:divsChild>
                        </w:div>
                        <w:div w:id="569272572">
                          <w:marLeft w:val="0"/>
                          <w:marRight w:val="0"/>
                          <w:marTop w:val="0"/>
                          <w:marBottom w:val="0"/>
                          <w:divBdr>
                            <w:top w:val="none" w:sz="0" w:space="0" w:color="auto"/>
                            <w:left w:val="none" w:sz="0" w:space="0" w:color="auto"/>
                            <w:bottom w:val="none" w:sz="0" w:space="0" w:color="auto"/>
                            <w:right w:val="none" w:sz="0" w:space="0" w:color="auto"/>
                          </w:divBdr>
                          <w:divsChild>
                            <w:div w:id="569272512">
                              <w:marLeft w:val="0"/>
                              <w:marRight w:val="0"/>
                              <w:marTop w:val="0"/>
                              <w:marBottom w:val="0"/>
                              <w:divBdr>
                                <w:top w:val="none" w:sz="0" w:space="0" w:color="auto"/>
                                <w:left w:val="none" w:sz="0" w:space="0" w:color="auto"/>
                                <w:bottom w:val="none" w:sz="0" w:space="0" w:color="auto"/>
                                <w:right w:val="none" w:sz="0" w:space="0" w:color="auto"/>
                              </w:divBdr>
                            </w:div>
                            <w:div w:id="569272545">
                              <w:marLeft w:val="0"/>
                              <w:marRight w:val="0"/>
                              <w:marTop w:val="0"/>
                              <w:marBottom w:val="0"/>
                              <w:divBdr>
                                <w:top w:val="none" w:sz="0" w:space="0" w:color="auto"/>
                                <w:left w:val="none" w:sz="0" w:space="0" w:color="auto"/>
                                <w:bottom w:val="none" w:sz="0" w:space="0" w:color="auto"/>
                                <w:right w:val="none" w:sz="0" w:space="0" w:color="auto"/>
                              </w:divBdr>
                              <w:divsChild>
                                <w:div w:id="569272511">
                                  <w:marLeft w:val="0"/>
                                  <w:marRight w:val="0"/>
                                  <w:marTop w:val="0"/>
                                  <w:marBottom w:val="0"/>
                                  <w:divBdr>
                                    <w:top w:val="none" w:sz="0" w:space="0" w:color="auto"/>
                                    <w:left w:val="none" w:sz="0" w:space="0" w:color="auto"/>
                                    <w:bottom w:val="none" w:sz="0" w:space="0" w:color="auto"/>
                                    <w:right w:val="none" w:sz="0" w:space="0" w:color="auto"/>
                                  </w:divBdr>
                                </w:div>
                                <w:div w:id="569272590">
                                  <w:marLeft w:val="0"/>
                                  <w:marRight w:val="0"/>
                                  <w:marTop w:val="0"/>
                                  <w:marBottom w:val="0"/>
                                  <w:divBdr>
                                    <w:top w:val="none" w:sz="0" w:space="0" w:color="auto"/>
                                    <w:left w:val="none" w:sz="0" w:space="0" w:color="auto"/>
                                    <w:bottom w:val="none" w:sz="0" w:space="0" w:color="auto"/>
                                    <w:right w:val="none" w:sz="0" w:space="0" w:color="auto"/>
                                  </w:divBdr>
                                </w:div>
                                <w:div w:id="5692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80">
                          <w:marLeft w:val="0"/>
                          <w:marRight w:val="0"/>
                          <w:marTop w:val="0"/>
                          <w:marBottom w:val="0"/>
                          <w:divBdr>
                            <w:top w:val="none" w:sz="0" w:space="0" w:color="auto"/>
                            <w:left w:val="none" w:sz="0" w:space="0" w:color="auto"/>
                            <w:bottom w:val="none" w:sz="0" w:space="0" w:color="auto"/>
                            <w:right w:val="none" w:sz="0" w:space="0" w:color="auto"/>
                          </w:divBdr>
                          <w:divsChild>
                            <w:div w:id="569272524">
                              <w:marLeft w:val="0"/>
                              <w:marRight w:val="0"/>
                              <w:marTop w:val="0"/>
                              <w:marBottom w:val="0"/>
                              <w:divBdr>
                                <w:top w:val="none" w:sz="0" w:space="0" w:color="auto"/>
                                <w:left w:val="none" w:sz="0" w:space="0" w:color="auto"/>
                                <w:bottom w:val="none" w:sz="0" w:space="0" w:color="auto"/>
                                <w:right w:val="none" w:sz="0" w:space="0" w:color="auto"/>
                              </w:divBdr>
                            </w:div>
                            <w:div w:id="569272542">
                              <w:marLeft w:val="0"/>
                              <w:marRight w:val="0"/>
                              <w:marTop w:val="0"/>
                              <w:marBottom w:val="0"/>
                              <w:divBdr>
                                <w:top w:val="none" w:sz="0" w:space="0" w:color="auto"/>
                                <w:left w:val="none" w:sz="0" w:space="0" w:color="auto"/>
                                <w:bottom w:val="none" w:sz="0" w:space="0" w:color="auto"/>
                                <w:right w:val="none" w:sz="0" w:space="0" w:color="auto"/>
                              </w:divBdr>
                              <w:divsChild>
                                <w:div w:id="569272509">
                                  <w:marLeft w:val="0"/>
                                  <w:marRight w:val="0"/>
                                  <w:marTop w:val="0"/>
                                  <w:marBottom w:val="0"/>
                                  <w:divBdr>
                                    <w:top w:val="none" w:sz="0" w:space="0" w:color="auto"/>
                                    <w:left w:val="none" w:sz="0" w:space="0" w:color="auto"/>
                                    <w:bottom w:val="none" w:sz="0" w:space="0" w:color="auto"/>
                                    <w:right w:val="none" w:sz="0" w:space="0" w:color="auto"/>
                                  </w:divBdr>
                                </w:div>
                                <w:div w:id="569272536">
                                  <w:marLeft w:val="0"/>
                                  <w:marRight w:val="0"/>
                                  <w:marTop w:val="0"/>
                                  <w:marBottom w:val="0"/>
                                  <w:divBdr>
                                    <w:top w:val="none" w:sz="0" w:space="0" w:color="auto"/>
                                    <w:left w:val="none" w:sz="0" w:space="0" w:color="auto"/>
                                    <w:bottom w:val="none" w:sz="0" w:space="0" w:color="auto"/>
                                    <w:right w:val="none" w:sz="0" w:space="0" w:color="auto"/>
                                  </w:divBdr>
                                </w:div>
                                <w:div w:id="5692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272593">
      <w:marLeft w:val="0"/>
      <w:marRight w:val="0"/>
      <w:marTop w:val="0"/>
      <w:marBottom w:val="0"/>
      <w:divBdr>
        <w:top w:val="none" w:sz="0" w:space="0" w:color="auto"/>
        <w:left w:val="none" w:sz="0" w:space="0" w:color="auto"/>
        <w:bottom w:val="none" w:sz="0" w:space="0" w:color="auto"/>
        <w:right w:val="none" w:sz="0" w:space="0" w:color="auto"/>
      </w:divBdr>
      <w:divsChild>
        <w:div w:id="569272574">
          <w:marLeft w:val="0"/>
          <w:marRight w:val="0"/>
          <w:marTop w:val="0"/>
          <w:marBottom w:val="0"/>
          <w:divBdr>
            <w:top w:val="none" w:sz="0" w:space="0" w:color="auto"/>
            <w:left w:val="none" w:sz="0" w:space="0" w:color="auto"/>
            <w:bottom w:val="none" w:sz="0" w:space="0" w:color="auto"/>
            <w:right w:val="none" w:sz="0" w:space="0" w:color="auto"/>
          </w:divBdr>
          <w:divsChild>
            <w:div w:id="569272560">
              <w:marLeft w:val="0"/>
              <w:marRight w:val="0"/>
              <w:marTop w:val="0"/>
              <w:marBottom w:val="0"/>
              <w:divBdr>
                <w:top w:val="none" w:sz="0" w:space="0" w:color="auto"/>
                <w:left w:val="none" w:sz="0" w:space="0" w:color="auto"/>
                <w:bottom w:val="dotted" w:sz="4" w:space="0" w:color="FEA957"/>
                <w:right w:val="none" w:sz="0" w:space="0" w:color="auto"/>
              </w:divBdr>
              <w:divsChild>
                <w:div w:id="569272527">
                  <w:marLeft w:val="0"/>
                  <w:marRight w:val="0"/>
                  <w:marTop w:val="0"/>
                  <w:marBottom w:val="0"/>
                  <w:divBdr>
                    <w:top w:val="none" w:sz="0" w:space="0" w:color="auto"/>
                    <w:left w:val="none" w:sz="0" w:space="0" w:color="auto"/>
                    <w:bottom w:val="none" w:sz="0" w:space="0" w:color="auto"/>
                    <w:right w:val="none" w:sz="0" w:space="0" w:color="auto"/>
                  </w:divBdr>
                  <w:divsChild>
                    <w:div w:id="569272591">
                      <w:marLeft w:val="0"/>
                      <w:marRight w:val="0"/>
                      <w:marTop w:val="0"/>
                      <w:marBottom w:val="0"/>
                      <w:divBdr>
                        <w:top w:val="none" w:sz="0" w:space="0" w:color="auto"/>
                        <w:left w:val="none" w:sz="0" w:space="0" w:color="auto"/>
                        <w:bottom w:val="none" w:sz="0" w:space="0" w:color="auto"/>
                        <w:right w:val="none" w:sz="0" w:space="0" w:color="auto"/>
                      </w:divBdr>
                      <w:divsChild>
                        <w:div w:id="569272503">
                          <w:marLeft w:val="0"/>
                          <w:marRight w:val="0"/>
                          <w:marTop w:val="0"/>
                          <w:marBottom w:val="0"/>
                          <w:divBdr>
                            <w:top w:val="none" w:sz="0" w:space="0" w:color="auto"/>
                            <w:left w:val="none" w:sz="0" w:space="0" w:color="auto"/>
                            <w:bottom w:val="none" w:sz="0" w:space="0" w:color="auto"/>
                            <w:right w:val="none" w:sz="0" w:space="0" w:color="auto"/>
                          </w:divBdr>
                          <w:divsChild>
                            <w:div w:id="569272596">
                              <w:marLeft w:val="0"/>
                              <w:marRight w:val="0"/>
                              <w:marTop w:val="0"/>
                              <w:marBottom w:val="0"/>
                              <w:divBdr>
                                <w:top w:val="none" w:sz="0" w:space="0" w:color="auto"/>
                                <w:left w:val="none" w:sz="0" w:space="0" w:color="auto"/>
                                <w:bottom w:val="dotted" w:sz="4" w:space="2" w:color="C2C2C2"/>
                                <w:right w:val="none" w:sz="0" w:space="0" w:color="auto"/>
                              </w:divBdr>
                            </w:div>
                          </w:divsChild>
                        </w:div>
                      </w:divsChild>
                    </w:div>
                  </w:divsChild>
                </w:div>
              </w:divsChild>
            </w:div>
          </w:divsChild>
        </w:div>
      </w:divsChild>
    </w:div>
    <w:div w:id="735474014">
      <w:bodyDiv w:val="1"/>
      <w:marLeft w:val="0"/>
      <w:marRight w:val="0"/>
      <w:marTop w:val="0"/>
      <w:marBottom w:val="0"/>
      <w:divBdr>
        <w:top w:val="none" w:sz="0" w:space="0" w:color="auto"/>
        <w:left w:val="none" w:sz="0" w:space="0" w:color="auto"/>
        <w:bottom w:val="none" w:sz="0" w:space="0" w:color="auto"/>
        <w:right w:val="none" w:sz="0" w:space="0" w:color="auto"/>
      </w:divBdr>
      <w:divsChild>
        <w:div w:id="1026832787">
          <w:marLeft w:val="547"/>
          <w:marRight w:val="0"/>
          <w:marTop w:val="115"/>
          <w:marBottom w:val="0"/>
          <w:divBdr>
            <w:top w:val="none" w:sz="0" w:space="0" w:color="auto"/>
            <w:left w:val="none" w:sz="0" w:space="0" w:color="auto"/>
            <w:bottom w:val="none" w:sz="0" w:space="0" w:color="auto"/>
            <w:right w:val="none" w:sz="0" w:space="0" w:color="auto"/>
          </w:divBdr>
        </w:div>
        <w:div w:id="1377775443">
          <w:marLeft w:val="547"/>
          <w:marRight w:val="0"/>
          <w:marTop w:val="115"/>
          <w:marBottom w:val="0"/>
          <w:divBdr>
            <w:top w:val="none" w:sz="0" w:space="0" w:color="auto"/>
            <w:left w:val="none" w:sz="0" w:space="0" w:color="auto"/>
            <w:bottom w:val="none" w:sz="0" w:space="0" w:color="auto"/>
            <w:right w:val="none" w:sz="0" w:space="0" w:color="auto"/>
          </w:divBdr>
        </w:div>
        <w:div w:id="301619958">
          <w:marLeft w:val="547"/>
          <w:marRight w:val="0"/>
          <w:marTop w:val="115"/>
          <w:marBottom w:val="0"/>
          <w:divBdr>
            <w:top w:val="none" w:sz="0" w:space="0" w:color="auto"/>
            <w:left w:val="none" w:sz="0" w:space="0" w:color="auto"/>
            <w:bottom w:val="none" w:sz="0" w:space="0" w:color="auto"/>
            <w:right w:val="none" w:sz="0" w:space="0" w:color="auto"/>
          </w:divBdr>
        </w:div>
        <w:div w:id="849638616">
          <w:marLeft w:val="547"/>
          <w:marRight w:val="0"/>
          <w:marTop w:val="115"/>
          <w:marBottom w:val="0"/>
          <w:divBdr>
            <w:top w:val="none" w:sz="0" w:space="0" w:color="auto"/>
            <w:left w:val="none" w:sz="0" w:space="0" w:color="auto"/>
            <w:bottom w:val="none" w:sz="0" w:space="0" w:color="auto"/>
            <w:right w:val="none" w:sz="0" w:space="0" w:color="auto"/>
          </w:divBdr>
        </w:div>
      </w:divsChild>
    </w:div>
    <w:div w:id="841042063">
      <w:bodyDiv w:val="1"/>
      <w:marLeft w:val="0"/>
      <w:marRight w:val="0"/>
      <w:marTop w:val="0"/>
      <w:marBottom w:val="0"/>
      <w:divBdr>
        <w:top w:val="none" w:sz="0" w:space="0" w:color="auto"/>
        <w:left w:val="none" w:sz="0" w:space="0" w:color="auto"/>
        <w:bottom w:val="none" w:sz="0" w:space="0" w:color="auto"/>
        <w:right w:val="none" w:sz="0" w:space="0" w:color="auto"/>
      </w:divBdr>
    </w:div>
    <w:div w:id="1112045141">
      <w:bodyDiv w:val="1"/>
      <w:marLeft w:val="0"/>
      <w:marRight w:val="0"/>
      <w:marTop w:val="0"/>
      <w:marBottom w:val="0"/>
      <w:divBdr>
        <w:top w:val="none" w:sz="0" w:space="0" w:color="auto"/>
        <w:left w:val="none" w:sz="0" w:space="0" w:color="auto"/>
        <w:bottom w:val="none" w:sz="0" w:space="0" w:color="auto"/>
        <w:right w:val="none" w:sz="0" w:space="0" w:color="auto"/>
      </w:divBdr>
      <w:divsChild>
        <w:div w:id="2090273581">
          <w:marLeft w:val="720"/>
          <w:marRight w:val="0"/>
          <w:marTop w:val="96"/>
          <w:marBottom w:val="0"/>
          <w:divBdr>
            <w:top w:val="none" w:sz="0" w:space="0" w:color="auto"/>
            <w:left w:val="none" w:sz="0" w:space="0" w:color="auto"/>
            <w:bottom w:val="none" w:sz="0" w:space="0" w:color="auto"/>
            <w:right w:val="none" w:sz="0" w:space="0" w:color="auto"/>
          </w:divBdr>
        </w:div>
        <w:div w:id="899250416">
          <w:marLeft w:val="720"/>
          <w:marRight w:val="0"/>
          <w:marTop w:val="96"/>
          <w:marBottom w:val="0"/>
          <w:divBdr>
            <w:top w:val="none" w:sz="0" w:space="0" w:color="auto"/>
            <w:left w:val="none" w:sz="0" w:space="0" w:color="auto"/>
            <w:bottom w:val="none" w:sz="0" w:space="0" w:color="auto"/>
            <w:right w:val="none" w:sz="0" w:space="0" w:color="auto"/>
          </w:divBdr>
        </w:div>
      </w:divsChild>
    </w:div>
    <w:div w:id="1142428163">
      <w:bodyDiv w:val="1"/>
      <w:marLeft w:val="0"/>
      <w:marRight w:val="0"/>
      <w:marTop w:val="0"/>
      <w:marBottom w:val="0"/>
      <w:divBdr>
        <w:top w:val="none" w:sz="0" w:space="0" w:color="auto"/>
        <w:left w:val="none" w:sz="0" w:space="0" w:color="auto"/>
        <w:bottom w:val="none" w:sz="0" w:space="0" w:color="auto"/>
        <w:right w:val="none" w:sz="0" w:space="0" w:color="auto"/>
      </w:divBdr>
      <w:divsChild>
        <w:div w:id="1617788523">
          <w:marLeft w:val="547"/>
          <w:marRight w:val="0"/>
          <w:marTop w:val="115"/>
          <w:marBottom w:val="0"/>
          <w:divBdr>
            <w:top w:val="none" w:sz="0" w:space="0" w:color="auto"/>
            <w:left w:val="none" w:sz="0" w:space="0" w:color="auto"/>
            <w:bottom w:val="none" w:sz="0" w:space="0" w:color="auto"/>
            <w:right w:val="none" w:sz="0" w:space="0" w:color="auto"/>
          </w:divBdr>
        </w:div>
        <w:div w:id="156189629">
          <w:marLeft w:val="547"/>
          <w:marRight w:val="0"/>
          <w:marTop w:val="115"/>
          <w:marBottom w:val="0"/>
          <w:divBdr>
            <w:top w:val="none" w:sz="0" w:space="0" w:color="auto"/>
            <w:left w:val="none" w:sz="0" w:space="0" w:color="auto"/>
            <w:bottom w:val="none" w:sz="0" w:space="0" w:color="auto"/>
            <w:right w:val="none" w:sz="0" w:space="0" w:color="auto"/>
          </w:divBdr>
        </w:div>
        <w:div w:id="1414279612">
          <w:marLeft w:val="547"/>
          <w:marRight w:val="0"/>
          <w:marTop w:val="115"/>
          <w:marBottom w:val="0"/>
          <w:divBdr>
            <w:top w:val="none" w:sz="0" w:space="0" w:color="auto"/>
            <w:left w:val="none" w:sz="0" w:space="0" w:color="auto"/>
            <w:bottom w:val="none" w:sz="0" w:space="0" w:color="auto"/>
            <w:right w:val="none" w:sz="0" w:space="0" w:color="auto"/>
          </w:divBdr>
        </w:div>
        <w:div w:id="115293604">
          <w:marLeft w:val="547"/>
          <w:marRight w:val="0"/>
          <w:marTop w:val="115"/>
          <w:marBottom w:val="0"/>
          <w:divBdr>
            <w:top w:val="none" w:sz="0" w:space="0" w:color="auto"/>
            <w:left w:val="none" w:sz="0" w:space="0" w:color="auto"/>
            <w:bottom w:val="none" w:sz="0" w:space="0" w:color="auto"/>
            <w:right w:val="none" w:sz="0" w:space="0" w:color="auto"/>
          </w:divBdr>
        </w:div>
      </w:divsChild>
    </w:div>
    <w:div w:id="1171484363">
      <w:bodyDiv w:val="1"/>
      <w:marLeft w:val="0"/>
      <w:marRight w:val="0"/>
      <w:marTop w:val="0"/>
      <w:marBottom w:val="0"/>
      <w:divBdr>
        <w:top w:val="none" w:sz="0" w:space="0" w:color="auto"/>
        <w:left w:val="none" w:sz="0" w:space="0" w:color="auto"/>
        <w:bottom w:val="none" w:sz="0" w:space="0" w:color="auto"/>
        <w:right w:val="none" w:sz="0" w:space="0" w:color="auto"/>
      </w:divBdr>
    </w:div>
    <w:div w:id="1181235857">
      <w:bodyDiv w:val="1"/>
      <w:marLeft w:val="0"/>
      <w:marRight w:val="0"/>
      <w:marTop w:val="0"/>
      <w:marBottom w:val="0"/>
      <w:divBdr>
        <w:top w:val="none" w:sz="0" w:space="0" w:color="auto"/>
        <w:left w:val="none" w:sz="0" w:space="0" w:color="auto"/>
        <w:bottom w:val="none" w:sz="0" w:space="0" w:color="auto"/>
        <w:right w:val="none" w:sz="0" w:space="0" w:color="auto"/>
      </w:divBdr>
      <w:divsChild>
        <w:div w:id="667907371">
          <w:marLeft w:val="720"/>
          <w:marRight w:val="0"/>
          <w:marTop w:val="96"/>
          <w:marBottom w:val="0"/>
          <w:divBdr>
            <w:top w:val="none" w:sz="0" w:space="0" w:color="auto"/>
            <w:left w:val="none" w:sz="0" w:space="0" w:color="auto"/>
            <w:bottom w:val="none" w:sz="0" w:space="0" w:color="auto"/>
            <w:right w:val="none" w:sz="0" w:space="0" w:color="auto"/>
          </w:divBdr>
        </w:div>
        <w:div w:id="665866892">
          <w:marLeft w:val="720"/>
          <w:marRight w:val="0"/>
          <w:marTop w:val="96"/>
          <w:marBottom w:val="0"/>
          <w:divBdr>
            <w:top w:val="none" w:sz="0" w:space="0" w:color="auto"/>
            <w:left w:val="none" w:sz="0" w:space="0" w:color="auto"/>
            <w:bottom w:val="none" w:sz="0" w:space="0" w:color="auto"/>
            <w:right w:val="none" w:sz="0" w:space="0" w:color="auto"/>
          </w:divBdr>
        </w:div>
        <w:div w:id="1595938933">
          <w:marLeft w:val="720"/>
          <w:marRight w:val="0"/>
          <w:marTop w:val="96"/>
          <w:marBottom w:val="0"/>
          <w:divBdr>
            <w:top w:val="none" w:sz="0" w:space="0" w:color="auto"/>
            <w:left w:val="none" w:sz="0" w:space="0" w:color="auto"/>
            <w:bottom w:val="none" w:sz="0" w:space="0" w:color="auto"/>
            <w:right w:val="none" w:sz="0" w:space="0" w:color="auto"/>
          </w:divBdr>
        </w:div>
        <w:div w:id="1573461902">
          <w:marLeft w:val="720"/>
          <w:marRight w:val="0"/>
          <w:marTop w:val="96"/>
          <w:marBottom w:val="0"/>
          <w:divBdr>
            <w:top w:val="none" w:sz="0" w:space="0" w:color="auto"/>
            <w:left w:val="none" w:sz="0" w:space="0" w:color="auto"/>
            <w:bottom w:val="none" w:sz="0" w:space="0" w:color="auto"/>
            <w:right w:val="none" w:sz="0" w:space="0" w:color="auto"/>
          </w:divBdr>
        </w:div>
        <w:div w:id="736321544">
          <w:marLeft w:val="720"/>
          <w:marRight w:val="0"/>
          <w:marTop w:val="96"/>
          <w:marBottom w:val="0"/>
          <w:divBdr>
            <w:top w:val="none" w:sz="0" w:space="0" w:color="auto"/>
            <w:left w:val="none" w:sz="0" w:space="0" w:color="auto"/>
            <w:bottom w:val="none" w:sz="0" w:space="0" w:color="auto"/>
            <w:right w:val="none" w:sz="0" w:space="0" w:color="auto"/>
          </w:divBdr>
        </w:div>
      </w:divsChild>
    </w:div>
    <w:div w:id="1225530193">
      <w:bodyDiv w:val="1"/>
      <w:marLeft w:val="0"/>
      <w:marRight w:val="0"/>
      <w:marTop w:val="0"/>
      <w:marBottom w:val="0"/>
      <w:divBdr>
        <w:top w:val="none" w:sz="0" w:space="0" w:color="auto"/>
        <w:left w:val="none" w:sz="0" w:space="0" w:color="auto"/>
        <w:bottom w:val="none" w:sz="0" w:space="0" w:color="auto"/>
        <w:right w:val="none" w:sz="0" w:space="0" w:color="auto"/>
      </w:divBdr>
    </w:div>
    <w:div w:id="1332830025">
      <w:bodyDiv w:val="1"/>
      <w:marLeft w:val="0"/>
      <w:marRight w:val="0"/>
      <w:marTop w:val="0"/>
      <w:marBottom w:val="0"/>
      <w:divBdr>
        <w:top w:val="none" w:sz="0" w:space="0" w:color="auto"/>
        <w:left w:val="none" w:sz="0" w:space="0" w:color="auto"/>
        <w:bottom w:val="none" w:sz="0" w:space="0" w:color="auto"/>
        <w:right w:val="none" w:sz="0" w:space="0" w:color="auto"/>
      </w:divBdr>
    </w:div>
    <w:div w:id="1341544277">
      <w:bodyDiv w:val="1"/>
      <w:marLeft w:val="0"/>
      <w:marRight w:val="0"/>
      <w:marTop w:val="0"/>
      <w:marBottom w:val="0"/>
      <w:divBdr>
        <w:top w:val="none" w:sz="0" w:space="0" w:color="auto"/>
        <w:left w:val="none" w:sz="0" w:space="0" w:color="auto"/>
        <w:bottom w:val="none" w:sz="0" w:space="0" w:color="auto"/>
        <w:right w:val="none" w:sz="0" w:space="0" w:color="auto"/>
      </w:divBdr>
    </w:div>
    <w:div w:id="1633633387">
      <w:bodyDiv w:val="1"/>
      <w:marLeft w:val="0"/>
      <w:marRight w:val="0"/>
      <w:marTop w:val="0"/>
      <w:marBottom w:val="0"/>
      <w:divBdr>
        <w:top w:val="none" w:sz="0" w:space="0" w:color="auto"/>
        <w:left w:val="none" w:sz="0" w:space="0" w:color="auto"/>
        <w:bottom w:val="none" w:sz="0" w:space="0" w:color="auto"/>
        <w:right w:val="none" w:sz="0" w:space="0" w:color="auto"/>
      </w:divBdr>
    </w:div>
    <w:div w:id="1734967240">
      <w:bodyDiv w:val="1"/>
      <w:marLeft w:val="0"/>
      <w:marRight w:val="0"/>
      <w:marTop w:val="0"/>
      <w:marBottom w:val="0"/>
      <w:divBdr>
        <w:top w:val="none" w:sz="0" w:space="0" w:color="auto"/>
        <w:left w:val="none" w:sz="0" w:space="0" w:color="auto"/>
        <w:bottom w:val="none" w:sz="0" w:space="0" w:color="auto"/>
        <w:right w:val="none" w:sz="0" w:space="0" w:color="auto"/>
      </w:divBdr>
    </w:div>
    <w:div w:id="1745757818">
      <w:bodyDiv w:val="1"/>
      <w:marLeft w:val="0"/>
      <w:marRight w:val="0"/>
      <w:marTop w:val="0"/>
      <w:marBottom w:val="0"/>
      <w:divBdr>
        <w:top w:val="none" w:sz="0" w:space="0" w:color="auto"/>
        <w:left w:val="none" w:sz="0" w:space="0" w:color="auto"/>
        <w:bottom w:val="none" w:sz="0" w:space="0" w:color="auto"/>
        <w:right w:val="none" w:sz="0" w:space="0" w:color="auto"/>
      </w:divBdr>
    </w:div>
    <w:div w:id="1793281300">
      <w:bodyDiv w:val="1"/>
      <w:marLeft w:val="0"/>
      <w:marRight w:val="0"/>
      <w:marTop w:val="0"/>
      <w:marBottom w:val="0"/>
      <w:divBdr>
        <w:top w:val="none" w:sz="0" w:space="0" w:color="auto"/>
        <w:left w:val="none" w:sz="0" w:space="0" w:color="auto"/>
        <w:bottom w:val="none" w:sz="0" w:space="0" w:color="auto"/>
        <w:right w:val="none" w:sz="0" w:space="0" w:color="auto"/>
      </w:divBdr>
      <w:divsChild>
        <w:div w:id="21903470">
          <w:marLeft w:val="0"/>
          <w:marRight w:val="0"/>
          <w:marTop w:val="0"/>
          <w:marBottom w:val="0"/>
          <w:divBdr>
            <w:top w:val="none" w:sz="0" w:space="0" w:color="auto"/>
            <w:left w:val="none" w:sz="0" w:space="0" w:color="auto"/>
            <w:bottom w:val="none" w:sz="0" w:space="0" w:color="auto"/>
            <w:right w:val="none" w:sz="0" w:space="0" w:color="auto"/>
          </w:divBdr>
          <w:divsChild>
            <w:div w:id="483358448">
              <w:marLeft w:val="0"/>
              <w:marRight w:val="0"/>
              <w:marTop w:val="0"/>
              <w:marBottom w:val="0"/>
              <w:divBdr>
                <w:top w:val="none" w:sz="0" w:space="0" w:color="auto"/>
                <w:left w:val="none" w:sz="0" w:space="0" w:color="auto"/>
                <w:bottom w:val="none" w:sz="0" w:space="0" w:color="auto"/>
                <w:right w:val="none" w:sz="0" w:space="0" w:color="auto"/>
              </w:divBdr>
              <w:divsChild>
                <w:div w:id="1749231596">
                  <w:marLeft w:val="0"/>
                  <w:marRight w:val="135"/>
                  <w:marTop w:val="0"/>
                  <w:marBottom w:val="0"/>
                  <w:divBdr>
                    <w:top w:val="none" w:sz="0" w:space="0" w:color="auto"/>
                    <w:left w:val="none" w:sz="0" w:space="0" w:color="auto"/>
                    <w:bottom w:val="none" w:sz="0" w:space="0" w:color="auto"/>
                    <w:right w:val="none" w:sz="0" w:space="0" w:color="auto"/>
                  </w:divBdr>
                  <w:divsChild>
                    <w:div w:id="1441955368">
                      <w:marLeft w:val="0"/>
                      <w:marRight w:val="0"/>
                      <w:marTop w:val="0"/>
                      <w:marBottom w:val="0"/>
                      <w:divBdr>
                        <w:top w:val="none" w:sz="0" w:space="0" w:color="auto"/>
                        <w:left w:val="none" w:sz="0" w:space="0" w:color="auto"/>
                        <w:bottom w:val="none" w:sz="0" w:space="0" w:color="auto"/>
                        <w:right w:val="none" w:sz="0" w:space="0" w:color="auto"/>
                      </w:divBdr>
                      <w:divsChild>
                        <w:div w:id="1986276994">
                          <w:marLeft w:val="0"/>
                          <w:marRight w:val="0"/>
                          <w:marTop w:val="0"/>
                          <w:marBottom w:val="0"/>
                          <w:divBdr>
                            <w:top w:val="none" w:sz="0" w:space="0" w:color="auto"/>
                            <w:left w:val="none" w:sz="0" w:space="0" w:color="auto"/>
                            <w:bottom w:val="none" w:sz="0" w:space="0" w:color="auto"/>
                            <w:right w:val="none" w:sz="0" w:space="0" w:color="auto"/>
                          </w:divBdr>
                          <w:divsChild>
                            <w:div w:id="458301785">
                              <w:marLeft w:val="-15"/>
                              <w:marRight w:val="0"/>
                              <w:marTop w:val="0"/>
                              <w:marBottom w:val="0"/>
                              <w:divBdr>
                                <w:top w:val="single" w:sz="2" w:space="0" w:color="DEDEDE"/>
                                <w:left w:val="single" w:sz="6" w:space="11" w:color="DEDEDE"/>
                                <w:bottom w:val="single" w:sz="2" w:space="0" w:color="DEDEDE"/>
                                <w:right w:val="single" w:sz="2" w:space="0" w:color="DEDEDE"/>
                              </w:divBdr>
                              <w:divsChild>
                                <w:div w:id="2046443105">
                                  <w:marLeft w:val="0"/>
                                  <w:marRight w:val="0"/>
                                  <w:marTop w:val="0"/>
                                  <w:marBottom w:val="0"/>
                                  <w:divBdr>
                                    <w:top w:val="none" w:sz="0" w:space="0" w:color="auto"/>
                                    <w:left w:val="none" w:sz="0" w:space="0" w:color="auto"/>
                                    <w:bottom w:val="none" w:sz="0" w:space="0" w:color="auto"/>
                                    <w:right w:val="none" w:sz="0" w:space="0" w:color="auto"/>
                                  </w:divBdr>
                                  <w:divsChild>
                                    <w:div w:id="114106840">
                                      <w:marLeft w:val="0"/>
                                      <w:marRight w:val="0"/>
                                      <w:marTop w:val="0"/>
                                      <w:marBottom w:val="0"/>
                                      <w:divBdr>
                                        <w:top w:val="none" w:sz="0" w:space="0" w:color="auto"/>
                                        <w:left w:val="none" w:sz="0" w:space="0" w:color="auto"/>
                                        <w:bottom w:val="none" w:sz="0" w:space="0" w:color="auto"/>
                                        <w:right w:val="none" w:sz="0" w:space="0" w:color="auto"/>
                                      </w:divBdr>
                                      <w:divsChild>
                                        <w:div w:id="472260247">
                                          <w:marLeft w:val="0"/>
                                          <w:marRight w:val="0"/>
                                          <w:marTop w:val="0"/>
                                          <w:marBottom w:val="0"/>
                                          <w:divBdr>
                                            <w:top w:val="none" w:sz="0" w:space="0" w:color="auto"/>
                                            <w:left w:val="none" w:sz="0" w:space="0" w:color="auto"/>
                                            <w:bottom w:val="none" w:sz="0" w:space="0" w:color="auto"/>
                                            <w:right w:val="none" w:sz="0" w:space="0" w:color="auto"/>
                                          </w:divBdr>
                                          <w:divsChild>
                                            <w:div w:id="1095635977">
                                              <w:marLeft w:val="0"/>
                                              <w:marRight w:val="0"/>
                                              <w:marTop w:val="0"/>
                                              <w:marBottom w:val="0"/>
                                              <w:divBdr>
                                                <w:top w:val="none" w:sz="0" w:space="0" w:color="auto"/>
                                                <w:left w:val="none" w:sz="0" w:space="0" w:color="auto"/>
                                                <w:bottom w:val="none" w:sz="0" w:space="0" w:color="auto"/>
                                                <w:right w:val="none" w:sz="0" w:space="0" w:color="auto"/>
                                              </w:divBdr>
                                              <w:divsChild>
                                                <w:div w:id="336078253">
                                                  <w:marLeft w:val="0"/>
                                                  <w:marRight w:val="0"/>
                                                  <w:marTop w:val="0"/>
                                                  <w:marBottom w:val="0"/>
                                                  <w:divBdr>
                                                    <w:top w:val="none" w:sz="0" w:space="0" w:color="auto"/>
                                                    <w:left w:val="none" w:sz="0" w:space="0" w:color="auto"/>
                                                    <w:bottom w:val="none" w:sz="0" w:space="0" w:color="auto"/>
                                                    <w:right w:val="none" w:sz="0" w:space="0" w:color="auto"/>
                                                  </w:divBdr>
                                                </w:div>
                                                <w:div w:id="29688567">
                                                  <w:marLeft w:val="0"/>
                                                  <w:marRight w:val="0"/>
                                                  <w:marTop w:val="0"/>
                                                  <w:marBottom w:val="0"/>
                                                  <w:divBdr>
                                                    <w:top w:val="none" w:sz="0" w:space="0" w:color="auto"/>
                                                    <w:left w:val="none" w:sz="0" w:space="0" w:color="auto"/>
                                                    <w:bottom w:val="none" w:sz="0" w:space="0" w:color="auto"/>
                                                    <w:right w:val="none" w:sz="0" w:space="0" w:color="auto"/>
                                                  </w:divBdr>
                                                </w:div>
                                                <w:div w:id="14971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419895">
      <w:bodyDiv w:val="1"/>
      <w:marLeft w:val="0"/>
      <w:marRight w:val="0"/>
      <w:marTop w:val="0"/>
      <w:marBottom w:val="0"/>
      <w:divBdr>
        <w:top w:val="none" w:sz="0" w:space="0" w:color="auto"/>
        <w:left w:val="none" w:sz="0" w:space="0" w:color="auto"/>
        <w:bottom w:val="none" w:sz="0" w:space="0" w:color="auto"/>
        <w:right w:val="none" w:sz="0" w:space="0" w:color="auto"/>
      </w:divBdr>
    </w:div>
    <w:div w:id="1834372358">
      <w:bodyDiv w:val="1"/>
      <w:marLeft w:val="0"/>
      <w:marRight w:val="0"/>
      <w:marTop w:val="0"/>
      <w:marBottom w:val="0"/>
      <w:divBdr>
        <w:top w:val="none" w:sz="0" w:space="0" w:color="auto"/>
        <w:left w:val="none" w:sz="0" w:space="0" w:color="auto"/>
        <w:bottom w:val="none" w:sz="0" w:space="0" w:color="auto"/>
        <w:right w:val="none" w:sz="0" w:space="0" w:color="auto"/>
      </w:divBdr>
    </w:div>
    <w:div w:id="1870685119">
      <w:bodyDiv w:val="1"/>
      <w:marLeft w:val="0"/>
      <w:marRight w:val="0"/>
      <w:marTop w:val="0"/>
      <w:marBottom w:val="0"/>
      <w:divBdr>
        <w:top w:val="none" w:sz="0" w:space="0" w:color="auto"/>
        <w:left w:val="none" w:sz="0" w:space="0" w:color="auto"/>
        <w:bottom w:val="none" w:sz="0" w:space="0" w:color="auto"/>
        <w:right w:val="none" w:sz="0" w:space="0" w:color="auto"/>
      </w:divBdr>
    </w:div>
    <w:div w:id="1885677003">
      <w:bodyDiv w:val="1"/>
      <w:marLeft w:val="0"/>
      <w:marRight w:val="0"/>
      <w:marTop w:val="0"/>
      <w:marBottom w:val="0"/>
      <w:divBdr>
        <w:top w:val="none" w:sz="0" w:space="0" w:color="auto"/>
        <w:left w:val="none" w:sz="0" w:space="0" w:color="auto"/>
        <w:bottom w:val="none" w:sz="0" w:space="0" w:color="auto"/>
        <w:right w:val="none" w:sz="0" w:space="0" w:color="auto"/>
      </w:divBdr>
    </w:div>
    <w:div w:id="1905095226">
      <w:bodyDiv w:val="1"/>
      <w:marLeft w:val="0"/>
      <w:marRight w:val="0"/>
      <w:marTop w:val="0"/>
      <w:marBottom w:val="0"/>
      <w:divBdr>
        <w:top w:val="none" w:sz="0" w:space="0" w:color="auto"/>
        <w:left w:val="none" w:sz="0" w:space="0" w:color="auto"/>
        <w:bottom w:val="none" w:sz="0" w:space="0" w:color="auto"/>
        <w:right w:val="none" w:sz="0" w:space="0" w:color="auto"/>
      </w:divBdr>
    </w:div>
    <w:div w:id="1920746624">
      <w:bodyDiv w:val="1"/>
      <w:marLeft w:val="0"/>
      <w:marRight w:val="0"/>
      <w:marTop w:val="0"/>
      <w:marBottom w:val="0"/>
      <w:divBdr>
        <w:top w:val="none" w:sz="0" w:space="0" w:color="auto"/>
        <w:left w:val="none" w:sz="0" w:space="0" w:color="auto"/>
        <w:bottom w:val="none" w:sz="0" w:space="0" w:color="auto"/>
        <w:right w:val="none" w:sz="0" w:space="0" w:color="auto"/>
      </w:divBdr>
    </w:div>
    <w:div w:id="1957640395">
      <w:bodyDiv w:val="1"/>
      <w:marLeft w:val="0"/>
      <w:marRight w:val="0"/>
      <w:marTop w:val="0"/>
      <w:marBottom w:val="0"/>
      <w:divBdr>
        <w:top w:val="none" w:sz="0" w:space="0" w:color="auto"/>
        <w:left w:val="none" w:sz="0" w:space="0" w:color="auto"/>
        <w:bottom w:val="none" w:sz="0" w:space="0" w:color="auto"/>
        <w:right w:val="none" w:sz="0" w:space="0" w:color="auto"/>
      </w:divBdr>
      <w:divsChild>
        <w:div w:id="1555894887">
          <w:marLeft w:val="0"/>
          <w:marRight w:val="0"/>
          <w:marTop w:val="0"/>
          <w:marBottom w:val="0"/>
          <w:divBdr>
            <w:top w:val="single" w:sz="6" w:space="0" w:color="auto"/>
            <w:left w:val="none" w:sz="0" w:space="0" w:color="auto"/>
            <w:bottom w:val="none" w:sz="0" w:space="0" w:color="auto"/>
            <w:right w:val="none" w:sz="0" w:space="0" w:color="auto"/>
          </w:divBdr>
        </w:div>
      </w:divsChild>
    </w:div>
    <w:div w:id="2013533676">
      <w:bodyDiv w:val="1"/>
      <w:marLeft w:val="0"/>
      <w:marRight w:val="0"/>
      <w:marTop w:val="0"/>
      <w:marBottom w:val="0"/>
      <w:divBdr>
        <w:top w:val="none" w:sz="0" w:space="0" w:color="auto"/>
        <w:left w:val="none" w:sz="0" w:space="0" w:color="auto"/>
        <w:bottom w:val="none" w:sz="0" w:space="0" w:color="auto"/>
        <w:right w:val="none" w:sz="0" w:space="0" w:color="auto"/>
      </w:divBdr>
    </w:div>
    <w:div w:id="2021275170">
      <w:bodyDiv w:val="1"/>
      <w:marLeft w:val="0"/>
      <w:marRight w:val="0"/>
      <w:marTop w:val="0"/>
      <w:marBottom w:val="0"/>
      <w:divBdr>
        <w:top w:val="none" w:sz="0" w:space="0" w:color="auto"/>
        <w:left w:val="none" w:sz="0" w:space="0" w:color="auto"/>
        <w:bottom w:val="none" w:sz="0" w:space="0" w:color="auto"/>
        <w:right w:val="none" w:sz="0" w:space="0" w:color="auto"/>
      </w:divBdr>
    </w:div>
    <w:div w:id="2022390755">
      <w:bodyDiv w:val="1"/>
      <w:marLeft w:val="0"/>
      <w:marRight w:val="0"/>
      <w:marTop w:val="0"/>
      <w:marBottom w:val="0"/>
      <w:divBdr>
        <w:top w:val="none" w:sz="0" w:space="0" w:color="auto"/>
        <w:left w:val="none" w:sz="0" w:space="0" w:color="auto"/>
        <w:bottom w:val="none" w:sz="0" w:space="0" w:color="auto"/>
        <w:right w:val="none" w:sz="0" w:space="0" w:color="auto"/>
      </w:divBdr>
    </w:div>
    <w:div w:id="21163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6AB90-A101-485F-B194-7DAE68C6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4236</Words>
  <Characters>24148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Draft – Project Manager’s Value Mindset</vt:lpstr>
    </vt:vector>
  </TitlesOfParts>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Project Manager’s Value Mindset</dc:title>
  <dc:creator/>
  <cp:lastModifiedBy/>
  <cp:revision>1</cp:revision>
  <cp:lastPrinted>2010-04-10T19:39:00Z</cp:lastPrinted>
  <dcterms:created xsi:type="dcterms:W3CDTF">2022-03-04T16:10:00Z</dcterms:created>
  <dcterms:modified xsi:type="dcterms:W3CDTF">2022-03-04T16:10:00Z</dcterms:modified>
</cp:coreProperties>
</file>