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6E7E" w14:textId="77777777" w:rsidR="008C6B91" w:rsidRPr="00DD64DF" w:rsidRDefault="008C6B91" w:rsidP="001D1E07">
      <w:bookmarkStart w:id="0" w:name="_GoBack"/>
      <w:bookmarkEnd w:id="0"/>
    </w:p>
    <w:p w14:paraId="62BBCC23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Stevens Institute of Technology</w:t>
      </w:r>
    </w:p>
    <w:p w14:paraId="599337ED" w14:textId="16CD012F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 xml:space="preserve">School of </w:t>
      </w:r>
      <w:r w:rsidR="00DA5AD2">
        <w:rPr>
          <w:sz w:val="32"/>
          <w:szCs w:val="32"/>
        </w:rPr>
        <w:t>Business</w:t>
      </w:r>
    </w:p>
    <w:p w14:paraId="7FD5576F" w14:textId="77777777" w:rsidR="001D1E07" w:rsidRPr="00274F32" w:rsidRDefault="001D1E07" w:rsidP="001D1E07">
      <w:pPr>
        <w:jc w:val="center"/>
        <w:rPr>
          <w:b/>
          <w:color w:val="A50021"/>
          <w:sz w:val="32"/>
          <w:szCs w:val="32"/>
        </w:rPr>
      </w:pPr>
    </w:p>
    <w:p w14:paraId="36884372" w14:textId="77777777" w:rsidR="001D1E07" w:rsidRPr="00274F32" w:rsidRDefault="001D1E07" w:rsidP="001D1E07">
      <w:pPr>
        <w:jc w:val="center"/>
        <w:rPr>
          <w:b/>
          <w:sz w:val="32"/>
          <w:szCs w:val="32"/>
        </w:rPr>
      </w:pPr>
      <w:r w:rsidRPr="00274F32">
        <w:rPr>
          <w:b/>
          <w:sz w:val="32"/>
          <w:szCs w:val="32"/>
        </w:rPr>
        <w:t>AACSB</w:t>
      </w:r>
      <w:r w:rsidRPr="00274F32">
        <w:rPr>
          <w:b/>
          <w:sz w:val="32"/>
          <w:szCs w:val="32"/>
        </w:rPr>
        <w:br/>
        <w:t>ASSURANCE OF LEARNING</w:t>
      </w:r>
      <w:r>
        <w:rPr>
          <w:b/>
          <w:sz w:val="32"/>
          <w:szCs w:val="32"/>
        </w:rPr>
        <w:t xml:space="preserve"> PLAN</w:t>
      </w:r>
    </w:p>
    <w:p w14:paraId="24904BA6" w14:textId="77777777" w:rsidR="001D1E07" w:rsidRPr="00274F32" w:rsidRDefault="000A766F" w:rsidP="00201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Learning Goal </w:t>
      </w:r>
      <w:r w:rsidR="00E14150">
        <w:rPr>
          <w:sz w:val="28"/>
          <w:szCs w:val="28"/>
        </w:rPr>
        <w:t xml:space="preserve">Assessment </w:t>
      </w:r>
      <w:r w:rsidR="00793D03">
        <w:rPr>
          <w:sz w:val="28"/>
          <w:szCs w:val="28"/>
        </w:rPr>
        <w:t>Guide</w:t>
      </w:r>
    </w:p>
    <w:p w14:paraId="4EB2F3F9" w14:textId="51B49B8B" w:rsidR="00D50B93" w:rsidRPr="00A92BB4" w:rsidRDefault="00D50B93" w:rsidP="00D50B93">
      <w:pPr>
        <w:jc w:val="center"/>
        <w:rPr>
          <w:rFonts w:ascii="Times New Roman" w:hAnsi="Times New Roman" w:cs="Times New Roman"/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 xml:space="preserve">Doctor of Philosophy in </w:t>
      </w:r>
      <w:r w:rsidR="00EA44AC">
        <w:rPr>
          <w:rFonts w:ascii="Times New Roman" w:hAnsi="Times New Roman" w:cs="Times New Roman"/>
          <w:b/>
          <w:color w:val="800000"/>
          <w:sz w:val="72"/>
          <w:szCs w:val="72"/>
        </w:rPr>
        <w:t>Business Administration</w:t>
      </w:r>
    </w:p>
    <w:p w14:paraId="42467B09" w14:textId="77777777" w:rsidR="001D1E07" w:rsidRPr="00EB6B75" w:rsidRDefault="00D50B93" w:rsidP="00D50B93">
      <w:pPr>
        <w:jc w:val="center"/>
        <w:rPr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 xml:space="preserve"> (Ph.D.)</w:t>
      </w:r>
    </w:p>
    <w:p w14:paraId="24EAF179" w14:textId="77777777" w:rsidR="00E4031B" w:rsidRPr="00787BFA" w:rsidRDefault="001D1E07" w:rsidP="00E4031B">
      <w:pPr>
        <w:jc w:val="center"/>
        <w:rPr>
          <w:sz w:val="28"/>
          <w:szCs w:val="28"/>
        </w:rPr>
      </w:pPr>
      <w:r w:rsidRPr="00EB6B75">
        <w:rPr>
          <w:b/>
          <w:bCs w:val="0"/>
          <w:color w:val="800000"/>
          <w:sz w:val="72"/>
          <w:szCs w:val="72"/>
        </w:rPr>
        <w:t xml:space="preserve"> </w:t>
      </w:r>
    </w:p>
    <w:p w14:paraId="643E6354" w14:textId="77777777" w:rsidR="00E4031B" w:rsidRPr="00787BFA" w:rsidRDefault="008D575E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LEARNING GOAL # 3</w:t>
      </w:r>
    </w:p>
    <w:p w14:paraId="48758C72" w14:textId="175EA5C3" w:rsidR="00666BA4" w:rsidRDefault="00786C39" w:rsidP="008D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786C39">
        <w:rPr>
          <w:b/>
          <w:color w:val="000000"/>
          <w:sz w:val="28"/>
          <w:szCs w:val="28"/>
        </w:rPr>
        <w:t>Ph.D. graduates are able to effectively deliver academic courses in a university environment.</w:t>
      </w:r>
    </w:p>
    <w:p w14:paraId="6099BFB6" w14:textId="2873C155" w:rsidR="00E4031B" w:rsidRPr="00787BFA" w:rsidRDefault="00666BA4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Responsibility: </w:t>
      </w:r>
      <w:r w:rsidR="00F94AC9">
        <w:rPr>
          <w:b/>
          <w:color w:val="000000"/>
          <w:sz w:val="28"/>
          <w:szCs w:val="28"/>
        </w:rPr>
        <w:t>Ph.D. Program Director</w:t>
      </w:r>
    </w:p>
    <w:p w14:paraId="055CA235" w14:textId="77777777" w:rsidR="00E4031B" w:rsidRPr="00787BFA" w:rsidRDefault="00E4031B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DC76CBF" w14:textId="77777777" w:rsidR="001D1E07" w:rsidRPr="00274F32" w:rsidRDefault="001D1E07" w:rsidP="00201341">
      <w:pPr>
        <w:rPr>
          <w:sz w:val="28"/>
          <w:szCs w:val="28"/>
        </w:rPr>
      </w:pPr>
    </w:p>
    <w:p w14:paraId="76A3BCA4" w14:textId="0BF33E2A" w:rsidR="000F745C" w:rsidRDefault="00DA2850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2018</w:t>
      </w:r>
    </w:p>
    <w:p w14:paraId="0DA488A2" w14:textId="77777777" w:rsidR="000F745C" w:rsidRDefault="000F745C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8B52C5" w14:textId="77777777" w:rsidR="001D1E07" w:rsidRPr="00274F32" w:rsidRDefault="001D1E07" w:rsidP="001D1E07">
      <w:pPr>
        <w:jc w:val="center"/>
        <w:rPr>
          <w:sz w:val="28"/>
          <w:szCs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1354681643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noProof/>
          <w:sz w:val="24"/>
        </w:rPr>
      </w:sdtEndPr>
      <w:sdtContent>
        <w:p w14:paraId="0288D6F1" w14:textId="77777777" w:rsidR="001D1E07" w:rsidRDefault="001D1E07" w:rsidP="00201341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01341">
            <w:rPr>
              <w:rFonts w:ascii="Times New Roman" w:hAnsi="Times New Roman" w:cs="Times New Roman"/>
              <w:b/>
              <w:sz w:val="32"/>
            </w:rPr>
            <w:t>Table of Contents</w:t>
          </w:r>
        </w:p>
        <w:p w14:paraId="56AA9CAA" w14:textId="77777777" w:rsidR="00201341" w:rsidRPr="00201341" w:rsidRDefault="00201341" w:rsidP="00444C6C">
          <w:pPr>
            <w:spacing w:before="0" w:beforeAutospacing="0" w:after="0" w:afterAutospacing="0" w:line="360" w:lineRule="auto"/>
            <w:jc w:val="center"/>
            <w:rPr>
              <w:rFonts w:ascii="Times New Roman" w:hAnsi="Times New Roman" w:cs="Times New Roman"/>
              <w:sz w:val="32"/>
            </w:rPr>
          </w:pPr>
        </w:p>
        <w:p w14:paraId="0D532FA5" w14:textId="2D871267" w:rsidR="00AC6ADD" w:rsidRDefault="00C363C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r>
            <w:fldChar w:fldCharType="begin"/>
          </w:r>
          <w:r w:rsidR="001D1E07">
            <w:instrText xml:space="preserve"> TOC \o "1-3" \h \z \u </w:instrText>
          </w:r>
          <w:r>
            <w:fldChar w:fldCharType="separate"/>
          </w:r>
          <w:hyperlink w:anchor="_Toc525123294" w:history="1">
            <w:r w:rsidR="00AC6ADD" w:rsidRPr="005A4E91">
              <w:rPr>
                <w:rStyle w:val="Hyperlink"/>
                <w:caps/>
                <w:noProof/>
              </w:rPr>
              <w:t>1.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Learning Goal Assessment Guide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_Toc525123294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3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4B577B52" w14:textId="2E355C93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295" w:history="1">
            <w:r w:rsidR="00AC6ADD" w:rsidRPr="005A4E91">
              <w:rPr>
                <w:rStyle w:val="Hyperlink"/>
                <w:caps/>
                <w:noProof/>
              </w:rPr>
              <w:t>2.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Learning Goals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_Toc525123295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3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7622E356" w14:textId="79E5C145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296" w:history="1">
            <w:r w:rsidR="00AC6ADD" w:rsidRPr="005A4E91">
              <w:rPr>
                <w:rStyle w:val="Hyperlink"/>
                <w:caps/>
                <w:noProof/>
              </w:rPr>
              <w:t>3.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Learning Goal Introduction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_Toc525123296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3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33783F52" w14:textId="65729B75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297" w:history="1">
            <w:r w:rsidR="00AC6ADD" w:rsidRPr="005A4E91">
              <w:rPr>
                <w:rStyle w:val="Hyperlink"/>
                <w:caps/>
                <w:noProof/>
              </w:rPr>
              <w:t>4.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Learning Objectives and Traits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_Toc525123297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4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272207FB" w14:textId="7C195481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298" w:history="1">
            <w:r w:rsidR="00AC6ADD" w:rsidRPr="005A4E91">
              <w:rPr>
                <w:rStyle w:val="Hyperlink"/>
                <w:caps/>
                <w:noProof/>
              </w:rPr>
              <w:t>5.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Rubrics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_Toc525123298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4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5F98DDD5" w14:textId="4E09002F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299" w:history="1">
            <w:r w:rsidR="00AC6ADD" w:rsidRPr="005A4E91">
              <w:rPr>
                <w:rStyle w:val="Hyperlink"/>
                <w:caps/>
                <w:noProof/>
              </w:rPr>
              <w:t>6.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Assessment Process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_Toc525123299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4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06831052" w14:textId="4D8A70E8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300" w:history="1">
            <w:r w:rsidR="00AC6ADD" w:rsidRPr="005A4E91">
              <w:rPr>
                <w:rStyle w:val="Hyperlink"/>
                <w:caps/>
                <w:noProof/>
              </w:rPr>
              <w:t>7.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Results of Learning Goal Assessment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_Toc525123300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5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6D15C864" w14:textId="0A92967F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301" w:history="1">
            <w:r w:rsidR="00AC6ADD" w:rsidRPr="005A4E91">
              <w:rPr>
                <w:rStyle w:val="Hyperlink"/>
                <w:caps/>
                <w:noProof/>
              </w:rPr>
              <w:t>8.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Results of Assessment:  SPRING 2018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_Toc525123301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6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77B5A3C7" w14:textId="411EE3D8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302" w:history="1">
            <w:r w:rsidR="00AC6ADD" w:rsidRPr="005A4E91">
              <w:rPr>
                <w:rStyle w:val="Hyperlink"/>
                <w:caps/>
                <w:noProof/>
              </w:rPr>
              <w:t>9.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Specific Steps Taken in FALL 2018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_Toc525123302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7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0E590873" w14:textId="48F5EF40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303" w:history="1">
            <w:r w:rsidR="00AC6ADD" w:rsidRPr="005A4E91">
              <w:rPr>
                <w:rStyle w:val="Hyperlink"/>
                <w:caps/>
                <w:noProof/>
              </w:rPr>
              <w:t>10.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Outcomes:  PhD Learning Goal # 3 after 1 Round of Assessment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_Toc525123303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7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08A5E0B3" w14:textId="3A079BA4" w:rsidR="00AC6ADD" w:rsidRDefault="00951A7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525123304" w:history="1">
            <w:r w:rsidR="00AC6ADD" w:rsidRPr="005A4E91">
              <w:rPr>
                <w:rStyle w:val="Hyperlink"/>
                <w:caps/>
                <w:noProof/>
              </w:rPr>
              <w:t>11.</w:t>
            </w:r>
            <w:r w:rsidR="00AC6ADD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AC6ADD" w:rsidRPr="005A4E91">
              <w:rPr>
                <w:rStyle w:val="Hyperlink"/>
                <w:caps/>
                <w:noProof/>
              </w:rPr>
              <w:t>Close Loop Process – Continuous Improvement Record</w:t>
            </w:r>
            <w:r w:rsidR="00AC6ADD">
              <w:rPr>
                <w:noProof/>
                <w:webHidden/>
              </w:rPr>
              <w:tab/>
            </w:r>
            <w:r w:rsidR="00AC6ADD">
              <w:rPr>
                <w:noProof/>
                <w:webHidden/>
              </w:rPr>
              <w:fldChar w:fldCharType="begin"/>
            </w:r>
            <w:r w:rsidR="00AC6ADD">
              <w:rPr>
                <w:noProof/>
                <w:webHidden/>
              </w:rPr>
              <w:instrText xml:space="preserve"> PAGEREF _Toc525123304 \h </w:instrText>
            </w:r>
            <w:r w:rsidR="00AC6ADD">
              <w:rPr>
                <w:noProof/>
                <w:webHidden/>
              </w:rPr>
            </w:r>
            <w:r w:rsidR="00AC6ADD">
              <w:rPr>
                <w:noProof/>
                <w:webHidden/>
              </w:rPr>
              <w:fldChar w:fldCharType="separate"/>
            </w:r>
            <w:r w:rsidR="00AC6ADD">
              <w:rPr>
                <w:noProof/>
                <w:webHidden/>
              </w:rPr>
              <w:t>7</w:t>
            </w:r>
            <w:r w:rsidR="00AC6ADD">
              <w:rPr>
                <w:noProof/>
                <w:webHidden/>
              </w:rPr>
              <w:fldChar w:fldCharType="end"/>
            </w:r>
          </w:hyperlink>
        </w:p>
        <w:p w14:paraId="3BAA606A" w14:textId="741CBB87" w:rsidR="001D1E07" w:rsidRDefault="00C363C3" w:rsidP="00444C6C">
          <w:pPr>
            <w:spacing w:before="0" w:beforeAutospacing="0" w:after="0" w:afterAutospacing="0" w:line="360" w:lineRule="auto"/>
          </w:pPr>
          <w:r>
            <w:rPr>
              <w:noProof/>
            </w:rPr>
            <w:fldChar w:fldCharType="end"/>
          </w:r>
        </w:p>
      </w:sdtContent>
    </w:sdt>
    <w:p w14:paraId="12419070" w14:textId="77777777" w:rsidR="00741D56" w:rsidRPr="00DD64DF" w:rsidRDefault="00741D56" w:rsidP="001D1E07"/>
    <w:p w14:paraId="784EC890" w14:textId="77777777" w:rsidR="002C2EE3" w:rsidRPr="00A10977" w:rsidRDefault="00741D56" w:rsidP="001D1E07">
      <w:pPr>
        <w:pStyle w:val="Heading1"/>
        <w:rPr>
          <w:caps/>
        </w:rPr>
      </w:pPr>
      <w:r w:rsidRPr="001D1E07">
        <w:br w:type="page"/>
      </w:r>
      <w:bookmarkStart w:id="1" w:name="_Toc525123294"/>
      <w:r w:rsidR="00793D03" w:rsidRPr="00A10977">
        <w:rPr>
          <w:caps/>
        </w:rPr>
        <w:lastRenderedPageBreak/>
        <w:t>Learning Goal Assessment Guide</w:t>
      </w:r>
      <w:bookmarkEnd w:id="1"/>
    </w:p>
    <w:p w14:paraId="01713F24" w14:textId="55826C7B" w:rsidR="00DD64DF" w:rsidRPr="00DD64DF" w:rsidRDefault="00073E29" w:rsidP="001D1E07">
      <w:pPr>
        <w:rPr>
          <w:b/>
          <w:color w:val="000000"/>
        </w:rPr>
      </w:pPr>
      <w:r>
        <w:t xml:space="preserve">This guide documents the assessment process for Goal </w:t>
      </w:r>
      <w:r w:rsidR="006B70FB">
        <w:t>3</w:t>
      </w:r>
      <w:r>
        <w:t xml:space="preserve"> of the three learning goals in the Ph.D. program. The assessment process is processed in accordance of the Assurance of Learning (</w:t>
      </w:r>
      <w:r w:rsidR="00BA0D0D">
        <w:t>AoL) plan for the Ph.D. program</w:t>
      </w:r>
      <w:r w:rsidR="003F3C2E">
        <w:t>.</w:t>
      </w:r>
    </w:p>
    <w:p w14:paraId="7090013F" w14:textId="77777777" w:rsidR="00257C76" w:rsidRPr="00BA0D0D" w:rsidRDefault="00257C76" w:rsidP="001D1E07">
      <w:pPr>
        <w:pStyle w:val="Heading1"/>
        <w:rPr>
          <w:caps/>
        </w:rPr>
      </w:pPr>
      <w:bookmarkStart w:id="2" w:name="_Toc525123295"/>
      <w:r w:rsidRPr="00BA0D0D">
        <w:rPr>
          <w:caps/>
        </w:rPr>
        <w:t>Learning Goals</w:t>
      </w:r>
      <w:bookmarkEnd w:id="2"/>
      <w:r w:rsidRPr="00BA0D0D">
        <w:rPr>
          <w:caps/>
        </w:rPr>
        <w:t xml:space="preserve"> </w:t>
      </w:r>
    </w:p>
    <w:p w14:paraId="276646DF" w14:textId="77777777" w:rsidR="00B665CF" w:rsidRDefault="00B665CF" w:rsidP="00B665CF">
      <w:r w:rsidRPr="00DD64DF">
        <w:t xml:space="preserve">The </w:t>
      </w:r>
      <w:r>
        <w:t>Ph.D.</w:t>
      </w:r>
      <w:r w:rsidRPr="00DD64DF">
        <w:t xml:space="preserve"> program </w:t>
      </w:r>
      <w:r>
        <w:t xml:space="preserve">has defined the following three </w:t>
      </w:r>
      <w:r w:rsidRPr="00DD64DF">
        <w:t xml:space="preserve">Learning Goals. </w:t>
      </w:r>
    </w:p>
    <w:p w14:paraId="19B9A571" w14:textId="77777777" w:rsidR="00B665CF" w:rsidRPr="002C382B" w:rsidRDefault="00B665CF" w:rsidP="00B665CF">
      <w:pPr>
        <w:pStyle w:val="ListParagraph"/>
        <w:numPr>
          <w:ilvl w:val="0"/>
          <w:numId w:val="21"/>
        </w:numPr>
        <w:spacing w:before="0" w:beforeAutospacing="0" w:after="0" w:afterAutospacing="0"/>
        <w:contextualSpacing w:val="0"/>
      </w:pPr>
      <w:r w:rsidRPr="005C6F0B">
        <w:t>Ph.D. graduates can effectively communicate research in oral presentations.</w:t>
      </w:r>
    </w:p>
    <w:p w14:paraId="020C9E05" w14:textId="77777777" w:rsidR="00B665CF" w:rsidRDefault="00B665CF" w:rsidP="00B665CF">
      <w:pPr>
        <w:pStyle w:val="ListParagraph"/>
        <w:numPr>
          <w:ilvl w:val="0"/>
          <w:numId w:val="21"/>
        </w:numPr>
        <w:spacing w:before="0" w:beforeAutospacing="0" w:after="0" w:afterAutospacing="0"/>
        <w:contextualSpacing w:val="0"/>
      </w:pPr>
      <w:r w:rsidRPr="00A92BB4">
        <w:t xml:space="preserve">Ph.D. </w:t>
      </w:r>
      <w:r w:rsidRPr="00421672">
        <w:t>graduates will have sufficiently mastered the core knowledge and tools needed to conduct original research in a timely manner.</w:t>
      </w:r>
    </w:p>
    <w:p w14:paraId="3916E19C" w14:textId="77777777" w:rsidR="00B665CF" w:rsidRDefault="00B665CF" w:rsidP="00B665CF">
      <w:pPr>
        <w:pStyle w:val="ListParagraph"/>
        <w:numPr>
          <w:ilvl w:val="0"/>
          <w:numId w:val="21"/>
        </w:numPr>
        <w:spacing w:before="0" w:beforeAutospacing="0" w:after="0" w:afterAutospacing="0"/>
        <w:contextualSpacing w:val="0"/>
      </w:pPr>
      <w:r w:rsidRPr="00421672">
        <w:t>Ph.D. graduates are able to effectively deliver academic courses in a university environment.</w:t>
      </w:r>
    </w:p>
    <w:p w14:paraId="522C3BA8" w14:textId="77777777" w:rsidR="00B02E55" w:rsidRPr="00B665CF" w:rsidRDefault="003F3C2E" w:rsidP="001D1E07">
      <w:pPr>
        <w:pStyle w:val="Heading1"/>
        <w:rPr>
          <w:caps/>
        </w:rPr>
      </w:pPr>
      <w:bookmarkStart w:id="3" w:name="_Toc525123296"/>
      <w:r w:rsidRPr="00B665CF">
        <w:rPr>
          <w:caps/>
        </w:rPr>
        <w:t>Learning Goal Introduction</w:t>
      </w:r>
      <w:bookmarkEnd w:id="3"/>
    </w:p>
    <w:p w14:paraId="4F7FC7B2" w14:textId="77777777" w:rsidR="00B665CF" w:rsidRDefault="003F3C2E" w:rsidP="00EB11F0">
      <w:r>
        <w:t xml:space="preserve">This guide covers Learning Goal </w:t>
      </w:r>
      <w:r w:rsidR="00311C50">
        <w:t>3</w:t>
      </w:r>
      <w:r w:rsidR="00314850">
        <w:t xml:space="preserve"> for the </w:t>
      </w:r>
      <w:r w:rsidR="00F16E57">
        <w:t>Ph.D. program</w:t>
      </w:r>
      <w:r>
        <w:t xml:space="preserve">: </w:t>
      </w:r>
    </w:p>
    <w:p w14:paraId="05F9738D" w14:textId="5E218D10" w:rsidR="00666BA4" w:rsidRDefault="00A47A8A" w:rsidP="00B665CF">
      <w:pPr>
        <w:pStyle w:val="ListParagraph"/>
        <w:numPr>
          <w:ilvl w:val="0"/>
          <w:numId w:val="22"/>
        </w:numPr>
      </w:pPr>
      <w:r w:rsidRPr="00421672">
        <w:t>Ph.D. graduates are able to effectively deliver academic courses in a university environment.</w:t>
      </w:r>
    </w:p>
    <w:p w14:paraId="4DD2A1B1" w14:textId="751D19E5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This goal is assessed </w:t>
      </w:r>
      <w:r w:rsidR="00F16E57">
        <w:rPr>
          <w:b/>
          <w:iCs/>
        </w:rPr>
        <w:t xml:space="preserve">at the end of every </w:t>
      </w:r>
      <w:r w:rsidR="002A1330">
        <w:rPr>
          <w:b/>
          <w:iCs/>
        </w:rPr>
        <w:t xml:space="preserve">academic </w:t>
      </w:r>
      <w:r w:rsidR="00A47A8A">
        <w:rPr>
          <w:b/>
          <w:iCs/>
        </w:rPr>
        <w:t>course a Ph.D. student has taught</w:t>
      </w:r>
      <w:r w:rsidRPr="002932A0">
        <w:rPr>
          <w:iCs/>
        </w:rPr>
        <w:t xml:space="preserve">.  This goal requires students </w:t>
      </w:r>
      <w:r w:rsidR="00A47A8A">
        <w:rPr>
          <w:iCs/>
        </w:rPr>
        <w:t>to achieve high average scores for the course and teacher evaluations</w:t>
      </w:r>
      <w:r w:rsidRPr="002932A0">
        <w:rPr>
          <w:iCs/>
        </w:rPr>
        <w:t>.</w:t>
      </w:r>
    </w:p>
    <w:p w14:paraId="2491E95B" w14:textId="60F5BDEE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>T</w:t>
      </w:r>
      <w:r>
        <w:rPr>
          <w:b/>
          <w:iCs/>
        </w:rPr>
        <w:t>here is one primary method</w:t>
      </w:r>
      <w:r w:rsidRPr="002932A0">
        <w:rPr>
          <w:b/>
          <w:iCs/>
        </w:rPr>
        <w:t xml:space="preserve"> of assessment:  </w:t>
      </w:r>
      <w:r w:rsidRPr="002932A0">
        <w:rPr>
          <w:iCs/>
        </w:rPr>
        <w:t xml:space="preserve">The assessment </w:t>
      </w:r>
      <w:r w:rsidR="00A47A8A">
        <w:rPr>
          <w:iCs/>
        </w:rPr>
        <w:t xml:space="preserve">center of Stevens is conducting the </w:t>
      </w:r>
      <w:r w:rsidR="00D41F34">
        <w:rPr>
          <w:iCs/>
        </w:rPr>
        <w:t xml:space="preserve">course </w:t>
      </w:r>
      <w:r w:rsidR="00A47A8A">
        <w:rPr>
          <w:iCs/>
        </w:rPr>
        <w:t>assessments</w:t>
      </w:r>
      <w:r w:rsidRPr="002932A0">
        <w:rPr>
          <w:iCs/>
        </w:rPr>
        <w:t>.</w:t>
      </w:r>
    </w:p>
    <w:p w14:paraId="0CB20AAC" w14:textId="4EC3E552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To complete this </w:t>
      </w:r>
      <w:r w:rsidR="004F37B4">
        <w:rPr>
          <w:b/>
          <w:iCs/>
        </w:rPr>
        <w:t>requirement</w:t>
      </w:r>
      <w:r w:rsidRPr="002932A0">
        <w:rPr>
          <w:b/>
          <w:iCs/>
        </w:rPr>
        <w:t xml:space="preserve"> successfully, students</w:t>
      </w:r>
      <w:r w:rsidR="007469E1">
        <w:rPr>
          <w:b/>
          <w:iCs/>
        </w:rPr>
        <w:t xml:space="preserve"> </w:t>
      </w:r>
      <w:r w:rsidR="006A1913">
        <w:rPr>
          <w:b/>
          <w:iCs/>
        </w:rPr>
        <w:t xml:space="preserve">should ideally </w:t>
      </w:r>
      <w:r w:rsidR="00A47A8A">
        <w:rPr>
          <w:iCs/>
        </w:rPr>
        <w:t xml:space="preserve">receive </w:t>
      </w:r>
      <w:r w:rsidR="0001460A">
        <w:rPr>
          <w:iCs/>
        </w:rPr>
        <w:t>course and instructor</w:t>
      </w:r>
      <w:r w:rsidR="00A47A8A">
        <w:rPr>
          <w:iCs/>
        </w:rPr>
        <w:t xml:space="preserve"> scores above an average of 3.0 </w:t>
      </w:r>
      <w:r w:rsidR="00F4433F">
        <w:rPr>
          <w:iCs/>
        </w:rPr>
        <w:t xml:space="preserve">(out of max. of 4.0) </w:t>
      </w:r>
      <w:r w:rsidR="00A47A8A">
        <w:rPr>
          <w:iCs/>
        </w:rPr>
        <w:t>per course taught</w:t>
      </w:r>
      <w:r w:rsidRPr="006A1913">
        <w:rPr>
          <w:iCs/>
        </w:rPr>
        <w:t>.</w:t>
      </w:r>
    </w:p>
    <w:p w14:paraId="25502E52" w14:textId="77777777" w:rsidR="008711BF" w:rsidRDefault="008711BF" w:rsidP="00EB11F0"/>
    <w:p w14:paraId="100DBE5C" w14:textId="77777777" w:rsidR="00CC04BA" w:rsidRDefault="00CC04BA">
      <w:pPr>
        <w:spacing w:before="0" w:beforeAutospacing="0" w:after="0" w:afterAutospacing="0"/>
        <w:rPr>
          <w:rFonts w:eastAsia="Times New Roman"/>
          <w:b/>
          <w:bCs w:val="0"/>
          <w:kern w:val="32"/>
          <w:sz w:val="32"/>
          <w:szCs w:val="32"/>
        </w:rPr>
      </w:pPr>
      <w:r>
        <w:br w:type="page"/>
      </w:r>
    </w:p>
    <w:p w14:paraId="7A4C763B" w14:textId="77777777" w:rsidR="00CC04BA" w:rsidRPr="002845B1" w:rsidRDefault="00CC04BA" w:rsidP="00CC04BA">
      <w:pPr>
        <w:pStyle w:val="Heading1"/>
        <w:rPr>
          <w:caps/>
        </w:rPr>
      </w:pPr>
      <w:bookmarkStart w:id="4" w:name="_Toc525123297"/>
      <w:r w:rsidRPr="002845B1">
        <w:rPr>
          <w:caps/>
        </w:rPr>
        <w:lastRenderedPageBreak/>
        <w:t>Learning Objectives and Traits</w:t>
      </w:r>
      <w:bookmarkEnd w:id="4"/>
    </w:p>
    <w:p w14:paraId="6260B915" w14:textId="77777777" w:rsidR="00CC04BA" w:rsidRDefault="00CC04BA" w:rsidP="00CC04BA">
      <w:r w:rsidRPr="00787BFA">
        <w:t xml:space="preserve">The following table </w:t>
      </w:r>
      <w:r w:rsidR="00666BA4">
        <w:t>shows the</w:t>
      </w:r>
      <w:r w:rsidRPr="00787BFA">
        <w:t xml:space="preserve"> </w:t>
      </w:r>
      <w:r w:rsidR="003E4944">
        <w:t xml:space="preserve">objectives and </w:t>
      </w:r>
      <w:r w:rsidRPr="00787BFA">
        <w:t xml:space="preserve">traits </w:t>
      </w:r>
      <w:r w:rsidR="00600EAE">
        <w:t xml:space="preserve">to assess goal </w:t>
      </w:r>
      <w:r w:rsidR="007469E1">
        <w:t>3</w:t>
      </w:r>
      <w:r w:rsidR="00600EAE">
        <w:t xml:space="preserve"> of the </w:t>
      </w:r>
      <w:r w:rsidR="00F16E57">
        <w:t>PH.D.</w:t>
      </w:r>
      <w:r w:rsidR="00600EAE">
        <w:t xml:space="preserve"> program.</w:t>
      </w:r>
    </w:p>
    <w:p w14:paraId="33A93A04" w14:textId="19BDD028" w:rsidR="00CC04BA" w:rsidRDefault="003E4944" w:rsidP="00CC04BA">
      <w:r>
        <w:rPr>
          <w:b/>
          <w:color w:val="000000"/>
          <w:sz w:val="28"/>
          <w:szCs w:val="28"/>
        </w:rPr>
        <w:t>Learning Goal</w:t>
      </w:r>
      <w:r w:rsidR="00EA0582">
        <w:rPr>
          <w:b/>
          <w:color w:val="000000"/>
          <w:sz w:val="28"/>
          <w:szCs w:val="28"/>
        </w:rPr>
        <w:t xml:space="preserve"> #</w:t>
      </w:r>
      <w:r w:rsidR="002A1330">
        <w:rPr>
          <w:b/>
          <w:color w:val="000000"/>
          <w:sz w:val="28"/>
          <w:szCs w:val="28"/>
        </w:rPr>
        <w:t xml:space="preserve"> </w:t>
      </w:r>
      <w:r w:rsidR="0077161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: </w:t>
      </w:r>
      <w:r w:rsidR="00E9577C" w:rsidRPr="00E9577C">
        <w:rPr>
          <w:b/>
          <w:color w:val="000000"/>
          <w:sz w:val="28"/>
          <w:szCs w:val="28"/>
        </w:rPr>
        <w:t>Ph.D. graduates are able to effectively deliver academic cour</w:t>
      </w:r>
      <w:r w:rsidR="00E9577C">
        <w:rPr>
          <w:b/>
          <w:color w:val="000000"/>
          <w:sz w:val="28"/>
          <w:szCs w:val="28"/>
        </w:rPr>
        <w:t>ses in a university environment</w:t>
      </w:r>
      <w:r w:rsidR="004700D4" w:rsidRPr="004700D4">
        <w:rPr>
          <w:b/>
          <w:color w:val="000000"/>
          <w:sz w:val="28"/>
          <w:szCs w:val="28"/>
        </w:rPr>
        <w:t xml:space="preserve">. </w:t>
      </w:r>
    </w:p>
    <w:p w14:paraId="1DFDBD6A" w14:textId="77777777" w:rsidR="0001460A" w:rsidRDefault="0001460A" w:rsidP="0001460A">
      <w:pPr>
        <w:rPr>
          <w:rFonts w:ascii="Times New Roman" w:hAnsi="Times New Roman" w:cs="Times New Roman"/>
        </w:rPr>
      </w:pPr>
      <w:r w:rsidRPr="00C3712E">
        <w:rPr>
          <w:rFonts w:ascii="Times New Roman" w:hAnsi="Times New Roman" w:cs="Times New Roman"/>
        </w:rPr>
        <w:t xml:space="preserve">The goal is to prepare students for an academic career. The process for preparing the students to teach effectively is organized in several steps to assure a seamless transition. It is manifested in the teaching policy of the </w:t>
      </w:r>
      <w:r>
        <w:rPr>
          <w:rFonts w:ascii="Times New Roman" w:hAnsi="Times New Roman" w:cs="Times New Roman"/>
        </w:rPr>
        <w:t>Ph.D. program.</w:t>
      </w:r>
    </w:p>
    <w:p w14:paraId="7E2367B1" w14:textId="2092ADCA" w:rsidR="004700D4" w:rsidRPr="00A92BB4" w:rsidRDefault="004700D4" w:rsidP="004700D4">
      <w:pPr>
        <w:rPr>
          <w:rFonts w:ascii="Times New Roman" w:hAnsi="Times New Roman" w:cs="Times New Roman"/>
        </w:rPr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2200"/>
        <w:gridCol w:w="6275"/>
      </w:tblGrid>
      <w:tr w:rsidR="004700D4" w:rsidRPr="00A92BB4" w14:paraId="57158DD8" w14:textId="77777777" w:rsidTr="00FD5A94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F4DF301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 xml:space="preserve">PhD -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C703106" w14:textId="77777777" w:rsidR="004700D4" w:rsidRPr="00A92BB4" w:rsidRDefault="004700D4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Learning Goal, Objectives and Traits</w:t>
            </w:r>
          </w:p>
        </w:tc>
      </w:tr>
      <w:tr w:rsidR="004700D4" w:rsidRPr="00A92BB4" w14:paraId="7B2B56ED" w14:textId="77777777" w:rsidTr="00FD5A94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0EF6910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GOAL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[Lechler]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9E8399" w14:textId="2BEE4CB3" w:rsidR="004700D4" w:rsidRPr="00A92BB4" w:rsidRDefault="00152F66" w:rsidP="00152F66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152F66">
              <w:rPr>
                <w:rFonts w:ascii="Times New Roman" w:hAnsi="Times New Roman" w:cs="Times New Roman"/>
                <w:b/>
                <w:sz w:val="20"/>
              </w:rPr>
              <w:t>Ph.D. graduates are able to effectively deliver academic courses in a university environment.</w:t>
            </w:r>
          </w:p>
        </w:tc>
      </w:tr>
      <w:tr w:rsidR="004700D4" w:rsidRPr="00A92BB4" w14:paraId="3904DF2D" w14:textId="77777777" w:rsidTr="00FD5A94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B3D7" w14:textId="77777777" w:rsidR="004700D4" w:rsidRPr="00A92BB4" w:rsidRDefault="004700D4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Objective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EC2" w14:textId="2D58EFCC" w:rsidR="004700D4" w:rsidRPr="00A92BB4" w:rsidRDefault="00007BD8" w:rsidP="00FD5A94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C3712E">
              <w:rPr>
                <w:rFonts w:ascii="Times New Roman" w:hAnsi="Times New Roman" w:cs="Times New Roman"/>
                <w:i/>
                <w:iCs/>
                <w:sz w:val="20"/>
              </w:rPr>
              <w:t>Students will be able to effectively deliver a course in their area of expertise.</w:t>
            </w:r>
          </w:p>
        </w:tc>
      </w:tr>
      <w:tr w:rsidR="004700D4" w:rsidRPr="00A92BB4" w14:paraId="0709A017" w14:textId="77777777" w:rsidTr="00FD5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8BC1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Traits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CC1" w14:textId="6F5D7166" w:rsidR="004700D4" w:rsidRPr="00A92BB4" w:rsidRDefault="004700D4" w:rsidP="00FD5A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F9B" w:rsidRPr="00C3712E" w14:paraId="134CF8F1" w14:textId="77777777" w:rsidTr="00BA0D0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1900" w14:textId="77777777" w:rsidR="00CE3F9B" w:rsidRPr="00C3712E" w:rsidRDefault="00CE3F9B" w:rsidP="00BA0D0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3712E">
              <w:rPr>
                <w:rFonts w:ascii="Times New Roman" w:hAnsi="Times New Roman" w:cs="Times New Roman"/>
                <w:sz w:val="20"/>
              </w:rPr>
              <w:t>Trait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CDB8" w14:textId="66E17368" w:rsidR="00CE3F9B" w:rsidRPr="00C3712E" w:rsidRDefault="00CE3F9B" w:rsidP="00B665CF">
            <w:pPr>
              <w:rPr>
                <w:rFonts w:ascii="Times New Roman" w:hAnsi="Times New Roman" w:cs="Times New Roman"/>
                <w:sz w:val="20"/>
              </w:rPr>
            </w:pPr>
            <w:r w:rsidRPr="00C3712E">
              <w:rPr>
                <w:rFonts w:ascii="Times New Roman" w:hAnsi="Times New Roman" w:cs="Times New Roman"/>
                <w:sz w:val="20"/>
              </w:rPr>
              <w:t xml:space="preserve">Course Evaluation </w:t>
            </w:r>
          </w:p>
        </w:tc>
      </w:tr>
      <w:tr w:rsidR="00CE3F9B" w:rsidRPr="00A92BB4" w14:paraId="1CF7F422" w14:textId="77777777" w:rsidTr="00BA0D0D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FB03" w14:textId="77777777" w:rsidR="00CE3F9B" w:rsidRPr="00C3712E" w:rsidRDefault="00CE3F9B" w:rsidP="00BA0D0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3712E">
              <w:rPr>
                <w:rFonts w:ascii="Times New Roman" w:hAnsi="Times New Roman" w:cs="Times New Roman"/>
                <w:sz w:val="20"/>
              </w:rPr>
              <w:t>Trait 2: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642D" w14:textId="7D6B53CD" w:rsidR="00CE3F9B" w:rsidRPr="00A92BB4" w:rsidRDefault="00CE3F9B" w:rsidP="00BA0D0D">
            <w:pPr>
              <w:rPr>
                <w:rFonts w:ascii="Times New Roman" w:hAnsi="Times New Roman" w:cs="Times New Roman"/>
                <w:sz w:val="20"/>
              </w:rPr>
            </w:pPr>
            <w:r w:rsidRPr="00C3712E">
              <w:rPr>
                <w:rFonts w:ascii="Times New Roman" w:hAnsi="Times New Roman" w:cs="Times New Roman"/>
                <w:sz w:val="20"/>
              </w:rPr>
              <w:t>Teacher Eval</w:t>
            </w:r>
            <w:r w:rsidR="00B665CF">
              <w:rPr>
                <w:rFonts w:ascii="Times New Roman" w:hAnsi="Times New Roman" w:cs="Times New Roman"/>
                <w:sz w:val="20"/>
              </w:rPr>
              <w:t>uation</w:t>
            </w:r>
          </w:p>
        </w:tc>
      </w:tr>
    </w:tbl>
    <w:p w14:paraId="7F1D922E" w14:textId="77777777" w:rsidR="00EB11F0" w:rsidRPr="00787BFA" w:rsidRDefault="00EB11F0" w:rsidP="00EB11F0"/>
    <w:p w14:paraId="0CA4C222" w14:textId="525460A3" w:rsidR="00CC04BA" w:rsidRPr="002845B1" w:rsidRDefault="00CC04BA" w:rsidP="00CC04BA">
      <w:pPr>
        <w:pStyle w:val="Heading1"/>
        <w:rPr>
          <w:caps/>
        </w:rPr>
      </w:pPr>
      <w:bookmarkStart w:id="5" w:name="_Toc525123298"/>
      <w:r w:rsidRPr="002845B1">
        <w:rPr>
          <w:caps/>
        </w:rPr>
        <w:t>Rubric</w:t>
      </w:r>
      <w:r w:rsidR="00797638" w:rsidRPr="002845B1">
        <w:rPr>
          <w:caps/>
        </w:rPr>
        <w:t>s</w:t>
      </w:r>
      <w:bookmarkEnd w:id="5"/>
    </w:p>
    <w:p w14:paraId="0A0C36CB" w14:textId="56315F61" w:rsidR="00B665CF" w:rsidRPr="00B665CF" w:rsidRDefault="00B665CF" w:rsidP="00B665CF">
      <w:r>
        <w:t xml:space="preserve">Rubric: Course-Teacher-Evaluation </w:t>
      </w:r>
    </w:p>
    <w:tbl>
      <w:tblPr>
        <w:tblW w:w="945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432"/>
        <w:gridCol w:w="6660"/>
        <w:gridCol w:w="1350"/>
      </w:tblGrid>
      <w:tr w:rsidR="00CE2927" w:rsidRPr="00CE2927" w14:paraId="18E948F7" w14:textId="77777777" w:rsidTr="00F43974">
        <w:trPr>
          <w:gridBefore w:val="1"/>
          <w:wBefore w:w="8" w:type="dxa"/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9D57" w14:textId="77777777" w:rsidR="00B0214B" w:rsidRPr="00CE2927" w:rsidRDefault="00B0214B" w:rsidP="00174F55">
            <w:pPr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Objective 1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B94" w14:textId="005BD964" w:rsidR="00B0214B" w:rsidRPr="00CE2927" w:rsidRDefault="00961456" w:rsidP="00174F55">
            <w:r w:rsidRPr="00CE2927">
              <w:rPr>
                <w:rFonts w:ascii="Times New Roman" w:hAnsi="Times New Roman" w:cs="Times New Roman"/>
                <w:i/>
                <w:iCs/>
                <w:sz w:val="20"/>
              </w:rPr>
              <w:t>Students will be able to effectively deliver a course in their area of expertise.</w:t>
            </w:r>
          </w:p>
        </w:tc>
      </w:tr>
      <w:tr w:rsidR="00CE2927" w:rsidRPr="00CE2927" w14:paraId="536BFB6E" w14:textId="77777777" w:rsidTr="00F43974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A4C" w14:textId="4E989400" w:rsidR="00961456" w:rsidRPr="00CE2927" w:rsidRDefault="00961456" w:rsidP="00174F55">
            <w:r w:rsidRPr="00CE2927">
              <w:rPr>
                <w:b/>
                <w:bCs w:val="0"/>
              </w:rPr>
              <w:t>Trait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32C9" w14:textId="52BCC172" w:rsidR="00961456" w:rsidRPr="00CE2927" w:rsidRDefault="00961456" w:rsidP="00174F55">
            <w:pPr>
              <w:jc w:val="center"/>
              <w:rPr>
                <w:b/>
                <w:bCs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339" w14:textId="305D900E" w:rsidR="00961456" w:rsidRPr="00CE2927" w:rsidRDefault="00961456" w:rsidP="00174F55">
            <w:pPr>
              <w:jc w:val="center"/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Mean</w:t>
            </w:r>
            <w:r w:rsidR="00EA1198" w:rsidRPr="00CE2927">
              <w:rPr>
                <w:b/>
                <w:bCs w:val="0"/>
              </w:rPr>
              <w:t xml:space="preserve"> Evaluations</w:t>
            </w:r>
          </w:p>
        </w:tc>
      </w:tr>
      <w:tr w:rsidR="00CE2927" w:rsidRPr="00CE2927" w14:paraId="6128EA87" w14:textId="77777777" w:rsidTr="00F43974">
        <w:trPr>
          <w:gridBefore w:val="1"/>
          <w:wBefore w:w="8" w:type="dxa"/>
          <w:trHeight w:val="43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0169" w14:textId="35A93998" w:rsidR="00961456" w:rsidRPr="00561988" w:rsidRDefault="00961456" w:rsidP="00EA1198">
            <w:pPr>
              <w:jc w:val="right"/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Trait 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DD2E" w14:textId="74D3A934" w:rsidR="00961456" w:rsidRPr="00561988" w:rsidRDefault="00CE2927" w:rsidP="00CE2927">
            <w:pPr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Overall the quality of the course was excellent</w:t>
            </w:r>
            <w:r w:rsidR="00961456" w:rsidRPr="00561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420E" w14:textId="5619A71F" w:rsidR="00961456" w:rsidRPr="00CE2927" w:rsidRDefault="00961456" w:rsidP="00174F55"/>
        </w:tc>
      </w:tr>
      <w:tr w:rsidR="00CE2927" w:rsidRPr="00CE2927" w14:paraId="06E049F5" w14:textId="77777777" w:rsidTr="00F43974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5E8" w14:textId="03292540" w:rsidR="00961456" w:rsidRPr="00561988" w:rsidRDefault="00961456" w:rsidP="00EA1198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  <w:bCs w:val="0"/>
              </w:rPr>
              <w:t>Trait 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4F74" w14:textId="5E547784" w:rsidR="00961456" w:rsidRPr="00561988" w:rsidRDefault="00CE2927" w:rsidP="00CE2927">
            <w:pPr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</w:rPr>
              <w:t>Overall the instructor was an effective teacher</w:t>
            </w:r>
            <w:r w:rsidR="00961456" w:rsidRPr="00561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708A" w14:textId="275DD74F" w:rsidR="00961456" w:rsidRPr="00CE2927" w:rsidRDefault="00961456" w:rsidP="00174F55">
            <w:pPr>
              <w:rPr>
                <w:sz w:val="20"/>
                <w:szCs w:val="20"/>
              </w:rPr>
            </w:pPr>
          </w:p>
        </w:tc>
      </w:tr>
      <w:tr w:rsidR="00561988" w:rsidRPr="00825299" w14:paraId="140D7B9C" w14:textId="77777777" w:rsidTr="00F4397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  <w:jc w:val="center"/>
        </w:trPr>
        <w:tc>
          <w:tcPr>
            <w:tcW w:w="1440" w:type="dxa"/>
            <w:gridSpan w:val="2"/>
            <w:shd w:val="clear" w:color="auto" w:fill="BFBFBF"/>
          </w:tcPr>
          <w:p w14:paraId="47F5E733" w14:textId="77777777" w:rsidR="00561988" w:rsidRPr="00514A92" w:rsidRDefault="00561988" w:rsidP="00BA0D0D">
            <w:pPr>
              <w:rPr>
                <w:b/>
                <w:bCs w:val="0"/>
              </w:rPr>
            </w:pPr>
          </w:p>
        </w:tc>
        <w:tc>
          <w:tcPr>
            <w:tcW w:w="6660" w:type="dxa"/>
            <w:shd w:val="clear" w:color="auto" w:fill="BFBFBF"/>
            <w:noWrap/>
            <w:vAlign w:val="center"/>
          </w:tcPr>
          <w:p w14:paraId="3FB37462" w14:textId="7C7A9BFF" w:rsidR="00561988" w:rsidRPr="00514A92" w:rsidRDefault="00561988" w:rsidP="0008453F">
            <w:pPr>
              <w:rPr>
                <w:b/>
                <w:bCs w:val="0"/>
              </w:rPr>
            </w:pPr>
            <w:r w:rsidRPr="00514A92">
              <w:rPr>
                <w:b/>
                <w:bCs w:val="0"/>
              </w:rPr>
              <w:t>Does not meet expect</w:t>
            </w:r>
            <w:r w:rsidR="008E7FBB">
              <w:rPr>
                <w:b/>
                <w:bCs w:val="0"/>
              </w:rPr>
              <w:t>ations: 0 – 2.49</w:t>
            </w:r>
            <w:r>
              <w:rPr>
                <w:b/>
                <w:bCs w:val="0"/>
              </w:rPr>
              <w:t>;    Meets: 2.5-3.</w:t>
            </w:r>
            <w:r w:rsidR="0008453F">
              <w:rPr>
                <w:b/>
                <w:bCs w:val="0"/>
              </w:rPr>
              <w:t>49;       Exceeds: 3.5</w:t>
            </w:r>
            <w:r>
              <w:rPr>
                <w:b/>
                <w:bCs w:val="0"/>
              </w:rPr>
              <w:t xml:space="preserve"> – 4.0</w:t>
            </w:r>
            <w:r w:rsidRPr="00514A92">
              <w:rPr>
                <w:b/>
                <w:bCs w:val="0"/>
              </w:rPr>
              <w:t xml:space="preserve">      </w:t>
            </w:r>
            <w:r>
              <w:rPr>
                <w:b/>
                <w:bCs w:val="0"/>
              </w:rPr>
              <w:t xml:space="preserve">                                                          </w:t>
            </w:r>
            <w:r w:rsidRPr="00514A92">
              <w:rPr>
                <w:b/>
                <w:bCs w:val="0"/>
              </w:rPr>
              <w:t>Total Score: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8499CF" w14:textId="77777777" w:rsidR="00561988" w:rsidRPr="00514A92" w:rsidRDefault="00561988" w:rsidP="00BA0D0D"/>
        </w:tc>
      </w:tr>
    </w:tbl>
    <w:p w14:paraId="78557604" w14:textId="77777777" w:rsidR="00757F21" w:rsidRPr="00CE2927" w:rsidRDefault="00757F21" w:rsidP="00166734"/>
    <w:p w14:paraId="019D68C0" w14:textId="77777777" w:rsidR="00B02E55" w:rsidRPr="002845B1" w:rsidRDefault="00166734" w:rsidP="00866E1E">
      <w:pPr>
        <w:pStyle w:val="Heading1"/>
        <w:rPr>
          <w:caps/>
        </w:rPr>
      </w:pPr>
      <w:bookmarkStart w:id="6" w:name="_Toc525123299"/>
      <w:r w:rsidRPr="002845B1">
        <w:rPr>
          <w:caps/>
        </w:rPr>
        <w:t>Assessment Process</w:t>
      </w:r>
      <w:bookmarkEnd w:id="6"/>
    </w:p>
    <w:p w14:paraId="0EC83371" w14:textId="60B38E1B" w:rsidR="004E41B0" w:rsidRDefault="008C58CA" w:rsidP="001D1E07">
      <w:r>
        <w:t>All Ph</w:t>
      </w:r>
      <w:r w:rsidR="00F16E57">
        <w:t>.D.</w:t>
      </w:r>
      <w:r w:rsidR="00E07C94">
        <w:t xml:space="preserve"> students will be assessed </w:t>
      </w:r>
      <w:r w:rsidR="00CE3F9B">
        <w:t>who teach an academic course</w:t>
      </w:r>
      <w:r w:rsidR="00E07C94">
        <w:t>.</w:t>
      </w:r>
    </w:p>
    <w:p w14:paraId="316A378A" w14:textId="77777777" w:rsidR="00113460" w:rsidRDefault="00113460" w:rsidP="00113460">
      <w:pPr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2197"/>
        <w:gridCol w:w="2285"/>
        <w:gridCol w:w="2126"/>
      </w:tblGrid>
      <w:tr w:rsidR="008309D9" w:rsidRPr="00A92BB4" w14:paraId="77E51959" w14:textId="77777777" w:rsidTr="00FD5A94">
        <w:trPr>
          <w:trHeight w:val="134"/>
        </w:trPr>
        <w:tc>
          <w:tcPr>
            <w:tcW w:w="1466" w:type="pct"/>
            <w:shd w:val="clear" w:color="auto" w:fill="EEECE1"/>
          </w:tcPr>
          <w:p w14:paraId="52E18508" w14:textId="2E8B109E" w:rsidR="008309D9" w:rsidRPr="00A92BB4" w:rsidRDefault="008309D9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PhD LEARNING GOAL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A133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30B96893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1175" w:type="pct"/>
            <w:shd w:val="clear" w:color="auto" w:fill="EEECE1"/>
          </w:tcPr>
          <w:p w14:paraId="53ED9755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Where and when measured?</w:t>
            </w:r>
          </w:p>
        </w:tc>
        <w:tc>
          <w:tcPr>
            <w:tcW w:w="1222" w:type="pct"/>
            <w:shd w:val="clear" w:color="auto" w:fill="EEECE1"/>
          </w:tcPr>
          <w:p w14:paraId="5CD3801A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 How measured?</w:t>
            </w:r>
          </w:p>
        </w:tc>
        <w:tc>
          <w:tcPr>
            <w:tcW w:w="1137" w:type="pct"/>
            <w:shd w:val="clear" w:color="auto" w:fill="EEECE1"/>
          </w:tcPr>
          <w:p w14:paraId="38E658B0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Criterion </w:t>
            </w:r>
          </w:p>
        </w:tc>
      </w:tr>
      <w:tr w:rsidR="008309D9" w:rsidRPr="00A92BB4" w14:paraId="7BA94274" w14:textId="77777777" w:rsidTr="00FD5A94">
        <w:trPr>
          <w:trHeight w:val="1259"/>
        </w:trPr>
        <w:tc>
          <w:tcPr>
            <w:tcW w:w="1466" w:type="pct"/>
            <w:shd w:val="clear" w:color="auto" w:fill="auto"/>
          </w:tcPr>
          <w:p w14:paraId="2B0A5B20" w14:textId="3581520F" w:rsidR="008309D9" w:rsidRPr="00197F4B" w:rsidRDefault="002A1330" w:rsidP="0024690F">
            <w:pPr>
              <w:pStyle w:val="Text"/>
            </w:pPr>
            <w:r>
              <w:t>3</w:t>
            </w:r>
            <w:r w:rsidR="008309D9" w:rsidRPr="00197F4B">
              <w:t xml:space="preserve">. </w:t>
            </w:r>
            <w:r w:rsidR="00B03650" w:rsidRPr="00B03650">
              <w:t>Ph.D. graduates are able to effectively deliver academic courses in a university environment.</w:t>
            </w:r>
          </w:p>
        </w:tc>
        <w:tc>
          <w:tcPr>
            <w:tcW w:w="1175" w:type="pct"/>
            <w:shd w:val="clear" w:color="auto" w:fill="auto"/>
          </w:tcPr>
          <w:p w14:paraId="5721FABC" w14:textId="3E700C4F" w:rsidR="008309D9" w:rsidRPr="00A92BB4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Every </w:t>
            </w:r>
            <w:r w:rsidR="009176FE">
              <w:rPr>
                <w:rFonts w:ascii="Times New Roman" w:hAnsi="Times New Roman" w:cs="Times New Roman"/>
                <w:sz w:val="20"/>
              </w:rPr>
              <w:t>academic year</w:t>
            </w:r>
          </w:p>
          <w:p w14:paraId="4D9CE253" w14:textId="77777777" w:rsidR="008309D9" w:rsidRPr="00A92BB4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pct"/>
            <w:shd w:val="clear" w:color="auto" w:fill="auto"/>
          </w:tcPr>
          <w:p w14:paraId="16A376CD" w14:textId="77777777" w:rsidR="008309D9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  <w:u w:val="single"/>
              </w:rPr>
              <w:t>Sampling: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All PhD students.</w:t>
            </w:r>
          </w:p>
          <w:p w14:paraId="1811587D" w14:textId="10E05B71" w:rsidR="008309D9" w:rsidRPr="00A92BB4" w:rsidRDefault="00F70EAC" w:rsidP="00F70E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Course/teacher evaluations</w:t>
            </w:r>
          </w:p>
        </w:tc>
        <w:tc>
          <w:tcPr>
            <w:tcW w:w="1137" w:type="pct"/>
            <w:shd w:val="clear" w:color="auto" w:fill="auto"/>
          </w:tcPr>
          <w:p w14:paraId="6C7C67DC" w14:textId="77A5DC51" w:rsidR="008309D9" w:rsidRPr="00A92BB4" w:rsidRDefault="00F70EAC" w:rsidP="00C569E5">
            <w:pPr>
              <w:rPr>
                <w:rFonts w:ascii="Times New Roman" w:hAnsi="Times New Roman" w:cs="Times New Roman"/>
                <w:sz w:val="20"/>
              </w:rPr>
            </w:pPr>
            <w:r w:rsidRPr="00F70EAC">
              <w:rPr>
                <w:rFonts w:ascii="Times New Roman" w:hAnsi="Times New Roman" w:cs="Times New Roman"/>
                <w:sz w:val="20"/>
              </w:rPr>
              <w:t>Achieve a mean course &amp; instructor evaluation score of at least 3.0 out of max 4.0</w:t>
            </w:r>
            <w:r w:rsidR="00C569E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27674CC2" w14:textId="77777777" w:rsidR="008309D9" w:rsidRDefault="008309D9" w:rsidP="00113460">
      <w:pPr>
        <w:spacing w:before="0" w:beforeAutospacing="0" w:after="0" w:afterAutospacing="0"/>
      </w:pPr>
    </w:p>
    <w:p w14:paraId="40F8889E" w14:textId="0E63EC72" w:rsidR="00757C14" w:rsidRDefault="008309D9" w:rsidP="00757C14">
      <w:r>
        <w:t xml:space="preserve">Every </w:t>
      </w:r>
      <w:r w:rsidR="000F5325">
        <w:t xml:space="preserve">teacher receives a teaching evaluation for a specific course when </w:t>
      </w:r>
      <w:r w:rsidR="00BF103C">
        <w:t>a course is finished.</w:t>
      </w:r>
      <w:r w:rsidR="000F5325">
        <w:t xml:space="preserve"> </w:t>
      </w:r>
      <w:r>
        <w:t xml:space="preserve"> </w:t>
      </w:r>
      <w:r w:rsidR="00BF103C">
        <w:t>The course evaluation</w:t>
      </w:r>
      <w:r>
        <w:t xml:space="preserve"> report is the basis for the collection of the necessary data.</w:t>
      </w:r>
      <w:r w:rsidR="007F2FF8">
        <w:t xml:space="preserve"> </w:t>
      </w:r>
    </w:p>
    <w:p w14:paraId="797B6DFD" w14:textId="3A1C5070" w:rsidR="004E41B0" w:rsidRPr="002845B1" w:rsidRDefault="007574BA" w:rsidP="00866E1E">
      <w:pPr>
        <w:pStyle w:val="Heading1"/>
        <w:rPr>
          <w:caps/>
        </w:rPr>
      </w:pPr>
      <w:bookmarkStart w:id="7" w:name="_Toc525123300"/>
      <w:r w:rsidRPr="002845B1">
        <w:rPr>
          <w:caps/>
        </w:rPr>
        <w:t>Results of Learning Goal Assessment</w:t>
      </w:r>
      <w:bookmarkEnd w:id="7"/>
      <w:r w:rsidRPr="002845B1">
        <w:rPr>
          <w:caps/>
        </w:rPr>
        <w:t xml:space="preserve"> </w:t>
      </w:r>
    </w:p>
    <w:p w14:paraId="0F378D4E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results of the initial learning goal assessments carried out to date are included below. </w:t>
      </w:r>
    </w:p>
    <w:p w14:paraId="6134AFB1" w14:textId="77777777" w:rsidR="00600EAE" w:rsidRPr="002932A0" w:rsidRDefault="00600EAE" w:rsidP="00600EAE">
      <w:pPr>
        <w:rPr>
          <w:b/>
          <w:bCs w:val="0"/>
        </w:rPr>
      </w:pPr>
      <w:r w:rsidRPr="002932A0">
        <w:rPr>
          <w:b/>
          <w:bCs w:val="0"/>
        </w:rPr>
        <w:t>Explanation</w:t>
      </w:r>
    </w:p>
    <w:p w14:paraId="3D4508A5" w14:textId="0C7A8F0F" w:rsidR="00600EAE" w:rsidRPr="002932A0" w:rsidRDefault="00DE73C3" w:rsidP="00600EAE">
      <w:pPr>
        <w:rPr>
          <w:bCs w:val="0"/>
        </w:rPr>
      </w:pPr>
      <w:r>
        <w:rPr>
          <w:bCs w:val="0"/>
        </w:rPr>
        <w:t>The</w:t>
      </w:r>
      <w:r w:rsidR="00600EAE" w:rsidRPr="002932A0">
        <w:rPr>
          <w:bCs w:val="0"/>
        </w:rPr>
        <w:t xml:space="preserve"> learning goal </w:t>
      </w:r>
      <w:r>
        <w:rPr>
          <w:bCs w:val="0"/>
        </w:rPr>
        <w:t>#</w:t>
      </w:r>
      <w:r w:rsidR="0077161F">
        <w:rPr>
          <w:bCs w:val="0"/>
        </w:rPr>
        <w:t>3</w:t>
      </w:r>
      <w:r>
        <w:rPr>
          <w:bCs w:val="0"/>
        </w:rPr>
        <w:t xml:space="preserve"> has </w:t>
      </w:r>
      <w:r w:rsidR="00F70392">
        <w:rPr>
          <w:bCs w:val="0"/>
        </w:rPr>
        <w:t>one</w:t>
      </w:r>
      <w:r>
        <w:rPr>
          <w:bCs w:val="0"/>
        </w:rPr>
        <w:t xml:space="preserve"> </w:t>
      </w:r>
      <w:r w:rsidR="00600EAE" w:rsidRPr="002932A0">
        <w:rPr>
          <w:bCs w:val="0"/>
        </w:rPr>
        <w:t xml:space="preserve">learning objective and is measured using </w:t>
      </w:r>
      <w:r w:rsidR="00F70392">
        <w:rPr>
          <w:bCs w:val="0"/>
        </w:rPr>
        <w:t xml:space="preserve">the </w:t>
      </w:r>
      <w:r w:rsidR="00600EAE" w:rsidRPr="002932A0">
        <w:rPr>
          <w:bCs w:val="0"/>
        </w:rPr>
        <w:t xml:space="preserve">rubric </w:t>
      </w:r>
      <w:r w:rsidR="00F70392">
        <w:rPr>
          <w:bCs w:val="0"/>
        </w:rPr>
        <w:t>“</w:t>
      </w:r>
      <w:r w:rsidR="000F34C6">
        <w:rPr>
          <w:bCs w:val="0"/>
        </w:rPr>
        <w:t>Course-Teacher-</w:t>
      </w:r>
      <w:r w:rsidR="00B665CF">
        <w:rPr>
          <w:bCs w:val="0"/>
        </w:rPr>
        <w:t>Evaluation</w:t>
      </w:r>
      <w:r w:rsidR="00F70392">
        <w:rPr>
          <w:bCs w:val="0"/>
        </w:rPr>
        <w:t>”</w:t>
      </w:r>
      <w:r w:rsidR="00600EAE" w:rsidRPr="002932A0">
        <w:rPr>
          <w:bCs w:val="0"/>
        </w:rPr>
        <w:t xml:space="preserve">. </w:t>
      </w:r>
    </w:p>
    <w:p w14:paraId="1C6978A3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</w:t>
      </w:r>
      <w:r w:rsidR="00F70392">
        <w:rPr>
          <w:bCs w:val="0"/>
        </w:rPr>
        <w:t>assessment is conducted by</w:t>
      </w:r>
      <w:r w:rsidRPr="002932A0">
        <w:rPr>
          <w:bCs w:val="0"/>
        </w:rPr>
        <w:t xml:space="preserve"> </w:t>
      </w:r>
      <w:r w:rsidR="00F70392">
        <w:rPr>
          <w:bCs w:val="0"/>
        </w:rPr>
        <w:t xml:space="preserve">classifying </w:t>
      </w:r>
      <w:r w:rsidRPr="002932A0">
        <w:rPr>
          <w:bCs w:val="0"/>
        </w:rPr>
        <w:t xml:space="preserve">students </w:t>
      </w:r>
      <w:r w:rsidR="00F70392">
        <w:rPr>
          <w:bCs w:val="0"/>
        </w:rPr>
        <w:t>into</w:t>
      </w:r>
      <w:r w:rsidRPr="002932A0">
        <w:rPr>
          <w:bCs w:val="0"/>
        </w:rPr>
        <w:t xml:space="preserve"> the three categories:</w:t>
      </w:r>
    </w:p>
    <w:p w14:paraId="1545BEC3" w14:textId="77777777" w:rsidR="00600EAE" w:rsidRPr="002932A0" w:rsidRDefault="00600EAE" w:rsidP="00600EAE">
      <w:pPr>
        <w:ind w:left="720"/>
        <w:rPr>
          <w:bCs w:val="0"/>
        </w:rPr>
      </w:pPr>
      <w:r w:rsidRPr="002932A0">
        <w:rPr>
          <w:bCs w:val="0"/>
        </w:rPr>
        <w:t>- Does not meet expectations</w:t>
      </w:r>
      <w:r w:rsidRPr="002932A0">
        <w:rPr>
          <w:bCs w:val="0"/>
        </w:rPr>
        <w:br/>
        <w:t>- Meets expectations</w:t>
      </w:r>
      <w:r w:rsidRPr="002932A0">
        <w:rPr>
          <w:bCs w:val="0"/>
        </w:rPr>
        <w:br/>
        <w:t>- Exceeds expectations</w:t>
      </w:r>
    </w:p>
    <w:p w14:paraId="2FB40580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person doing the assessment provides explanatory comments and recommendations on the bottom of the Results Summary Sheet. The recommendations improve content or </w:t>
      </w:r>
      <w:r w:rsidR="00F70392">
        <w:rPr>
          <w:bCs w:val="0"/>
        </w:rPr>
        <w:t>policies of the program</w:t>
      </w:r>
      <w:r w:rsidRPr="002932A0">
        <w:rPr>
          <w:bCs w:val="0"/>
        </w:rPr>
        <w:t>.</w:t>
      </w:r>
    </w:p>
    <w:p w14:paraId="2843BDFE" w14:textId="77777777" w:rsidR="00600EAE" w:rsidRDefault="00600EAE" w:rsidP="004E41B0">
      <w:pPr>
        <w:rPr>
          <w:b/>
        </w:rPr>
        <w:sectPr w:rsidR="00600EAE" w:rsidSect="009C6C81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DC7F7B" w14:textId="51A50C07" w:rsidR="00E4031B" w:rsidRPr="002845B1" w:rsidRDefault="007574BA" w:rsidP="00866E1E">
      <w:pPr>
        <w:pStyle w:val="Heading1"/>
        <w:rPr>
          <w:caps/>
        </w:rPr>
      </w:pPr>
      <w:bookmarkStart w:id="8" w:name="_Toc525123301"/>
      <w:r w:rsidRPr="002845B1">
        <w:rPr>
          <w:caps/>
        </w:rPr>
        <w:lastRenderedPageBreak/>
        <w:t xml:space="preserve">Results of Assessment:  </w:t>
      </w:r>
      <w:r w:rsidR="00C25EC3">
        <w:rPr>
          <w:caps/>
        </w:rPr>
        <w:t>SPRING</w:t>
      </w:r>
      <w:r w:rsidRPr="002845B1">
        <w:rPr>
          <w:caps/>
        </w:rPr>
        <w:t xml:space="preserve"> 201</w:t>
      </w:r>
      <w:r w:rsidR="00C25EC3">
        <w:rPr>
          <w:caps/>
        </w:rPr>
        <w:t>8</w:t>
      </w:r>
      <w:bookmarkEnd w:id="8"/>
    </w:p>
    <w:p w14:paraId="2B137318" w14:textId="3C324B48" w:rsidR="0077161F" w:rsidRPr="00A92BB4" w:rsidRDefault="00F5086E" w:rsidP="0077161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</w:t>
      </w:r>
      <w:r w:rsidR="002A13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3</w:t>
      </w:r>
      <w:r w:rsidR="0077161F" w:rsidRPr="00A92BB4">
        <w:rPr>
          <w:rFonts w:ascii="Times New Roman" w:hAnsi="Times New Roman" w:cs="Times New Roman"/>
          <w:b/>
          <w:color w:val="000000"/>
        </w:rPr>
        <w:t xml:space="preserve">: </w:t>
      </w:r>
      <w:r w:rsidR="005D3539" w:rsidRPr="005D3539">
        <w:rPr>
          <w:rFonts w:ascii="Times New Roman" w:hAnsi="Times New Roman" w:cs="Times New Roman"/>
          <w:b/>
          <w:color w:val="000000"/>
        </w:rPr>
        <w:t>Ph.D. graduates are able to effectively deliver academic cour</w:t>
      </w:r>
      <w:r w:rsidR="005D3539">
        <w:rPr>
          <w:rFonts w:ascii="Times New Roman" w:hAnsi="Times New Roman" w:cs="Times New Roman"/>
          <w:b/>
          <w:color w:val="000000"/>
        </w:rPr>
        <w:t>ses in a university environment</w:t>
      </w:r>
      <w:r w:rsidR="0077161F" w:rsidRPr="00A92BB4">
        <w:rPr>
          <w:rFonts w:ascii="Times New Roman" w:hAnsi="Times New Roman" w:cs="Times New Roman"/>
          <w:b/>
          <w:color w:val="000000"/>
        </w:rPr>
        <w:t>.</w:t>
      </w:r>
    </w:p>
    <w:p w14:paraId="2433184B" w14:textId="7BAE4070" w:rsidR="0077161F" w:rsidRPr="00A92BB4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LEARNING OBJECTIVE # 1: </w:t>
      </w:r>
      <w:r w:rsidR="008F67C0" w:rsidRPr="008F67C0">
        <w:rPr>
          <w:rFonts w:ascii="Times New Roman" w:hAnsi="Times New Roman" w:cs="Times New Roman"/>
          <w:b/>
          <w:color w:val="000000"/>
        </w:rPr>
        <w:t>Students will be able to effectively deliver a co</w:t>
      </w:r>
      <w:r w:rsidR="008F67C0">
        <w:rPr>
          <w:rFonts w:ascii="Times New Roman" w:hAnsi="Times New Roman" w:cs="Times New Roman"/>
          <w:b/>
          <w:color w:val="000000"/>
        </w:rPr>
        <w:t>urse in their area of expertise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5737AE0A" w14:textId="725F5C82" w:rsidR="0077161F" w:rsidRPr="00A92BB4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C25EC3">
        <w:rPr>
          <w:rFonts w:ascii="Times New Roman" w:hAnsi="Times New Roman" w:cs="Times New Roman"/>
          <w:b/>
          <w:color w:val="000000"/>
        </w:rPr>
        <w:t>August, 2018</w:t>
      </w:r>
      <w:r w:rsidR="00C25EC3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 xml:space="preserve">ASSESSOR: Ph.D. </w:t>
      </w:r>
      <w:r w:rsidR="008F67C0">
        <w:rPr>
          <w:rFonts w:ascii="Times New Roman" w:hAnsi="Times New Roman" w:cs="Times New Roman"/>
          <w:b/>
          <w:color w:val="000000"/>
        </w:rPr>
        <w:t>Program Director</w:t>
      </w:r>
    </w:p>
    <w:p w14:paraId="0E1CA9B3" w14:textId="3D4793FC" w:rsidR="0077161F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D4783C">
        <w:rPr>
          <w:rFonts w:ascii="Times New Roman" w:hAnsi="Times New Roman" w:cs="Times New Roman"/>
          <w:b/>
          <w:color w:val="000000"/>
        </w:rPr>
        <w:t>4</w:t>
      </w:r>
    </w:p>
    <w:tbl>
      <w:tblPr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432"/>
        <w:gridCol w:w="6660"/>
        <w:gridCol w:w="1440"/>
      </w:tblGrid>
      <w:tr w:rsidR="00C25EC3" w:rsidRPr="00CE2927" w14:paraId="008575CB" w14:textId="77777777" w:rsidTr="00AF73C8">
        <w:trPr>
          <w:gridBefore w:val="1"/>
          <w:wBefore w:w="8" w:type="dxa"/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D5E4" w14:textId="77777777" w:rsidR="00C25EC3" w:rsidRPr="00CE2927" w:rsidRDefault="00C25EC3" w:rsidP="00B10651">
            <w:pPr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Objective 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7FBE" w14:textId="77777777" w:rsidR="00C25EC3" w:rsidRPr="00CE2927" w:rsidRDefault="00C25EC3" w:rsidP="00B10651">
            <w:r w:rsidRPr="00CE2927">
              <w:rPr>
                <w:rFonts w:ascii="Times New Roman" w:hAnsi="Times New Roman" w:cs="Times New Roman"/>
                <w:i/>
                <w:iCs/>
                <w:sz w:val="20"/>
              </w:rPr>
              <w:t>Students will be able to effectively deliver a course in their area of expertise.</w:t>
            </w:r>
          </w:p>
        </w:tc>
      </w:tr>
      <w:tr w:rsidR="00C25EC3" w:rsidRPr="00CE2927" w14:paraId="1CEDD7E8" w14:textId="77777777" w:rsidTr="00AF73C8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117" w14:textId="77777777" w:rsidR="00C25EC3" w:rsidRPr="00CE2927" w:rsidRDefault="00C25EC3" w:rsidP="00B10651">
            <w:r w:rsidRPr="00CE2927">
              <w:rPr>
                <w:b/>
                <w:bCs w:val="0"/>
              </w:rPr>
              <w:t>Trait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682" w14:textId="77777777" w:rsidR="00C25EC3" w:rsidRPr="00CE2927" w:rsidRDefault="00C25EC3" w:rsidP="00B10651">
            <w:pPr>
              <w:jc w:val="center"/>
              <w:rPr>
                <w:b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C38" w14:textId="77777777" w:rsidR="00C25EC3" w:rsidRPr="00CE2927" w:rsidRDefault="00C25EC3" w:rsidP="00B10651">
            <w:pPr>
              <w:jc w:val="center"/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Mean Evaluations</w:t>
            </w:r>
          </w:p>
        </w:tc>
      </w:tr>
      <w:tr w:rsidR="00C25EC3" w:rsidRPr="00CE2927" w14:paraId="6B3704B0" w14:textId="77777777" w:rsidTr="00AF73C8">
        <w:trPr>
          <w:gridBefore w:val="1"/>
          <w:wBefore w:w="8" w:type="dxa"/>
          <w:trHeight w:val="43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99E9" w14:textId="77777777" w:rsidR="00C25EC3" w:rsidRPr="00561988" w:rsidRDefault="00C25EC3" w:rsidP="00B10651">
            <w:pPr>
              <w:jc w:val="right"/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Trait 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71CC" w14:textId="77777777" w:rsidR="00C25EC3" w:rsidRPr="00561988" w:rsidRDefault="00C25EC3" w:rsidP="00B10651">
            <w:pPr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Overall the quality of the course was excellent.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81CB" w14:textId="4ABE9293" w:rsidR="00C25EC3" w:rsidRPr="00CE2927" w:rsidRDefault="00D4783C" w:rsidP="00B10651">
            <w:r>
              <w:t>3.11</w:t>
            </w:r>
          </w:p>
        </w:tc>
      </w:tr>
      <w:tr w:rsidR="00C25EC3" w:rsidRPr="00CE2927" w14:paraId="1E98A2D3" w14:textId="77777777" w:rsidTr="00AF73C8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B9C4" w14:textId="77777777" w:rsidR="00C25EC3" w:rsidRPr="00561988" w:rsidRDefault="00C25EC3" w:rsidP="00B10651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  <w:bCs w:val="0"/>
              </w:rPr>
              <w:t>Trait 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685A" w14:textId="77777777" w:rsidR="00C25EC3" w:rsidRPr="00561988" w:rsidRDefault="00C25EC3" w:rsidP="00B10651">
            <w:pPr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</w:rPr>
              <w:t>Overall the instructor was an effective teacher.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F77F" w14:textId="53AF636D" w:rsidR="00C25EC3" w:rsidRPr="00D4783C" w:rsidRDefault="00D4783C" w:rsidP="00B10651">
            <w:r w:rsidRPr="00D4783C">
              <w:t>3.06</w:t>
            </w:r>
          </w:p>
        </w:tc>
      </w:tr>
      <w:tr w:rsidR="00C25EC3" w:rsidRPr="00825299" w14:paraId="1356AB96" w14:textId="77777777" w:rsidTr="00AF73C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  <w:jc w:val="center"/>
        </w:trPr>
        <w:tc>
          <w:tcPr>
            <w:tcW w:w="1440" w:type="dxa"/>
            <w:gridSpan w:val="2"/>
            <w:shd w:val="clear" w:color="auto" w:fill="BFBFBF"/>
          </w:tcPr>
          <w:p w14:paraId="60AB2A67" w14:textId="77777777" w:rsidR="00C25EC3" w:rsidRPr="00514A92" w:rsidRDefault="00C25EC3" w:rsidP="00B10651">
            <w:pPr>
              <w:rPr>
                <w:b/>
                <w:bCs w:val="0"/>
              </w:rPr>
            </w:pPr>
          </w:p>
        </w:tc>
        <w:tc>
          <w:tcPr>
            <w:tcW w:w="6660" w:type="dxa"/>
            <w:shd w:val="clear" w:color="auto" w:fill="BFBFBF"/>
            <w:noWrap/>
            <w:vAlign w:val="center"/>
          </w:tcPr>
          <w:p w14:paraId="2186A2A3" w14:textId="77777777" w:rsidR="00C25EC3" w:rsidRPr="00514A92" w:rsidRDefault="00C25EC3" w:rsidP="00B10651">
            <w:pPr>
              <w:rPr>
                <w:b/>
                <w:bCs w:val="0"/>
              </w:rPr>
            </w:pPr>
            <w:r w:rsidRPr="00514A92">
              <w:rPr>
                <w:b/>
                <w:bCs w:val="0"/>
              </w:rPr>
              <w:t>Does not meet expect</w:t>
            </w:r>
            <w:r>
              <w:rPr>
                <w:b/>
                <w:bCs w:val="0"/>
              </w:rPr>
              <w:t>ations: 0 – 2.49;    Meets: 2.5-3.49;       Exceeds: 3.5 – 4.0</w:t>
            </w:r>
            <w:r w:rsidRPr="00514A92">
              <w:rPr>
                <w:b/>
                <w:bCs w:val="0"/>
              </w:rPr>
              <w:t xml:space="preserve">      </w:t>
            </w:r>
            <w:r>
              <w:rPr>
                <w:b/>
                <w:bCs w:val="0"/>
              </w:rPr>
              <w:t xml:space="preserve">                                                          </w:t>
            </w:r>
            <w:r w:rsidRPr="00514A92">
              <w:rPr>
                <w:b/>
                <w:bCs w:val="0"/>
              </w:rPr>
              <w:t>Total Score: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1A0C4C" w14:textId="1F68376A" w:rsidR="00C25EC3" w:rsidRPr="00514A92" w:rsidRDefault="00D4783C" w:rsidP="00B10651">
            <w:r>
              <w:t>3.10</w:t>
            </w:r>
          </w:p>
        </w:tc>
      </w:tr>
    </w:tbl>
    <w:p w14:paraId="0D836514" w14:textId="0C78D972" w:rsidR="007C1FFD" w:rsidRDefault="00D4783C" w:rsidP="0077161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Meets expectations. </w:t>
      </w:r>
    </w:p>
    <w:p w14:paraId="717CB8AD" w14:textId="3E189403" w:rsidR="0077161F" w:rsidRDefault="0077161F" w:rsidP="0077161F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>COMMENTS: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2720"/>
        <w:gridCol w:w="1700"/>
        <w:gridCol w:w="948"/>
        <w:gridCol w:w="2040"/>
        <w:gridCol w:w="2120"/>
      </w:tblGrid>
      <w:tr w:rsidR="003C7D05" w:rsidRPr="003C7D05" w14:paraId="4F15067F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C97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0B4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Course Section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6AF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162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Teacher Evaluation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CDB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Course Evaluation</w:t>
            </w:r>
          </w:p>
        </w:tc>
      </w:tr>
      <w:tr w:rsidR="003C7D05" w:rsidRPr="003C7D05" w14:paraId="5934EF8E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2747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Baris Morkan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345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BT353C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E3D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A6B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D72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3.13</w:t>
            </w:r>
          </w:p>
        </w:tc>
      </w:tr>
      <w:tr w:rsidR="003C7D05" w:rsidRPr="003C7D05" w14:paraId="7CBE5654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F37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Serhan Kotiloglu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8A5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BT372A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FB7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701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BB1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3.53</w:t>
            </w:r>
          </w:p>
        </w:tc>
      </w:tr>
      <w:tr w:rsidR="003C7D05" w:rsidRPr="003C7D05" w14:paraId="7D73C053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D56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Theano Lianidou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9CB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BT100C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A83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E4B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0C2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3.65</w:t>
            </w:r>
          </w:p>
        </w:tc>
      </w:tr>
      <w:tr w:rsidR="003C7D05" w:rsidRPr="003C7D05" w14:paraId="310F35F7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5CA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Elias Aleman Lopez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971D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QF104A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07B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CB8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71C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1.3</w:t>
            </w:r>
          </w:p>
        </w:tc>
      </w:tr>
      <w:tr w:rsidR="003C7D05" w:rsidRPr="003C7D05" w14:paraId="10713540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193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Elias Aleman Lopez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2AC3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QF104B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3D1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5FC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E2B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1.84</w:t>
            </w:r>
          </w:p>
        </w:tc>
      </w:tr>
      <w:tr w:rsidR="003C7D05" w:rsidRPr="003C7D05" w14:paraId="7829F397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29E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Elias Aleman Lopez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458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QF104C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1DC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8E3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D80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2.75</w:t>
            </w:r>
          </w:p>
        </w:tc>
      </w:tr>
      <w:tr w:rsidR="003C7D05" w:rsidRPr="003C7D05" w14:paraId="16F793FF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B9E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EAA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09BF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3FF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1.863333333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ECA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1.963333333</w:t>
            </w:r>
          </w:p>
        </w:tc>
      </w:tr>
      <w:tr w:rsidR="003C7D05" w:rsidRPr="003C7D05" w14:paraId="3C9F7556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259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977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880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87CE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2.577619048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13E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2.594761905</w:t>
            </w:r>
          </w:p>
        </w:tc>
      </w:tr>
      <w:tr w:rsidR="003C7D05" w:rsidRPr="003C7D05" w14:paraId="201D7284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79A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419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52B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D2E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0E25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3C7D05" w:rsidRPr="003C7D05" w14:paraId="6ED08005" w14:textId="77777777" w:rsidTr="003C7D0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9F6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B32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C48" w14:textId="77777777" w:rsidR="003C7D05" w:rsidRPr="003C7D05" w:rsidRDefault="003C7D05" w:rsidP="003C7D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E4E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3.113333333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62C2" w14:textId="77777777" w:rsidR="003C7D05" w:rsidRPr="003C7D05" w:rsidRDefault="003C7D05" w:rsidP="003C7D05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3.068333333</w:t>
            </w:r>
          </w:p>
        </w:tc>
      </w:tr>
    </w:tbl>
    <w:p w14:paraId="4FF30324" w14:textId="6E720FB1" w:rsidR="00F87050" w:rsidRPr="00A92BB4" w:rsidRDefault="00D4783C" w:rsidP="00771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Aleman taught a 1 credit laboratory course, each 1 credit. His averages are used to calculate the overall average.</w:t>
      </w:r>
    </w:p>
    <w:p w14:paraId="61A26461" w14:textId="5E106D45" w:rsidR="00647FCC" w:rsidRPr="00647FCC" w:rsidRDefault="0077161F" w:rsidP="00647FCC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REMEDIAL ACTIONS: </w:t>
      </w:r>
      <w:r w:rsidR="00647FCC" w:rsidRPr="00647FCC">
        <w:rPr>
          <w:rFonts w:ascii="Times New Roman" w:hAnsi="Times New Roman" w:cs="Times New Roman"/>
        </w:rPr>
        <w:t>Student Aleman was immediately informed and it was decided that he would not teach a section in his last semester of doctoral studies.</w:t>
      </w:r>
      <w:r w:rsidR="00647FCC">
        <w:rPr>
          <w:rFonts w:ascii="Times New Roman" w:hAnsi="Times New Roman" w:cs="Times New Roman"/>
        </w:rPr>
        <w:t xml:space="preserve"> He was also asked to attend a teaching workshop for Ph.D. students.</w:t>
      </w:r>
    </w:p>
    <w:p w14:paraId="58C5C08E" w14:textId="32220DDF" w:rsidR="0077161F" w:rsidRPr="00647FCC" w:rsidRDefault="00647FCC" w:rsidP="0077161F">
      <w:pPr>
        <w:rPr>
          <w:rFonts w:ascii="Times New Roman" w:hAnsi="Times New Roman" w:cs="Times New Roman"/>
          <w:b/>
          <w:color w:val="000000"/>
        </w:rPr>
      </w:pPr>
      <w:r w:rsidRPr="00647FCC">
        <w:rPr>
          <w:rFonts w:ascii="Times New Roman" w:hAnsi="Times New Roman" w:cs="Times New Roman"/>
          <w:color w:val="000000"/>
        </w:rPr>
        <w:lastRenderedPageBreak/>
        <w:t>A teaching policy will be implemented in fall 2018 to improve results.</w:t>
      </w:r>
    </w:p>
    <w:p w14:paraId="4216DA94" w14:textId="62E8DB71" w:rsidR="000D7D68" w:rsidRPr="002845B1" w:rsidRDefault="007574BA" w:rsidP="00866E1E">
      <w:pPr>
        <w:pStyle w:val="Heading1"/>
        <w:rPr>
          <w:caps/>
        </w:rPr>
      </w:pPr>
      <w:bookmarkStart w:id="9" w:name="_Toc525123302"/>
      <w:r w:rsidRPr="002845B1">
        <w:rPr>
          <w:caps/>
        </w:rPr>
        <w:t xml:space="preserve">Specific Steps Taken in </w:t>
      </w:r>
      <w:r w:rsidR="001E7ABA">
        <w:rPr>
          <w:caps/>
        </w:rPr>
        <w:t>FALL</w:t>
      </w:r>
      <w:r w:rsidRPr="002845B1">
        <w:rPr>
          <w:caps/>
        </w:rPr>
        <w:t xml:space="preserve"> 201</w:t>
      </w:r>
      <w:r w:rsidR="001E7ABA">
        <w:rPr>
          <w:caps/>
        </w:rPr>
        <w:t>8</w:t>
      </w:r>
      <w:bookmarkEnd w:id="9"/>
    </w:p>
    <w:p w14:paraId="124B5ADC" w14:textId="17D01D8C" w:rsidR="007574BA" w:rsidRDefault="00647FCC" w:rsidP="000B2A91">
      <w:r>
        <w:t>A teaching policy was implemented and included in the Ph.D. in Business Administration Handbook</w:t>
      </w:r>
      <w:r w:rsidR="00C729ED">
        <w:t>.</w:t>
      </w:r>
    </w:p>
    <w:p w14:paraId="0F4F87D4" w14:textId="0184C960" w:rsidR="007B5EE4" w:rsidRPr="002845B1" w:rsidRDefault="007574BA" w:rsidP="007B5EE4">
      <w:pPr>
        <w:pStyle w:val="Heading1"/>
        <w:rPr>
          <w:caps/>
        </w:rPr>
      </w:pPr>
      <w:bookmarkStart w:id="10" w:name="_Toc525123303"/>
      <w:r w:rsidRPr="002845B1">
        <w:rPr>
          <w:caps/>
        </w:rPr>
        <w:t xml:space="preserve">Outcomes:  PhD Learning Goal # </w:t>
      </w:r>
      <w:r w:rsidR="002A1330" w:rsidRPr="002845B1">
        <w:rPr>
          <w:caps/>
        </w:rPr>
        <w:t>3</w:t>
      </w:r>
      <w:r w:rsidRPr="002845B1">
        <w:rPr>
          <w:caps/>
        </w:rPr>
        <w:t xml:space="preserve"> after 1 Round of Assessment</w:t>
      </w:r>
      <w:bookmarkEnd w:id="1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782564" w:rsidRPr="00CF0A27" w14:paraId="7C172EBE" w14:textId="77777777" w:rsidTr="00782564">
        <w:trPr>
          <w:trHeight w:val="312"/>
        </w:trPr>
        <w:tc>
          <w:tcPr>
            <w:tcW w:w="2972" w:type="dxa"/>
            <w:shd w:val="clear" w:color="auto" w:fill="auto"/>
          </w:tcPr>
          <w:p w14:paraId="59801C29" w14:textId="77777777" w:rsidR="00782564" w:rsidRPr="00CF0A27" w:rsidRDefault="00782564" w:rsidP="00FD5A94"/>
        </w:tc>
        <w:tc>
          <w:tcPr>
            <w:tcW w:w="3821" w:type="dxa"/>
            <w:shd w:val="clear" w:color="auto" w:fill="auto"/>
          </w:tcPr>
          <w:p w14:paraId="008105EC" w14:textId="1A56D346" w:rsidR="00782564" w:rsidRPr="00CF0A27" w:rsidRDefault="00782564" w:rsidP="00A07874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</w:tc>
      </w:tr>
      <w:tr w:rsidR="00782564" w:rsidRPr="00CF0A27" w14:paraId="551842E1" w14:textId="77777777" w:rsidTr="00782564">
        <w:tc>
          <w:tcPr>
            <w:tcW w:w="2972" w:type="dxa"/>
            <w:shd w:val="clear" w:color="auto" w:fill="auto"/>
          </w:tcPr>
          <w:p w14:paraId="20693B84" w14:textId="3DF49C56" w:rsidR="00782564" w:rsidRPr="00CF0A27" w:rsidRDefault="001E7ABA" w:rsidP="00FD5A94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>SPRING</w:t>
            </w:r>
            <w:r w:rsidR="00A07874">
              <w:rPr>
                <w:iCs/>
                <w:szCs w:val="28"/>
              </w:rPr>
              <w:t xml:space="preserve"> 201</w:t>
            </w:r>
            <w:r>
              <w:rPr>
                <w:iCs/>
                <w:szCs w:val="28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14:paraId="001D009D" w14:textId="12BF9BC6" w:rsidR="00782564" w:rsidRPr="00CF0A27" w:rsidRDefault="00AE373A" w:rsidP="00AE373A">
            <w:pPr>
              <w:spacing w:line="276" w:lineRule="auto"/>
              <w:jc w:val="center"/>
            </w:pPr>
            <w:r>
              <w:t>Meets Expectations</w:t>
            </w:r>
          </w:p>
        </w:tc>
      </w:tr>
    </w:tbl>
    <w:p w14:paraId="2B60D8BC" w14:textId="77777777" w:rsidR="0091600F" w:rsidRDefault="0091600F" w:rsidP="00C05381"/>
    <w:p w14:paraId="1C187F67" w14:textId="2875E2F2" w:rsidR="00C05381" w:rsidRPr="002845B1" w:rsidRDefault="00C05381" w:rsidP="00C05381">
      <w:pPr>
        <w:pStyle w:val="Heading1"/>
        <w:rPr>
          <w:rFonts w:eastAsia="SimSun"/>
          <w:caps/>
        </w:rPr>
      </w:pPr>
      <w:bookmarkStart w:id="11" w:name="_Toc525123304"/>
      <w:r w:rsidRPr="002845B1">
        <w:rPr>
          <w:rFonts w:eastAsia="SimSun"/>
          <w:caps/>
        </w:rPr>
        <w:t>Close Loop Process – Continuous Improvement Record</w:t>
      </w:r>
      <w:bookmarkEnd w:id="11"/>
    </w:p>
    <w:p w14:paraId="6B473BE4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Assurance of Learning</w:t>
      </w:r>
    </w:p>
    <w:p w14:paraId="26D19B88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Assessment/Outcome Analysis</w:t>
      </w:r>
    </w:p>
    <w:p w14:paraId="52487411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Close Loop Process - Continuous Improvement Record Goal 3</w:t>
      </w:r>
    </w:p>
    <w:p w14:paraId="40998AD7" w14:textId="77777777" w:rsidR="00F65CFA" w:rsidRDefault="00F65CFA" w:rsidP="00F65CFA">
      <w:pPr>
        <w:spacing w:before="0" w:beforeAutospacing="0" w:after="0" w:afterAutospacing="0"/>
        <w:jc w:val="center"/>
        <w:rPr>
          <w:b/>
        </w:rPr>
      </w:pPr>
    </w:p>
    <w:p w14:paraId="5D702BB3" w14:textId="37CB2365" w:rsidR="00F65CFA" w:rsidRDefault="00F65CFA" w:rsidP="00F65CFA">
      <w:pPr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Program: </w:t>
      </w:r>
      <w:r w:rsidR="000F6BC8">
        <w:rPr>
          <w:sz w:val="22"/>
        </w:rPr>
        <w:t xml:space="preserve">Ph.D. in </w:t>
      </w:r>
      <w:r w:rsidR="00784797">
        <w:rPr>
          <w:sz w:val="22"/>
        </w:rPr>
        <w:t>Business Administration</w:t>
      </w:r>
    </w:p>
    <w:p w14:paraId="33496AD0" w14:textId="705C687A" w:rsidR="00F65CFA" w:rsidRPr="00433E12" w:rsidRDefault="00F65CFA" w:rsidP="00F65CFA">
      <w:r>
        <w:rPr>
          <w:b/>
        </w:rPr>
        <w:t>Goal 3:</w:t>
      </w:r>
      <w:r w:rsidR="008B3A1E">
        <w:rPr>
          <w:b/>
        </w:rPr>
        <w:t xml:space="preserve"> </w:t>
      </w:r>
      <w:r w:rsidR="008B3A1E" w:rsidRPr="00421672">
        <w:t>Ph.D. graduates are able to effectively deliver academic cour</w:t>
      </w:r>
      <w:r w:rsidR="008B3A1E">
        <w:t>ses in a university environment</w:t>
      </w:r>
      <w:r w:rsidRPr="00433E12">
        <w:t>.</w:t>
      </w:r>
    </w:p>
    <w:p w14:paraId="22937FE9" w14:textId="2DAD2A69" w:rsidR="00F65CFA" w:rsidRPr="00433E12" w:rsidRDefault="00F65CFA" w:rsidP="00F65CFA">
      <w:r>
        <w:rPr>
          <w:b/>
        </w:rPr>
        <w:t xml:space="preserve">Goal Owner: </w:t>
      </w:r>
      <w:r w:rsidR="007C1FFD">
        <w:t>Ph.D. Program Director</w:t>
      </w:r>
    </w:p>
    <w:p w14:paraId="0F9ED907" w14:textId="78B0A230" w:rsidR="00F65CFA" w:rsidRDefault="00F65CFA" w:rsidP="00F65CFA">
      <w:pPr>
        <w:spacing w:before="0" w:beforeAutospacing="0" w:after="0" w:afterAutospacing="0"/>
      </w:pPr>
      <w:r w:rsidRPr="00813624">
        <w:rPr>
          <w:b/>
        </w:rPr>
        <w:t>Where Measured:</w:t>
      </w:r>
      <w:r>
        <w:t xml:space="preserve"> </w:t>
      </w:r>
      <w:r w:rsidR="00ED07CC">
        <w:t>At the end of the academic year on the program level.</w:t>
      </w:r>
    </w:p>
    <w:p w14:paraId="5BF88AAD" w14:textId="5AFF51F1" w:rsidR="00F65CFA" w:rsidRDefault="00F65CFA" w:rsidP="00F65CFA">
      <w:pPr>
        <w:spacing w:before="0" w:beforeAutospacing="0" w:after="0" w:afterAutospacing="0"/>
      </w:pPr>
      <w:r w:rsidRPr="00813624">
        <w:rPr>
          <w:b/>
        </w:rPr>
        <w:t>How Measured:</w:t>
      </w:r>
      <w:r>
        <w:t xml:space="preserve"> </w:t>
      </w:r>
      <w:r w:rsidRPr="00813624">
        <w:rPr>
          <w:b/>
          <w:u w:val="single"/>
        </w:rPr>
        <w:t>Sampling</w:t>
      </w:r>
      <w:r w:rsidRPr="00813624">
        <w:rPr>
          <w:b/>
        </w:rPr>
        <w:t xml:space="preserve">: </w:t>
      </w:r>
      <w:r>
        <w:t>S</w:t>
      </w:r>
      <w:r w:rsidRPr="002932A0">
        <w:t xml:space="preserve">tudents </w:t>
      </w:r>
      <w:r w:rsidR="00ED07CC">
        <w:rPr>
          <w:iCs/>
        </w:rPr>
        <w:t>have to submit a progress and activity report at the end of every semester</w:t>
      </w:r>
      <w:r w:rsidRPr="002932A0">
        <w:t>.</w:t>
      </w:r>
    </w:p>
    <w:p w14:paraId="68ED0455" w14:textId="2B349814" w:rsidR="00F65CFA" w:rsidRDefault="00F65CFA" w:rsidP="00F65CFA">
      <w:pPr>
        <w:spacing w:before="0" w:beforeAutospacing="0" w:after="0" w:afterAutospacing="0"/>
      </w:pPr>
      <w:r w:rsidRPr="00813624">
        <w:rPr>
          <w:b/>
          <w:u w:val="single"/>
        </w:rPr>
        <w:t>Description:</w:t>
      </w:r>
      <w:r w:rsidRPr="002932A0">
        <w:t xml:space="preserve">  </w:t>
      </w:r>
      <w:r w:rsidR="00ED07CC">
        <w:t>S</w:t>
      </w:r>
      <w:r w:rsidR="00ED07CC" w:rsidRPr="00ED07CC">
        <w:t>tudents finishing their third year should ideally have defended their dissertation proposals</w:t>
      </w:r>
      <w:r>
        <w:t>.</w:t>
      </w:r>
    </w:p>
    <w:p w14:paraId="629DE09E" w14:textId="77777777" w:rsidR="00ED07CC" w:rsidRDefault="00ED07CC" w:rsidP="00F65CFA">
      <w:pPr>
        <w:spacing w:before="0" w:beforeAutospacing="0" w:after="0" w:afterAutospacing="0"/>
      </w:pPr>
    </w:p>
    <w:p w14:paraId="4F207622" w14:textId="77777777" w:rsidR="0091600F" w:rsidRDefault="0091600F" w:rsidP="00F65CFA">
      <w:pPr>
        <w:spacing w:before="0" w:beforeAutospacing="0" w:after="0" w:afterAutospacing="0"/>
        <w:rPr>
          <w:b/>
        </w:rPr>
      </w:pPr>
    </w:p>
    <w:p w14:paraId="1E6FD0B8" w14:textId="77777777" w:rsidR="00F65CFA" w:rsidRPr="00813624" w:rsidRDefault="00F65CFA" w:rsidP="00F65CFA">
      <w:pPr>
        <w:spacing w:before="0" w:beforeAutospacing="0" w:after="0" w:afterAutospacing="0"/>
        <w:rPr>
          <w:b/>
        </w:rPr>
      </w:pPr>
      <w:r w:rsidRPr="00813624">
        <w:rPr>
          <w:b/>
        </w:rPr>
        <w:t>Closing the Loop: Actions taken on specific objectives</w:t>
      </w:r>
    </w:p>
    <w:p w14:paraId="42A6E1DC" w14:textId="77777777" w:rsidR="00F65CFA" w:rsidRPr="001F65A7" w:rsidRDefault="00F65CFA" w:rsidP="00F65CFA">
      <w:pPr>
        <w:spacing w:before="0" w:beforeAutospacing="0" w:after="0" w:afterAutospacing="0"/>
        <w:rPr>
          <w:b/>
        </w:rPr>
      </w:pPr>
    </w:p>
    <w:tbl>
      <w:tblPr>
        <w:tblW w:w="87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7290"/>
      </w:tblGrid>
      <w:tr w:rsidR="00647FCC" w:rsidRPr="00C36818" w14:paraId="745DBA6D" w14:textId="77777777" w:rsidTr="00BF3956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33858C" w14:textId="1742BBFE" w:rsidR="00647FCC" w:rsidRPr="00647FCC" w:rsidRDefault="00647FCC" w:rsidP="00647FC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7FCC">
              <w:rPr>
                <w:rFonts w:ascii="Times New Roman" w:hAnsi="Times New Roman" w:cs="Times New Roman"/>
                <w:b/>
                <w:bCs w:val="0"/>
              </w:rPr>
              <w:t>Objective 1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97106C" w14:textId="15057EA3" w:rsidR="00647FCC" w:rsidRPr="00647FCC" w:rsidRDefault="00647FCC" w:rsidP="00647FC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47FCC">
              <w:rPr>
                <w:rFonts w:ascii="Times New Roman" w:hAnsi="Times New Roman" w:cs="Times New Roman"/>
                <w:i/>
                <w:iCs/>
              </w:rPr>
              <w:t>Students will be able to effectively deliver a course in their area of expertise.</w:t>
            </w:r>
          </w:p>
        </w:tc>
      </w:tr>
      <w:tr w:rsidR="00F65CFA" w:rsidRPr="00C36818" w14:paraId="2E77802F" w14:textId="77777777" w:rsidTr="0091600F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C5D478" w14:textId="77777777" w:rsidR="00F65CFA" w:rsidRDefault="00F65CFA" w:rsidP="00152F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 xml:space="preserve">When </w:t>
            </w:r>
          </w:p>
          <w:p w14:paraId="2274D696" w14:textId="77777777" w:rsidR="00F65CFA" w:rsidRPr="00A92767" w:rsidRDefault="00F65CFA" w:rsidP="00152F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Assessed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90DE8" w14:textId="7B615E5B" w:rsidR="00F65CFA" w:rsidRDefault="00C44AF0" w:rsidP="00152F66">
            <w:pPr>
              <w:spacing w:before="0" w:beforeAutospacing="0" w:after="0" w:afterAutospacing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N.A.</w:t>
            </w:r>
            <w:r w:rsidR="00F65CFA">
              <w:rPr>
                <w:i/>
                <w:iCs/>
                <w:szCs w:val="28"/>
              </w:rPr>
              <w:t xml:space="preserve"> </w:t>
            </w:r>
          </w:p>
        </w:tc>
      </w:tr>
      <w:tr w:rsidR="00F65CFA" w:rsidRPr="00C36818" w14:paraId="22C93E6C" w14:textId="77777777" w:rsidTr="00152F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4B23" w14:textId="77777777" w:rsidR="00F65CFA" w:rsidRDefault="00F65CFA" w:rsidP="00152F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lastRenderedPageBreak/>
              <w:t>Remedial</w:t>
            </w:r>
          </w:p>
          <w:p w14:paraId="16B8632C" w14:textId="77777777" w:rsidR="00F65CFA" w:rsidRPr="00A92767" w:rsidRDefault="00F65CFA" w:rsidP="00152F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037" w14:textId="2448EF8D" w:rsidR="00F65CFA" w:rsidRDefault="00647FCC" w:rsidP="00152F66">
            <w:pPr>
              <w:keepNext/>
              <w:keepLines/>
              <w:spacing w:before="0" w:beforeAutospacing="0" w:after="120" w:afterAutospacing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Teaching policy was defined and implemented.</w:t>
            </w:r>
          </w:p>
        </w:tc>
      </w:tr>
      <w:tr w:rsidR="00F65CFA" w:rsidRPr="00C36818" w14:paraId="2CBFCDF7" w14:textId="77777777" w:rsidTr="00152F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70CE" w14:textId="77777777" w:rsidR="00F65CFA" w:rsidRPr="00A92767" w:rsidRDefault="00F65CFA" w:rsidP="00152F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Outcome from Previous assessment: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51D2" w14:textId="2005EF86" w:rsidR="00F65CFA" w:rsidRPr="007A2491" w:rsidRDefault="00F82006" w:rsidP="00152F66">
            <w:pPr>
              <w:spacing w:before="0" w:beforeAutospacing="0" w:after="0" w:afterAutospacing="0"/>
              <w:rPr>
                <w:iCs/>
                <w:szCs w:val="28"/>
              </w:rPr>
            </w:pPr>
            <w:r>
              <w:rPr>
                <w:iCs/>
                <w:szCs w:val="28"/>
              </w:rPr>
              <w:t>Meet Expectations</w:t>
            </w:r>
          </w:p>
        </w:tc>
      </w:tr>
    </w:tbl>
    <w:p w14:paraId="303FF880" w14:textId="0B6543AC" w:rsidR="00647FCC" w:rsidRPr="002845B1" w:rsidRDefault="00647FCC" w:rsidP="00647FCC">
      <w:pPr>
        <w:pStyle w:val="Heading1"/>
        <w:rPr>
          <w:caps/>
        </w:rPr>
      </w:pPr>
      <w:r w:rsidRPr="002845B1">
        <w:rPr>
          <w:caps/>
        </w:rPr>
        <w:t xml:space="preserve">Results of Assessment:  </w:t>
      </w:r>
      <w:r>
        <w:rPr>
          <w:caps/>
        </w:rPr>
        <w:t>FALL</w:t>
      </w:r>
      <w:r w:rsidRPr="002845B1">
        <w:rPr>
          <w:caps/>
        </w:rPr>
        <w:t xml:space="preserve"> 201</w:t>
      </w:r>
      <w:r>
        <w:rPr>
          <w:caps/>
        </w:rPr>
        <w:t>8</w:t>
      </w:r>
    </w:p>
    <w:p w14:paraId="212D110E" w14:textId="77777777" w:rsidR="00647FCC" w:rsidRPr="00A92BB4" w:rsidRDefault="00647FCC" w:rsidP="00647FC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3</w:t>
      </w:r>
      <w:r w:rsidRPr="00A92BB4">
        <w:rPr>
          <w:rFonts w:ascii="Times New Roman" w:hAnsi="Times New Roman" w:cs="Times New Roman"/>
          <w:b/>
          <w:color w:val="000000"/>
        </w:rPr>
        <w:t xml:space="preserve">: </w:t>
      </w:r>
      <w:r w:rsidRPr="005D3539">
        <w:rPr>
          <w:rFonts w:ascii="Times New Roman" w:hAnsi="Times New Roman" w:cs="Times New Roman"/>
          <w:b/>
          <w:color w:val="000000"/>
        </w:rPr>
        <w:t>Ph.D. graduates are able to effectively deliver academic cour</w:t>
      </w:r>
      <w:r>
        <w:rPr>
          <w:rFonts w:ascii="Times New Roman" w:hAnsi="Times New Roman" w:cs="Times New Roman"/>
          <w:b/>
          <w:color w:val="000000"/>
        </w:rPr>
        <w:t>ses in a university environment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58F415A9" w14:textId="77777777" w:rsidR="00647FCC" w:rsidRPr="00A92BB4" w:rsidRDefault="00647FCC" w:rsidP="00647FC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LEARNING OBJECTIVE # 1: </w:t>
      </w:r>
      <w:r w:rsidRPr="008F67C0">
        <w:rPr>
          <w:rFonts w:ascii="Times New Roman" w:hAnsi="Times New Roman" w:cs="Times New Roman"/>
          <w:b/>
          <w:color w:val="000000"/>
        </w:rPr>
        <w:t>Students will be able to effectively deliver a co</w:t>
      </w:r>
      <w:r>
        <w:rPr>
          <w:rFonts w:ascii="Times New Roman" w:hAnsi="Times New Roman" w:cs="Times New Roman"/>
          <w:b/>
          <w:color w:val="000000"/>
        </w:rPr>
        <w:t>urse in their area of expertise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26EFCA7D" w14:textId="6ADCA90B" w:rsidR="00647FCC" w:rsidRPr="00A92BB4" w:rsidRDefault="00647FCC" w:rsidP="00647FC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>
        <w:rPr>
          <w:rFonts w:ascii="Times New Roman" w:hAnsi="Times New Roman" w:cs="Times New Roman"/>
          <w:b/>
          <w:color w:val="000000"/>
        </w:rPr>
        <w:t>February, 2019</w:t>
      </w:r>
      <w:r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 xml:space="preserve">ASSESSOR: Ph.D. </w:t>
      </w:r>
      <w:r>
        <w:rPr>
          <w:rFonts w:ascii="Times New Roman" w:hAnsi="Times New Roman" w:cs="Times New Roman"/>
          <w:b/>
          <w:color w:val="000000"/>
        </w:rPr>
        <w:t>Program Director</w:t>
      </w:r>
    </w:p>
    <w:p w14:paraId="5837EBEF" w14:textId="77777777" w:rsidR="00647FCC" w:rsidRDefault="00647FCC" w:rsidP="00647FC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NO. OF STUDENTS TESTED: </w:t>
      </w:r>
      <w:r>
        <w:rPr>
          <w:rFonts w:ascii="Times New Roman" w:hAnsi="Times New Roman" w:cs="Times New Roman"/>
          <w:b/>
          <w:color w:val="000000"/>
        </w:rPr>
        <w:t>4</w:t>
      </w:r>
    </w:p>
    <w:tbl>
      <w:tblPr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"/>
        <w:gridCol w:w="1432"/>
        <w:gridCol w:w="6660"/>
        <w:gridCol w:w="1440"/>
      </w:tblGrid>
      <w:tr w:rsidR="00647FCC" w:rsidRPr="00CE2927" w14:paraId="202BC162" w14:textId="77777777" w:rsidTr="00796C12">
        <w:trPr>
          <w:gridBefore w:val="1"/>
          <w:wBefore w:w="8" w:type="dxa"/>
          <w:trHeight w:val="63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1772" w14:textId="77777777" w:rsidR="00647FCC" w:rsidRPr="00CE2927" w:rsidRDefault="00647FCC" w:rsidP="00796C12">
            <w:pPr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Objective 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78A3" w14:textId="77777777" w:rsidR="00647FCC" w:rsidRPr="00CE2927" w:rsidRDefault="00647FCC" w:rsidP="00796C12">
            <w:r w:rsidRPr="00CE2927">
              <w:rPr>
                <w:rFonts w:ascii="Times New Roman" w:hAnsi="Times New Roman" w:cs="Times New Roman"/>
                <w:i/>
                <w:iCs/>
                <w:sz w:val="20"/>
              </w:rPr>
              <w:t>Students will be able to effectively deliver a course in their area of expertise.</w:t>
            </w:r>
          </w:p>
        </w:tc>
      </w:tr>
      <w:tr w:rsidR="00647FCC" w:rsidRPr="00CE2927" w14:paraId="02D6E502" w14:textId="77777777" w:rsidTr="00796C12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0F8" w14:textId="77777777" w:rsidR="00647FCC" w:rsidRPr="00CE2927" w:rsidRDefault="00647FCC" w:rsidP="00796C12">
            <w:r w:rsidRPr="00CE2927">
              <w:rPr>
                <w:b/>
                <w:bCs w:val="0"/>
              </w:rPr>
              <w:t>Trait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382B" w14:textId="77777777" w:rsidR="00647FCC" w:rsidRPr="00CE2927" w:rsidRDefault="00647FCC" w:rsidP="00796C12">
            <w:pPr>
              <w:jc w:val="center"/>
              <w:rPr>
                <w:b/>
                <w:bCs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7695" w14:textId="77777777" w:rsidR="00647FCC" w:rsidRPr="00CE2927" w:rsidRDefault="00647FCC" w:rsidP="00796C12">
            <w:pPr>
              <w:jc w:val="center"/>
              <w:rPr>
                <w:b/>
                <w:bCs w:val="0"/>
              </w:rPr>
            </w:pPr>
            <w:r w:rsidRPr="00CE2927">
              <w:rPr>
                <w:b/>
                <w:bCs w:val="0"/>
              </w:rPr>
              <w:t>Mean Evaluations</w:t>
            </w:r>
          </w:p>
        </w:tc>
      </w:tr>
      <w:tr w:rsidR="00647FCC" w:rsidRPr="00CE2927" w14:paraId="3F72809D" w14:textId="77777777" w:rsidTr="00796C12">
        <w:trPr>
          <w:gridBefore w:val="1"/>
          <w:wBefore w:w="8" w:type="dxa"/>
          <w:trHeight w:val="43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3E05" w14:textId="77777777" w:rsidR="00647FCC" w:rsidRPr="00561988" w:rsidRDefault="00647FCC" w:rsidP="00796C12">
            <w:pPr>
              <w:jc w:val="right"/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Trait 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F374" w14:textId="77777777" w:rsidR="00647FCC" w:rsidRPr="00561988" w:rsidRDefault="00647FCC" w:rsidP="00796C12">
            <w:pPr>
              <w:rPr>
                <w:rFonts w:ascii="Times New Roman" w:hAnsi="Times New Roman" w:cs="Times New Roman"/>
              </w:rPr>
            </w:pPr>
            <w:r w:rsidRPr="00561988">
              <w:rPr>
                <w:rFonts w:ascii="Times New Roman" w:hAnsi="Times New Roman" w:cs="Times New Roman"/>
              </w:rPr>
              <w:t>Overall the quality of the course was excellent.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500" w14:textId="1EC046E1" w:rsidR="00647FCC" w:rsidRPr="00CE2927" w:rsidRDefault="00647FCC" w:rsidP="00796C12"/>
        </w:tc>
      </w:tr>
      <w:tr w:rsidR="00647FCC" w:rsidRPr="00CE2927" w14:paraId="312E1E6A" w14:textId="77777777" w:rsidTr="00796C12">
        <w:trPr>
          <w:gridBefore w:val="1"/>
          <w:wBefore w:w="8" w:type="dxa"/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CD6F" w14:textId="77777777" w:rsidR="00647FCC" w:rsidRPr="00561988" w:rsidRDefault="00647FCC" w:rsidP="00796C12">
            <w:pPr>
              <w:jc w:val="right"/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  <w:bCs w:val="0"/>
              </w:rPr>
              <w:t>Trait 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D492" w14:textId="77777777" w:rsidR="00647FCC" w:rsidRPr="00561988" w:rsidRDefault="00647FCC" w:rsidP="00796C12">
            <w:pPr>
              <w:rPr>
                <w:rFonts w:ascii="Times New Roman" w:hAnsi="Times New Roman" w:cs="Times New Roman"/>
                <w:bCs w:val="0"/>
              </w:rPr>
            </w:pPr>
            <w:r w:rsidRPr="00561988">
              <w:rPr>
                <w:rFonts w:ascii="Times New Roman" w:hAnsi="Times New Roman" w:cs="Times New Roman"/>
              </w:rPr>
              <w:t>Overall the instructor was an effective teacher.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B631" w14:textId="16288FEB" w:rsidR="00647FCC" w:rsidRPr="00D4783C" w:rsidRDefault="00647FCC" w:rsidP="00796C12"/>
        </w:tc>
      </w:tr>
      <w:tr w:rsidR="00647FCC" w:rsidRPr="00825299" w14:paraId="0CE59629" w14:textId="77777777" w:rsidTr="00796C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432"/>
          <w:jc w:val="center"/>
        </w:trPr>
        <w:tc>
          <w:tcPr>
            <w:tcW w:w="1440" w:type="dxa"/>
            <w:gridSpan w:val="2"/>
            <w:shd w:val="clear" w:color="auto" w:fill="BFBFBF"/>
          </w:tcPr>
          <w:p w14:paraId="51518D37" w14:textId="77777777" w:rsidR="00647FCC" w:rsidRPr="00514A92" w:rsidRDefault="00647FCC" w:rsidP="00796C12">
            <w:pPr>
              <w:rPr>
                <w:b/>
                <w:bCs w:val="0"/>
              </w:rPr>
            </w:pPr>
          </w:p>
        </w:tc>
        <w:tc>
          <w:tcPr>
            <w:tcW w:w="6660" w:type="dxa"/>
            <w:shd w:val="clear" w:color="auto" w:fill="BFBFBF"/>
            <w:noWrap/>
            <w:vAlign w:val="center"/>
          </w:tcPr>
          <w:p w14:paraId="40A36679" w14:textId="77777777" w:rsidR="00647FCC" w:rsidRPr="00514A92" w:rsidRDefault="00647FCC" w:rsidP="00796C12">
            <w:pPr>
              <w:rPr>
                <w:b/>
                <w:bCs w:val="0"/>
              </w:rPr>
            </w:pPr>
            <w:r w:rsidRPr="00514A92">
              <w:rPr>
                <w:b/>
                <w:bCs w:val="0"/>
              </w:rPr>
              <w:t>Does not meet expect</w:t>
            </w:r>
            <w:r>
              <w:rPr>
                <w:b/>
                <w:bCs w:val="0"/>
              </w:rPr>
              <w:t>ations: 0 – 2.49;    Meets: 2.5-3.49;       Exceeds: 3.5 – 4.0</w:t>
            </w:r>
            <w:r w:rsidRPr="00514A92">
              <w:rPr>
                <w:b/>
                <w:bCs w:val="0"/>
              </w:rPr>
              <w:t xml:space="preserve">      </w:t>
            </w:r>
            <w:r>
              <w:rPr>
                <w:b/>
                <w:bCs w:val="0"/>
              </w:rPr>
              <w:t xml:space="preserve">                                                          </w:t>
            </w:r>
            <w:r w:rsidRPr="00514A92">
              <w:rPr>
                <w:b/>
                <w:bCs w:val="0"/>
              </w:rPr>
              <w:t>Total Score: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F1496" w14:textId="36544943" w:rsidR="00647FCC" w:rsidRPr="00514A92" w:rsidRDefault="00647FCC" w:rsidP="00796C12"/>
        </w:tc>
      </w:tr>
    </w:tbl>
    <w:p w14:paraId="5EBE6A4D" w14:textId="77777777" w:rsidR="00647FCC" w:rsidRDefault="00647FCC" w:rsidP="00647FC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Meets expectations. </w:t>
      </w:r>
    </w:p>
    <w:p w14:paraId="4A00E9C8" w14:textId="77777777" w:rsidR="00647FCC" w:rsidRDefault="00647FCC" w:rsidP="00647FCC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>COMMENTS: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2720"/>
        <w:gridCol w:w="1700"/>
        <w:gridCol w:w="948"/>
        <w:gridCol w:w="2040"/>
        <w:gridCol w:w="2120"/>
      </w:tblGrid>
      <w:tr w:rsidR="00647FCC" w:rsidRPr="003C7D05" w14:paraId="2F44ABA3" w14:textId="77777777" w:rsidTr="00F8200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8762" w14:textId="77777777" w:rsidR="00647FCC" w:rsidRPr="003C7D05" w:rsidRDefault="00647FCC" w:rsidP="00796C12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7963" w14:textId="77777777" w:rsidR="00647FCC" w:rsidRPr="003C7D05" w:rsidRDefault="00647FCC" w:rsidP="00796C12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Course Section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D369" w14:textId="77777777" w:rsidR="00647FCC" w:rsidRPr="003C7D05" w:rsidRDefault="00647FCC" w:rsidP="00796C12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3424" w14:textId="77777777" w:rsidR="00647FCC" w:rsidRPr="003C7D05" w:rsidRDefault="00647FCC" w:rsidP="00796C12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Teacher Evaluation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307C" w14:textId="77777777" w:rsidR="00647FCC" w:rsidRPr="003C7D05" w:rsidRDefault="00647FCC" w:rsidP="00796C12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Course Evaluation</w:t>
            </w:r>
          </w:p>
        </w:tc>
      </w:tr>
      <w:tr w:rsidR="00F82006" w:rsidRPr="003C7D05" w14:paraId="166F22F8" w14:textId="77777777" w:rsidTr="00F82006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5498" w14:textId="599F98ED" w:rsidR="00F82006" w:rsidRPr="003C7D05" w:rsidRDefault="00F82006" w:rsidP="00F82006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Serhan Kotiloglu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36E4" w14:textId="707243FB" w:rsidR="00F82006" w:rsidRPr="003C7D05" w:rsidRDefault="00F82006" w:rsidP="00F82006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MGT671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A36B" w14:textId="44085EFF" w:rsidR="00F82006" w:rsidRPr="003C7D05" w:rsidRDefault="00F82006" w:rsidP="00F8200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0A80" w14:textId="5E3D6C89" w:rsidR="00F82006" w:rsidRPr="003C7D05" w:rsidRDefault="00F82006" w:rsidP="00F8200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A70B" w14:textId="5EDA87F5" w:rsidR="00F82006" w:rsidRPr="003C7D05" w:rsidRDefault="00F82006" w:rsidP="00F8200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3.78</w:t>
            </w:r>
          </w:p>
        </w:tc>
      </w:tr>
      <w:tr w:rsidR="00607116" w:rsidRPr="003C7D05" w14:paraId="4220AFD7" w14:textId="77777777" w:rsidTr="00F82006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806" w14:textId="77777777" w:rsidR="00607116" w:rsidRPr="003C7D05" w:rsidRDefault="00607116" w:rsidP="0060711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6B7" w14:textId="77777777" w:rsidR="00607116" w:rsidRPr="003C7D05" w:rsidRDefault="00607116" w:rsidP="0060711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75D" w14:textId="77777777" w:rsidR="00607116" w:rsidRPr="003C7D05" w:rsidRDefault="00607116" w:rsidP="00607116">
            <w:pPr>
              <w:spacing w:before="0" w:beforeAutospacing="0" w:after="0" w:afterAutospacing="0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 w:rsidRPr="003C7D05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2D10" w14:textId="4593EC3F" w:rsidR="00607116" w:rsidRPr="003C7D05" w:rsidRDefault="00607116" w:rsidP="0060711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73DD" w14:textId="56DAFE1C" w:rsidR="00607116" w:rsidRPr="003C7D05" w:rsidRDefault="00607116" w:rsidP="00607116">
            <w:pPr>
              <w:spacing w:before="0" w:beforeAutospacing="0" w:after="0" w:afterAutospacing="0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</w:rPr>
              <w:t>3.78</w:t>
            </w:r>
          </w:p>
        </w:tc>
      </w:tr>
    </w:tbl>
    <w:p w14:paraId="3485D98E" w14:textId="448E3083" w:rsidR="00647FCC" w:rsidRPr="00A92BB4" w:rsidRDefault="00607116" w:rsidP="00647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one student taught in the fall semester</w:t>
      </w:r>
      <w:r w:rsidR="00647FCC">
        <w:rPr>
          <w:rFonts w:ascii="Times New Roman" w:hAnsi="Times New Roman" w:cs="Times New Roman"/>
        </w:rPr>
        <w:t>.</w:t>
      </w:r>
    </w:p>
    <w:p w14:paraId="0DF7FAA0" w14:textId="77777777" w:rsidR="00647FCC" w:rsidRPr="00647FCC" w:rsidRDefault="00647FCC" w:rsidP="00647FCC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REMEDIAL ACTIONS: </w:t>
      </w:r>
      <w:r w:rsidRPr="00647FCC">
        <w:rPr>
          <w:rFonts w:ascii="Times New Roman" w:hAnsi="Times New Roman" w:cs="Times New Roman"/>
        </w:rPr>
        <w:t>Student Aleman was immediately informed and it was decided that he would not teach a section in his last semester of doctoral studies.</w:t>
      </w:r>
      <w:r>
        <w:rPr>
          <w:rFonts w:ascii="Times New Roman" w:hAnsi="Times New Roman" w:cs="Times New Roman"/>
        </w:rPr>
        <w:t xml:space="preserve"> He was also asked to attend a teaching workshop for Ph.D. students.</w:t>
      </w:r>
    </w:p>
    <w:p w14:paraId="7D567E06" w14:textId="5EFC4C06" w:rsidR="00647FCC" w:rsidRPr="00647FCC" w:rsidRDefault="00647FCC" w:rsidP="00647FCC">
      <w:pPr>
        <w:rPr>
          <w:rFonts w:ascii="Times New Roman" w:hAnsi="Times New Roman" w:cs="Times New Roman"/>
          <w:b/>
          <w:color w:val="000000"/>
        </w:rPr>
      </w:pPr>
      <w:r w:rsidRPr="00647FCC">
        <w:rPr>
          <w:rFonts w:ascii="Times New Roman" w:hAnsi="Times New Roman" w:cs="Times New Roman"/>
          <w:color w:val="000000"/>
        </w:rPr>
        <w:t xml:space="preserve">A teaching policy </w:t>
      </w:r>
      <w:r w:rsidR="00607116">
        <w:rPr>
          <w:rFonts w:ascii="Times New Roman" w:hAnsi="Times New Roman" w:cs="Times New Roman"/>
          <w:color w:val="000000"/>
        </w:rPr>
        <w:t>was</w:t>
      </w:r>
      <w:r w:rsidRPr="00647FCC">
        <w:rPr>
          <w:rFonts w:ascii="Times New Roman" w:hAnsi="Times New Roman" w:cs="Times New Roman"/>
          <w:color w:val="000000"/>
        </w:rPr>
        <w:t xml:space="preserve"> implemented in fall 2018 to improve results.</w:t>
      </w:r>
    </w:p>
    <w:p w14:paraId="7A2DAB54" w14:textId="77777777" w:rsidR="00647FCC" w:rsidRPr="002845B1" w:rsidRDefault="00647FCC" w:rsidP="00647FCC">
      <w:pPr>
        <w:pStyle w:val="Heading1"/>
        <w:rPr>
          <w:caps/>
        </w:rPr>
      </w:pPr>
      <w:r w:rsidRPr="002845B1">
        <w:rPr>
          <w:caps/>
        </w:rPr>
        <w:lastRenderedPageBreak/>
        <w:t xml:space="preserve">Specific Steps Taken in </w:t>
      </w:r>
      <w:r>
        <w:rPr>
          <w:caps/>
        </w:rPr>
        <w:t>FALL</w:t>
      </w:r>
      <w:r w:rsidRPr="002845B1">
        <w:rPr>
          <w:caps/>
        </w:rPr>
        <w:t xml:space="preserve"> 201</w:t>
      </w:r>
      <w:r>
        <w:rPr>
          <w:caps/>
        </w:rPr>
        <w:t>8</w:t>
      </w:r>
    </w:p>
    <w:p w14:paraId="4512BF29" w14:textId="77777777" w:rsidR="00647FCC" w:rsidRDefault="00647FCC" w:rsidP="00647FCC">
      <w:r>
        <w:t>A teaching policy was implemented and included in the Ph.D. in Business Administration Handbook.</w:t>
      </w:r>
    </w:p>
    <w:p w14:paraId="7B3C554B" w14:textId="77777777" w:rsidR="00647FCC" w:rsidRPr="002845B1" w:rsidRDefault="00647FCC" w:rsidP="00647FCC">
      <w:pPr>
        <w:pStyle w:val="Heading1"/>
        <w:rPr>
          <w:caps/>
        </w:rPr>
      </w:pPr>
      <w:r w:rsidRPr="002845B1">
        <w:rPr>
          <w:caps/>
        </w:rPr>
        <w:t>Outcomes:  PhD Learning Goal # 3 after 1 Round of Assessment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647FCC" w:rsidRPr="00CF0A27" w14:paraId="252E029D" w14:textId="77777777" w:rsidTr="00796C12">
        <w:trPr>
          <w:trHeight w:val="312"/>
        </w:trPr>
        <w:tc>
          <w:tcPr>
            <w:tcW w:w="2972" w:type="dxa"/>
            <w:shd w:val="clear" w:color="auto" w:fill="auto"/>
          </w:tcPr>
          <w:p w14:paraId="54A11070" w14:textId="77777777" w:rsidR="00647FCC" w:rsidRPr="00CF0A27" w:rsidRDefault="00647FCC" w:rsidP="00796C12"/>
        </w:tc>
        <w:tc>
          <w:tcPr>
            <w:tcW w:w="3821" w:type="dxa"/>
            <w:shd w:val="clear" w:color="auto" w:fill="auto"/>
          </w:tcPr>
          <w:p w14:paraId="42006BA2" w14:textId="77777777" w:rsidR="00647FCC" w:rsidRPr="00CF0A27" w:rsidRDefault="00647FCC" w:rsidP="00796C12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</w:tc>
      </w:tr>
      <w:tr w:rsidR="00791815" w:rsidRPr="00CF0A27" w14:paraId="576D552D" w14:textId="77777777" w:rsidTr="009E4688">
        <w:tc>
          <w:tcPr>
            <w:tcW w:w="2972" w:type="dxa"/>
            <w:shd w:val="clear" w:color="auto" w:fill="auto"/>
          </w:tcPr>
          <w:p w14:paraId="22769A43" w14:textId="77777777" w:rsidR="00791815" w:rsidRPr="00CF0A27" w:rsidRDefault="00791815" w:rsidP="009E4688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>SPRING 2018</w:t>
            </w:r>
          </w:p>
        </w:tc>
        <w:tc>
          <w:tcPr>
            <w:tcW w:w="3821" w:type="dxa"/>
            <w:shd w:val="clear" w:color="auto" w:fill="auto"/>
          </w:tcPr>
          <w:p w14:paraId="3B08B0A4" w14:textId="77777777" w:rsidR="00791815" w:rsidRPr="00CF0A27" w:rsidRDefault="00791815" w:rsidP="009E4688">
            <w:pPr>
              <w:spacing w:line="276" w:lineRule="auto"/>
              <w:jc w:val="center"/>
            </w:pPr>
            <w:r>
              <w:t>Meets Expectations</w:t>
            </w:r>
          </w:p>
        </w:tc>
      </w:tr>
      <w:tr w:rsidR="00647FCC" w:rsidRPr="00CF0A27" w14:paraId="0B58B9F8" w14:textId="77777777" w:rsidTr="00796C12">
        <w:tc>
          <w:tcPr>
            <w:tcW w:w="2972" w:type="dxa"/>
            <w:shd w:val="clear" w:color="auto" w:fill="auto"/>
          </w:tcPr>
          <w:p w14:paraId="712715ED" w14:textId="4E2B49AB" w:rsidR="00647FCC" w:rsidRPr="00CF0A27" w:rsidRDefault="00791815" w:rsidP="00796C12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>FALL</w:t>
            </w:r>
            <w:r w:rsidR="00647FCC">
              <w:rPr>
                <w:iCs/>
                <w:szCs w:val="28"/>
              </w:rPr>
              <w:t xml:space="preserve"> 2018</w:t>
            </w:r>
          </w:p>
        </w:tc>
        <w:tc>
          <w:tcPr>
            <w:tcW w:w="3821" w:type="dxa"/>
            <w:shd w:val="clear" w:color="auto" w:fill="auto"/>
          </w:tcPr>
          <w:p w14:paraId="03811D96" w14:textId="4603F450" w:rsidR="00647FCC" w:rsidRPr="00CF0A27" w:rsidRDefault="00607116" w:rsidP="00796C12">
            <w:pPr>
              <w:spacing w:line="276" w:lineRule="auto"/>
              <w:jc w:val="center"/>
            </w:pPr>
            <w:r>
              <w:t>Exceeds</w:t>
            </w:r>
            <w:r w:rsidR="00647FCC">
              <w:t xml:space="preserve"> Expectations</w:t>
            </w:r>
          </w:p>
        </w:tc>
      </w:tr>
    </w:tbl>
    <w:p w14:paraId="01CC3F74" w14:textId="55848D47" w:rsidR="000B2A91" w:rsidRPr="000B2A91" w:rsidRDefault="000B2A91" w:rsidP="00737278"/>
    <w:sectPr w:rsidR="000B2A91" w:rsidRPr="000B2A91" w:rsidSect="009C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0143" w14:textId="77777777" w:rsidR="00951A73" w:rsidRDefault="00951A73" w:rsidP="001D1E07">
      <w:r>
        <w:separator/>
      </w:r>
    </w:p>
  </w:endnote>
  <w:endnote w:type="continuationSeparator" w:id="0">
    <w:p w14:paraId="3676B09D" w14:textId="77777777" w:rsidR="00951A73" w:rsidRDefault="00951A73" w:rsidP="001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4B0F" w14:textId="77777777" w:rsidR="00BA0D0D" w:rsidRDefault="00BA0D0D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0433D" w14:textId="77777777" w:rsidR="00BA0D0D" w:rsidRDefault="00BA0D0D" w:rsidP="001D1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C26C" w14:textId="51E64C06" w:rsidR="00BA0D0D" w:rsidRDefault="00BA0D0D" w:rsidP="001D1E0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33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6C19" w14:textId="77777777" w:rsidR="00951A73" w:rsidRDefault="00951A73" w:rsidP="001D1E07">
      <w:r>
        <w:separator/>
      </w:r>
    </w:p>
  </w:footnote>
  <w:footnote w:type="continuationSeparator" w:id="0">
    <w:p w14:paraId="396D0B00" w14:textId="77777777" w:rsidR="00951A73" w:rsidRDefault="00951A73" w:rsidP="001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A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2E5"/>
    <w:multiLevelType w:val="hybridMultilevel"/>
    <w:tmpl w:val="12B2A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7487C"/>
    <w:multiLevelType w:val="hybridMultilevel"/>
    <w:tmpl w:val="F026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543A4"/>
    <w:multiLevelType w:val="hybridMultilevel"/>
    <w:tmpl w:val="2670F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A6D51"/>
    <w:multiLevelType w:val="hybridMultilevel"/>
    <w:tmpl w:val="0A8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BA1"/>
    <w:multiLevelType w:val="hybridMultilevel"/>
    <w:tmpl w:val="884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5A9"/>
    <w:multiLevelType w:val="singleLevel"/>
    <w:tmpl w:val="0EC036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5961370"/>
    <w:multiLevelType w:val="hybridMultilevel"/>
    <w:tmpl w:val="DBF4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507F"/>
    <w:multiLevelType w:val="hybridMultilevel"/>
    <w:tmpl w:val="BD22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031C"/>
    <w:multiLevelType w:val="hybridMultilevel"/>
    <w:tmpl w:val="0A82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90976"/>
    <w:multiLevelType w:val="hybridMultilevel"/>
    <w:tmpl w:val="51468572"/>
    <w:lvl w:ilvl="0" w:tplc="44306E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5435"/>
    <w:multiLevelType w:val="hybridMultilevel"/>
    <w:tmpl w:val="79B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6142F"/>
    <w:multiLevelType w:val="hybridMultilevel"/>
    <w:tmpl w:val="1C96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1656D"/>
    <w:multiLevelType w:val="hybridMultilevel"/>
    <w:tmpl w:val="12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A6AC1"/>
    <w:multiLevelType w:val="hybridMultilevel"/>
    <w:tmpl w:val="EA7C19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44B9D"/>
    <w:multiLevelType w:val="hybridMultilevel"/>
    <w:tmpl w:val="649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F2AA5"/>
    <w:multiLevelType w:val="hybridMultilevel"/>
    <w:tmpl w:val="58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F2560"/>
    <w:multiLevelType w:val="multilevel"/>
    <w:tmpl w:val="3D7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602AC"/>
    <w:multiLevelType w:val="hybridMultilevel"/>
    <w:tmpl w:val="40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6AC2"/>
    <w:multiLevelType w:val="hybridMultilevel"/>
    <w:tmpl w:val="CF5C73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251FC"/>
    <w:multiLevelType w:val="hybridMultilevel"/>
    <w:tmpl w:val="9012AF66"/>
    <w:lvl w:ilvl="0" w:tplc="70E46A0A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96D8D"/>
    <w:multiLevelType w:val="hybridMultilevel"/>
    <w:tmpl w:val="9324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21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8"/>
  </w:num>
  <w:num w:numId="14">
    <w:abstractNumId w:val="8"/>
  </w:num>
  <w:num w:numId="15">
    <w:abstractNumId w:val="13"/>
  </w:num>
  <w:num w:numId="16">
    <w:abstractNumId w:val="6"/>
  </w:num>
  <w:num w:numId="17">
    <w:abstractNumId w:val="4"/>
  </w:num>
  <w:num w:numId="18">
    <w:abstractNumId w:val="0"/>
  </w:num>
  <w:num w:numId="19">
    <w:abstractNumId w:val="20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2B"/>
    <w:rsid w:val="00000EAD"/>
    <w:rsid w:val="0000178A"/>
    <w:rsid w:val="000028C4"/>
    <w:rsid w:val="000045BF"/>
    <w:rsid w:val="00007BD8"/>
    <w:rsid w:val="00011A1F"/>
    <w:rsid w:val="0001460A"/>
    <w:rsid w:val="00015205"/>
    <w:rsid w:val="00020051"/>
    <w:rsid w:val="00020336"/>
    <w:rsid w:val="00021511"/>
    <w:rsid w:val="00021787"/>
    <w:rsid w:val="000229CC"/>
    <w:rsid w:val="00022A38"/>
    <w:rsid w:val="000242C4"/>
    <w:rsid w:val="00025980"/>
    <w:rsid w:val="0003224A"/>
    <w:rsid w:val="00034F17"/>
    <w:rsid w:val="000369B4"/>
    <w:rsid w:val="0004103E"/>
    <w:rsid w:val="00041AEC"/>
    <w:rsid w:val="000455B2"/>
    <w:rsid w:val="00046E1F"/>
    <w:rsid w:val="00047C8D"/>
    <w:rsid w:val="00047D93"/>
    <w:rsid w:val="00052794"/>
    <w:rsid w:val="00052C77"/>
    <w:rsid w:val="0005614E"/>
    <w:rsid w:val="00057BD8"/>
    <w:rsid w:val="00060130"/>
    <w:rsid w:val="00060388"/>
    <w:rsid w:val="00066117"/>
    <w:rsid w:val="00070477"/>
    <w:rsid w:val="00073D30"/>
    <w:rsid w:val="00073E29"/>
    <w:rsid w:val="00075C77"/>
    <w:rsid w:val="00077940"/>
    <w:rsid w:val="00080EC5"/>
    <w:rsid w:val="00081CAF"/>
    <w:rsid w:val="00081E2C"/>
    <w:rsid w:val="000827F5"/>
    <w:rsid w:val="00082BB4"/>
    <w:rsid w:val="0008453F"/>
    <w:rsid w:val="00086C6E"/>
    <w:rsid w:val="00087FFB"/>
    <w:rsid w:val="000915B6"/>
    <w:rsid w:val="00092E28"/>
    <w:rsid w:val="000938CD"/>
    <w:rsid w:val="00096ADA"/>
    <w:rsid w:val="000A03E3"/>
    <w:rsid w:val="000A4BE4"/>
    <w:rsid w:val="000A6C8D"/>
    <w:rsid w:val="000A766F"/>
    <w:rsid w:val="000B1775"/>
    <w:rsid w:val="000B2A91"/>
    <w:rsid w:val="000B4CF5"/>
    <w:rsid w:val="000C2B4A"/>
    <w:rsid w:val="000C6228"/>
    <w:rsid w:val="000D097C"/>
    <w:rsid w:val="000D1B42"/>
    <w:rsid w:val="000D1CAF"/>
    <w:rsid w:val="000D470D"/>
    <w:rsid w:val="000D7D68"/>
    <w:rsid w:val="000E1048"/>
    <w:rsid w:val="000E31E8"/>
    <w:rsid w:val="000E59F4"/>
    <w:rsid w:val="000E7E89"/>
    <w:rsid w:val="000F34C6"/>
    <w:rsid w:val="000F5325"/>
    <w:rsid w:val="000F588C"/>
    <w:rsid w:val="000F6BC8"/>
    <w:rsid w:val="000F745C"/>
    <w:rsid w:val="00101908"/>
    <w:rsid w:val="001022D3"/>
    <w:rsid w:val="00102709"/>
    <w:rsid w:val="0010519F"/>
    <w:rsid w:val="00105B28"/>
    <w:rsid w:val="00106C0A"/>
    <w:rsid w:val="001101A8"/>
    <w:rsid w:val="00110EBE"/>
    <w:rsid w:val="00113460"/>
    <w:rsid w:val="00113AB5"/>
    <w:rsid w:val="001148EB"/>
    <w:rsid w:val="00115911"/>
    <w:rsid w:val="00116F7D"/>
    <w:rsid w:val="00120087"/>
    <w:rsid w:val="00125C1A"/>
    <w:rsid w:val="00126F61"/>
    <w:rsid w:val="00131455"/>
    <w:rsid w:val="001317ED"/>
    <w:rsid w:val="00133CC0"/>
    <w:rsid w:val="001340D0"/>
    <w:rsid w:val="00135C8E"/>
    <w:rsid w:val="00137D37"/>
    <w:rsid w:val="001411DF"/>
    <w:rsid w:val="00145BF9"/>
    <w:rsid w:val="00152F66"/>
    <w:rsid w:val="001538F9"/>
    <w:rsid w:val="001543C2"/>
    <w:rsid w:val="00155F32"/>
    <w:rsid w:val="0016412C"/>
    <w:rsid w:val="001656CC"/>
    <w:rsid w:val="00165B22"/>
    <w:rsid w:val="00165B24"/>
    <w:rsid w:val="00166734"/>
    <w:rsid w:val="0016719B"/>
    <w:rsid w:val="00167BDF"/>
    <w:rsid w:val="001703F3"/>
    <w:rsid w:val="001718C5"/>
    <w:rsid w:val="001730CB"/>
    <w:rsid w:val="00174F55"/>
    <w:rsid w:val="00175B50"/>
    <w:rsid w:val="00177962"/>
    <w:rsid w:val="00184218"/>
    <w:rsid w:val="00192A3E"/>
    <w:rsid w:val="00196D1C"/>
    <w:rsid w:val="001A03BF"/>
    <w:rsid w:val="001A04C3"/>
    <w:rsid w:val="001A1138"/>
    <w:rsid w:val="001A1298"/>
    <w:rsid w:val="001A2604"/>
    <w:rsid w:val="001A2AEB"/>
    <w:rsid w:val="001A4853"/>
    <w:rsid w:val="001A5BAA"/>
    <w:rsid w:val="001A7080"/>
    <w:rsid w:val="001A7371"/>
    <w:rsid w:val="001B3A4D"/>
    <w:rsid w:val="001B3B5D"/>
    <w:rsid w:val="001B4F9C"/>
    <w:rsid w:val="001C56FA"/>
    <w:rsid w:val="001D003C"/>
    <w:rsid w:val="001D0C4D"/>
    <w:rsid w:val="001D1E07"/>
    <w:rsid w:val="001D40B4"/>
    <w:rsid w:val="001D60F5"/>
    <w:rsid w:val="001E0035"/>
    <w:rsid w:val="001E0E61"/>
    <w:rsid w:val="001E1555"/>
    <w:rsid w:val="001E2C63"/>
    <w:rsid w:val="001E3390"/>
    <w:rsid w:val="001E7ABA"/>
    <w:rsid w:val="001E7C05"/>
    <w:rsid w:val="001F23BF"/>
    <w:rsid w:val="001F2573"/>
    <w:rsid w:val="001F2D31"/>
    <w:rsid w:val="001F2E72"/>
    <w:rsid w:val="001F48E6"/>
    <w:rsid w:val="00201341"/>
    <w:rsid w:val="00202A9E"/>
    <w:rsid w:val="00204F12"/>
    <w:rsid w:val="00205266"/>
    <w:rsid w:val="002056C7"/>
    <w:rsid w:val="00207792"/>
    <w:rsid w:val="00211D03"/>
    <w:rsid w:val="00217F76"/>
    <w:rsid w:val="0022008B"/>
    <w:rsid w:val="00221108"/>
    <w:rsid w:val="00224571"/>
    <w:rsid w:val="002263DE"/>
    <w:rsid w:val="00226656"/>
    <w:rsid w:val="00226906"/>
    <w:rsid w:val="00231264"/>
    <w:rsid w:val="00232A32"/>
    <w:rsid w:val="00236F3A"/>
    <w:rsid w:val="00241C3C"/>
    <w:rsid w:val="00244435"/>
    <w:rsid w:val="00244F37"/>
    <w:rsid w:val="0024550E"/>
    <w:rsid w:val="0024690F"/>
    <w:rsid w:val="00246E94"/>
    <w:rsid w:val="0024790D"/>
    <w:rsid w:val="002568F2"/>
    <w:rsid w:val="002573E4"/>
    <w:rsid w:val="00257C76"/>
    <w:rsid w:val="00263708"/>
    <w:rsid w:val="00271106"/>
    <w:rsid w:val="002718A1"/>
    <w:rsid w:val="00272247"/>
    <w:rsid w:val="00273725"/>
    <w:rsid w:val="0027426D"/>
    <w:rsid w:val="00274F32"/>
    <w:rsid w:val="0028082D"/>
    <w:rsid w:val="002821DE"/>
    <w:rsid w:val="002845B1"/>
    <w:rsid w:val="00285E1C"/>
    <w:rsid w:val="00285ED4"/>
    <w:rsid w:val="00287C06"/>
    <w:rsid w:val="00287EB7"/>
    <w:rsid w:val="0029223B"/>
    <w:rsid w:val="00293A40"/>
    <w:rsid w:val="00294241"/>
    <w:rsid w:val="00296B48"/>
    <w:rsid w:val="0029775A"/>
    <w:rsid w:val="002978D9"/>
    <w:rsid w:val="002A0BFB"/>
    <w:rsid w:val="002A1330"/>
    <w:rsid w:val="002A5413"/>
    <w:rsid w:val="002A6B4B"/>
    <w:rsid w:val="002A73A7"/>
    <w:rsid w:val="002A74CA"/>
    <w:rsid w:val="002B14C3"/>
    <w:rsid w:val="002B2172"/>
    <w:rsid w:val="002B614F"/>
    <w:rsid w:val="002C1374"/>
    <w:rsid w:val="002C1525"/>
    <w:rsid w:val="002C161D"/>
    <w:rsid w:val="002C2EE3"/>
    <w:rsid w:val="002C382B"/>
    <w:rsid w:val="002C7763"/>
    <w:rsid w:val="002D393A"/>
    <w:rsid w:val="002D3CAB"/>
    <w:rsid w:val="002D4E5E"/>
    <w:rsid w:val="002D55E0"/>
    <w:rsid w:val="002D7DA7"/>
    <w:rsid w:val="002F092F"/>
    <w:rsid w:val="002F1971"/>
    <w:rsid w:val="002F1ABB"/>
    <w:rsid w:val="002F37E1"/>
    <w:rsid w:val="002F3A9D"/>
    <w:rsid w:val="002F4D8C"/>
    <w:rsid w:val="002F54DC"/>
    <w:rsid w:val="002F5CFF"/>
    <w:rsid w:val="002F7E2E"/>
    <w:rsid w:val="0030225C"/>
    <w:rsid w:val="00302D99"/>
    <w:rsid w:val="003065E7"/>
    <w:rsid w:val="003103BE"/>
    <w:rsid w:val="00311527"/>
    <w:rsid w:val="00311C50"/>
    <w:rsid w:val="00314520"/>
    <w:rsid w:val="00314850"/>
    <w:rsid w:val="00320BE5"/>
    <w:rsid w:val="00320E16"/>
    <w:rsid w:val="00323E0A"/>
    <w:rsid w:val="00323FD1"/>
    <w:rsid w:val="0032717C"/>
    <w:rsid w:val="00334E8F"/>
    <w:rsid w:val="0033505F"/>
    <w:rsid w:val="00335D99"/>
    <w:rsid w:val="00343696"/>
    <w:rsid w:val="0034517A"/>
    <w:rsid w:val="003475EC"/>
    <w:rsid w:val="00354F05"/>
    <w:rsid w:val="0036134B"/>
    <w:rsid w:val="003619C4"/>
    <w:rsid w:val="003625C7"/>
    <w:rsid w:val="0036310A"/>
    <w:rsid w:val="00363424"/>
    <w:rsid w:val="00363589"/>
    <w:rsid w:val="003659DC"/>
    <w:rsid w:val="00367252"/>
    <w:rsid w:val="00367281"/>
    <w:rsid w:val="0036747B"/>
    <w:rsid w:val="0037637F"/>
    <w:rsid w:val="00376E28"/>
    <w:rsid w:val="00377146"/>
    <w:rsid w:val="00377533"/>
    <w:rsid w:val="00386833"/>
    <w:rsid w:val="00386B45"/>
    <w:rsid w:val="00386D8A"/>
    <w:rsid w:val="00391995"/>
    <w:rsid w:val="00397588"/>
    <w:rsid w:val="003A1FE0"/>
    <w:rsid w:val="003A43A9"/>
    <w:rsid w:val="003A504F"/>
    <w:rsid w:val="003A5CED"/>
    <w:rsid w:val="003A609E"/>
    <w:rsid w:val="003A706E"/>
    <w:rsid w:val="003B0A63"/>
    <w:rsid w:val="003B0B20"/>
    <w:rsid w:val="003B19AA"/>
    <w:rsid w:val="003B1E4F"/>
    <w:rsid w:val="003B4A77"/>
    <w:rsid w:val="003B5833"/>
    <w:rsid w:val="003B5B4A"/>
    <w:rsid w:val="003C1E79"/>
    <w:rsid w:val="003C25C8"/>
    <w:rsid w:val="003C5A26"/>
    <w:rsid w:val="003C7B20"/>
    <w:rsid w:val="003C7D05"/>
    <w:rsid w:val="003D3C07"/>
    <w:rsid w:val="003D52EA"/>
    <w:rsid w:val="003D533D"/>
    <w:rsid w:val="003E1FE7"/>
    <w:rsid w:val="003E4944"/>
    <w:rsid w:val="003E5428"/>
    <w:rsid w:val="003E6CBE"/>
    <w:rsid w:val="003F3C2E"/>
    <w:rsid w:val="00400B67"/>
    <w:rsid w:val="00404E02"/>
    <w:rsid w:val="004075C1"/>
    <w:rsid w:val="00407A4C"/>
    <w:rsid w:val="00410B8C"/>
    <w:rsid w:val="00410DAB"/>
    <w:rsid w:val="00411470"/>
    <w:rsid w:val="004122E7"/>
    <w:rsid w:val="00416DB2"/>
    <w:rsid w:val="00416ED3"/>
    <w:rsid w:val="00417B2B"/>
    <w:rsid w:val="00417F33"/>
    <w:rsid w:val="004201CD"/>
    <w:rsid w:val="004217CD"/>
    <w:rsid w:val="004229BE"/>
    <w:rsid w:val="00423DA5"/>
    <w:rsid w:val="00427D5E"/>
    <w:rsid w:val="004307B0"/>
    <w:rsid w:val="00432EC5"/>
    <w:rsid w:val="00436BEE"/>
    <w:rsid w:val="00444C6C"/>
    <w:rsid w:val="00444CC2"/>
    <w:rsid w:val="00447FD9"/>
    <w:rsid w:val="004502A1"/>
    <w:rsid w:val="0045118A"/>
    <w:rsid w:val="0045327F"/>
    <w:rsid w:val="00454C3E"/>
    <w:rsid w:val="00454E62"/>
    <w:rsid w:val="00455E26"/>
    <w:rsid w:val="0045658F"/>
    <w:rsid w:val="004572D5"/>
    <w:rsid w:val="0045788F"/>
    <w:rsid w:val="00463672"/>
    <w:rsid w:val="004658F8"/>
    <w:rsid w:val="00466086"/>
    <w:rsid w:val="004700D4"/>
    <w:rsid w:val="00474E51"/>
    <w:rsid w:val="00475938"/>
    <w:rsid w:val="004759FA"/>
    <w:rsid w:val="00477D65"/>
    <w:rsid w:val="004801D4"/>
    <w:rsid w:val="00483AED"/>
    <w:rsid w:val="004842C8"/>
    <w:rsid w:val="004848DE"/>
    <w:rsid w:val="004852A9"/>
    <w:rsid w:val="004900C2"/>
    <w:rsid w:val="00492D9B"/>
    <w:rsid w:val="0049485E"/>
    <w:rsid w:val="004950EE"/>
    <w:rsid w:val="0049731D"/>
    <w:rsid w:val="004979CA"/>
    <w:rsid w:val="004A0879"/>
    <w:rsid w:val="004A089C"/>
    <w:rsid w:val="004A2088"/>
    <w:rsid w:val="004A3461"/>
    <w:rsid w:val="004A3D5F"/>
    <w:rsid w:val="004A4ADB"/>
    <w:rsid w:val="004B68EB"/>
    <w:rsid w:val="004C0D99"/>
    <w:rsid w:val="004C1893"/>
    <w:rsid w:val="004D496B"/>
    <w:rsid w:val="004D6147"/>
    <w:rsid w:val="004E1800"/>
    <w:rsid w:val="004E32EC"/>
    <w:rsid w:val="004E41B0"/>
    <w:rsid w:val="004E6022"/>
    <w:rsid w:val="004E7BF3"/>
    <w:rsid w:val="004F099B"/>
    <w:rsid w:val="004F37B4"/>
    <w:rsid w:val="004F76C5"/>
    <w:rsid w:val="005001CE"/>
    <w:rsid w:val="005003CA"/>
    <w:rsid w:val="0050387B"/>
    <w:rsid w:val="00506026"/>
    <w:rsid w:val="005074FC"/>
    <w:rsid w:val="00511E92"/>
    <w:rsid w:val="005142A7"/>
    <w:rsid w:val="00521A66"/>
    <w:rsid w:val="00525896"/>
    <w:rsid w:val="00526F3D"/>
    <w:rsid w:val="005273D8"/>
    <w:rsid w:val="0052772C"/>
    <w:rsid w:val="00536BE1"/>
    <w:rsid w:val="005405D8"/>
    <w:rsid w:val="00542B72"/>
    <w:rsid w:val="00544E37"/>
    <w:rsid w:val="00547862"/>
    <w:rsid w:val="0055230A"/>
    <w:rsid w:val="0055286F"/>
    <w:rsid w:val="005537D1"/>
    <w:rsid w:val="005539E3"/>
    <w:rsid w:val="00561988"/>
    <w:rsid w:val="00562948"/>
    <w:rsid w:val="00565E28"/>
    <w:rsid w:val="00567C80"/>
    <w:rsid w:val="00570003"/>
    <w:rsid w:val="0057032E"/>
    <w:rsid w:val="00571350"/>
    <w:rsid w:val="0057224E"/>
    <w:rsid w:val="005722B7"/>
    <w:rsid w:val="00577EA6"/>
    <w:rsid w:val="00580B16"/>
    <w:rsid w:val="0058402C"/>
    <w:rsid w:val="005847B9"/>
    <w:rsid w:val="00584C3C"/>
    <w:rsid w:val="0058787A"/>
    <w:rsid w:val="00590ADD"/>
    <w:rsid w:val="00590FF0"/>
    <w:rsid w:val="0059269B"/>
    <w:rsid w:val="0059342D"/>
    <w:rsid w:val="00594B1C"/>
    <w:rsid w:val="00595FFB"/>
    <w:rsid w:val="005A0F0C"/>
    <w:rsid w:val="005A139F"/>
    <w:rsid w:val="005A1719"/>
    <w:rsid w:val="005A176F"/>
    <w:rsid w:val="005A1805"/>
    <w:rsid w:val="005A2056"/>
    <w:rsid w:val="005A2A9C"/>
    <w:rsid w:val="005A3AAA"/>
    <w:rsid w:val="005A6A36"/>
    <w:rsid w:val="005B2533"/>
    <w:rsid w:val="005B3109"/>
    <w:rsid w:val="005B6CE2"/>
    <w:rsid w:val="005C1F86"/>
    <w:rsid w:val="005C248A"/>
    <w:rsid w:val="005C2DA7"/>
    <w:rsid w:val="005C3438"/>
    <w:rsid w:val="005C37B8"/>
    <w:rsid w:val="005C5808"/>
    <w:rsid w:val="005D02AA"/>
    <w:rsid w:val="005D303B"/>
    <w:rsid w:val="005D3539"/>
    <w:rsid w:val="005D510C"/>
    <w:rsid w:val="005D5B57"/>
    <w:rsid w:val="005D602B"/>
    <w:rsid w:val="005D60C0"/>
    <w:rsid w:val="005E09D7"/>
    <w:rsid w:val="005E2604"/>
    <w:rsid w:val="005E2982"/>
    <w:rsid w:val="005E32C7"/>
    <w:rsid w:val="005E4CC6"/>
    <w:rsid w:val="005E4DDD"/>
    <w:rsid w:val="005E4E38"/>
    <w:rsid w:val="005E6BF7"/>
    <w:rsid w:val="005E6C7F"/>
    <w:rsid w:val="005E7F87"/>
    <w:rsid w:val="005F110E"/>
    <w:rsid w:val="005F1933"/>
    <w:rsid w:val="005F2DA5"/>
    <w:rsid w:val="005F338C"/>
    <w:rsid w:val="005F6211"/>
    <w:rsid w:val="00600EAE"/>
    <w:rsid w:val="0060176F"/>
    <w:rsid w:val="00605A32"/>
    <w:rsid w:val="00607116"/>
    <w:rsid w:val="00613331"/>
    <w:rsid w:val="0061516A"/>
    <w:rsid w:val="00616676"/>
    <w:rsid w:val="00617465"/>
    <w:rsid w:val="00622901"/>
    <w:rsid w:val="00623AEB"/>
    <w:rsid w:val="006309AC"/>
    <w:rsid w:val="00630B1D"/>
    <w:rsid w:val="006353F6"/>
    <w:rsid w:val="00641332"/>
    <w:rsid w:val="00643EF8"/>
    <w:rsid w:val="00647441"/>
    <w:rsid w:val="00647FCC"/>
    <w:rsid w:val="0065347B"/>
    <w:rsid w:val="00653C80"/>
    <w:rsid w:val="0065635C"/>
    <w:rsid w:val="00661A46"/>
    <w:rsid w:val="00662D03"/>
    <w:rsid w:val="0066358C"/>
    <w:rsid w:val="00666BA4"/>
    <w:rsid w:val="006700E6"/>
    <w:rsid w:val="0067014A"/>
    <w:rsid w:val="006738E0"/>
    <w:rsid w:val="0067583C"/>
    <w:rsid w:val="00676B49"/>
    <w:rsid w:val="0068086B"/>
    <w:rsid w:val="00687296"/>
    <w:rsid w:val="00687864"/>
    <w:rsid w:val="00691B31"/>
    <w:rsid w:val="00692DA4"/>
    <w:rsid w:val="00693773"/>
    <w:rsid w:val="00693C44"/>
    <w:rsid w:val="00695946"/>
    <w:rsid w:val="00695B79"/>
    <w:rsid w:val="006963CE"/>
    <w:rsid w:val="00697C97"/>
    <w:rsid w:val="006A1913"/>
    <w:rsid w:val="006A2646"/>
    <w:rsid w:val="006A5073"/>
    <w:rsid w:val="006A6A41"/>
    <w:rsid w:val="006A7B63"/>
    <w:rsid w:val="006B1EB0"/>
    <w:rsid w:val="006B6C12"/>
    <w:rsid w:val="006B70FB"/>
    <w:rsid w:val="006C2C1A"/>
    <w:rsid w:val="006C42FD"/>
    <w:rsid w:val="006C5637"/>
    <w:rsid w:val="006C5A23"/>
    <w:rsid w:val="006C782E"/>
    <w:rsid w:val="006D17BB"/>
    <w:rsid w:val="006D1DD2"/>
    <w:rsid w:val="006D41F8"/>
    <w:rsid w:val="006D79D2"/>
    <w:rsid w:val="006E031B"/>
    <w:rsid w:val="006E4FC0"/>
    <w:rsid w:val="006E51B0"/>
    <w:rsid w:val="006E5205"/>
    <w:rsid w:val="006E5D05"/>
    <w:rsid w:val="006F13C3"/>
    <w:rsid w:val="006F42B0"/>
    <w:rsid w:val="006F5FD2"/>
    <w:rsid w:val="006F7FA9"/>
    <w:rsid w:val="00705275"/>
    <w:rsid w:val="007066C7"/>
    <w:rsid w:val="007071B6"/>
    <w:rsid w:val="00707D6A"/>
    <w:rsid w:val="00710148"/>
    <w:rsid w:val="0071259A"/>
    <w:rsid w:val="00714101"/>
    <w:rsid w:val="007151FE"/>
    <w:rsid w:val="007206E5"/>
    <w:rsid w:val="00720821"/>
    <w:rsid w:val="007208E7"/>
    <w:rsid w:val="00723C7C"/>
    <w:rsid w:val="00724034"/>
    <w:rsid w:val="0073157C"/>
    <w:rsid w:val="007340BF"/>
    <w:rsid w:val="0073446F"/>
    <w:rsid w:val="00735B7B"/>
    <w:rsid w:val="007363BD"/>
    <w:rsid w:val="00737278"/>
    <w:rsid w:val="00741D56"/>
    <w:rsid w:val="00741EC8"/>
    <w:rsid w:val="00745091"/>
    <w:rsid w:val="00745D40"/>
    <w:rsid w:val="007469E1"/>
    <w:rsid w:val="00746B79"/>
    <w:rsid w:val="00757128"/>
    <w:rsid w:val="007574BA"/>
    <w:rsid w:val="00757C14"/>
    <w:rsid w:val="00757F21"/>
    <w:rsid w:val="007611AC"/>
    <w:rsid w:val="00761C0A"/>
    <w:rsid w:val="00762DA4"/>
    <w:rsid w:val="00764D75"/>
    <w:rsid w:val="007669A1"/>
    <w:rsid w:val="00767FFB"/>
    <w:rsid w:val="0077108C"/>
    <w:rsid w:val="0077161F"/>
    <w:rsid w:val="00772DB3"/>
    <w:rsid w:val="00775294"/>
    <w:rsid w:val="00777C64"/>
    <w:rsid w:val="00777FD2"/>
    <w:rsid w:val="0078085F"/>
    <w:rsid w:val="00781610"/>
    <w:rsid w:val="00782564"/>
    <w:rsid w:val="00784596"/>
    <w:rsid w:val="00784797"/>
    <w:rsid w:val="00786C39"/>
    <w:rsid w:val="0078744C"/>
    <w:rsid w:val="00791815"/>
    <w:rsid w:val="00791891"/>
    <w:rsid w:val="00792112"/>
    <w:rsid w:val="0079317E"/>
    <w:rsid w:val="00793982"/>
    <w:rsid w:val="00793D03"/>
    <w:rsid w:val="00793D54"/>
    <w:rsid w:val="00794161"/>
    <w:rsid w:val="00797638"/>
    <w:rsid w:val="007A4303"/>
    <w:rsid w:val="007A6BDC"/>
    <w:rsid w:val="007B101B"/>
    <w:rsid w:val="007B5166"/>
    <w:rsid w:val="007B5EE4"/>
    <w:rsid w:val="007C1BF5"/>
    <w:rsid w:val="007C1EE6"/>
    <w:rsid w:val="007C1FFD"/>
    <w:rsid w:val="007C2886"/>
    <w:rsid w:val="007C443E"/>
    <w:rsid w:val="007C72D2"/>
    <w:rsid w:val="007D1B39"/>
    <w:rsid w:val="007D243A"/>
    <w:rsid w:val="007D2BCA"/>
    <w:rsid w:val="007D2D45"/>
    <w:rsid w:val="007D3999"/>
    <w:rsid w:val="007D4BC3"/>
    <w:rsid w:val="007D7285"/>
    <w:rsid w:val="007E0BE9"/>
    <w:rsid w:val="007E1B01"/>
    <w:rsid w:val="007E625B"/>
    <w:rsid w:val="007E6C9B"/>
    <w:rsid w:val="007F1E45"/>
    <w:rsid w:val="007F1F43"/>
    <w:rsid w:val="007F2347"/>
    <w:rsid w:val="007F2FF8"/>
    <w:rsid w:val="007F6954"/>
    <w:rsid w:val="0080091B"/>
    <w:rsid w:val="0080099A"/>
    <w:rsid w:val="00802212"/>
    <w:rsid w:val="00802F73"/>
    <w:rsid w:val="00813B41"/>
    <w:rsid w:val="00813D96"/>
    <w:rsid w:val="0081409F"/>
    <w:rsid w:val="00815F3A"/>
    <w:rsid w:val="00816C50"/>
    <w:rsid w:val="0081745D"/>
    <w:rsid w:val="00820711"/>
    <w:rsid w:val="008211D2"/>
    <w:rsid w:val="008218F6"/>
    <w:rsid w:val="00823E56"/>
    <w:rsid w:val="008309D9"/>
    <w:rsid w:val="0083204E"/>
    <w:rsid w:val="00833B8C"/>
    <w:rsid w:val="00834264"/>
    <w:rsid w:val="0084076A"/>
    <w:rsid w:val="00841381"/>
    <w:rsid w:val="00842055"/>
    <w:rsid w:val="008436EF"/>
    <w:rsid w:val="00844E83"/>
    <w:rsid w:val="00846029"/>
    <w:rsid w:val="00853BC9"/>
    <w:rsid w:val="00856B4F"/>
    <w:rsid w:val="008621EC"/>
    <w:rsid w:val="00866E1E"/>
    <w:rsid w:val="008711BF"/>
    <w:rsid w:val="00874162"/>
    <w:rsid w:val="00875AB8"/>
    <w:rsid w:val="00877909"/>
    <w:rsid w:val="008800AB"/>
    <w:rsid w:val="00882827"/>
    <w:rsid w:val="00883CC6"/>
    <w:rsid w:val="008845FF"/>
    <w:rsid w:val="0088500D"/>
    <w:rsid w:val="008943AE"/>
    <w:rsid w:val="008945FB"/>
    <w:rsid w:val="00897AAC"/>
    <w:rsid w:val="008A2FD0"/>
    <w:rsid w:val="008A32F8"/>
    <w:rsid w:val="008A6B88"/>
    <w:rsid w:val="008B1407"/>
    <w:rsid w:val="008B3A1E"/>
    <w:rsid w:val="008B41BB"/>
    <w:rsid w:val="008B43A4"/>
    <w:rsid w:val="008B4915"/>
    <w:rsid w:val="008B5388"/>
    <w:rsid w:val="008B7900"/>
    <w:rsid w:val="008C46F0"/>
    <w:rsid w:val="008C58CA"/>
    <w:rsid w:val="008C6B91"/>
    <w:rsid w:val="008C7B7E"/>
    <w:rsid w:val="008D1399"/>
    <w:rsid w:val="008D1E8E"/>
    <w:rsid w:val="008D575E"/>
    <w:rsid w:val="008D76B4"/>
    <w:rsid w:val="008E41BD"/>
    <w:rsid w:val="008E45B7"/>
    <w:rsid w:val="008E7FBB"/>
    <w:rsid w:val="008F1937"/>
    <w:rsid w:val="008F4098"/>
    <w:rsid w:val="008F43C8"/>
    <w:rsid w:val="008F67C0"/>
    <w:rsid w:val="008F7868"/>
    <w:rsid w:val="008F7DE3"/>
    <w:rsid w:val="00901535"/>
    <w:rsid w:val="00902FCA"/>
    <w:rsid w:val="00914BFA"/>
    <w:rsid w:val="0091600F"/>
    <w:rsid w:val="009168DE"/>
    <w:rsid w:val="009176FE"/>
    <w:rsid w:val="00917D67"/>
    <w:rsid w:val="00922ED4"/>
    <w:rsid w:val="00923809"/>
    <w:rsid w:val="009251EB"/>
    <w:rsid w:val="00927273"/>
    <w:rsid w:val="00927EEE"/>
    <w:rsid w:val="00930501"/>
    <w:rsid w:val="009311A1"/>
    <w:rsid w:val="009363F7"/>
    <w:rsid w:val="00936B6A"/>
    <w:rsid w:val="00937414"/>
    <w:rsid w:val="009374D4"/>
    <w:rsid w:val="0094034C"/>
    <w:rsid w:val="00943427"/>
    <w:rsid w:val="009443F2"/>
    <w:rsid w:val="00951A73"/>
    <w:rsid w:val="0095692C"/>
    <w:rsid w:val="00961456"/>
    <w:rsid w:val="00961603"/>
    <w:rsid w:val="00961A1C"/>
    <w:rsid w:val="009700AE"/>
    <w:rsid w:val="00970678"/>
    <w:rsid w:val="009716C2"/>
    <w:rsid w:val="00971844"/>
    <w:rsid w:val="009738D1"/>
    <w:rsid w:val="00976CBD"/>
    <w:rsid w:val="00981C9C"/>
    <w:rsid w:val="00983977"/>
    <w:rsid w:val="0098417E"/>
    <w:rsid w:val="00984253"/>
    <w:rsid w:val="00986D75"/>
    <w:rsid w:val="00987543"/>
    <w:rsid w:val="009909BC"/>
    <w:rsid w:val="00990B17"/>
    <w:rsid w:val="00990D7F"/>
    <w:rsid w:val="0099239B"/>
    <w:rsid w:val="00995282"/>
    <w:rsid w:val="009953BD"/>
    <w:rsid w:val="00995F64"/>
    <w:rsid w:val="009A36AF"/>
    <w:rsid w:val="009A414A"/>
    <w:rsid w:val="009A4A5A"/>
    <w:rsid w:val="009A6033"/>
    <w:rsid w:val="009B09FC"/>
    <w:rsid w:val="009B2953"/>
    <w:rsid w:val="009B2CFD"/>
    <w:rsid w:val="009B4893"/>
    <w:rsid w:val="009B506E"/>
    <w:rsid w:val="009B598D"/>
    <w:rsid w:val="009C05BE"/>
    <w:rsid w:val="009C286C"/>
    <w:rsid w:val="009C38E2"/>
    <w:rsid w:val="009C6C81"/>
    <w:rsid w:val="009C6D4C"/>
    <w:rsid w:val="009D29C4"/>
    <w:rsid w:val="009D2EFA"/>
    <w:rsid w:val="009E5905"/>
    <w:rsid w:val="009F5DAF"/>
    <w:rsid w:val="009F6BFD"/>
    <w:rsid w:val="009F7712"/>
    <w:rsid w:val="00A04C77"/>
    <w:rsid w:val="00A0589B"/>
    <w:rsid w:val="00A076C6"/>
    <w:rsid w:val="00A076ED"/>
    <w:rsid w:val="00A07874"/>
    <w:rsid w:val="00A10977"/>
    <w:rsid w:val="00A1125B"/>
    <w:rsid w:val="00A1154C"/>
    <w:rsid w:val="00A15A5F"/>
    <w:rsid w:val="00A16C24"/>
    <w:rsid w:val="00A17A4F"/>
    <w:rsid w:val="00A2014A"/>
    <w:rsid w:val="00A24397"/>
    <w:rsid w:val="00A25AB1"/>
    <w:rsid w:val="00A25B09"/>
    <w:rsid w:val="00A26F33"/>
    <w:rsid w:val="00A273C8"/>
    <w:rsid w:val="00A279CD"/>
    <w:rsid w:val="00A301D8"/>
    <w:rsid w:val="00A33B50"/>
    <w:rsid w:val="00A34098"/>
    <w:rsid w:val="00A37C84"/>
    <w:rsid w:val="00A41C63"/>
    <w:rsid w:val="00A42C41"/>
    <w:rsid w:val="00A442F3"/>
    <w:rsid w:val="00A46958"/>
    <w:rsid w:val="00A47000"/>
    <w:rsid w:val="00A4775A"/>
    <w:rsid w:val="00A47A8A"/>
    <w:rsid w:val="00A502BF"/>
    <w:rsid w:val="00A50B28"/>
    <w:rsid w:val="00A50FFD"/>
    <w:rsid w:val="00A60ABE"/>
    <w:rsid w:val="00A629CF"/>
    <w:rsid w:val="00A7464E"/>
    <w:rsid w:val="00A7696D"/>
    <w:rsid w:val="00A83AF7"/>
    <w:rsid w:val="00A87227"/>
    <w:rsid w:val="00A87A7F"/>
    <w:rsid w:val="00A93493"/>
    <w:rsid w:val="00A93B63"/>
    <w:rsid w:val="00A94E01"/>
    <w:rsid w:val="00A96DE9"/>
    <w:rsid w:val="00AA1A2A"/>
    <w:rsid w:val="00AA5B3C"/>
    <w:rsid w:val="00AA7B9E"/>
    <w:rsid w:val="00AB1347"/>
    <w:rsid w:val="00AB4FEB"/>
    <w:rsid w:val="00AB6CDC"/>
    <w:rsid w:val="00AC15FD"/>
    <w:rsid w:val="00AC30B5"/>
    <w:rsid w:val="00AC579A"/>
    <w:rsid w:val="00AC6ADD"/>
    <w:rsid w:val="00AD22E3"/>
    <w:rsid w:val="00AD2BD4"/>
    <w:rsid w:val="00AD6A28"/>
    <w:rsid w:val="00AD6AD4"/>
    <w:rsid w:val="00AE0222"/>
    <w:rsid w:val="00AE20D6"/>
    <w:rsid w:val="00AE373A"/>
    <w:rsid w:val="00AE4033"/>
    <w:rsid w:val="00AE63ED"/>
    <w:rsid w:val="00AE6851"/>
    <w:rsid w:val="00AF01C4"/>
    <w:rsid w:val="00AF0FAF"/>
    <w:rsid w:val="00AF1185"/>
    <w:rsid w:val="00AF444E"/>
    <w:rsid w:val="00AF4F64"/>
    <w:rsid w:val="00AF73C8"/>
    <w:rsid w:val="00B01E26"/>
    <w:rsid w:val="00B0214B"/>
    <w:rsid w:val="00B02E55"/>
    <w:rsid w:val="00B03650"/>
    <w:rsid w:val="00B048ED"/>
    <w:rsid w:val="00B071D2"/>
    <w:rsid w:val="00B0721C"/>
    <w:rsid w:val="00B14901"/>
    <w:rsid w:val="00B20832"/>
    <w:rsid w:val="00B20C77"/>
    <w:rsid w:val="00B254A3"/>
    <w:rsid w:val="00B25C52"/>
    <w:rsid w:val="00B31E3F"/>
    <w:rsid w:val="00B35E6C"/>
    <w:rsid w:val="00B36BB5"/>
    <w:rsid w:val="00B36E26"/>
    <w:rsid w:val="00B40360"/>
    <w:rsid w:val="00B43F4A"/>
    <w:rsid w:val="00B443F7"/>
    <w:rsid w:val="00B46D67"/>
    <w:rsid w:val="00B47D07"/>
    <w:rsid w:val="00B5021A"/>
    <w:rsid w:val="00B52E6D"/>
    <w:rsid w:val="00B53F8E"/>
    <w:rsid w:val="00B55003"/>
    <w:rsid w:val="00B6298A"/>
    <w:rsid w:val="00B63465"/>
    <w:rsid w:val="00B665CF"/>
    <w:rsid w:val="00B66F56"/>
    <w:rsid w:val="00B8078B"/>
    <w:rsid w:val="00B85197"/>
    <w:rsid w:val="00B851EB"/>
    <w:rsid w:val="00B8537F"/>
    <w:rsid w:val="00B85C88"/>
    <w:rsid w:val="00B87A24"/>
    <w:rsid w:val="00B87D4D"/>
    <w:rsid w:val="00B90D02"/>
    <w:rsid w:val="00B92B9B"/>
    <w:rsid w:val="00B93796"/>
    <w:rsid w:val="00B93F61"/>
    <w:rsid w:val="00B97097"/>
    <w:rsid w:val="00BA0329"/>
    <w:rsid w:val="00BA0D0D"/>
    <w:rsid w:val="00BA42AE"/>
    <w:rsid w:val="00BA6AA8"/>
    <w:rsid w:val="00BB02A2"/>
    <w:rsid w:val="00BB02B3"/>
    <w:rsid w:val="00BB2395"/>
    <w:rsid w:val="00BB42E7"/>
    <w:rsid w:val="00BB552C"/>
    <w:rsid w:val="00BB5743"/>
    <w:rsid w:val="00BC023B"/>
    <w:rsid w:val="00BC030A"/>
    <w:rsid w:val="00BC3747"/>
    <w:rsid w:val="00BC5AFB"/>
    <w:rsid w:val="00BC7546"/>
    <w:rsid w:val="00BD081E"/>
    <w:rsid w:val="00BD2CEE"/>
    <w:rsid w:val="00BD5899"/>
    <w:rsid w:val="00BE149A"/>
    <w:rsid w:val="00BE1E6E"/>
    <w:rsid w:val="00BE2166"/>
    <w:rsid w:val="00BE38E4"/>
    <w:rsid w:val="00BE77F6"/>
    <w:rsid w:val="00BF03A2"/>
    <w:rsid w:val="00BF05CF"/>
    <w:rsid w:val="00BF103C"/>
    <w:rsid w:val="00BF5510"/>
    <w:rsid w:val="00BF5DE1"/>
    <w:rsid w:val="00BF6086"/>
    <w:rsid w:val="00C000FD"/>
    <w:rsid w:val="00C037EA"/>
    <w:rsid w:val="00C04389"/>
    <w:rsid w:val="00C0449F"/>
    <w:rsid w:val="00C04C1E"/>
    <w:rsid w:val="00C04D0C"/>
    <w:rsid w:val="00C05381"/>
    <w:rsid w:val="00C11C6B"/>
    <w:rsid w:val="00C123F0"/>
    <w:rsid w:val="00C126E0"/>
    <w:rsid w:val="00C16D73"/>
    <w:rsid w:val="00C227BF"/>
    <w:rsid w:val="00C22D87"/>
    <w:rsid w:val="00C23532"/>
    <w:rsid w:val="00C2461C"/>
    <w:rsid w:val="00C25DC0"/>
    <w:rsid w:val="00C25EC3"/>
    <w:rsid w:val="00C30780"/>
    <w:rsid w:val="00C3199B"/>
    <w:rsid w:val="00C3229D"/>
    <w:rsid w:val="00C323D0"/>
    <w:rsid w:val="00C33301"/>
    <w:rsid w:val="00C3481B"/>
    <w:rsid w:val="00C34A21"/>
    <w:rsid w:val="00C35482"/>
    <w:rsid w:val="00C363C3"/>
    <w:rsid w:val="00C404A9"/>
    <w:rsid w:val="00C443B6"/>
    <w:rsid w:val="00C445F3"/>
    <w:rsid w:val="00C44AF0"/>
    <w:rsid w:val="00C45199"/>
    <w:rsid w:val="00C45D4B"/>
    <w:rsid w:val="00C46391"/>
    <w:rsid w:val="00C4675C"/>
    <w:rsid w:val="00C47ED7"/>
    <w:rsid w:val="00C538C3"/>
    <w:rsid w:val="00C569E5"/>
    <w:rsid w:val="00C6051E"/>
    <w:rsid w:val="00C60A26"/>
    <w:rsid w:val="00C645DB"/>
    <w:rsid w:val="00C64805"/>
    <w:rsid w:val="00C6699D"/>
    <w:rsid w:val="00C673B5"/>
    <w:rsid w:val="00C67A05"/>
    <w:rsid w:val="00C70987"/>
    <w:rsid w:val="00C710A6"/>
    <w:rsid w:val="00C71D35"/>
    <w:rsid w:val="00C729ED"/>
    <w:rsid w:val="00C73293"/>
    <w:rsid w:val="00C73A45"/>
    <w:rsid w:val="00C74B75"/>
    <w:rsid w:val="00C769FC"/>
    <w:rsid w:val="00C80174"/>
    <w:rsid w:val="00C80596"/>
    <w:rsid w:val="00C81DA7"/>
    <w:rsid w:val="00C85D28"/>
    <w:rsid w:val="00C87EE5"/>
    <w:rsid w:val="00C90921"/>
    <w:rsid w:val="00C9320E"/>
    <w:rsid w:val="00C955F8"/>
    <w:rsid w:val="00CA09F0"/>
    <w:rsid w:val="00CA0D67"/>
    <w:rsid w:val="00CA0E4A"/>
    <w:rsid w:val="00CA3AE4"/>
    <w:rsid w:val="00CA4EE9"/>
    <w:rsid w:val="00CA6F12"/>
    <w:rsid w:val="00CB6866"/>
    <w:rsid w:val="00CB6B84"/>
    <w:rsid w:val="00CB745C"/>
    <w:rsid w:val="00CB75E4"/>
    <w:rsid w:val="00CC04BA"/>
    <w:rsid w:val="00CC1556"/>
    <w:rsid w:val="00CC22E3"/>
    <w:rsid w:val="00CC395E"/>
    <w:rsid w:val="00CC45E0"/>
    <w:rsid w:val="00CC66C5"/>
    <w:rsid w:val="00CC6870"/>
    <w:rsid w:val="00CC7183"/>
    <w:rsid w:val="00CD529F"/>
    <w:rsid w:val="00CD57FA"/>
    <w:rsid w:val="00CD60E4"/>
    <w:rsid w:val="00CE180C"/>
    <w:rsid w:val="00CE20BC"/>
    <w:rsid w:val="00CE2927"/>
    <w:rsid w:val="00CE329B"/>
    <w:rsid w:val="00CE385C"/>
    <w:rsid w:val="00CE3B93"/>
    <w:rsid w:val="00CE3F9B"/>
    <w:rsid w:val="00CE4B68"/>
    <w:rsid w:val="00CE4D2A"/>
    <w:rsid w:val="00CE6487"/>
    <w:rsid w:val="00CF222B"/>
    <w:rsid w:val="00CF27D9"/>
    <w:rsid w:val="00CF312A"/>
    <w:rsid w:val="00CF641D"/>
    <w:rsid w:val="00D0156F"/>
    <w:rsid w:val="00D022C8"/>
    <w:rsid w:val="00D03B7F"/>
    <w:rsid w:val="00D05C48"/>
    <w:rsid w:val="00D1098B"/>
    <w:rsid w:val="00D10C85"/>
    <w:rsid w:val="00D11C07"/>
    <w:rsid w:val="00D1386F"/>
    <w:rsid w:val="00D13894"/>
    <w:rsid w:val="00D13A27"/>
    <w:rsid w:val="00D13F91"/>
    <w:rsid w:val="00D15E28"/>
    <w:rsid w:val="00D16ECD"/>
    <w:rsid w:val="00D215B2"/>
    <w:rsid w:val="00D238F7"/>
    <w:rsid w:val="00D25FAD"/>
    <w:rsid w:val="00D26486"/>
    <w:rsid w:val="00D26B64"/>
    <w:rsid w:val="00D306E8"/>
    <w:rsid w:val="00D30F0F"/>
    <w:rsid w:val="00D31307"/>
    <w:rsid w:val="00D33029"/>
    <w:rsid w:val="00D34673"/>
    <w:rsid w:val="00D3502A"/>
    <w:rsid w:val="00D35D6B"/>
    <w:rsid w:val="00D404A3"/>
    <w:rsid w:val="00D41254"/>
    <w:rsid w:val="00D41699"/>
    <w:rsid w:val="00D41F34"/>
    <w:rsid w:val="00D42533"/>
    <w:rsid w:val="00D42D11"/>
    <w:rsid w:val="00D4783C"/>
    <w:rsid w:val="00D50B93"/>
    <w:rsid w:val="00D51CFA"/>
    <w:rsid w:val="00D571E4"/>
    <w:rsid w:val="00D576C3"/>
    <w:rsid w:val="00D57A8B"/>
    <w:rsid w:val="00D60412"/>
    <w:rsid w:val="00D64C92"/>
    <w:rsid w:val="00D655DF"/>
    <w:rsid w:val="00D6775D"/>
    <w:rsid w:val="00D71F50"/>
    <w:rsid w:val="00D72E7D"/>
    <w:rsid w:val="00D73464"/>
    <w:rsid w:val="00D737F5"/>
    <w:rsid w:val="00D753FF"/>
    <w:rsid w:val="00D76129"/>
    <w:rsid w:val="00D80A45"/>
    <w:rsid w:val="00D81489"/>
    <w:rsid w:val="00D83971"/>
    <w:rsid w:val="00D8425F"/>
    <w:rsid w:val="00D86D7C"/>
    <w:rsid w:val="00D86EA4"/>
    <w:rsid w:val="00D873C6"/>
    <w:rsid w:val="00D90A9A"/>
    <w:rsid w:val="00D92390"/>
    <w:rsid w:val="00D94CFD"/>
    <w:rsid w:val="00D950AE"/>
    <w:rsid w:val="00D952A3"/>
    <w:rsid w:val="00D95C85"/>
    <w:rsid w:val="00D95DF3"/>
    <w:rsid w:val="00D964D4"/>
    <w:rsid w:val="00D96D41"/>
    <w:rsid w:val="00DA15B8"/>
    <w:rsid w:val="00DA1DF8"/>
    <w:rsid w:val="00DA23DB"/>
    <w:rsid w:val="00DA2850"/>
    <w:rsid w:val="00DA4660"/>
    <w:rsid w:val="00DA4FEA"/>
    <w:rsid w:val="00DA5AD2"/>
    <w:rsid w:val="00DB07B2"/>
    <w:rsid w:val="00DB3637"/>
    <w:rsid w:val="00DB5857"/>
    <w:rsid w:val="00DB61CF"/>
    <w:rsid w:val="00DB6DC4"/>
    <w:rsid w:val="00DB71BD"/>
    <w:rsid w:val="00DC34E4"/>
    <w:rsid w:val="00DC3A7F"/>
    <w:rsid w:val="00DD378B"/>
    <w:rsid w:val="00DD3DB3"/>
    <w:rsid w:val="00DD64DF"/>
    <w:rsid w:val="00DD787C"/>
    <w:rsid w:val="00DE2F32"/>
    <w:rsid w:val="00DE4EE7"/>
    <w:rsid w:val="00DE54D9"/>
    <w:rsid w:val="00DE73C3"/>
    <w:rsid w:val="00DF0101"/>
    <w:rsid w:val="00DF1A39"/>
    <w:rsid w:val="00DF204A"/>
    <w:rsid w:val="00DF6267"/>
    <w:rsid w:val="00DF736F"/>
    <w:rsid w:val="00E0197B"/>
    <w:rsid w:val="00E02523"/>
    <w:rsid w:val="00E02840"/>
    <w:rsid w:val="00E0428D"/>
    <w:rsid w:val="00E06C80"/>
    <w:rsid w:val="00E071AA"/>
    <w:rsid w:val="00E07C94"/>
    <w:rsid w:val="00E07FA7"/>
    <w:rsid w:val="00E10887"/>
    <w:rsid w:val="00E11557"/>
    <w:rsid w:val="00E12C35"/>
    <w:rsid w:val="00E13547"/>
    <w:rsid w:val="00E14150"/>
    <w:rsid w:val="00E17634"/>
    <w:rsid w:val="00E1778F"/>
    <w:rsid w:val="00E178C5"/>
    <w:rsid w:val="00E21230"/>
    <w:rsid w:val="00E236CF"/>
    <w:rsid w:val="00E260F9"/>
    <w:rsid w:val="00E2697B"/>
    <w:rsid w:val="00E31F58"/>
    <w:rsid w:val="00E31FE5"/>
    <w:rsid w:val="00E3511D"/>
    <w:rsid w:val="00E4031B"/>
    <w:rsid w:val="00E43DA7"/>
    <w:rsid w:val="00E512DF"/>
    <w:rsid w:val="00E5171C"/>
    <w:rsid w:val="00E51BBF"/>
    <w:rsid w:val="00E53BCE"/>
    <w:rsid w:val="00E5448C"/>
    <w:rsid w:val="00E548A5"/>
    <w:rsid w:val="00E54A0E"/>
    <w:rsid w:val="00E558EC"/>
    <w:rsid w:val="00E620D1"/>
    <w:rsid w:val="00E62F93"/>
    <w:rsid w:val="00E65339"/>
    <w:rsid w:val="00E6565A"/>
    <w:rsid w:val="00E65700"/>
    <w:rsid w:val="00E6722B"/>
    <w:rsid w:val="00E70050"/>
    <w:rsid w:val="00E708F2"/>
    <w:rsid w:val="00E70D2B"/>
    <w:rsid w:val="00E713F8"/>
    <w:rsid w:val="00E7278A"/>
    <w:rsid w:val="00E74E9A"/>
    <w:rsid w:val="00E75562"/>
    <w:rsid w:val="00E766E9"/>
    <w:rsid w:val="00E773E4"/>
    <w:rsid w:val="00E77837"/>
    <w:rsid w:val="00E800A4"/>
    <w:rsid w:val="00E81370"/>
    <w:rsid w:val="00E867B4"/>
    <w:rsid w:val="00E875A7"/>
    <w:rsid w:val="00E908B3"/>
    <w:rsid w:val="00E92229"/>
    <w:rsid w:val="00E9577C"/>
    <w:rsid w:val="00E96414"/>
    <w:rsid w:val="00EA00C4"/>
    <w:rsid w:val="00EA0582"/>
    <w:rsid w:val="00EA0D05"/>
    <w:rsid w:val="00EA1198"/>
    <w:rsid w:val="00EA2060"/>
    <w:rsid w:val="00EA3045"/>
    <w:rsid w:val="00EA44AC"/>
    <w:rsid w:val="00EA51C1"/>
    <w:rsid w:val="00EA7A05"/>
    <w:rsid w:val="00EA7C99"/>
    <w:rsid w:val="00EB11F0"/>
    <w:rsid w:val="00EB1E24"/>
    <w:rsid w:val="00EB4202"/>
    <w:rsid w:val="00EB5B6B"/>
    <w:rsid w:val="00EB6B75"/>
    <w:rsid w:val="00EC0C46"/>
    <w:rsid w:val="00EC1190"/>
    <w:rsid w:val="00EC2AA5"/>
    <w:rsid w:val="00EC2D16"/>
    <w:rsid w:val="00EC382A"/>
    <w:rsid w:val="00EC4A3E"/>
    <w:rsid w:val="00EC6193"/>
    <w:rsid w:val="00EC759E"/>
    <w:rsid w:val="00EC79DD"/>
    <w:rsid w:val="00ED07CC"/>
    <w:rsid w:val="00ED260B"/>
    <w:rsid w:val="00EE4A0E"/>
    <w:rsid w:val="00EF285E"/>
    <w:rsid w:val="00EF5322"/>
    <w:rsid w:val="00EF6ECB"/>
    <w:rsid w:val="00F00A2E"/>
    <w:rsid w:val="00F015F4"/>
    <w:rsid w:val="00F02CCF"/>
    <w:rsid w:val="00F03727"/>
    <w:rsid w:val="00F06CD9"/>
    <w:rsid w:val="00F07ACA"/>
    <w:rsid w:val="00F13268"/>
    <w:rsid w:val="00F13B8E"/>
    <w:rsid w:val="00F16E57"/>
    <w:rsid w:val="00F20E87"/>
    <w:rsid w:val="00F21A7C"/>
    <w:rsid w:val="00F253EC"/>
    <w:rsid w:val="00F25FB9"/>
    <w:rsid w:val="00F266B4"/>
    <w:rsid w:val="00F30103"/>
    <w:rsid w:val="00F32085"/>
    <w:rsid w:val="00F328EC"/>
    <w:rsid w:val="00F3534C"/>
    <w:rsid w:val="00F37BD1"/>
    <w:rsid w:val="00F37E4E"/>
    <w:rsid w:val="00F41D34"/>
    <w:rsid w:val="00F43771"/>
    <w:rsid w:val="00F43974"/>
    <w:rsid w:val="00F4433F"/>
    <w:rsid w:val="00F46BB4"/>
    <w:rsid w:val="00F47006"/>
    <w:rsid w:val="00F4784E"/>
    <w:rsid w:val="00F47902"/>
    <w:rsid w:val="00F479EE"/>
    <w:rsid w:val="00F50122"/>
    <w:rsid w:val="00F5073C"/>
    <w:rsid w:val="00F5086E"/>
    <w:rsid w:val="00F56056"/>
    <w:rsid w:val="00F6024C"/>
    <w:rsid w:val="00F65864"/>
    <w:rsid w:val="00F65CFA"/>
    <w:rsid w:val="00F669F0"/>
    <w:rsid w:val="00F67936"/>
    <w:rsid w:val="00F70392"/>
    <w:rsid w:val="00F70EAC"/>
    <w:rsid w:val="00F713C2"/>
    <w:rsid w:val="00F7518B"/>
    <w:rsid w:val="00F76A8F"/>
    <w:rsid w:val="00F801AB"/>
    <w:rsid w:val="00F80418"/>
    <w:rsid w:val="00F82006"/>
    <w:rsid w:val="00F82BFF"/>
    <w:rsid w:val="00F86D07"/>
    <w:rsid w:val="00F87050"/>
    <w:rsid w:val="00F919AA"/>
    <w:rsid w:val="00F92BA4"/>
    <w:rsid w:val="00F94AC9"/>
    <w:rsid w:val="00F957AD"/>
    <w:rsid w:val="00F95F6A"/>
    <w:rsid w:val="00FA1A17"/>
    <w:rsid w:val="00FA5613"/>
    <w:rsid w:val="00FB0D56"/>
    <w:rsid w:val="00FB2B2C"/>
    <w:rsid w:val="00FB3873"/>
    <w:rsid w:val="00FB3E50"/>
    <w:rsid w:val="00FB400B"/>
    <w:rsid w:val="00FB5F99"/>
    <w:rsid w:val="00FB64D1"/>
    <w:rsid w:val="00FC1CD3"/>
    <w:rsid w:val="00FC3FBB"/>
    <w:rsid w:val="00FC6216"/>
    <w:rsid w:val="00FD1268"/>
    <w:rsid w:val="00FD4115"/>
    <w:rsid w:val="00FD5A94"/>
    <w:rsid w:val="00FD6BBC"/>
    <w:rsid w:val="00FE1B19"/>
    <w:rsid w:val="00FE1BBC"/>
    <w:rsid w:val="00FE7C6D"/>
    <w:rsid w:val="00FE7E2F"/>
    <w:rsid w:val="00FF4ED1"/>
    <w:rsid w:val="00FF6C8C"/>
    <w:rsid w:val="00FF74B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E6CCD"/>
  <w15:docId w15:val="{7123D524-B5A0-475D-A634-0A5CCB1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9"/>
      </w:numPr>
      <w:ind w:left="360"/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9374D4"/>
    <w:pPr>
      <w:tabs>
        <w:tab w:val="left" w:pos="555"/>
        <w:tab w:val="right" w:leader="dot" w:pos="9350"/>
      </w:tabs>
      <w:spacing w:before="0" w:beforeAutospacing="0" w:after="0" w:afterAutospacing="0" w:line="360" w:lineRule="auto"/>
    </w:pPr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01460A"/>
    <w:pPr>
      <w:numPr>
        <w:ilvl w:val="1"/>
      </w:numPr>
      <w:spacing w:before="0" w:beforeAutospacing="0" w:after="200" w:afterAutospacing="0" w:line="276" w:lineRule="auto"/>
    </w:pPr>
    <w:rPr>
      <w:rFonts w:ascii="Times New Roman" w:eastAsiaTheme="majorEastAsia" w:hAnsi="Times New Roman" w:cstheme="majorBidi"/>
      <w:b/>
      <w:bCs w:val="0"/>
      <w:iCs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rsid w:val="0001460A"/>
    <w:rPr>
      <w:rFonts w:eastAsiaTheme="majorEastAsia" w:cstheme="majorBidi"/>
      <w:b/>
      <w:iCs/>
      <w:color w:val="000000" w:themeColor="tex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EC4C-7002-440B-B5E3-39913F4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Howe School of Technology Management</vt:lpstr>
    </vt:vector>
  </TitlesOfParts>
  <Company>Stevens Institute of Technology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Howe School of Technology Management</dc:title>
  <dc:creator>estohr</dc:creator>
  <cp:lastModifiedBy>Michael Parfett</cp:lastModifiedBy>
  <cp:revision>2</cp:revision>
  <cp:lastPrinted>2012-11-07T22:32:00Z</cp:lastPrinted>
  <dcterms:created xsi:type="dcterms:W3CDTF">2019-02-05T19:16:00Z</dcterms:created>
  <dcterms:modified xsi:type="dcterms:W3CDTF">2019-02-05T19:16:00Z</dcterms:modified>
</cp:coreProperties>
</file>