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5AC0D" w14:textId="77777777" w:rsidR="0014428B" w:rsidRPr="00A92BB4" w:rsidRDefault="0014428B" w:rsidP="0014428B">
      <w:pPr>
        <w:spacing w:before="100" w:beforeAutospacing="1" w:after="100" w:afterAutospacing="1"/>
        <w:rPr>
          <w:rFonts w:ascii="Times New Roman" w:hAnsi="Times New Roman" w:cs="Times New Roman"/>
          <w:b/>
          <w:bCs/>
          <w:color w:val="000000"/>
          <w:sz w:val="40"/>
          <w:szCs w:val="40"/>
        </w:rPr>
      </w:pPr>
      <w:bookmarkStart w:id="0" w:name="_GoBack"/>
      <w:bookmarkEnd w:id="0"/>
    </w:p>
    <w:p w14:paraId="20A63A2D" w14:textId="77777777" w:rsidR="0014428B" w:rsidRPr="00103576" w:rsidRDefault="0014428B" w:rsidP="0014428B">
      <w:pPr>
        <w:jc w:val="center"/>
        <w:rPr>
          <w:rFonts w:ascii="Times New Roman" w:hAnsi="Times New Roman" w:cs="Times New Roman"/>
          <w:sz w:val="32"/>
          <w:szCs w:val="32"/>
        </w:rPr>
      </w:pPr>
      <w:r w:rsidRPr="00103576">
        <w:rPr>
          <w:rFonts w:ascii="Times New Roman" w:hAnsi="Times New Roman" w:cs="Times New Roman"/>
          <w:sz w:val="32"/>
          <w:szCs w:val="32"/>
        </w:rPr>
        <w:t>Stevens Institute of Technology</w:t>
      </w:r>
    </w:p>
    <w:p w14:paraId="2412A6D1" w14:textId="0978F454" w:rsidR="0014428B" w:rsidRPr="00103576" w:rsidRDefault="00F4701E" w:rsidP="0014428B">
      <w:pPr>
        <w:jc w:val="center"/>
        <w:rPr>
          <w:rFonts w:ascii="Times New Roman" w:hAnsi="Times New Roman" w:cs="Times New Roman"/>
          <w:sz w:val="32"/>
          <w:szCs w:val="32"/>
        </w:rPr>
      </w:pPr>
      <w:r w:rsidRPr="00103576">
        <w:rPr>
          <w:rFonts w:ascii="Times New Roman" w:hAnsi="Times New Roman" w:cs="Times New Roman"/>
          <w:sz w:val="32"/>
          <w:szCs w:val="32"/>
        </w:rPr>
        <w:t xml:space="preserve">Stevens School of Business </w:t>
      </w:r>
      <w:r w:rsidR="0014428B" w:rsidRPr="00103576">
        <w:rPr>
          <w:rFonts w:ascii="Times New Roman" w:hAnsi="Times New Roman" w:cs="Times New Roman"/>
          <w:sz w:val="32"/>
          <w:szCs w:val="32"/>
        </w:rPr>
        <w:t xml:space="preserve">of </w:t>
      </w:r>
      <w:r w:rsidRPr="00103576">
        <w:rPr>
          <w:rFonts w:ascii="Times New Roman" w:hAnsi="Times New Roman" w:cs="Times New Roman"/>
          <w:sz w:val="32"/>
          <w:szCs w:val="32"/>
        </w:rPr>
        <w:t>Business Administration</w:t>
      </w:r>
    </w:p>
    <w:p w14:paraId="7A966AED" w14:textId="77777777" w:rsidR="0014428B" w:rsidRPr="00103576" w:rsidRDefault="0014428B" w:rsidP="0014428B">
      <w:pPr>
        <w:jc w:val="center"/>
        <w:rPr>
          <w:rFonts w:ascii="Times New Roman" w:hAnsi="Times New Roman" w:cs="Times New Roman"/>
          <w:sz w:val="32"/>
          <w:szCs w:val="32"/>
        </w:rPr>
      </w:pPr>
    </w:p>
    <w:p w14:paraId="7790FF7A" w14:textId="77777777" w:rsidR="0014428B" w:rsidRPr="00103576" w:rsidRDefault="0014428B" w:rsidP="0014428B">
      <w:pPr>
        <w:jc w:val="center"/>
        <w:rPr>
          <w:rFonts w:ascii="Times New Roman" w:hAnsi="Times New Roman" w:cs="Times New Roman"/>
          <w:b/>
          <w:color w:val="A50021"/>
          <w:sz w:val="32"/>
          <w:szCs w:val="32"/>
        </w:rPr>
      </w:pPr>
    </w:p>
    <w:p w14:paraId="10A5F56B" w14:textId="77777777" w:rsidR="0014428B" w:rsidRPr="00103576" w:rsidRDefault="0014428B" w:rsidP="0014428B">
      <w:pPr>
        <w:jc w:val="center"/>
        <w:rPr>
          <w:rFonts w:ascii="Times New Roman" w:hAnsi="Times New Roman" w:cs="Times New Roman"/>
          <w:b/>
          <w:sz w:val="32"/>
          <w:szCs w:val="32"/>
        </w:rPr>
      </w:pPr>
      <w:r w:rsidRPr="00103576">
        <w:rPr>
          <w:rFonts w:ascii="Times New Roman" w:hAnsi="Times New Roman" w:cs="Times New Roman"/>
          <w:b/>
          <w:sz w:val="32"/>
          <w:szCs w:val="32"/>
        </w:rPr>
        <w:t>AACSB</w:t>
      </w:r>
      <w:r w:rsidRPr="00103576">
        <w:rPr>
          <w:rFonts w:ascii="Times New Roman" w:hAnsi="Times New Roman" w:cs="Times New Roman"/>
          <w:b/>
          <w:sz w:val="32"/>
          <w:szCs w:val="32"/>
        </w:rPr>
        <w:br/>
        <w:t>ASSURANCE OF LEARNING PLAN</w:t>
      </w:r>
    </w:p>
    <w:p w14:paraId="49C4B45B" w14:textId="77777777" w:rsidR="0014428B" w:rsidRPr="00103576" w:rsidRDefault="0014428B" w:rsidP="0014428B">
      <w:pPr>
        <w:jc w:val="center"/>
        <w:rPr>
          <w:rFonts w:ascii="Times New Roman" w:hAnsi="Times New Roman" w:cs="Times New Roman"/>
          <w:sz w:val="28"/>
          <w:szCs w:val="28"/>
        </w:rPr>
      </w:pPr>
    </w:p>
    <w:p w14:paraId="1A47E087" w14:textId="77777777" w:rsidR="0014428B" w:rsidRPr="00103576" w:rsidRDefault="0014428B" w:rsidP="0014428B">
      <w:pPr>
        <w:jc w:val="center"/>
        <w:rPr>
          <w:rFonts w:ascii="Times New Roman" w:hAnsi="Times New Roman" w:cs="Times New Roman"/>
          <w:sz w:val="28"/>
          <w:szCs w:val="28"/>
        </w:rPr>
      </w:pPr>
    </w:p>
    <w:p w14:paraId="527D49DF" w14:textId="72979079" w:rsidR="0014428B" w:rsidRPr="00103576" w:rsidRDefault="0014428B" w:rsidP="0014428B">
      <w:pPr>
        <w:spacing w:before="100" w:beforeAutospacing="1" w:after="100" w:afterAutospacing="1"/>
        <w:jc w:val="center"/>
        <w:rPr>
          <w:rFonts w:ascii="Times New Roman" w:hAnsi="Times New Roman" w:cs="Times New Roman"/>
          <w:b/>
          <w:bCs/>
          <w:color w:val="800000"/>
          <w:sz w:val="72"/>
          <w:szCs w:val="72"/>
        </w:rPr>
      </w:pPr>
      <w:r w:rsidRPr="00103576">
        <w:rPr>
          <w:rFonts w:ascii="Times New Roman" w:hAnsi="Times New Roman" w:cs="Times New Roman"/>
          <w:b/>
          <w:bCs/>
          <w:color w:val="800000"/>
          <w:sz w:val="72"/>
          <w:szCs w:val="72"/>
        </w:rPr>
        <w:t xml:space="preserve">Doctor of Philosophy in </w:t>
      </w:r>
      <w:r w:rsidR="00E73998" w:rsidRPr="00103576">
        <w:rPr>
          <w:rFonts w:ascii="Times New Roman" w:hAnsi="Times New Roman" w:cs="Times New Roman"/>
          <w:b/>
          <w:bCs/>
          <w:color w:val="800000"/>
          <w:sz w:val="72"/>
          <w:szCs w:val="72"/>
        </w:rPr>
        <w:t>Business Administration</w:t>
      </w:r>
    </w:p>
    <w:p w14:paraId="2B87DE02" w14:textId="77777777" w:rsidR="0014428B" w:rsidRPr="00103576" w:rsidRDefault="0014428B" w:rsidP="0014428B">
      <w:pPr>
        <w:spacing w:before="100" w:beforeAutospacing="1" w:after="100" w:afterAutospacing="1"/>
        <w:jc w:val="center"/>
        <w:rPr>
          <w:rFonts w:ascii="Times New Roman" w:hAnsi="Times New Roman" w:cs="Times New Roman"/>
          <w:b/>
          <w:bCs/>
          <w:color w:val="800000"/>
          <w:sz w:val="72"/>
          <w:szCs w:val="72"/>
        </w:rPr>
      </w:pPr>
      <w:r w:rsidRPr="00103576">
        <w:rPr>
          <w:rFonts w:ascii="Times New Roman" w:hAnsi="Times New Roman" w:cs="Times New Roman"/>
          <w:b/>
          <w:bCs/>
          <w:color w:val="800000"/>
          <w:sz w:val="72"/>
          <w:szCs w:val="72"/>
        </w:rPr>
        <w:t xml:space="preserve"> (Ph.D.) </w:t>
      </w:r>
    </w:p>
    <w:p w14:paraId="165CBF15" w14:textId="77777777" w:rsidR="0014428B" w:rsidRPr="00103576" w:rsidRDefault="0014428B" w:rsidP="0014428B">
      <w:pPr>
        <w:jc w:val="center"/>
        <w:rPr>
          <w:rFonts w:ascii="Times New Roman" w:hAnsi="Times New Roman" w:cs="Times New Roman"/>
          <w:sz w:val="28"/>
          <w:szCs w:val="28"/>
        </w:rPr>
      </w:pPr>
    </w:p>
    <w:p w14:paraId="7F1B3F9F" w14:textId="77777777" w:rsidR="0014428B" w:rsidRPr="00103576" w:rsidRDefault="0014428B" w:rsidP="0014428B">
      <w:pPr>
        <w:jc w:val="center"/>
        <w:rPr>
          <w:rFonts w:ascii="Times New Roman" w:hAnsi="Times New Roman" w:cs="Times New Roman"/>
          <w:sz w:val="28"/>
          <w:szCs w:val="28"/>
        </w:rPr>
      </w:pPr>
    </w:p>
    <w:p w14:paraId="5364C367" w14:textId="77777777" w:rsidR="0014428B" w:rsidRPr="00103576" w:rsidRDefault="0014428B" w:rsidP="0014428B">
      <w:pPr>
        <w:jc w:val="center"/>
        <w:rPr>
          <w:rFonts w:ascii="Times New Roman" w:hAnsi="Times New Roman" w:cs="Times New Roman"/>
          <w:sz w:val="28"/>
          <w:szCs w:val="28"/>
        </w:rPr>
      </w:pPr>
    </w:p>
    <w:p w14:paraId="5BA91E02" w14:textId="4FB6D221" w:rsidR="0014428B" w:rsidRPr="00103576" w:rsidRDefault="00BF754B" w:rsidP="0014428B">
      <w:pPr>
        <w:jc w:val="center"/>
        <w:rPr>
          <w:rFonts w:ascii="Times New Roman" w:hAnsi="Times New Roman" w:cs="Times New Roman"/>
          <w:color w:val="FF0000"/>
          <w:sz w:val="28"/>
          <w:szCs w:val="28"/>
          <w:lang w:eastAsia="zh-CN"/>
        </w:rPr>
      </w:pPr>
      <w:r w:rsidRPr="00103576">
        <w:rPr>
          <w:rFonts w:ascii="Times New Roman" w:hAnsi="Times New Roman" w:cs="Times New Roman"/>
          <w:color w:val="FF0000"/>
          <w:sz w:val="28"/>
          <w:szCs w:val="28"/>
          <w:lang w:eastAsia="zh-CN"/>
        </w:rPr>
        <w:t>April</w:t>
      </w:r>
      <w:r w:rsidR="004979B6" w:rsidRPr="00103576">
        <w:rPr>
          <w:rFonts w:ascii="Times New Roman" w:hAnsi="Times New Roman" w:cs="Times New Roman"/>
          <w:color w:val="FF0000"/>
          <w:sz w:val="28"/>
          <w:szCs w:val="28"/>
          <w:lang w:eastAsia="zh-CN"/>
        </w:rPr>
        <w:t xml:space="preserve"> </w:t>
      </w:r>
      <w:r w:rsidR="00F4701E" w:rsidRPr="00103576">
        <w:rPr>
          <w:rFonts w:ascii="Times New Roman" w:hAnsi="Times New Roman" w:cs="Times New Roman"/>
          <w:color w:val="FF0000"/>
          <w:sz w:val="28"/>
          <w:szCs w:val="28"/>
          <w:lang w:eastAsia="zh-CN"/>
        </w:rPr>
        <w:t>30</w:t>
      </w:r>
      <w:r w:rsidR="0014428B" w:rsidRPr="00103576">
        <w:rPr>
          <w:rFonts w:ascii="Times New Roman" w:hAnsi="Times New Roman" w:cs="Times New Roman"/>
          <w:color w:val="FF0000"/>
          <w:sz w:val="28"/>
          <w:szCs w:val="28"/>
          <w:lang w:eastAsia="zh-CN"/>
        </w:rPr>
        <w:t>, 20</w:t>
      </w:r>
      <w:r w:rsidRPr="00103576">
        <w:rPr>
          <w:rFonts w:ascii="Times New Roman" w:hAnsi="Times New Roman" w:cs="Times New Roman"/>
          <w:color w:val="FF0000"/>
          <w:sz w:val="28"/>
          <w:szCs w:val="28"/>
          <w:lang w:eastAsia="zh-CN"/>
        </w:rPr>
        <w:t>21</w:t>
      </w:r>
    </w:p>
    <w:p w14:paraId="01F11988" w14:textId="77777777" w:rsidR="0014428B" w:rsidRPr="00103576" w:rsidRDefault="0014428B" w:rsidP="0014428B">
      <w:pPr>
        <w:rPr>
          <w:rFonts w:ascii="Times New Roman" w:hAnsi="Times New Roman" w:cs="Times New Roman"/>
          <w:u w:val="single"/>
        </w:rPr>
      </w:pPr>
    </w:p>
    <w:p w14:paraId="196D31FA" w14:textId="77777777" w:rsidR="00A92BB4" w:rsidRPr="00103576" w:rsidRDefault="00A92BB4">
      <w:pPr>
        <w:spacing w:after="0" w:line="240" w:lineRule="auto"/>
        <w:rPr>
          <w:rFonts w:ascii="Times New Roman" w:hAnsi="Times New Roman" w:cs="Times New Roman"/>
          <w:b/>
          <w:sz w:val="32"/>
          <w:szCs w:val="32"/>
        </w:rPr>
      </w:pPr>
      <w:r w:rsidRPr="00103576">
        <w:rPr>
          <w:rFonts w:ascii="Times New Roman" w:hAnsi="Times New Roman" w:cs="Times New Roman"/>
          <w:b/>
          <w:sz w:val="32"/>
          <w:szCs w:val="32"/>
        </w:rPr>
        <w:br w:type="page"/>
      </w:r>
    </w:p>
    <w:p w14:paraId="0D2306D0" w14:textId="77777777" w:rsidR="0014428B" w:rsidRPr="00103576" w:rsidRDefault="0014428B" w:rsidP="0014428B">
      <w:pPr>
        <w:jc w:val="center"/>
        <w:rPr>
          <w:rFonts w:ascii="Times New Roman" w:hAnsi="Times New Roman" w:cs="Times New Roman"/>
          <w:b/>
          <w:sz w:val="32"/>
          <w:szCs w:val="32"/>
        </w:rPr>
      </w:pPr>
      <w:r w:rsidRPr="00103576">
        <w:rPr>
          <w:rFonts w:ascii="Times New Roman" w:hAnsi="Times New Roman" w:cs="Times New Roman"/>
          <w:b/>
          <w:sz w:val="32"/>
          <w:szCs w:val="32"/>
        </w:rPr>
        <w:lastRenderedPageBreak/>
        <w:t xml:space="preserve"> Table of Contents</w:t>
      </w:r>
    </w:p>
    <w:p w14:paraId="13C90C84" w14:textId="77777777" w:rsidR="003D1709" w:rsidRPr="00103576" w:rsidRDefault="00281B40" w:rsidP="00367504">
      <w:pPr>
        <w:pStyle w:val="TOC1"/>
        <w:rPr>
          <w:rFonts w:asciiTheme="minorHAnsi" w:eastAsiaTheme="minorEastAsia" w:hAnsiTheme="minorHAnsi" w:cstheme="minorBidi"/>
          <w:noProof/>
        </w:rPr>
      </w:pPr>
      <w:r w:rsidRPr="00103576">
        <w:rPr>
          <w:rFonts w:ascii="Times New Roman" w:hAnsi="Times New Roman"/>
          <w:b/>
          <w:bCs/>
          <w:color w:val="000000"/>
          <w:sz w:val="44"/>
          <w:szCs w:val="44"/>
        </w:rPr>
        <w:fldChar w:fldCharType="begin"/>
      </w:r>
      <w:r w:rsidRPr="00103576">
        <w:rPr>
          <w:rFonts w:ascii="Times New Roman" w:hAnsi="Times New Roman"/>
          <w:b/>
          <w:bCs/>
          <w:color w:val="000000"/>
          <w:sz w:val="44"/>
          <w:szCs w:val="44"/>
        </w:rPr>
        <w:instrText xml:space="preserve"> TOC \o "1-2" \h \z \u </w:instrText>
      </w:r>
      <w:r w:rsidRPr="00103576">
        <w:rPr>
          <w:rFonts w:ascii="Times New Roman" w:hAnsi="Times New Roman"/>
          <w:b/>
          <w:bCs/>
          <w:color w:val="000000"/>
          <w:sz w:val="44"/>
          <w:szCs w:val="44"/>
        </w:rPr>
        <w:fldChar w:fldCharType="separate"/>
      </w:r>
      <w:hyperlink w:anchor="_Toc364163492" w:history="1">
        <w:r w:rsidR="006B47A8" w:rsidRPr="00103576">
          <w:rPr>
            <w:rStyle w:val="Hyperlink"/>
            <w:noProof/>
          </w:rPr>
          <w:t>1.</w:t>
        </w:r>
        <w:r w:rsidR="006B47A8" w:rsidRPr="00103576">
          <w:rPr>
            <w:rFonts w:asciiTheme="minorHAnsi" w:eastAsiaTheme="minorEastAsia" w:hAnsiTheme="minorHAnsi" w:cstheme="minorBidi"/>
            <w:noProof/>
          </w:rPr>
          <w:tab/>
        </w:r>
        <w:r w:rsidR="006B47A8" w:rsidRPr="00103576">
          <w:rPr>
            <w:rStyle w:val="Hyperlink"/>
            <w:noProof/>
          </w:rPr>
          <w:t>Introduction:  Phd Assurance Of Learning Plan</w:t>
        </w:r>
        <w:r w:rsidR="006B47A8" w:rsidRPr="00103576">
          <w:rPr>
            <w:noProof/>
            <w:webHidden/>
          </w:rPr>
          <w:tab/>
        </w:r>
        <w:r w:rsidR="003D1709" w:rsidRPr="00103576">
          <w:rPr>
            <w:noProof/>
            <w:webHidden/>
          </w:rPr>
          <w:fldChar w:fldCharType="begin"/>
        </w:r>
        <w:r w:rsidR="003D1709" w:rsidRPr="00103576">
          <w:rPr>
            <w:noProof/>
            <w:webHidden/>
          </w:rPr>
          <w:instrText xml:space="preserve"> PAGEREF _Toc364163492 \h </w:instrText>
        </w:r>
        <w:r w:rsidR="003D1709" w:rsidRPr="00103576">
          <w:rPr>
            <w:noProof/>
            <w:webHidden/>
          </w:rPr>
        </w:r>
        <w:r w:rsidR="003D1709" w:rsidRPr="00103576">
          <w:rPr>
            <w:noProof/>
            <w:webHidden/>
          </w:rPr>
          <w:fldChar w:fldCharType="separate"/>
        </w:r>
        <w:r w:rsidR="006B47A8" w:rsidRPr="00103576">
          <w:rPr>
            <w:noProof/>
            <w:webHidden/>
          </w:rPr>
          <w:t>2</w:t>
        </w:r>
        <w:r w:rsidR="003D1709" w:rsidRPr="00103576">
          <w:rPr>
            <w:noProof/>
            <w:webHidden/>
          </w:rPr>
          <w:fldChar w:fldCharType="end"/>
        </w:r>
      </w:hyperlink>
    </w:p>
    <w:p w14:paraId="22F1EB36" w14:textId="77777777" w:rsidR="003D1709" w:rsidRPr="00103576" w:rsidRDefault="00EE290D" w:rsidP="00367504">
      <w:pPr>
        <w:pStyle w:val="TOC1"/>
        <w:rPr>
          <w:rFonts w:asciiTheme="minorHAnsi" w:eastAsiaTheme="minorEastAsia" w:hAnsiTheme="minorHAnsi" w:cstheme="minorBidi"/>
          <w:noProof/>
        </w:rPr>
      </w:pPr>
      <w:hyperlink w:anchor="_Toc364163493" w:history="1">
        <w:r w:rsidR="006B47A8" w:rsidRPr="00103576">
          <w:rPr>
            <w:rStyle w:val="Hyperlink"/>
            <w:noProof/>
          </w:rPr>
          <w:t>2.</w:t>
        </w:r>
        <w:r w:rsidR="006B47A8" w:rsidRPr="00103576">
          <w:rPr>
            <w:rFonts w:asciiTheme="minorHAnsi" w:eastAsiaTheme="minorEastAsia" w:hAnsiTheme="minorHAnsi" w:cstheme="minorBidi"/>
            <w:noProof/>
          </w:rPr>
          <w:tab/>
        </w:r>
        <w:r w:rsidR="006B47A8" w:rsidRPr="00103576">
          <w:rPr>
            <w:rStyle w:val="Hyperlink"/>
            <w:noProof/>
          </w:rPr>
          <w:t>Phd Learning Goals</w:t>
        </w:r>
        <w:r w:rsidR="006B47A8" w:rsidRPr="00103576">
          <w:rPr>
            <w:noProof/>
            <w:webHidden/>
          </w:rPr>
          <w:tab/>
        </w:r>
        <w:r w:rsidR="003D1709" w:rsidRPr="00103576">
          <w:rPr>
            <w:noProof/>
            <w:webHidden/>
          </w:rPr>
          <w:fldChar w:fldCharType="begin"/>
        </w:r>
        <w:r w:rsidR="003D1709" w:rsidRPr="00103576">
          <w:rPr>
            <w:noProof/>
            <w:webHidden/>
          </w:rPr>
          <w:instrText xml:space="preserve"> PAGEREF _Toc364163493 \h </w:instrText>
        </w:r>
        <w:r w:rsidR="003D1709" w:rsidRPr="00103576">
          <w:rPr>
            <w:noProof/>
            <w:webHidden/>
          </w:rPr>
        </w:r>
        <w:r w:rsidR="003D1709" w:rsidRPr="00103576">
          <w:rPr>
            <w:noProof/>
            <w:webHidden/>
          </w:rPr>
          <w:fldChar w:fldCharType="separate"/>
        </w:r>
        <w:r w:rsidR="006B47A8" w:rsidRPr="00103576">
          <w:rPr>
            <w:noProof/>
            <w:webHidden/>
          </w:rPr>
          <w:t>3</w:t>
        </w:r>
        <w:r w:rsidR="003D1709" w:rsidRPr="00103576">
          <w:rPr>
            <w:noProof/>
            <w:webHidden/>
          </w:rPr>
          <w:fldChar w:fldCharType="end"/>
        </w:r>
      </w:hyperlink>
    </w:p>
    <w:p w14:paraId="35D9467E" w14:textId="77777777" w:rsidR="003D1709" w:rsidRPr="00103576" w:rsidRDefault="00EE290D" w:rsidP="00367504">
      <w:pPr>
        <w:pStyle w:val="TOC1"/>
        <w:rPr>
          <w:rFonts w:asciiTheme="minorHAnsi" w:eastAsiaTheme="minorEastAsia" w:hAnsiTheme="minorHAnsi" w:cstheme="minorBidi"/>
          <w:noProof/>
        </w:rPr>
      </w:pPr>
      <w:hyperlink w:anchor="_Toc364163494" w:history="1">
        <w:r w:rsidR="006B47A8" w:rsidRPr="00103576">
          <w:rPr>
            <w:rStyle w:val="Hyperlink"/>
            <w:noProof/>
          </w:rPr>
          <w:t>3.</w:t>
        </w:r>
        <w:r w:rsidR="006B47A8" w:rsidRPr="00103576">
          <w:rPr>
            <w:rFonts w:asciiTheme="minorHAnsi" w:eastAsiaTheme="minorEastAsia" w:hAnsiTheme="minorHAnsi" w:cstheme="minorBidi"/>
            <w:noProof/>
          </w:rPr>
          <w:tab/>
        </w:r>
        <w:r w:rsidR="006B47A8" w:rsidRPr="00103576">
          <w:rPr>
            <w:rStyle w:val="Hyperlink"/>
            <w:noProof/>
          </w:rPr>
          <w:t>Phd Assurance Of Learning Assessment Plan</w:t>
        </w:r>
        <w:r w:rsidR="006B47A8" w:rsidRPr="00103576">
          <w:rPr>
            <w:noProof/>
            <w:webHidden/>
          </w:rPr>
          <w:tab/>
        </w:r>
        <w:r w:rsidR="003D1709" w:rsidRPr="00103576">
          <w:rPr>
            <w:noProof/>
            <w:webHidden/>
          </w:rPr>
          <w:fldChar w:fldCharType="begin"/>
        </w:r>
        <w:r w:rsidR="003D1709" w:rsidRPr="00103576">
          <w:rPr>
            <w:noProof/>
            <w:webHidden/>
          </w:rPr>
          <w:instrText xml:space="preserve"> PAGEREF _Toc364163494 \h </w:instrText>
        </w:r>
        <w:r w:rsidR="003D1709" w:rsidRPr="00103576">
          <w:rPr>
            <w:noProof/>
            <w:webHidden/>
          </w:rPr>
        </w:r>
        <w:r w:rsidR="003D1709" w:rsidRPr="00103576">
          <w:rPr>
            <w:noProof/>
            <w:webHidden/>
          </w:rPr>
          <w:fldChar w:fldCharType="separate"/>
        </w:r>
        <w:r w:rsidR="006B47A8" w:rsidRPr="00103576">
          <w:rPr>
            <w:noProof/>
            <w:webHidden/>
          </w:rPr>
          <w:t>4</w:t>
        </w:r>
        <w:r w:rsidR="003D1709" w:rsidRPr="00103576">
          <w:rPr>
            <w:noProof/>
            <w:webHidden/>
          </w:rPr>
          <w:fldChar w:fldCharType="end"/>
        </w:r>
      </w:hyperlink>
    </w:p>
    <w:p w14:paraId="5FB2CC2F" w14:textId="77777777" w:rsidR="00C127C3" w:rsidRDefault="00EE290D" w:rsidP="00C127C3">
      <w:pPr>
        <w:pStyle w:val="TOC1"/>
        <w:rPr>
          <w:rFonts w:ascii="-webkit-standard" w:eastAsia="Times New Roman" w:hAnsi="-webkit-standard" w:cs="Times New Roman"/>
          <w:color w:val="000000"/>
          <w:sz w:val="24"/>
          <w:szCs w:val="24"/>
        </w:rPr>
      </w:pPr>
      <w:hyperlink w:anchor="_Toc364163495" w:history="1">
        <w:r w:rsidR="006B47A8" w:rsidRPr="00103576">
          <w:rPr>
            <w:rStyle w:val="Hyperlink"/>
            <w:noProof/>
          </w:rPr>
          <w:t>4.</w:t>
        </w:r>
        <w:r w:rsidR="006B47A8" w:rsidRPr="00103576">
          <w:rPr>
            <w:rFonts w:asciiTheme="minorHAnsi" w:eastAsiaTheme="minorEastAsia" w:hAnsiTheme="minorHAnsi" w:cstheme="minorBidi"/>
            <w:noProof/>
          </w:rPr>
          <w:tab/>
        </w:r>
        <w:r w:rsidR="00C127C3">
          <w:rPr>
            <w:rStyle w:val="Hyperlink"/>
            <w:noProof/>
          </w:rPr>
          <w:t>Ph.D. Curriculum Alignment Map</w:t>
        </w:r>
        <w:r w:rsidR="006B47A8" w:rsidRPr="00103576">
          <w:rPr>
            <w:noProof/>
            <w:webHidden/>
          </w:rPr>
          <w:tab/>
        </w:r>
        <w:r w:rsidR="003D1709" w:rsidRPr="00103576">
          <w:rPr>
            <w:noProof/>
            <w:webHidden/>
          </w:rPr>
          <w:fldChar w:fldCharType="begin"/>
        </w:r>
        <w:r w:rsidR="003D1709" w:rsidRPr="00103576">
          <w:rPr>
            <w:noProof/>
            <w:webHidden/>
          </w:rPr>
          <w:instrText xml:space="preserve"> PAGEREF _Toc364163495 \h </w:instrText>
        </w:r>
        <w:r w:rsidR="003D1709" w:rsidRPr="00103576">
          <w:rPr>
            <w:noProof/>
            <w:webHidden/>
          </w:rPr>
        </w:r>
        <w:r w:rsidR="003D1709" w:rsidRPr="00103576">
          <w:rPr>
            <w:noProof/>
            <w:webHidden/>
          </w:rPr>
          <w:fldChar w:fldCharType="separate"/>
        </w:r>
        <w:r w:rsidR="006B47A8" w:rsidRPr="00103576">
          <w:rPr>
            <w:noProof/>
            <w:webHidden/>
          </w:rPr>
          <w:t>6</w:t>
        </w:r>
        <w:r w:rsidR="003D1709" w:rsidRPr="00103576">
          <w:rPr>
            <w:noProof/>
            <w:webHidden/>
          </w:rPr>
          <w:fldChar w:fldCharType="end"/>
        </w:r>
      </w:hyperlink>
      <w:r w:rsidR="00C127C3" w:rsidRPr="00C127C3">
        <w:rPr>
          <w:rFonts w:ascii="-webkit-standard" w:eastAsia="Times New Roman" w:hAnsi="-webkit-standard" w:cs="Times New Roman"/>
          <w:color w:val="000000"/>
          <w:sz w:val="24"/>
          <w:szCs w:val="24"/>
        </w:rPr>
        <w:t xml:space="preserve"> </w:t>
      </w:r>
    </w:p>
    <w:p w14:paraId="24B92B5F" w14:textId="7F5D9ECE" w:rsidR="00C127C3" w:rsidRPr="00C127C3" w:rsidRDefault="00C127C3" w:rsidP="00C127C3">
      <w:pPr>
        <w:pStyle w:val="TOC1"/>
        <w:rPr>
          <w:noProof/>
        </w:rPr>
      </w:pPr>
      <w:r w:rsidRPr="00C127C3">
        <w:rPr>
          <w:noProof/>
        </w:rPr>
        <w:t xml:space="preserve">5. </w:t>
      </w:r>
      <w:r>
        <w:rPr>
          <w:noProof/>
        </w:rPr>
        <w:tab/>
      </w:r>
      <w:r w:rsidRPr="00C127C3">
        <w:rPr>
          <w:noProof/>
        </w:rPr>
        <w:t>Ethics Table Thread …………………………………………………………………… </w:t>
      </w:r>
      <w:r>
        <w:rPr>
          <w:noProof/>
        </w:rPr>
        <w:t>……………………………………..</w:t>
      </w:r>
      <w:r w:rsidR="00260C07">
        <w:rPr>
          <w:noProof/>
        </w:rPr>
        <w:t>10</w:t>
      </w:r>
    </w:p>
    <w:p w14:paraId="6B721B60" w14:textId="6BF4774F" w:rsidR="003D1709" w:rsidRPr="00C127C3" w:rsidRDefault="00C127C3" w:rsidP="00367504">
      <w:pPr>
        <w:pStyle w:val="TOC1"/>
        <w:rPr>
          <w:noProof/>
        </w:rPr>
      </w:pPr>
      <w:r w:rsidRPr="00C127C3">
        <w:rPr>
          <w:noProof/>
        </w:rPr>
        <w:t xml:space="preserve">6. </w:t>
      </w:r>
      <w:r>
        <w:rPr>
          <w:noProof/>
        </w:rPr>
        <w:tab/>
      </w:r>
      <w:r w:rsidRPr="00C127C3">
        <w:rPr>
          <w:noProof/>
        </w:rPr>
        <w:t>Global Table Thread …………………………………………………………………...</w:t>
      </w:r>
      <w:r>
        <w:rPr>
          <w:noProof/>
        </w:rPr>
        <w:t>........................................</w:t>
      </w:r>
      <w:r w:rsidR="006C7EA3">
        <w:rPr>
          <w:noProof/>
        </w:rPr>
        <w:t>10</w:t>
      </w:r>
    </w:p>
    <w:p w14:paraId="13911648" w14:textId="1EE59707" w:rsidR="003D1709" w:rsidRPr="00103576" w:rsidRDefault="00C52952" w:rsidP="00367504">
      <w:pPr>
        <w:pStyle w:val="TOC1"/>
        <w:rPr>
          <w:rFonts w:asciiTheme="minorHAnsi" w:eastAsiaTheme="minorEastAsia" w:hAnsiTheme="minorHAnsi" w:cstheme="minorBidi"/>
          <w:noProof/>
        </w:rPr>
      </w:pPr>
      <w:hyperlink w:anchor="_Toc364163496" w:history="1">
        <w:r w:rsidR="00260C07">
          <w:rPr>
            <w:rStyle w:val="Hyperlink"/>
            <w:noProof/>
          </w:rPr>
          <w:t>7.</w:t>
        </w:r>
        <w:r w:rsidR="00260C07">
          <w:rPr>
            <w:rStyle w:val="Hyperlink"/>
            <w:noProof/>
          </w:rPr>
          <w:tab/>
        </w:r>
        <w:r w:rsidR="006B47A8" w:rsidRPr="00103576">
          <w:rPr>
            <w:rStyle w:val="Hyperlink"/>
            <w:noProof/>
          </w:rPr>
          <w:t xml:space="preserve">Results Of </w:t>
        </w:r>
        <w:r w:rsidR="00B46759" w:rsidRPr="00103576">
          <w:rPr>
            <w:rStyle w:val="Hyperlink"/>
            <w:noProof/>
          </w:rPr>
          <w:t>AACSB</w:t>
        </w:r>
        <w:r w:rsidR="006B47A8" w:rsidRPr="00103576">
          <w:rPr>
            <w:rStyle w:val="Hyperlink"/>
            <w:noProof/>
          </w:rPr>
          <w:t xml:space="preserve"> Learning Goal Assessments</w:t>
        </w:r>
        <w:r w:rsidR="006B47A8" w:rsidRPr="00103576">
          <w:rPr>
            <w:noProof/>
            <w:webHidden/>
          </w:rPr>
          <w:tab/>
        </w:r>
        <w:r w:rsidR="003D1709" w:rsidRPr="00103576">
          <w:rPr>
            <w:noProof/>
            <w:webHidden/>
          </w:rPr>
          <w:fldChar w:fldCharType="begin"/>
        </w:r>
        <w:r w:rsidR="003D1709" w:rsidRPr="00103576">
          <w:rPr>
            <w:noProof/>
            <w:webHidden/>
          </w:rPr>
          <w:instrText xml:space="preserve"> PAGEREF _Toc364163496 \h </w:instrText>
        </w:r>
        <w:r w:rsidR="003D1709" w:rsidRPr="00103576">
          <w:rPr>
            <w:noProof/>
            <w:webHidden/>
          </w:rPr>
        </w:r>
        <w:r w:rsidR="003D1709" w:rsidRPr="00103576">
          <w:rPr>
            <w:noProof/>
            <w:webHidden/>
          </w:rPr>
          <w:fldChar w:fldCharType="separate"/>
        </w:r>
        <w:r w:rsidR="006B47A8" w:rsidRPr="00103576">
          <w:rPr>
            <w:noProof/>
            <w:webHidden/>
          </w:rPr>
          <w:t>9</w:t>
        </w:r>
        <w:r w:rsidR="003D1709" w:rsidRPr="00103576">
          <w:rPr>
            <w:noProof/>
            <w:webHidden/>
          </w:rPr>
          <w:fldChar w:fldCharType="end"/>
        </w:r>
      </w:hyperlink>
    </w:p>
    <w:p w14:paraId="40108AEB" w14:textId="538FD7DC" w:rsidR="003D1709" w:rsidRPr="00103576" w:rsidRDefault="00EE290D" w:rsidP="00367504">
      <w:pPr>
        <w:pStyle w:val="TOC1"/>
        <w:rPr>
          <w:rFonts w:asciiTheme="minorHAnsi" w:eastAsiaTheme="minorEastAsia" w:hAnsiTheme="minorHAnsi" w:cstheme="minorBidi"/>
          <w:noProof/>
        </w:rPr>
      </w:pPr>
      <w:hyperlink w:anchor="_Toc364163497" w:history="1">
        <w:r w:rsidR="00260C07">
          <w:rPr>
            <w:rStyle w:val="Hyperlink"/>
            <w:noProof/>
          </w:rPr>
          <w:t>8.</w:t>
        </w:r>
        <w:r w:rsidR="00260C07">
          <w:rPr>
            <w:rStyle w:val="Hyperlink"/>
            <w:noProof/>
          </w:rPr>
          <w:tab/>
        </w:r>
        <w:r w:rsidR="006B47A8" w:rsidRPr="00103576">
          <w:rPr>
            <w:rStyle w:val="Hyperlink"/>
            <w:noProof/>
          </w:rPr>
          <w:t>Appendix A</w:t>
        </w:r>
        <w:r w:rsidR="006B47A8" w:rsidRPr="00103576">
          <w:rPr>
            <w:noProof/>
            <w:webHidden/>
          </w:rPr>
          <w:tab/>
        </w:r>
        <w:r w:rsidR="003D1709" w:rsidRPr="00103576">
          <w:rPr>
            <w:noProof/>
            <w:webHidden/>
          </w:rPr>
          <w:fldChar w:fldCharType="begin"/>
        </w:r>
        <w:r w:rsidR="003D1709" w:rsidRPr="00103576">
          <w:rPr>
            <w:noProof/>
            <w:webHidden/>
          </w:rPr>
          <w:instrText xml:space="preserve"> PAGEREF _Toc364163497 \h </w:instrText>
        </w:r>
        <w:r w:rsidR="003D1709" w:rsidRPr="00103576">
          <w:rPr>
            <w:noProof/>
            <w:webHidden/>
          </w:rPr>
        </w:r>
        <w:r w:rsidR="003D1709" w:rsidRPr="00103576">
          <w:rPr>
            <w:noProof/>
            <w:webHidden/>
          </w:rPr>
          <w:fldChar w:fldCharType="separate"/>
        </w:r>
        <w:r w:rsidR="006B47A8" w:rsidRPr="00103576">
          <w:rPr>
            <w:noProof/>
            <w:webHidden/>
          </w:rPr>
          <w:t>10</w:t>
        </w:r>
        <w:r w:rsidR="003D1709" w:rsidRPr="00103576">
          <w:rPr>
            <w:noProof/>
            <w:webHidden/>
          </w:rPr>
          <w:fldChar w:fldCharType="end"/>
        </w:r>
      </w:hyperlink>
    </w:p>
    <w:p w14:paraId="55AE2D24" w14:textId="6277F780" w:rsidR="003D1709" w:rsidRPr="00103576" w:rsidRDefault="00EE290D" w:rsidP="00367504">
      <w:pPr>
        <w:pStyle w:val="TOC1"/>
        <w:rPr>
          <w:rFonts w:asciiTheme="minorHAnsi" w:eastAsiaTheme="minorEastAsia" w:hAnsiTheme="minorHAnsi" w:cstheme="minorBidi"/>
          <w:noProof/>
        </w:rPr>
      </w:pPr>
      <w:hyperlink w:anchor="_Toc364163498" w:history="1">
        <w:r w:rsidR="00260C07">
          <w:rPr>
            <w:rStyle w:val="Hyperlink"/>
            <w:noProof/>
          </w:rPr>
          <w:t>9.</w:t>
        </w:r>
        <w:r w:rsidR="006B47A8" w:rsidRPr="00103576">
          <w:rPr>
            <w:rFonts w:asciiTheme="minorHAnsi" w:eastAsiaTheme="minorEastAsia" w:hAnsiTheme="minorHAnsi" w:cstheme="minorBidi"/>
            <w:noProof/>
          </w:rPr>
          <w:tab/>
        </w:r>
        <w:r w:rsidR="006B47A8" w:rsidRPr="00103576">
          <w:rPr>
            <w:rStyle w:val="Hyperlink"/>
            <w:noProof/>
          </w:rPr>
          <w:t>Appendix B</w:t>
        </w:r>
        <w:r w:rsidR="006B47A8" w:rsidRPr="00103576">
          <w:rPr>
            <w:noProof/>
            <w:webHidden/>
          </w:rPr>
          <w:tab/>
        </w:r>
        <w:r w:rsidR="003D1709" w:rsidRPr="00103576">
          <w:rPr>
            <w:noProof/>
            <w:webHidden/>
          </w:rPr>
          <w:fldChar w:fldCharType="begin"/>
        </w:r>
        <w:r w:rsidR="003D1709" w:rsidRPr="00103576">
          <w:rPr>
            <w:noProof/>
            <w:webHidden/>
          </w:rPr>
          <w:instrText xml:space="preserve"> PAGEREF _Toc364163498 \h </w:instrText>
        </w:r>
        <w:r w:rsidR="003D1709" w:rsidRPr="00103576">
          <w:rPr>
            <w:noProof/>
            <w:webHidden/>
          </w:rPr>
        </w:r>
        <w:r w:rsidR="003D1709" w:rsidRPr="00103576">
          <w:rPr>
            <w:noProof/>
            <w:webHidden/>
          </w:rPr>
          <w:fldChar w:fldCharType="separate"/>
        </w:r>
        <w:r w:rsidR="006B47A8" w:rsidRPr="00103576">
          <w:rPr>
            <w:noProof/>
            <w:webHidden/>
          </w:rPr>
          <w:t>11</w:t>
        </w:r>
        <w:r w:rsidR="003D1709" w:rsidRPr="00103576">
          <w:rPr>
            <w:noProof/>
            <w:webHidden/>
          </w:rPr>
          <w:fldChar w:fldCharType="end"/>
        </w:r>
      </w:hyperlink>
    </w:p>
    <w:p w14:paraId="16069AC4" w14:textId="0C75857B" w:rsidR="003D1709" w:rsidRPr="00103576" w:rsidRDefault="00EE290D" w:rsidP="00367504">
      <w:pPr>
        <w:pStyle w:val="TOC1"/>
        <w:rPr>
          <w:rFonts w:asciiTheme="minorHAnsi" w:eastAsiaTheme="minorEastAsia" w:hAnsiTheme="minorHAnsi" w:cstheme="minorBidi"/>
          <w:noProof/>
        </w:rPr>
      </w:pPr>
      <w:hyperlink w:anchor="_Toc364163499" w:history="1">
        <w:r w:rsidR="00260C07">
          <w:t>10.</w:t>
        </w:r>
        <w:r w:rsidR="006B47A8" w:rsidRPr="00103576">
          <w:rPr>
            <w:rFonts w:asciiTheme="minorHAnsi" w:eastAsiaTheme="minorEastAsia" w:hAnsiTheme="minorHAnsi" w:cstheme="minorBidi"/>
            <w:noProof/>
          </w:rPr>
          <w:tab/>
        </w:r>
        <w:r w:rsidR="006B47A8" w:rsidRPr="00103576">
          <w:rPr>
            <w:rStyle w:val="Hyperlink"/>
            <w:noProof/>
          </w:rPr>
          <w:t>Appendix C</w:t>
        </w:r>
        <w:r w:rsidR="006B47A8" w:rsidRPr="00103576">
          <w:rPr>
            <w:noProof/>
            <w:webHidden/>
          </w:rPr>
          <w:tab/>
        </w:r>
        <w:r w:rsidR="003D1709" w:rsidRPr="00103576">
          <w:rPr>
            <w:noProof/>
            <w:webHidden/>
          </w:rPr>
          <w:fldChar w:fldCharType="begin"/>
        </w:r>
        <w:r w:rsidR="003D1709" w:rsidRPr="00103576">
          <w:rPr>
            <w:noProof/>
            <w:webHidden/>
          </w:rPr>
          <w:instrText xml:space="preserve"> PAGEREF _Toc364163499 \h </w:instrText>
        </w:r>
        <w:r w:rsidR="003D1709" w:rsidRPr="00103576">
          <w:rPr>
            <w:noProof/>
            <w:webHidden/>
          </w:rPr>
        </w:r>
        <w:r w:rsidR="003D1709" w:rsidRPr="00103576">
          <w:rPr>
            <w:noProof/>
            <w:webHidden/>
          </w:rPr>
          <w:fldChar w:fldCharType="separate"/>
        </w:r>
        <w:r w:rsidR="006B47A8" w:rsidRPr="00103576">
          <w:rPr>
            <w:noProof/>
            <w:webHidden/>
          </w:rPr>
          <w:t>14</w:t>
        </w:r>
        <w:r w:rsidR="003D1709" w:rsidRPr="00103576">
          <w:rPr>
            <w:noProof/>
            <w:webHidden/>
          </w:rPr>
          <w:fldChar w:fldCharType="end"/>
        </w:r>
      </w:hyperlink>
    </w:p>
    <w:p w14:paraId="166C1F22" w14:textId="3FC5DE23" w:rsidR="003D1709" w:rsidRPr="00103576" w:rsidRDefault="00EE290D" w:rsidP="00367504">
      <w:pPr>
        <w:pStyle w:val="TOC1"/>
        <w:rPr>
          <w:rFonts w:asciiTheme="minorHAnsi" w:eastAsiaTheme="minorEastAsia" w:hAnsiTheme="minorHAnsi" w:cstheme="minorBidi"/>
          <w:noProof/>
        </w:rPr>
      </w:pPr>
      <w:hyperlink w:anchor="_Toc364163500" w:history="1">
        <w:r w:rsidR="00260C07">
          <w:rPr>
            <w:rStyle w:val="Hyperlink"/>
            <w:noProof/>
          </w:rPr>
          <w:t>11.</w:t>
        </w:r>
        <w:r w:rsidR="006B47A8" w:rsidRPr="00103576">
          <w:rPr>
            <w:rFonts w:asciiTheme="minorHAnsi" w:eastAsiaTheme="minorEastAsia" w:hAnsiTheme="minorHAnsi" w:cstheme="minorBidi"/>
            <w:noProof/>
          </w:rPr>
          <w:tab/>
        </w:r>
        <w:r w:rsidR="006B47A8" w:rsidRPr="00103576">
          <w:rPr>
            <w:rStyle w:val="Hyperlink"/>
            <w:noProof/>
          </w:rPr>
          <w:t>Appendix D</w:t>
        </w:r>
        <w:r w:rsidR="006B47A8" w:rsidRPr="00103576">
          <w:rPr>
            <w:noProof/>
            <w:webHidden/>
          </w:rPr>
          <w:tab/>
        </w:r>
        <w:r w:rsidR="003D1709" w:rsidRPr="00103576">
          <w:rPr>
            <w:noProof/>
            <w:webHidden/>
          </w:rPr>
          <w:fldChar w:fldCharType="begin"/>
        </w:r>
        <w:r w:rsidR="003D1709" w:rsidRPr="00103576">
          <w:rPr>
            <w:noProof/>
            <w:webHidden/>
          </w:rPr>
          <w:instrText xml:space="preserve"> PAGEREF _Toc364163500 \h </w:instrText>
        </w:r>
        <w:r w:rsidR="003D1709" w:rsidRPr="00103576">
          <w:rPr>
            <w:noProof/>
            <w:webHidden/>
          </w:rPr>
        </w:r>
        <w:r w:rsidR="003D1709" w:rsidRPr="00103576">
          <w:rPr>
            <w:noProof/>
            <w:webHidden/>
          </w:rPr>
          <w:fldChar w:fldCharType="separate"/>
        </w:r>
        <w:r w:rsidR="006B47A8" w:rsidRPr="00103576">
          <w:rPr>
            <w:noProof/>
            <w:webHidden/>
          </w:rPr>
          <w:t>15</w:t>
        </w:r>
        <w:r w:rsidR="003D1709" w:rsidRPr="00103576">
          <w:rPr>
            <w:noProof/>
            <w:webHidden/>
          </w:rPr>
          <w:fldChar w:fldCharType="end"/>
        </w:r>
      </w:hyperlink>
    </w:p>
    <w:p w14:paraId="28319CFD" w14:textId="4A8D996A" w:rsidR="00C127C3" w:rsidRPr="00C127C3" w:rsidRDefault="00281B40" w:rsidP="00C127C3">
      <w:pPr>
        <w:spacing w:beforeAutospacing="1" w:after="100" w:afterAutospacing="1"/>
        <w:rPr>
          <w:rFonts w:cs="Times New Roman"/>
          <w:b/>
          <w:bCs/>
          <w:color w:val="000000"/>
          <w:sz w:val="44"/>
          <w:szCs w:val="44"/>
        </w:rPr>
      </w:pPr>
      <w:r w:rsidRPr="00103576">
        <w:rPr>
          <w:rFonts w:ascii="Times New Roman" w:hAnsi="Times New Roman" w:cs="Times New Roman"/>
          <w:b/>
          <w:bCs/>
          <w:color w:val="000000"/>
          <w:sz w:val="44"/>
          <w:szCs w:val="44"/>
        </w:rPr>
        <w:fldChar w:fldCharType="end"/>
      </w:r>
    </w:p>
    <w:p w14:paraId="4CF30B3B" w14:textId="12605441" w:rsidR="0014428B" w:rsidRPr="00103576" w:rsidRDefault="0014428B" w:rsidP="00281B40">
      <w:pPr>
        <w:spacing w:before="100" w:beforeAutospacing="1" w:after="100" w:afterAutospacing="1"/>
        <w:rPr>
          <w:rFonts w:ascii="Times New Roman" w:hAnsi="Times New Roman" w:cs="Times New Roman"/>
          <w:b/>
          <w:bCs/>
          <w:color w:val="000000"/>
          <w:sz w:val="44"/>
          <w:szCs w:val="44"/>
        </w:rPr>
      </w:pPr>
    </w:p>
    <w:p w14:paraId="2302B2E6" w14:textId="77777777" w:rsidR="0014428B" w:rsidRPr="00103576" w:rsidRDefault="0014428B" w:rsidP="009C47F9">
      <w:pPr>
        <w:pStyle w:val="Heading1"/>
      </w:pPr>
      <w:r w:rsidRPr="00103576">
        <w:br w:type="page"/>
      </w:r>
      <w:bookmarkStart w:id="1" w:name="_Toc364163492"/>
      <w:r w:rsidRPr="00103576">
        <w:lastRenderedPageBreak/>
        <w:t>INTRODUCTION:  PhD ASSURANCE OF LEARNING PLAN</w:t>
      </w:r>
      <w:bookmarkEnd w:id="1"/>
      <w:r w:rsidRPr="00103576">
        <w:t xml:space="preserve">  </w:t>
      </w:r>
    </w:p>
    <w:p w14:paraId="35BE0F25" w14:textId="1632EF68" w:rsidR="00AC36B3" w:rsidRPr="00103576" w:rsidRDefault="00AC36B3" w:rsidP="00AC36B3">
      <w:pPr>
        <w:jc w:val="both"/>
        <w:rPr>
          <w:rFonts w:ascii="Book Antiqua" w:hAnsi="Book Antiqua" w:cs="Times New Roman"/>
        </w:rPr>
      </w:pPr>
      <w:r w:rsidRPr="00103576">
        <w:rPr>
          <w:rFonts w:ascii="Book Antiqua" w:hAnsi="Book Antiqua" w:cs="Times New Roman"/>
        </w:rPr>
        <w:t xml:space="preserve">The School of Business </w:t>
      </w:r>
      <w:proofErr w:type="spellStart"/>
      <w:r w:rsidRPr="00103576">
        <w:rPr>
          <w:rFonts w:ascii="Book Antiqua" w:hAnsi="Book Antiqua" w:cs="Times New Roman"/>
        </w:rPr>
        <w:t>Business</w:t>
      </w:r>
      <w:proofErr w:type="spellEnd"/>
      <w:r w:rsidRPr="00103576">
        <w:rPr>
          <w:rFonts w:ascii="Book Antiqua" w:hAnsi="Book Antiqua" w:cs="Times New Roman"/>
        </w:rPr>
        <w:t xml:space="preserve"> Administration Ph.D. program prepares students to become rigorous and thoughtful researchers who can think about creative applications of technology and quantitative methods in building innovative solutions and designing new mathematical models for asset pricing, risk management, portfolios optimization, etc.  As a science/engineering discipline based out of a business school, the Ph.D. program in Business Administration is unique for its emphasis on preparing students to become leading researchers who bring a problem-solving perspective to the emerging challenges associated with business studies.</w:t>
      </w:r>
    </w:p>
    <w:p w14:paraId="382D1CFE" w14:textId="4A025CC1" w:rsidR="00AC36B3" w:rsidRPr="00103576" w:rsidRDefault="00AC36B3" w:rsidP="00AC36B3">
      <w:pPr>
        <w:jc w:val="both"/>
        <w:rPr>
          <w:rFonts w:ascii="Book Antiqua" w:hAnsi="Book Antiqua" w:cs="Times New Roman"/>
        </w:rPr>
      </w:pPr>
      <w:r w:rsidRPr="00103576">
        <w:rPr>
          <w:rFonts w:ascii="Book Antiqua" w:hAnsi="Book Antiqua" w:cs="Times New Roman"/>
        </w:rPr>
        <w:t>The doctoral program is built around three areas of research expertise of School of Business faculty namely Finance, Information System and Analytics, and Entrepreneur and Innovation Management. Students who complete the program will be prepared to lead academic and institutional research efforts in the following areas</w:t>
      </w:r>
      <w:r w:rsidR="004A52E5" w:rsidRPr="00103576">
        <w:rPr>
          <w:rFonts w:ascii="Book Antiqua" w:hAnsi="Book Antiqua" w:cs="Times New Roman"/>
        </w:rPr>
        <w:t xml:space="preserve"> and associated courses</w:t>
      </w:r>
      <w:r w:rsidRPr="00103576">
        <w:rPr>
          <w:rFonts w:ascii="Book Antiqua" w:hAnsi="Book Antiqua" w:cs="Times New Roman"/>
        </w:rPr>
        <w:t xml:space="preserve">: </w:t>
      </w:r>
    </w:p>
    <w:p w14:paraId="4A11E4D3" w14:textId="2445E4EE" w:rsidR="004A52E5" w:rsidRPr="00103576" w:rsidRDefault="00C127C3" w:rsidP="00AC36B3">
      <w:pPr>
        <w:pStyle w:val="ListParagraph"/>
        <w:numPr>
          <w:ilvl w:val="0"/>
          <w:numId w:val="5"/>
        </w:numPr>
        <w:rPr>
          <w:rFonts w:ascii="Book Antiqua" w:hAnsi="Book Antiqua" w:cs="Times New Roman"/>
          <w:bCs/>
        </w:rPr>
      </w:pPr>
      <w:r>
        <w:rPr>
          <w:rFonts w:ascii="Book Antiqua" w:hAnsi="Book Antiqua" w:cs="Times New Roman"/>
          <w:bCs/>
        </w:rPr>
        <w:t xml:space="preserve">General </w:t>
      </w:r>
      <w:r w:rsidR="004A52E5" w:rsidRPr="00103576">
        <w:rPr>
          <w:rFonts w:ascii="Book Antiqua" w:hAnsi="Book Antiqua" w:cs="Times New Roman"/>
          <w:bCs/>
        </w:rPr>
        <w:t>Research Techniques</w:t>
      </w:r>
    </w:p>
    <w:p w14:paraId="106165F9" w14:textId="32774944" w:rsidR="004A52E5" w:rsidRPr="00103576" w:rsidRDefault="004A52E5" w:rsidP="004A52E5">
      <w:pPr>
        <w:pStyle w:val="ListParagraph"/>
        <w:numPr>
          <w:ilvl w:val="1"/>
          <w:numId w:val="5"/>
        </w:numPr>
        <w:rPr>
          <w:rFonts w:ascii="Book Antiqua" w:hAnsi="Book Antiqua" w:cs="Times New Roman"/>
          <w:bCs/>
        </w:rPr>
      </w:pPr>
      <w:r w:rsidRPr="00103576">
        <w:rPr>
          <w:rFonts w:ascii="Book Antiqua" w:hAnsi="Book Antiqua" w:cs="Times New Roman"/>
          <w:bCs/>
        </w:rPr>
        <w:t>MGT 719 Research Design</w:t>
      </w:r>
    </w:p>
    <w:p w14:paraId="25427C71" w14:textId="58A70324" w:rsidR="004A52E5" w:rsidRPr="00103576" w:rsidRDefault="004A52E5" w:rsidP="004A52E5">
      <w:pPr>
        <w:pStyle w:val="ListParagraph"/>
        <w:numPr>
          <w:ilvl w:val="1"/>
          <w:numId w:val="5"/>
        </w:numPr>
        <w:rPr>
          <w:rFonts w:ascii="Book Antiqua" w:hAnsi="Book Antiqua" w:cs="Times New Roman"/>
          <w:bCs/>
        </w:rPr>
      </w:pPr>
      <w:r w:rsidRPr="00103576">
        <w:rPr>
          <w:rFonts w:ascii="Book Antiqua" w:hAnsi="Book Antiqua" w:cs="Times New Roman"/>
          <w:bCs/>
        </w:rPr>
        <w:t xml:space="preserve">FIN 704 Econometrics </w:t>
      </w:r>
    </w:p>
    <w:p w14:paraId="1A3058EB" w14:textId="72BABAAD" w:rsidR="004A52E5" w:rsidRPr="00103576" w:rsidRDefault="004A52E5" w:rsidP="004A52E5">
      <w:pPr>
        <w:pStyle w:val="ListParagraph"/>
        <w:numPr>
          <w:ilvl w:val="1"/>
          <w:numId w:val="5"/>
        </w:numPr>
        <w:rPr>
          <w:rFonts w:ascii="Book Antiqua" w:hAnsi="Book Antiqua" w:cs="Times New Roman"/>
          <w:bCs/>
        </w:rPr>
      </w:pPr>
      <w:r w:rsidRPr="00103576">
        <w:rPr>
          <w:rFonts w:ascii="Book Antiqua" w:hAnsi="Book Antiqua" w:cs="Times New Roman"/>
          <w:bCs/>
        </w:rPr>
        <w:t>MA 701 Statistical Inference</w:t>
      </w:r>
    </w:p>
    <w:p w14:paraId="7B704341" w14:textId="3E4A7907" w:rsidR="00AC36B3" w:rsidRPr="00103576" w:rsidRDefault="00AC36B3" w:rsidP="00AC36B3">
      <w:pPr>
        <w:pStyle w:val="ListParagraph"/>
        <w:numPr>
          <w:ilvl w:val="0"/>
          <w:numId w:val="5"/>
        </w:numPr>
        <w:rPr>
          <w:rFonts w:ascii="Book Antiqua" w:hAnsi="Book Antiqua" w:cs="Times New Roman"/>
          <w:bCs/>
        </w:rPr>
      </w:pPr>
      <w:r w:rsidRPr="00103576">
        <w:rPr>
          <w:rFonts w:ascii="Book Antiqua" w:hAnsi="Book Antiqua" w:cs="Times New Roman"/>
          <w:bCs/>
        </w:rPr>
        <w:t>Asset pricing and behavioral finance</w:t>
      </w:r>
    </w:p>
    <w:p w14:paraId="0C2F862B" w14:textId="05AD80D9" w:rsidR="004A52E5" w:rsidRPr="00103576" w:rsidRDefault="004A52E5" w:rsidP="004A52E5">
      <w:pPr>
        <w:pStyle w:val="ListParagraph"/>
        <w:numPr>
          <w:ilvl w:val="1"/>
          <w:numId w:val="5"/>
        </w:numPr>
        <w:rPr>
          <w:rFonts w:ascii="Book Antiqua" w:hAnsi="Book Antiqua" w:cs="Times New Roman"/>
          <w:bCs/>
        </w:rPr>
      </w:pPr>
      <w:r w:rsidRPr="00103576">
        <w:rPr>
          <w:rFonts w:ascii="Book Antiqua" w:hAnsi="Book Antiqua" w:cs="Times New Roman"/>
          <w:bCs/>
        </w:rPr>
        <w:t>FIN 705 Asset Pricing Theory</w:t>
      </w:r>
    </w:p>
    <w:p w14:paraId="7C9B88CE" w14:textId="6C34A978" w:rsidR="00AC36B3" w:rsidRPr="00103576" w:rsidRDefault="00AC36B3" w:rsidP="00AC36B3">
      <w:pPr>
        <w:pStyle w:val="ListParagraph"/>
        <w:numPr>
          <w:ilvl w:val="0"/>
          <w:numId w:val="5"/>
        </w:numPr>
        <w:jc w:val="both"/>
        <w:rPr>
          <w:rFonts w:ascii="Book Antiqua" w:hAnsi="Book Antiqua" w:cs="Times New Roman"/>
          <w:bCs/>
        </w:rPr>
      </w:pPr>
      <w:r w:rsidRPr="00103576">
        <w:rPr>
          <w:rFonts w:ascii="Book Antiqua" w:hAnsi="Book Antiqua" w:cs="Times New Roman"/>
          <w:bCs/>
        </w:rPr>
        <w:t>Corporate Governance and Delegated Monitoring</w:t>
      </w:r>
    </w:p>
    <w:p w14:paraId="3B5659FA" w14:textId="60AF8A9C" w:rsidR="004A52E5" w:rsidRPr="00103576" w:rsidRDefault="004A52E5" w:rsidP="004A52E5">
      <w:pPr>
        <w:pStyle w:val="ListParagraph"/>
        <w:numPr>
          <w:ilvl w:val="1"/>
          <w:numId w:val="5"/>
        </w:numPr>
        <w:jc w:val="both"/>
        <w:rPr>
          <w:rFonts w:ascii="Book Antiqua" w:hAnsi="Book Antiqua" w:cs="Times New Roman"/>
          <w:bCs/>
        </w:rPr>
      </w:pPr>
      <w:r w:rsidRPr="00103576">
        <w:rPr>
          <w:rFonts w:ascii="Book Antiqua" w:hAnsi="Book Antiqua" w:cs="Times New Roman"/>
          <w:bCs/>
        </w:rPr>
        <w:t>FIN 708 Corporate Finance Theory and Evidence</w:t>
      </w:r>
    </w:p>
    <w:p w14:paraId="3360D815" w14:textId="114EB864" w:rsidR="00AC36B3" w:rsidRPr="00103576" w:rsidRDefault="00AC36B3" w:rsidP="00AC36B3">
      <w:pPr>
        <w:pStyle w:val="ListParagraph"/>
        <w:numPr>
          <w:ilvl w:val="0"/>
          <w:numId w:val="5"/>
        </w:numPr>
        <w:jc w:val="both"/>
        <w:rPr>
          <w:rFonts w:ascii="Book Antiqua" w:hAnsi="Book Antiqua" w:cs="Times New Roman"/>
          <w:bCs/>
        </w:rPr>
      </w:pPr>
      <w:r w:rsidRPr="00103576">
        <w:rPr>
          <w:rFonts w:ascii="Book Antiqua" w:hAnsi="Book Antiqua" w:cs="Times New Roman"/>
          <w:bCs/>
        </w:rPr>
        <w:t>Contract Theory</w:t>
      </w:r>
      <w:r w:rsidR="004A52E5" w:rsidRPr="00103576">
        <w:rPr>
          <w:rFonts w:ascii="Book Antiqua" w:hAnsi="Book Antiqua" w:cs="Times New Roman"/>
          <w:bCs/>
        </w:rPr>
        <w:t xml:space="preserve"> and Information Economics</w:t>
      </w:r>
    </w:p>
    <w:p w14:paraId="53A2D272" w14:textId="77777777" w:rsidR="004A52E5" w:rsidRPr="00103576" w:rsidRDefault="004A52E5" w:rsidP="004A52E5">
      <w:pPr>
        <w:pStyle w:val="ListParagraph"/>
        <w:numPr>
          <w:ilvl w:val="1"/>
          <w:numId w:val="5"/>
        </w:numPr>
        <w:jc w:val="both"/>
        <w:rPr>
          <w:rFonts w:ascii="Book Antiqua" w:hAnsi="Book Antiqua" w:cs="Times New Roman"/>
          <w:bCs/>
        </w:rPr>
      </w:pPr>
      <w:r w:rsidRPr="00103576">
        <w:rPr>
          <w:rFonts w:ascii="Book Antiqua" w:hAnsi="Book Antiqua" w:cs="Times New Roman"/>
          <w:bCs/>
        </w:rPr>
        <w:t>FIN 703 Microeconomics Theory</w:t>
      </w:r>
    </w:p>
    <w:p w14:paraId="7299D04D" w14:textId="075499F4" w:rsidR="00AC36B3" w:rsidRPr="00103576" w:rsidRDefault="00AC36B3" w:rsidP="004A52E5">
      <w:pPr>
        <w:pStyle w:val="ListParagraph"/>
        <w:numPr>
          <w:ilvl w:val="0"/>
          <w:numId w:val="5"/>
        </w:numPr>
        <w:jc w:val="both"/>
        <w:rPr>
          <w:rFonts w:ascii="Book Antiqua" w:hAnsi="Book Antiqua" w:cs="Times New Roman"/>
          <w:bCs/>
        </w:rPr>
      </w:pPr>
      <w:r w:rsidRPr="00103576">
        <w:rPr>
          <w:rFonts w:ascii="Book Antiqua" w:hAnsi="Book Antiqua" w:cs="Times New Roman"/>
          <w:bCs/>
        </w:rPr>
        <w:t>Marketing Analytics</w:t>
      </w:r>
    </w:p>
    <w:p w14:paraId="4A8C22EE" w14:textId="77777777" w:rsidR="004A52E5" w:rsidRPr="004A52E5" w:rsidRDefault="004A52E5" w:rsidP="004A52E5">
      <w:pPr>
        <w:pStyle w:val="ListParagraph"/>
        <w:numPr>
          <w:ilvl w:val="1"/>
          <w:numId w:val="5"/>
        </w:numPr>
        <w:jc w:val="both"/>
        <w:rPr>
          <w:rFonts w:ascii="Book Antiqua" w:hAnsi="Book Antiqua" w:cs="Times New Roman"/>
          <w:bCs/>
        </w:rPr>
      </w:pPr>
      <w:r w:rsidRPr="004A52E5">
        <w:rPr>
          <w:rFonts w:ascii="Book Antiqua" w:hAnsi="Book Antiqua" w:cs="Times New Roman"/>
          <w:bCs/>
        </w:rPr>
        <w:t>BIA 652 Multivariate Data Analytics</w:t>
      </w:r>
    </w:p>
    <w:p w14:paraId="65FB957D" w14:textId="59DAFA81" w:rsidR="004A52E5" w:rsidRPr="00103576" w:rsidRDefault="004A52E5" w:rsidP="004A52E5">
      <w:pPr>
        <w:pStyle w:val="ListParagraph"/>
        <w:numPr>
          <w:ilvl w:val="1"/>
          <w:numId w:val="5"/>
        </w:numPr>
        <w:jc w:val="both"/>
        <w:rPr>
          <w:rFonts w:ascii="Book Antiqua" w:hAnsi="Book Antiqua" w:cs="Times New Roman"/>
          <w:bCs/>
        </w:rPr>
      </w:pPr>
      <w:r w:rsidRPr="004A52E5">
        <w:rPr>
          <w:rFonts w:ascii="Book Antiqua" w:hAnsi="Book Antiqua" w:cs="Times New Roman"/>
          <w:bCs/>
        </w:rPr>
        <w:t>MGT 641 Marketing Management</w:t>
      </w:r>
    </w:p>
    <w:p w14:paraId="20650C27" w14:textId="28B328C3" w:rsidR="00AC36B3" w:rsidRPr="00103576" w:rsidRDefault="00AC36B3" w:rsidP="00AC36B3">
      <w:pPr>
        <w:pStyle w:val="ListParagraph"/>
        <w:numPr>
          <w:ilvl w:val="0"/>
          <w:numId w:val="5"/>
        </w:numPr>
        <w:jc w:val="both"/>
        <w:rPr>
          <w:rFonts w:ascii="Book Antiqua" w:hAnsi="Book Antiqua" w:cs="Times New Roman"/>
          <w:bCs/>
        </w:rPr>
      </w:pPr>
      <w:r w:rsidRPr="00103576">
        <w:rPr>
          <w:rFonts w:ascii="Book Antiqua" w:hAnsi="Book Antiqua" w:cs="Times New Roman"/>
          <w:bCs/>
        </w:rPr>
        <w:t>Information System -- qualitative and quantitative topics</w:t>
      </w:r>
    </w:p>
    <w:p w14:paraId="444610D2" w14:textId="77777777" w:rsidR="004A52E5" w:rsidRPr="004A52E5" w:rsidRDefault="004A52E5" w:rsidP="004A52E5">
      <w:pPr>
        <w:pStyle w:val="ListParagraph"/>
        <w:numPr>
          <w:ilvl w:val="1"/>
          <w:numId w:val="5"/>
        </w:numPr>
        <w:jc w:val="both"/>
        <w:rPr>
          <w:rFonts w:ascii="Book Antiqua" w:hAnsi="Book Antiqua" w:cs="Times New Roman"/>
          <w:bCs/>
        </w:rPr>
      </w:pPr>
      <w:r w:rsidRPr="004A52E5">
        <w:rPr>
          <w:rFonts w:ascii="Book Antiqua" w:hAnsi="Book Antiqua" w:cs="Times New Roman"/>
          <w:bCs/>
        </w:rPr>
        <w:t>BIA 658 Social Network Analytics</w:t>
      </w:r>
    </w:p>
    <w:p w14:paraId="7C2F791C" w14:textId="40C90A25" w:rsidR="004A52E5" w:rsidRPr="00103576" w:rsidRDefault="004A52E5" w:rsidP="004A52E5">
      <w:pPr>
        <w:pStyle w:val="ListParagraph"/>
        <w:numPr>
          <w:ilvl w:val="1"/>
          <w:numId w:val="5"/>
        </w:numPr>
        <w:jc w:val="both"/>
        <w:rPr>
          <w:rFonts w:ascii="Book Antiqua" w:hAnsi="Book Antiqua" w:cs="Times New Roman"/>
          <w:bCs/>
        </w:rPr>
      </w:pPr>
      <w:r w:rsidRPr="004A52E5">
        <w:rPr>
          <w:rFonts w:ascii="Book Antiqua" w:hAnsi="Book Antiqua" w:cs="Times New Roman"/>
          <w:bCs/>
        </w:rPr>
        <w:t>BIA 660 Web Analytics</w:t>
      </w:r>
    </w:p>
    <w:p w14:paraId="7B96FAC4" w14:textId="4C168E3D" w:rsidR="004A52E5" w:rsidRPr="00103576" w:rsidRDefault="004A52E5" w:rsidP="004A52E5">
      <w:pPr>
        <w:pStyle w:val="ListParagraph"/>
        <w:numPr>
          <w:ilvl w:val="1"/>
          <w:numId w:val="5"/>
        </w:numPr>
        <w:jc w:val="both"/>
        <w:rPr>
          <w:rFonts w:ascii="Book Antiqua" w:hAnsi="Book Antiqua" w:cs="Times New Roman"/>
          <w:bCs/>
        </w:rPr>
      </w:pPr>
      <w:r w:rsidRPr="004A52E5">
        <w:rPr>
          <w:rFonts w:ascii="Book Antiqua" w:hAnsi="Book Antiqua" w:cs="Times New Roman"/>
          <w:bCs/>
        </w:rPr>
        <w:t>MIS 637 Knowledge Discovery in Databases</w:t>
      </w:r>
    </w:p>
    <w:p w14:paraId="76084A85" w14:textId="28705115" w:rsidR="00AC36B3" w:rsidRPr="00103576" w:rsidRDefault="00AC36B3" w:rsidP="00AC36B3">
      <w:pPr>
        <w:pStyle w:val="ListParagraph"/>
        <w:numPr>
          <w:ilvl w:val="0"/>
          <w:numId w:val="5"/>
        </w:numPr>
        <w:jc w:val="both"/>
        <w:rPr>
          <w:rFonts w:ascii="Book Antiqua" w:hAnsi="Book Antiqua" w:cs="Times New Roman"/>
          <w:bCs/>
        </w:rPr>
      </w:pPr>
      <w:r w:rsidRPr="00103576">
        <w:rPr>
          <w:rFonts w:ascii="Book Antiqua" w:hAnsi="Book Antiqua" w:cs="Times New Roman"/>
          <w:bCs/>
        </w:rPr>
        <w:t>Innovation Management</w:t>
      </w:r>
    </w:p>
    <w:p w14:paraId="1918642F" w14:textId="77777777" w:rsidR="004A52E5" w:rsidRPr="00103576" w:rsidRDefault="004A52E5" w:rsidP="004A52E5">
      <w:pPr>
        <w:pStyle w:val="ListParagraph"/>
        <w:numPr>
          <w:ilvl w:val="1"/>
          <w:numId w:val="5"/>
        </w:numPr>
        <w:jc w:val="both"/>
        <w:rPr>
          <w:rFonts w:ascii="Book Antiqua" w:hAnsi="Book Antiqua" w:cs="Times New Roman"/>
          <w:bCs/>
        </w:rPr>
      </w:pPr>
      <w:r w:rsidRPr="004A52E5">
        <w:rPr>
          <w:rFonts w:ascii="Book Antiqua" w:hAnsi="Book Antiqua" w:cs="Times New Roman"/>
          <w:bCs/>
        </w:rPr>
        <w:t>MGT 699 Strategic Management</w:t>
      </w:r>
    </w:p>
    <w:p w14:paraId="5471FC2E" w14:textId="644A7FDE" w:rsidR="00AC36B3" w:rsidRPr="00103576" w:rsidRDefault="00AC36B3" w:rsidP="004A52E5">
      <w:pPr>
        <w:pStyle w:val="ListParagraph"/>
        <w:numPr>
          <w:ilvl w:val="0"/>
          <w:numId w:val="5"/>
        </w:numPr>
        <w:jc w:val="both"/>
        <w:rPr>
          <w:rFonts w:ascii="Book Antiqua" w:hAnsi="Book Antiqua" w:cs="Times New Roman"/>
          <w:bCs/>
        </w:rPr>
      </w:pPr>
      <w:r w:rsidRPr="00103576">
        <w:rPr>
          <w:rFonts w:ascii="Book Antiqua" w:hAnsi="Book Antiqua" w:cs="Times New Roman"/>
          <w:bCs/>
        </w:rPr>
        <w:t>Leadership</w:t>
      </w:r>
    </w:p>
    <w:p w14:paraId="1C648046" w14:textId="77777777" w:rsidR="004A52E5" w:rsidRPr="00103576" w:rsidRDefault="004A52E5" w:rsidP="004A52E5">
      <w:pPr>
        <w:pStyle w:val="ListParagraph"/>
        <w:numPr>
          <w:ilvl w:val="1"/>
          <w:numId w:val="5"/>
        </w:numPr>
        <w:jc w:val="both"/>
        <w:rPr>
          <w:rFonts w:ascii="Book Antiqua" w:hAnsi="Book Antiqua" w:cs="Times New Roman"/>
          <w:bCs/>
        </w:rPr>
      </w:pPr>
      <w:r w:rsidRPr="004A52E5">
        <w:rPr>
          <w:rFonts w:ascii="Book Antiqua" w:hAnsi="Book Antiqua" w:cs="Times New Roman"/>
          <w:bCs/>
        </w:rPr>
        <w:t>MGT 663 Discovering &amp; Exploiting Entrepreneurial Opportunities</w:t>
      </w:r>
    </w:p>
    <w:p w14:paraId="6183B67E" w14:textId="653AD0AE" w:rsidR="004A52E5" w:rsidRPr="00103576" w:rsidRDefault="004A52E5" w:rsidP="004A52E5">
      <w:pPr>
        <w:pStyle w:val="ListParagraph"/>
        <w:numPr>
          <w:ilvl w:val="1"/>
          <w:numId w:val="5"/>
        </w:numPr>
        <w:jc w:val="both"/>
        <w:rPr>
          <w:rFonts w:ascii="Book Antiqua" w:hAnsi="Book Antiqua" w:cs="Times New Roman"/>
          <w:bCs/>
        </w:rPr>
      </w:pPr>
      <w:r w:rsidRPr="00103576">
        <w:rPr>
          <w:rFonts w:ascii="Book Antiqua" w:hAnsi="Book Antiqua" w:cs="Times New Roman"/>
          <w:bCs/>
        </w:rPr>
        <w:t>MGT 612 Leader Development</w:t>
      </w:r>
    </w:p>
    <w:p w14:paraId="0E65FD5D" w14:textId="43478FC9" w:rsidR="004A52E5" w:rsidRPr="00103576" w:rsidRDefault="004A52E5" w:rsidP="004A52E5">
      <w:pPr>
        <w:pStyle w:val="ListParagraph"/>
        <w:numPr>
          <w:ilvl w:val="1"/>
          <w:numId w:val="5"/>
        </w:numPr>
        <w:jc w:val="both"/>
        <w:rPr>
          <w:rFonts w:ascii="Book Antiqua" w:hAnsi="Book Antiqua" w:cs="Times New Roman"/>
          <w:bCs/>
        </w:rPr>
      </w:pPr>
      <w:r w:rsidRPr="004A52E5">
        <w:rPr>
          <w:rFonts w:ascii="Book Antiqua" w:hAnsi="Book Antiqua" w:cs="Times New Roman"/>
          <w:bCs/>
        </w:rPr>
        <w:t>MGT 635 Managerial Judgment and Decision Making</w:t>
      </w:r>
    </w:p>
    <w:p w14:paraId="30BE66BA" w14:textId="77777777" w:rsidR="004A52E5" w:rsidRPr="00103576" w:rsidRDefault="004A52E5" w:rsidP="00B21364">
      <w:pPr>
        <w:rPr>
          <w:rFonts w:ascii="Book Antiqua" w:hAnsi="Book Antiqua" w:cs="Times New Roman"/>
        </w:rPr>
      </w:pPr>
    </w:p>
    <w:p w14:paraId="7543B7A6" w14:textId="77777777" w:rsidR="004A52E5" w:rsidRPr="00103576" w:rsidRDefault="004A52E5" w:rsidP="00B21364">
      <w:pPr>
        <w:rPr>
          <w:rFonts w:ascii="Book Antiqua" w:hAnsi="Book Antiqua" w:cs="Times New Roman"/>
        </w:rPr>
      </w:pPr>
    </w:p>
    <w:p w14:paraId="3995DA93" w14:textId="1377C816" w:rsidR="00B21364" w:rsidRPr="00103576" w:rsidRDefault="00B21364" w:rsidP="00B21364">
      <w:pPr>
        <w:rPr>
          <w:rFonts w:ascii="Book Antiqua" w:hAnsi="Book Antiqua" w:cs="Times New Roman"/>
        </w:rPr>
      </w:pPr>
      <w:r w:rsidRPr="00103576">
        <w:rPr>
          <w:rFonts w:ascii="Book Antiqua" w:hAnsi="Book Antiqua" w:cs="Times New Roman"/>
        </w:rPr>
        <w:lastRenderedPageBreak/>
        <w:t xml:space="preserve">The </w:t>
      </w:r>
      <w:r w:rsidR="00F4701E" w:rsidRPr="00103576">
        <w:rPr>
          <w:rFonts w:ascii="Book Antiqua" w:hAnsi="Book Antiqua" w:cs="Times New Roman"/>
        </w:rPr>
        <w:t xml:space="preserve">Stevens School of Business </w:t>
      </w:r>
      <w:r w:rsidRPr="00103576">
        <w:rPr>
          <w:rFonts w:ascii="Book Antiqua" w:hAnsi="Book Antiqua" w:cs="Times New Roman"/>
        </w:rPr>
        <w:t xml:space="preserve">Ph.D. program consists of 11 specific seminars and a research period that translate into credits as follows: </w:t>
      </w:r>
    </w:p>
    <w:tbl>
      <w:tblPr>
        <w:tblpPr w:leftFromText="180" w:rightFromText="180" w:vertAnchor="text" w:horzAnchor="margin" w:tblpY="228"/>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1782"/>
        <w:gridCol w:w="1890"/>
        <w:gridCol w:w="1890"/>
      </w:tblGrid>
      <w:tr w:rsidR="003623CB" w:rsidRPr="00103576" w14:paraId="54AFC379" w14:textId="77777777" w:rsidTr="000C0111">
        <w:trPr>
          <w:trHeight w:val="710"/>
        </w:trPr>
        <w:tc>
          <w:tcPr>
            <w:tcW w:w="3078" w:type="dxa"/>
            <w:vAlign w:val="bottom"/>
          </w:tcPr>
          <w:p w14:paraId="1DEA7751" w14:textId="77777777" w:rsidR="003623CB" w:rsidRPr="00103576" w:rsidRDefault="003623CB" w:rsidP="003623CB">
            <w:pPr>
              <w:rPr>
                <w:rFonts w:ascii="Book Antiqua" w:hAnsi="Book Antiqua" w:cs="Times New Roman"/>
                <w:b/>
                <w:bCs/>
              </w:rPr>
            </w:pPr>
          </w:p>
        </w:tc>
        <w:tc>
          <w:tcPr>
            <w:tcW w:w="1782" w:type="dxa"/>
          </w:tcPr>
          <w:p w14:paraId="46F02BE7" w14:textId="77777777" w:rsidR="003623CB" w:rsidRPr="00103576" w:rsidRDefault="003623CB" w:rsidP="003623CB">
            <w:pPr>
              <w:spacing w:before="100" w:beforeAutospacing="1" w:after="100" w:afterAutospacing="1" w:line="240" w:lineRule="auto"/>
              <w:jc w:val="center"/>
              <w:rPr>
                <w:rFonts w:ascii="Book Antiqua" w:hAnsi="Book Antiqua" w:cs="Times New Roman"/>
                <w:b/>
                <w:bCs/>
              </w:rPr>
            </w:pPr>
            <w:r w:rsidRPr="00103576">
              <w:rPr>
                <w:rFonts w:ascii="Book Antiqua" w:hAnsi="Book Antiqua" w:cs="Times New Roman"/>
                <w:b/>
                <w:bCs/>
              </w:rPr>
              <w:t>Total Credits Required</w:t>
            </w:r>
          </w:p>
        </w:tc>
        <w:tc>
          <w:tcPr>
            <w:tcW w:w="1890" w:type="dxa"/>
          </w:tcPr>
          <w:p w14:paraId="06D10FB8" w14:textId="7DA21908" w:rsidR="003623CB" w:rsidRPr="00103576" w:rsidRDefault="000C0111" w:rsidP="000C0111">
            <w:pPr>
              <w:spacing w:before="100" w:beforeAutospacing="1" w:after="100" w:afterAutospacing="1" w:line="240" w:lineRule="auto"/>
              <w:jc w:val="center"/>
              <w:rPr>
                <w:rFonts w:ascii="Book Antiqua" w:hAnsi="Book Antiqua" w:cs="Times New Roman"/>
                <w:b/>
                <w:bCs/>
              </w:rPr>
            </w:pPr>
            <w:r w:rsidRPr="00103576">
              <w:rPr>
                <w:rFonts w:ascii="Book Antiqua" w:hAnsi="Book Antiqua" w:cs="Times New Roman"/>
                <w:b/>
                <w:bCs/>
              </w:rPr>
              <w:t xml:space="preserve">Total </w:t>
            </w:r>
            <w:r w:rsidR="003623CB" w:rsidRPr="00103576">
              <w:rPr>
                <w:rFonts w:ascii="Book Antiqua" w:hAnsi="Book Antiqua" w:cs="Times New Roman"/>
                <w:b/>
                <w:bCs/>
              </w:rPr>
              <w:t xml:space="preserve">Specific Courses </w:t>
            </w:r>
            <w:r w:rsidRPr="00103576">
              <w:rPr>
                <w:rFonts w:ascii="Book Antiqua" w:hAnsi="Book Antiqua" w:cs="Times New Roman"/>
                <w:b/>
                <w:bCs/>
              </w:rPr>
              <w:t xml:space="preserve">(12) </w:t>
            </w:r>
            <w:r w:rsidR="003623CB" w:rsidRPr="00103576">
              <w:rPr>
                <w:rFonts w:ascii="Book Antiqua" w:hAnsi="Book Antiqua" w:cs="Times New Roman"/>
                <w:b/>
                <w:bCs/>
              </w:rPr>
              <w:t>Credits (</w:t>
            </w:r>
            <w:r w:rsidR="00F4701E" w:rsidRPr="00103576">
              <w:rPr>
                <w:rFonts w:ascii="Book Antiqua" w:hAnsi="Book Antiqua" w:cs="Times New Roman"/>
                <w:b/>
                <w:bCs/>
              </w:rPr>
              <w:t>M</w:t>
            </w:r>
            <w:r w:rsidR="003623CB" w:rsidRPr="00103576">
              <w:rPr>
                <w:rFonts w:ascii="Book Antiqua" w:hAnsi="Book Antiqua" w:cs="Times New Roman"/>
                <w:b/>
                <w:bCs/>
              </w:rPr>
              <w:t>in)</w:t>
            </w:r>
          </w:p>
        </w:tc>
        <w:tc>
          <w:tcPr>
            <w:tcW w:w="1890" w:type="dxa"/>
          </w:tcPr>
          <w:p w14:paraId="1D54AE4F" w14:textId="4C3F1C50" w:rsidR="003623CB" w:rsidRPr="00103576" w:rsidRDefault="003623CB" w:rsidP="003623CB">
            <w:pPr>
              <w:spacing w:before="100" w:beforeAutospacing="1" w:after="100" w:afterAutospacing="1" w:line="240" w:lineRule="auto"/>
              <w:jc w:val="center"/>
              <w:rPr>
                <w:rFonts w:ascii="Book Antiqua" w:hAnsi="Book Antiqua" w:cs="Times New Roman"/>
                <w:b/>
                <w:bCs/>
              </w:rPr>
            </w:pPr>
            <w:r w:rsidRPr="00103576">
              <w:rPr>
                <w:rFonts w:ascii="Book Antiqua" w:hAnsi="Book Antiqua" w:cs="Times New Roman"/>
                <w:b/>
                <w:bCs/>
              </w:rPr>
              <w:t>Research Credits (</w:t>
            </w:r>
            <w:r w:rsidR="00F4701E" w:rsidRPr="00103576">
              <w:rPr>
                <w:rFonts w:ascii="Book Antiqua" w:hAnsi="Book Antiqua" w:cs="Times New Roman"/>
                <w:b/>
                <w:bCs/>
              </w:rPr>
              <w:t>M</w:t>
            </w:r>
            <w:r w:rsidRPr="00103576">
              <w:rPr>
                <w:rFonts w:ascii="Book Antiqua" w:hAnsi="Book Antiqua" w:cs="Times New Roman"/>
                <w:b/>
                <w:bCs/>
              </w:rPr>
              <w:t>ax)</w:t>
            </w:r>
          </w:p>
        </w:tc>
      </w:tr>
      <w:tr w:rsidR="003623CB" w:rsidRPr="00103576" w14:paraId="40A1D470" w14:textId="77777777" w:rsidTr="000C0111">
        <w:trPr>
          <w:trHeight w:val="443"/>
        </w:trPr>
        <w:tc>
          <w:tcPr>
            <w:tcW w:w="3078" w:type="dxa"/>
          </w:tcPr>
          <w:p w14:paraId="75EACA54" w14:textId="4C066DA5" w:rsidR="00F4701E" w:rsidRPr="00103576" w:rsidRDefault="003623CB" w:rsidP="003623CB">
            <w:pPr>
              <w:spacing w:before="100" w:beforeAutospacing="1" w:after="100" w:afterAutospacing="1"/>
              <w:rPr>
                <w:rFonts w:ascii="Book Antiqua" w:hAnsi="Book Antiqua" w:cs="Times New Roman"/>
                <w:b/>
                <w:bCs/>
              </w:rPr>
            </w:pPr>
            <w:r w:rsidRPr="00103576">
              <w:rPr>
                <w:rFonts w:ascii="Book Antiqua" w:hAnsi="Book Antiqua" w:cs="Times New Roman"/>
                <w:b/>
                <w:bCs/>
              </w:rPr>
              <w:t>PhD Degree Requirements</w:t>
            </w:r>
            <w:r w:rsidR="00F4701E" w:rsidRPr="00103576">
              <w:rPr>
                <w:rFonts w:ascii="Book Antiqua" w:hAnsi="Book Antiqua" w:cs="Times New Roman"/>
                <w:b/>
                <w:bCs/>
              </w:rPr>
              <w:t xml:space="preserve"> (After Master’s Degree)</w:t>
            </w:r>
          </w:p>
        </w:tc>
        <w:tc>
          <w:tcPr>
            <w:tcW w:w="1782" w:type="dxa"/>
          </w:tcPr>
          <w:p w14:paraId="4B60DC65" w14:textId="77777777" w:rsidR="003623CB" w:rsidRPr="00103576" w:rsidRDefault="003623CB" w:rsidP="003623CB">
            <w:pPr>
              <w:spacing w:before="100" w:beforeAutospacing="1" w:after="100" w:afterAutospacing="1" w:line="240" w:lineRule="auto"/>
              <w:jc w:val="center"/>
              <w:rPr>
                <w:rFonts w:ascii="Book Antiqua" w:hAnsi="Book Antiqua" w:cs="Times New Roman"/>
                <w:bCs/>
              </w:rPr>
            </w:pPr>
            <w:r w:rsidRPr="00103576">
              <w:rPr>
                <w:rFonts w:ascii="Book Antiqua" w:hAnsi="Book Antiqua" w:cs="Times New Roman"/>
                <w:bCs/>
              </w:rPr>
              <w:t>54</w:t>
            </w:r>
          </w:p>
        </w:tc>
        <w:tc>
          <w:tcPr>
            <w:tcW w:w="1890" w:type="dxa"/>
          </w:tcPr>
          <w:p w14:paraId="5DF3ED79" w14:textId="77777777" w:rsidR="003623CB" w:rsidRPr="00103576" w:rsidRDefault="003623CB" w:rsidP="003623CB">
            <w:pPr>
              <w:spacing w:before="100" w:beforeAutospacing="1" w:after="100" w:afterAutospacing="1" w:line="240" w:lineRule="auto"/>
              <w:jc w:val="center"/>
              <w:rPr>
                <w:rFonts w:ascii="Book Antiqua" w:hAnsi="Book Antiqua" w:cs="Times New Roman"/>
                <w:bCs/>
              </w:rPr>
            </w:pPr>
            <w:r w:rsidRPr="00103576">
              <w:rPr>
                <w:rFonts w:ascii="Book Antiqua" w:hAnsi="Book Antiqua" w:cs="Times New Roman"/>
                <w:bCs/>
              </w:rPr>
              <w:t>36 credits</w:t>
            </w:r>
          </w:p>
        </w:tc>
        <w:tc>
          <w:tcPr>
            <w:tcW w:w="1890" w:type="dxa"/>
          </w:tcPr>
          <w:p w14:paraId="71EA328A" w14:textId="77777777" w:rsidR="003623CB" w:rsidRPr="00103576" w:rsidRDefault="003623CB" w:rsidP="003623CB">
            <w:pPr>
              <w:spacing w:before="100" w:beforeAutospacing="1" w:after="100" w:afterAutospacing="1" w:line="240" w:lineRule="auto"/>
              <w:jc w:val="center"/>
              <w:rPr>
                <w:rFonts w:ascii="Book Antiqua" w:hAnsi="Book Antiqua" w:cs="Times New Roman"/>
                <w:bCs/>
              </w:rPr>
            </w:pPr>
            <w:r w:rsidRPr="00103576">
              <w:rPr>
                <w:rFonts w:ascii="Book Antiqua" w:hAnsi="Book Antiqua" w:cs="Times New Roman"/>
                <w:bCs/>
              </w:rPr>
              <w:t>18 credits</w:t>
            </w:r>
          </w:p>
        </w:tc>
      </w:tr>
    </w:tbl>
    <w:p w14:paraId="54274FD5" w14:textId="3A323C2A" w:rsidR="003623CB" w:rsidRPr="00103576" w:rsidRDefault="003623CB" w:rsidP="003623CB">
      <w:pPr>
        <w:pStyle w:val="NormalWeb"/>
        <w:spacing w:before="0" w:beforeAutospacing="0" w:after="0" w:afterAutospacing="0"/>
        <w:rPr>
          <w:rFonts w:ascii="Book Antiqua" w:hAnsi="Book Antiqua"/>
          <w:sz w:val="22"/>
          <w:szCs w:val="22"/>
        </w:rPr>
      </w:pPr>
    </w:p>
    <w:p w14:paraId="52741686" w14:textId="77777777" w:rsidR="00F4701E" w:rsidRPr="00103576" w:rsidRDefault="00F4701E" w:rsidP="003623CB">
      <w:pPr>
        <w:pStyle w:val="NormalWeb"/>
        <w:spacing w:before="0" w:beforeAutospacing="0" w:after="0" w:afterAutospacing="0"/>
        <w:ind w:firstLine="270"/>
        <w:rPr>
          <w:rFonts w:ascii="Book Antiqua" w:hAnsi="Book Antiqua"/>
          <w:sz w:val="22"/>
          <w:szCs w:val="22"/>
        </w:rPr>
      </w:pPr>
    </w:p>
    <w:p w14:paraId="34EE1A91" w14:textId="77777777" w:rsidR="00F4701E" w:rsidRPr="00103576" w:rsidRDefault="00F4701E" w:rsidP="003623CB">
      <w:pPr>
        <w:pStyle w:val="NormalWeb"/>
        <w:spacing w:before="0" w:beforeAutospacing="0" w:after="0" w:afterAutospacing="0"/>
        <w:ind w:firstLine="270"/>
        <w:rPr>
          <w:rFonts w:ascii="Book Antiqua" w:hAnsi="Book Antiqua"/>
          <w:sz w:val="22"/>
          <w:szCs w:val="22"/>
        </w:rPr>
      </w:pPr>
    </w:p>
    <w:p w14:paraId="55B0346D" w14:textId="77777777" w:rsidR="00F4701E" w:rsidRPr="00103576" w:rsidRDefault="00F4701E" w:rsidP="003623CB">
      <w:pPr>
        <w:pStyle w:val="NormalWeb"/>
        <w:spacing w:before="0" w:beforeAutospacing="0" w:after="0" w:afterAutospacing="0"/>
        <w:ind w:firstLine="270"/>
        <w:rPr>
          <w:rFonts w:ascii="Book Antiqua" w:hAnsi="Book Antiqua"/>
          <w:sz w:val="22"/>
          <w:szCs w:val="22"/>
        </w:rPr>
      </w:pPr>
    </w:p>
    <w:p w14:paraId="5D1D2F52" w14:textId="77777777" w:rsidR="00C127C3" w:rsidRDefault="00C127C3" w:rsidP="003623CB">
      <w:pPr>
        <w:pStyle w:val="NormalWeb"/>
        <w:spacing w:before="0" w:beforeAutospacing="0" w:after="0" w:afterAutospacing="0"/>
        <w:ind w:firstLine="270"/>
        <w:rPr>
          <w:rFonts w:ascii="Book Antiqua" w:hAnsi="Book Antiqua"/>
          <w:sz w:val="22"/>
          <w:szCs w:val="22"/>
        </w:rPr>
      </w:pPr>
    </w:p>
    <w:p w14:paraId="0D2B807C" w14:textId="286C4844" w:rsidR="003623CB" w:rsidRPr="00103576" w:rsidRDefault="003623CB" w:rsidP="003623CB">
      <w:pPr>
        <w:pStyle w:val="NormalWeb"/>
        <w:spacing w:before="0" w:beforeAutospacing="0" w:after="0" w:afterAutospacing="0"/>
        <w:ind w:firstLine="270"/>
        <w:rPr>
          <w:rFonts w:ascii="Book Antiqua" w:hAnsi="Book Antiqua"/>
          <w:sz w:val="22"/>
          <w:szCs w:val="22"/>
        </w:rPr>
      </w:pPr>
      <w:r w:rsidRPr="00103576">
        <w:rPr>
          <w:rFonts w:ascii="Book Antiqua" w:hAnsi="Book Antiqua"/>
          <w:sz w:val="22"/>
          <w:szCs w:val="22"/>
        </w:rPr>
        <w:t>*  11 required seminars and one individual study (included in 36 credits)</w:t>
      </w:r>
    </w:p>
    <w:p w14:paraId="14B16C5C" w14:textId="77777777" w:rsidR="0014428B" w:rsidRPr="00103576" w:rsidRDefault="0014428B" w:rsidP="0014428B">
      <w:pPr>
        <w:pStyle w:val="NormalWeb"/>
        <w:spacing w:before="0" w:beforeAutospacing="0" w:after="0" w:afterAutospacing="0"/>
        <w:rPr>
          <w:rFonts w:ascii="Book Antiqua" w:hAnsi="Book Antiqua"/>
          <w:sz w:val="22"/>
          <w:szCs w:val="22"/>
        </w:rPr>
      </w:pPr>
    </w:p>
    <w:p w14:paraId="7596B573" w14:textId="77777777" w:rsidR="0014428B" w:rsidRPr="00103576" w:rsidRDefault="00B21364" w:rsidP="0014428B">
      <w:pPr>
        <w:pStyle w:val="NormalWeb"/>
        <w:spacing w:before="0" w:beforeAutospacing="0" w:after="0" w:afterAutospacing="0"/>
        <w:rPr>
          <w:rFonts w:ascii="Book Antiqua" w:hAnsi="Book Antiqua"/>
          <w:sz w:val="22"/>
          <w:szCs w:val="22"/>
        </w:rPr>
      </w:pPr>
      <w:r w:rsidRPr="00103576">
        <w:rPr>
          <w:rFonts w:ascii="Book Antiqua" w:hAnsi="Book Antiqua"/>
          <w:sz w:val="22"/>
          <w:szCs w:val="22"/>
        </w:rPr>
        <w:t xml:space="preserve">The seminars are offered solely for Ph.D. students and are not part of the general Master graduate programs. </w:t>
      </w:r>
      <w:r w:rsidR="0014428B" w:rsidRPr="00103576">
        <w:rPr>
          <w:rFonts w:ascii="Book Antiqua" w:hAnsi="Book Antiqua"/>
          <w:sz w:val="22"/>
          <w:szCs w:val="22"/>
        </w:rPr>
        <w:t>The 11 required seminars are prerequisite for the program’s qualifying exam. This exam is usually taken after finishing the 4</w:t>
      </w:r>
      <w:r w:rsidR="0014428B" w:rsidRPr="00103576">
        <w:rPr>
          <w:rFonts w:ascii="Book Antiqua" w:hAnsi="Book Antiqua"/>
          <w:sz w:val="22"/>
          <w:szCs w:val="22"/>
          <w:vertAlign w:val="superscript"/>
        </w:rPr>
        <w:t>th</w:t>
      </w:r>
      <w:r w:rsidR="0014428B" w:rsidRPr="00103576">
        <w:rPr>
          <w:rFonts w:ascii="Book Antiqua" w:hAnsi="Book Antiqua"/>
          <w:sz w:val="22"/>
          <w:szCs w:val="22"/>
        </w:rPr>
        <w:t xml:space="preserve"> semester of full-time study.</w:t>
      </w:r>
      <w:r w:rsidR="0014428B" w:rsidRPr="00103576">
        <w:rPr>
          <w:rFonts w:ascii="Book Antiqua" w:hAnsi="Book Antiqua"/>
          <w:b/>
          <w:bCs/>
          <w:sz w:val="22"/>
          <w:szCs w:val="22"/>
        </w:rPr>
        <w:t xml:space="preserve"> </w:t>
      </w:r>
      <w:r w:rsidR="0014428B" w:rsidRPr="00103576">
        <w:rPr>
          <w:rFonts w:ascii="Book Antiqua" w:hAnsi="Book Antiqua"/>
          <w:sz w:val="22"/>
          <w:szCs w:val="22"/>
        </w:rPr>
        <w:t>A proposal for the student’s PhD dissertation is usually defended at the end of the third year of full-time study. The final PhD dissertation is usually defended at the end of the fourth year of full-time study.</w:t>
      </w:r>
    </w:p>
    <w:p w14:paraId="31BBE72D" w14:textId="2BB5A414" w:rsidR="0014428B" w:rsidRPr="00103576" w:rsidRDefault="00F4701E" w:rsidP="0014428B">
      <w:pPr>
        <w:spacing w:before="100" w:beforeAutospacing="1" w:after="100" w:afterAutospacing="1"/>
        <w:jc w:val="both"/>
        <w:rPr>
          <w:rFonts w:ascii="Book Antiqua" w:hAnsi="Book Antiqua" w:cs="Times New Roman"/>
          <w:b/>
          <w:bCs/>
          <w:color w:val="000000"/>
        </w:rPr>
      </w:pPr>
      <w:r w:rsidRPr="00103576">
        <w:rPr>
          <w:rFonts w:ascii="Book Antiqua" w:hAnsi="Book Antiqua" w:cs="Times New Roman"/>
          <w:b/>
          <w:bCs/>
          <w:color w:val="000000"/>
        </w:rPr>
        <w:t xml:space="preserve">Stevens School of Business </w:t>
      </w:r>
      <w:r w:rsidR="0014428B" w:rsidRPr="00103576">
        <w:rPr>
          <w:rFonts w:ascii="Book Antiqua" w:hAnsi="Book Antiqua" w:cs="Times New Roman"/>
          <w:b/>
          <w:bCs/>
          <w:color w:val="000000"/>
        </w:rPr>
        <w:t>and PhD Vision Statements</w:t>
      </w:r>
    </w:p>
    <w:p w14:paraId="10A0807E" w14:textId="10E2E02F" w:rsidR="0014428B" w:rsidRPr="00103576" w:rsidRDefault="00F4701E" w:rsidP="0014428B">
      <w:pPr>
        <w:rPr>
          <w:rFonts w:ascii="Book Antiqua" w:hAnsi="Book Antiqua" w:cs="Times New Roman"/>
          <w:bCs/>
          <w:color w:val="000000"/>
        </w:rPr>
      </w:pPr>
      <w:r w:rsidRPr="00103576">
        <w:rPr>
          <w:rFonts w:ascii="Book Antiqua" w:hAnsi="Book Antiqua" w:cs="Times New Roman"/>
          <w:b/>
          <w:bCs/>
        </w:rPr>
        <w:t xml:space="preserve">Stevens School of Business </w:t>
      </w:r>
      <w:r w:rsidR="0014428B" w:rsidRPr="00103576">
        <w:rPr>
          <w:rFonts w:ascii="Book Antiqua" w:hAnsi="Book Antiqua" w:cs="Times New Roman"/>
          <w:b/>
          <w:bCs/>
        </w:rPr>
        <w:t xml:space="preserve">of </w:t>
      </w:r>
      <w:r w:rsidRPr="00103576">
        <w:rPr>
          <w:rFonts w:ascii="Book Antiqua" w:hAnsi="Book Antiqua" w:cs="Times New Roman"/>
          <w:b/>
          <w:bCs/>
        </w:rPr>
        <w:t>Business Administration</w:t>
      </w:r>
      <w:r w:rsidR="0014428B" w:rsidRPr="00103576">
        <w:rPr>
          <w:rFonts w:ascii="Book Antiqua" w:hAnsi="Book Antiqua" w:cs="Times New Roman"/>
          <w:b/>
          <w:bCs/>
        </w:rPr>
        <w:t xml:space="preserve"> Vision</w:t>
      </w:r>
      <w:r w:rsidR="0014428B" w:rsidRPr="00103576">
        <w:rPr>
          <w:rFonts w:ascii="Book Antiqua" w:hAnsi="Book Antiqua" w:cs="Times New Roman"/>
          <w:bCs/>
          <w:color w:val="000000"/>
        </w:rPr>
        <w:br/>
      </w:r>
      <w:r w:rsidR="0014428B" w:rsidRPr="00103576">
        <w:rPr>
          <w:rFonts w:ascii="Book Antiqua" w:hAnsi="Book Antiqua" w:cs="Times New Roman"/>
        </w:rPr>
        <w:t>We will be leaders in the creation and dissemination of knowledge that drives successful innovation in products, processes and businesses.</w:t>
      </w:r>
    </w:p>
    <w:p w14:paraId="786E1EC3" w14:textId="7F3F9805" w:rsidR="0014428B" w:rsidRPr="00103576" w:rsidRDefault="0014428B" w:rsidP="0014428B">
      <w:pPr>
        <w:spacing w:before="100" w:beforeAutospacing="1" w:after="100" w:afterAutospacing="1"/>
        <w:rPr>
          <w:rFonts w:ascii="Book Antiqua" w:hAnsi="Book Antiqua" w:cs="Times New Roman"/>
        </w:rPr>
      </w:pPr>
      <w:r w:rsidRPr="00103576">
        <w:rPr>
          <w:rFonts w:ascii="Book Antiqua" w:hAnsi="Book Antiqua" w:cs="Times New Roman"/>
          <w:b/>
        </w:rPr>
        <w:t xml:space="preserve">PhD in </w:t>
      </w:r>
      <w:r w:rsidR="00F4701E" w:rsidRPr="00103576">
        <w:rPr>
          <w:rFonts w:ascii="Book Antiqua" w:hAnsi="Book Antiqua" w:cs="Times New Roman"/>
          <w:b/>
        </w:rPr>
        <w:t>Business Administration</w:t>
      </w:r>
      <w:r w:rsidRPr="00103576">
        <w:rPr>
          <w:rFonts w:ascii="Book Antiqua" w:hAnsi="Book Antiqua" w:cs="Times New Roman"/>
          <w:b/>
        </w:rPr>
        <w:t xml:space="preserve"> (PhD) Vision</w:t>
      </w:r>
      <w:r w:rsidRPr="00103576">
        <w:rPr>
          <w:rFonts w:ascii="Book Antiqua" w:hAnsi="Book Antiqua" w:cs="Times New Roman"/>
          <w:b/>
        </w:rPr>
        <w:br/>
      </w:r>
      <w:r w:rsidRPr="00103576">
        <w:rPr>
          <w:rFonts w:ascii="Book Antiqua" w:hAnsi="Book Antiqua" w:cs="Times New Roman"/>
        </w:rPr>
        <w:t xml:space="preserve">We are recognized as a world-class program in </w:t>
      </w:r>
      <w:r w:rsidRPr="00103576">
        <w:rPr>
          <w:rFonts w:ascii="Book Antiqua" w:hAnsi="Book Antiqua" w:cs="Times New Roman"/>
          <w:color w:val="FF0000"/>
        </w:rPr>
        <w:t xml:space="preserve">management education and research </w:t>
      </w:r>
      <w:r w:rsidRPr="00103576">
        <w:rPr>
          <w:rFonts w:ascii="Book Antiqua" w:hAnsi="Book Antiqua" w:cs="Times New Roman"/>
        </w:rPr>
        <w:t xml:space="preserve">that emphasizes the integration of organizations </w:t>
      </w:r>
      <w:r w:rsidR="00F4701E" w:rsidRPr="00103576">
        <w:rPr>
          <w:rFonts w:ascii="Book Antiqua" w:hAnsi="Book Antiqua" w:cs="Times New Roman"/>
        </w:rPr>
        <w:t xml:space="preserve">knowledges </w:t>
      </w:r>
      <w:r w:rsidRPr="00103576">
        <w:rPr>
          <w:rFonts w:ascii="Book Antiqua" w:hAnsi="Book Antiqua" w:cs="Times New Roman"/>
        </w:rPr>
        <w:t xml:space="preserve">and technology.  </w:t>
      </w:r>
    </w:p>
    <w:p w14:paraId="339F1980" w14:textId="77777777" w:rsidR="0014428B" w:rsidRPr="00103576" w:rsidRDefault="00624703" w:rsidP="00197F4B">
      <w:pPr>
        <w:pStyle w:val="Text"/>
        <w:rPr>
          <w:rFonts w:ascii="Book Antiqua" w:hAnsi="Book Antiqua"/>
          <w:sz w:val="22"/>
          <w:szCs w:val="22"/>
        </w:rPr>
      </w:pPr>
      <w:r w:rsidRPr="00103576">
        <w:rPr>
          <w:rFonts w:ascii="Book Antiqua" w:hAnsi="Book Antiqua"/>
          <w:sz w:val="22"/>
          <w:szCs w:val="22"/>
        </w:rPr>
        <w:t>Ph.D. PROGRAM LEARNING GOALS</w:t>
      </w:r>
    </w:p>
    <w:p w14:paraId="79A2044F" w14:textId="77777777" w:rsidR="0014428B" w:rsidRPr="00103576" w:rsidRDefault="0014428B" w:rsidP="00197F4B">
      <w:pPr>
        <w:pStyle w:val="Text"/>
        <w:rPr>
          <w:rFonts w:ascii="Book Antiqua" w:hAnsi="Book Antiqua"/>
          <w:sz w:val="22"/>
          <w:szCs w:val="22"/>
        </w:rPr>
      </w:pPr>
    </w:p>
    <w:p w14:paraId="578C4F79" w14:textId="439A559B" w:rsidR="0014428B" w:rsidRPr="00103576" w:rsidRDefault="0014428B" w:rsidP="00197F4B">
      <w:pPr>
        <w:pStyle w:val="Text"/>
        <w:rPr>
          <w:rFonts w:ascii="Book Antiqua" w:hAnsi="Book Antiqua"/>
          <w:b w:val="0"/>
          <w:sz w:val="22"/>
          <w:szCs w:val="22"/>
        </w:rPr>
      </w:pPr>
      <w:r w:rsidRPr="00103576">
        <w:rPr>
          <w:rFonts w:ascii="Book Antiqua" w:hAnsi="Book Antiqua"/>
          <w:b w:val="0"/>
          <w:sz w:val="22"/>
          <w:szCs w:val="22"/>
        </w:rPr>
        <w:t xml:space="preserve">The </w:t>
      </w:r>
      <w:r w:rsidRPr="00103576">
        <w:rPr>
          <w:rFonts w:ascii="Book Antiqua" w:hAnsi="Book Antiqua"/>
          <w:b w:val="0"/>
          <w:color w:val="FF0000"/>
          <w:sz w:val="22"/>
          <w:szCs w:val="22"/>
        </w:rPr>
        <w:t xml:space="preserve">program’s </w:t>
      </w:r>
      <w:r w:rsidR="004979B6" w:rsidRPr="00103576">
        <w:rPr>
          <w:rFonts w:ascii="Book Antiqua" w:hAnsi="Book Antiqua"/>
          <w:b w:val="0"/>
          <w:color w:val="FF0000"/>
          <w:sz w:val="22"/>
          <w:szCs w:val="22"/>
        </w:rPr>
        <w:t>objective is</w:t>
      </w:r>
      <w:r w:rsidRPr="00103576">
        <w:rPr>
          <w:rFonts w:ascii="Book Antiqua" w:hAnsi="Book Antiqua"/>
          <w:b w:val="0"/>
          <w:color w:val="FF0000"/>
          <w:sz w:val="22"/>
          <w:szCs w:val="22"/>
        </w:rPr>
        <w:t xml:space="preserve"> </w:t>
      </w:r>
      <w:r w:rsidRPr="00103576">
        <w:rPr>
          <w:rFonts w:ascii="Book Antiqua" w:hAnsi="Book Antiqua"/>
          <w:b w:val="0"/>
          <w:sz w:val="22"/>
          <w:szCs w:val="22"/>
        </w:rPr>
        <w:t>to prepare students to pursue an academ</w:t>
      </w:r>
      <w:r w:rsidR="00215095" w:rsidRPr="00103576">
        <w:rPr>
          <w:rFonts w:ascii="Book Antiqua" w:hAnsi="Book Antiqua"/>
          <w:b w:val="0"/>
          <w:sz w:val="22"/>
          <w:szCs w:val="22"/>
        </w:rPr>
        <w:t>ic or industry research career that is increasingly global in nature</w:t>
      </w:r>
    </w:p>
    <w:p w14:paraId="79C04B63" w14:textId="77777777" w:rsidR="00215095" w:rsidRPr="00103576" w:rsidRDefault="00215095" w:rsidP="00215095">
      <w:pPr>
        <w:pStyle w:val="Text"/>
        <w:rPr>
          <w:rFonts w:ascii="Book Antiqua" w:hAnsi="Book Antiqua"/>
          <w:b w:val="0"/>
          <w:sz w:val="22"/>
          <w:szCs w:val="22"/>
        </w:rPr>
      </w:pPr>
    </w:p>
    <w:p w14:paraId="503135CE" w14:textId="79883759" w:rsidR="00215095" w:rsidRPr="00103576" w:rsidRDefault="00215095" w:rsidP="00215095">
      <w:pPr>
        <w:pStyle w:val="Text"/>
        <w:rPr>
          <w:rFonts w:ascii="Book Antiqua" w:hAnsi="Book Antiqua"/>
          <w:b w:val="0"/>
          <w:sz w:val="22"/>
          <w:szCs w:val="22"/>
        </w:rPr>
      </w:pPr>
      <w:r w:rsidRPr="00103576">
        <w:rPr>
          <w:rFonts w:ascii="Book Antiqua" w:hAnsi="Book Antiqua"/>
          <w:b w:val="0"/>
          <w:sz w:val="22"/>
          <w:szCs w:val="22"/>
        </w:rPr>
        <w:t>To improve the program’s competitiveness, we added several specific competencies, detailed the indirect measures to assess the competencies and specified how to track these when we outline the goals. Moreover, we incorporate more explicit focus on ethics and global threads so that our students will be better prepared for embracing global challenges we face today.</w:t>
      </w:r>
    </w:p>
    <w:p w14:paraId="3A1AF6B2" w14:textId="77777777" w:rsidR="00215095" w:rsidRPr="00103576" w:rsidRDefault="00215095" w:rsidP="00197F4B">
      <w:pPr>
        <w:pStyle w:val="Text"/>
        <w:rPr>
          <w:rFonts w:ascii="Book Antiqua" w:hAnsi="Book Antiqua"/>
          <w:b w:val="0"/>
          <w:sz w:val="22"/>
          <w:szCs w:val="22"/>
        </w:rPr>
      </w:pPr>
    </w:p>
    <w:p w14:paraId="3CD1A9B4" w14:textId="77777777" w:rsidR="0014428B" w:rsidRPr="00103576" w:rsidRDefault="0014428B" w:rsidP="00197F4B">
      <w:pPr>
        <w:pStyle w:val="Text"/>
        <w:rPr>
          <w:rFonts w:ascii="Book Antiqua" w:hAnsi="Book Antiqua"/>
          <w:b w:val="0"/>
          <w:sz w:val="22"/>
          <w:szCs w:val="22"/>
        </w:rPr>
      </w:pPr>
    </w:p>
    <w:p w14:paraId="52682293" w14:textId="48B79AA9" w:rsidR="0014428B" w:rsidRPr="00103576" w:rsidRDefault="00215095" w:rsidP="00197F4B">
      <w:pPr>
        <w:pStyle w:val="Text"/>
        <w:rPr>
          <w:rFonts w:ascii="Book Antiqua" w:hAnsi="Book Antiqua"/>
          <w:b w:val="0"/>
          <w:sz w:val="22"/>
          <w:szCs w:val="22"/>
        </w:rPr>
      </w:pPr>
      <w:r w:rsidRPr="00103576">
        <w:rPr>
          <w:rFonts w:ascii="Book Antiqua" w:hAnsi="Book Antiqua"/>
          <w:b w:val="0"/>
          <w:sz w:val="22"/>
          <w:szCs w:val="22"/>
        </w:rPr>
        <w:lastRenderedPageBreak/>
        <w:t>The</w:t>
      </w:r>
      <w:r w:rsidR="0014428B" w:rsidRPr="00103576">
        <w:rPr>
          <w:rFonts w:ascii="Book Antiqua" w:hAnsi="Book Antiqua"/>
          <w:b w:val="0"/>
          <w:sz w:val="22"/>
          <w:szCs w:val="22"/>
        </w:rPr>
        <w:t xml:space="preserve"> course </w:t>
      </w:r>
      <w:r w:rsidR="0014428B" w:rsidRPr="00103576">
        <w:rPr>
          <w:rFonts w:ascii="Book Antiqua" w:hAnsi="Book Antiqua"/>
          <w:b w:val="0"/>
          <w:color w:val="FF0000"/>
          <w:sz w:val="22"/>
          <w:szCs w:val="22"/>
        </w:rPr>
        <w:t>work introduce</w:t>
      </w:r>
      <w:r w:rsidR="004979B6" w:rsidRPr="00103576">
        <w:rPr>
          <w:rFonts w:ascii="Book Antiqua" w:hAnsi="Book Antiqua"/>
          <w:b w:val="0"/>
          <w:color w:val="FF0000"/>
          <w:sz w:val="22"/>
          <w:szCs w:val="22"/>
        </w:rPr>
        <w:t>s</w:t>
      </w:r>
      <w:r w:rsidR="0014428B" w:rsidRPr="00103576">
        <w:rPr>
          <w:rFonts w:ascii="Book Antiqua" w:hAnsi="Book Antiqua"/>
          <w:b w:val="0"/>
          <w:color w:val="FF0000"/>
          <w:sz w:val="22"/>
          <w:szCs w:val="22"/>
        </w:rPr>
        <w:t xml:space="preserve"> </w:t>
      </w:r>
      <w:r w:rsidR="0014428B" w:rsidRPr="00103576">
        <w:rPr>
          <w:rFonts w:ascii="Book Antiqua" w:hAnsi="Book Antiqua"/>
          <w:b w:val="0"/>
          <w:sz w:val="22"/>
          <w:szCs w:val="22"/>
        </w:rPr>
        <w:t xml:space="preserve">students to the foundations </w:t>
      </w:r>
      <w:r w:rsidRPr="00103576">
        <w:rPr>
          <w:rFonts w:ascii="Book Antiqua" w:hAnsi="Book Antiqua"/>
          <w:b w:val="0"/>
          <w:sz w:val="22"/>
          <w:szCs w:val="22"/>
        </w:rPr>
        <w:t>of research</w:t>
      </w:r>
      <w:r w:rsidR="004979B6" w:rsidRPr="00103576">
        <w:rPr>
          <w:rFonts w:ascii="Book Antiqua" w:hAnsi="Book Antiqua"/>
          <w:b w:val="0"/>
          <w:color w:val="FF0000"/>
          <w:sz w:val="22"/>
          <w:szCs w:val="22"/>
        </w:rPr>
        <w:t xml:space="preserve"> related to innovation and technology</w:t>
      </w:r>
      <w:r w:rsidR="004979B6" w:rsidRPr="00103576">
        <w:rPr>
          <w:rFonts w:ascii="Book Antiqua" w:hAnsi="Book Antiqua"/>
          <w:b w:val="0"/>
          <w:sz w:val="22"/>
          <w:szCs w:val="22"/>
        </w:rPr>
        <w:t xml:space="preserve"> in organizations </w:t>
      </w:r>
      <w:r w:rsidR="0014428B" w:rsidRPr="00103576">
        <w:rPr>
          <w:rFonts w:ascii="Book Antiqua" w:hAnsi="Book Antiqua"/>
          <w:b w:val="0"/>
          <w:sz w:val="22"/>
          <w:szCs w:val="22"/>
        </w:rPr>
        <w:t xml:space="preserve">and equip them with the knowledge required </w:t>
      </w:r>
      <w:r w:rsidR="00BB22B6" w:rsidRPr="00103576">
        <w:rPr>
          <w:rFonts w:ascii="Book Antiqua" w:hAnsi="Book Antiqua"/>
          <w:b w:val="0"/>
          <w:sz w:val="22"/>
          <w:szCs w:val="22"/>
        </w:rPr>
        <w:t>to conduct independent research with ethical expectation in perspective. In today’s business and academic environment, global context and orientation have become more important than ever before as research is generating much broader impact in the society. Therefore, we aim to infuse research ethics and global perspectives as an integral part of our learning goals.</w:t>
      </w:r>
    </w:p>
    <w:p w14:paraId="0003467C" w14:textId="77777777" w:rsidR="0014428B" w:rsidRPr="00103576" w:rsidRDefault="0014428B" w:rsidP="00197F4B">
      <w:pPr>
        <w:pStyle w:val="Text"/>
        <w:rPr>
          <w:b w:val="0"/>
        </w:rPr>
      </w:pPr>
    </w:p>
    <w:p w14:paraId="18B3B7CD" w14:textId="77777777" w:rsidR="0014428B" w:rsidRPr="00103576" w:rsidRDefault="0014428B" w:rsidP="00197F4B">
      <w:pPr>
        <w:pStyle w:val="Text"/>
        <w:rPr>
          <w:b w:val="0"/>
          <w:sz w:val="22"/>
          <w:szCs w:val="22"/>
        </w:rPr>
      </w:pPr>
      <w:r w:rsidRPr="00103576">
        <w:rPr>
          <w:b w:val="0"/>
          <w:sz w:val="22"/>
          <w:szCs w:val="22"/>
        </w:rPr>
        <w:t xml:space="preserve">The courses, with their domain-specific origins, are differently positioned to develop skills in understanding and analyzing as well as in creating and applying. </w:t>
      </w:r>
    </w:p>
    <w:p w14:paraId="419EE228" w14:textId="123F3159" w:rsidR="0014428B" w:rsidRPr="00103576" w:rsidRDefault="0014428B" w:rsidP="00197F4B">
      <w:pPr>
        <w:pStyle w:val="Text"/>
        <w:rPr>
          <w:b w:val="0"/>
          <w:sz w:val="22"/>
          <w:szCs w:val="22"/>
        </w:rPr>
      </w:pPr>
    </w:p>
    <w:p w14:paraId="1D54E725" w14:textId="77777777" w:rsidR="00215095" w:rsidRPr="00103576" w:rsidRDefault="00215095" w:rsidP="00197F4B">
      <w:pPr>
        <w:pStyle w:val="Text"/>
        <w:rPr>
          <w:b w:val="0"/>
          <w:sz w:val="22"/>
          <w:szCs w:val="22"/>
        </w:rPr>
      </w:pPr>
    </w:p>
    <w:p w14:paraId="2ADE27D8" w14:textId="77777777" w:rsidR="0014428B" w:rsidRPr="00103576" w:rsidRDefault="0014428B" w:rsidP="009C47F9">
      <w:pPr>
        <w:pStyle w:val="Heading1"/>
      </w:pPr>
      <w:bookmarkStart w:id="2" w:name="_Toc364163493"/>
      <w:r w:rsidRPr="00103576">
        <w:t>PhD Learning Goals</w:t>
      </w:r>
      <w:bookmarkEnd w:id="2"/>
      <w:r w:rsidRPr="00103576">
        <w:t xml:space="preserve"> </w:t>
      </w:r>
    </w:p>
    <w:p w14:paraId="27AB4A22" w14:textId="77777777" w:rsidR="0014428B" w:rsidRPr="00103576" w:rsidRDefault="0014428B" w:rsidP="0014428B">
      <w:pPr>
        <w:spacing w:before="100" w:beforeAutospacing="1" w:after="100" w:afterAutospacing="1"/>
        <w:jc w:val="both"/>
        <w:rPr>
          <w:rFonts w:ascii="Times New Roman" w:hAnsi="Times New Roman" w:cs="Times New Roman"/>
          <w:bCs/>
          <w:color w:val="000000"/>
          <w:sz w:val="24"/>
          <w:szCs w:val="24"/>
        </w:rPr>
      </w:pPr>
      <w:r w:rsidRPr="00103576">
        <w:rPr>
          <w:rFonts w:ascii="Times New Roman" w:hAnsi="Times New Roman" w:cs="Times New Roman"/>
          <w:bCs/>
          <w:sz w:val="24"/>
          <w:szCs w:val="24"/>
        </w:rPr>
        <w:t xml:space="preserve">The Learning Goals for the PhD program are listed in Table 1. </w:t>
      </w:r>
      <w:r w:rsidRPr="00103576">
        <w:rPr>
          <w:rFonts w:ascii="Times New Roman" w:hAnsi="Times New Roman" w:cs="Times New Roman"/>
          <w:bCs/>
          <w:color w:val="000000"/>
          <w:sz w:val="24"/>
          <w:szCs w:val="24"/>
        </w:rPr>
        <w:t xml:space="preserve">Note that </w:t>
      </w:r>
      <w:r w:rsidR="00197F4B" w:rsidRPr="00103576">
        <w:rPr>
          <w:rFonts w:ascii="Times New Roman" w:hAnsi="Times New Roman" w:cs="Times New Roman"/>
          <w:bCs/>
          <w:color w:val="000000"/>
          <w:sz w:val="24"/>
          <w:szCs w:val="24"/>
        </w:rPr>
        <w:t xml:space="preserve">the </w:t>
      </w:r>
      <w:r w:rsidRPr="00103576">
        <w:rPr>
          <w:rFonts w:ascii="Times New Roman" w:hAnsi="Times New Roman" w:cs="Times New Roman"/>
          <w:bCs/>
          <w:color w:val="000000"/>
          <w:sz w:val="24"/>
          <w:szCs w:val="24"/>
        </w:rPr>
        <w:t>first goal (written and oral communications skills) is same as for other graduate degree programs; the remaining two learning goals (as listed above) are specific to the PhD program.</w:t>
      </w:r>
    </w:p>
    <w:p w14:paraId="7147CAD2" w14:textId="77777777" w:rsidR="0014428B" w:rsidRPr="00103576" w:rsidRDefault="0014428B" w:rsidP="00197F4B">
      <w:pPr>
        <w:pStyle w:val="Text"/>
      </w:pPr>
      <w:r w:rsidRPr="00103576">
        <w:t xml:space="preserve">Table 1: PhD </w:t>
      </w:r>
      <w:r w:rsidR="009467C6" w:rsidRPr="00103576">
        <w:t>Learning Goals</w:t>
      </w:r>
    </w:p>
    <w:p w14:paraId="6A3CDDA3" w14:textId="77777777" w:rsidR="0014428B" w:rsidRPr="00103576" w:rsidRDefault="0014428B" w:rsidP="00197F4B">
      <w:pPr>
        <w:pStyle w:val="Text"/>
      </w:pPr>
    </w:p>
    <w:tbl>
      <w:tblPr>
        <w:tblpPr w:leftFromText="180" w:rightFromText="180" w:vertAnchor="text" w:horzAnchor="margin" w:tblpY="75"/>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9467C6" w:rsidRPr="00103576" w14:paraId="3E7D5F15" w14:textId="77777777" w:rsidTr="009467C6">
        <w:tc>
          <w:tcPr>
            <w:tcW w:w="9198" w:type="dxa"/>
            <w:shd w:val="clear" w:color="auto" w:fill="EEECE1"/>
          </w:tcPr>
          <w:p w14:paraId="3C0FA017" w14:textId="77777777" w:rsidR="009467C6" w:rsidRPr="00103576" w:rsidRDefault="009467C6" w:rsidP="00197F4B">
            <w:pPr>
              <w:pStyle w:val="Text"/>
            </w:pPr>
            <w:r w:rsidRPr="00103576">
              <w:t>Learning Goals/ Skill Sets</w:t>
            </w:r>
          </w:p>
        </w:tc>
      </w:tr>
      <w:tr w:rsidR="009467C6" w:rsidRPr="00103576" w14:paraId="505B0744" w14:textId="77777777" w:rsidTr="009467C6">
        <w:tc>
          <w:tcPr>
            <w:tcW w:w="9198" w:type="dxa"/>
          </w:tcPr>
          <w:p w14:paraId="6AB58277" w14:textId="77777777" w:rsidR="009467C6" w:rsidRPr="00103576" w:rsidRDefault="009467C6" w:rsidP="00197F4B">
            <w:pPr>
              <w:pStyle w:val="Text"/>
            </w:pPr>
            <w:r w:rsidRPr="00103576">
              <w:t xml:space="preserve">PhD 1: Students can communicate effectively in written and oral presentations and structure research papers.        </w:t>
            </w:r>
          </w:p>
        </w:tc>
      </w:tr>
      <w:tr w:rsidR="009467C6" w:rsidRPr="00103576" w14:paraId="628E87F1" w14:textId="77777777" w:rsidTr="009467C6">
        <w:tc>
          <w:tcPr>
            <w:tcW w:w="9198" w:type="dxa"/>
          </w:tcPr>
          <w:p w14:paraId="4F329518" w14:textId="77777777" w:rsidR="009467C6" w:rsidRPr="00103576" w:rsidRDefault="009467C6" w:rsidP="00197F4B">
            <w:pPr>
              <w:pStyle w:val="Text"/>
            </w:pPr>
            <w:r w:rsidRPr="00103576">
              <w:t xml:space="preserve">PhD 2: Ph.D. graduates master the core knowledge and research tools in their major field of study.        </w:t>
            </w:r>
          </w:p>
        </w:tc>
      </w:tr>
      <w:tr w:rsidR="009467C6" w:rsidRPr="00103576" w14:paraId="18C5DE1A" w14:textId="77777777" w:rsidTr="009467C6">
        <w:tc>
          <w:tcPr>
            <w:tcW w:w="9198" w:type="dxa"/>
          </w:tcPr>
          <w:p w14:paraId="11021AAB" w14:textId="77777777" w:rsidR="009467C6" w:rsidRPr="00103576" w:rsidRDefault="009467C6" w:rsidP="00197F4B">
            <w:pPr>
              <w:pStyle w:val="Text"/>
            </w:pPr>
            <w:r w:rsidRPr="00103576">
              <w:t xml:space="preserve">PhD 3:  Ph.D. students demonstrate capacity to identify and develop a research project for their dissertation in a timely fashion.        </w:t>
            </w:r>
          </w:p>
        </w:tc>
      </w:tr>
    </w:tbl>
    <w:p w14:paraId="79E645F6" w14:textId="77777777" w:rsidR="0014428B" w:rsidRPr="00103576" w:rsidRDefault="0014428B" w:rsidP="00197F4B">
      <w:pPr>
        <w:pStyle w:val="Text"/>
      </w:pPr>
    </w:p>
    <w:p w14:paraId="1216E941" w14:textId="10394A1D" w:rsidR="0014428B" w:rsidRPr="00103576" w:rsidRDefault="00BB22B6" w:rsidP="0014428B">
      <w:pPr>
        <w:spacing w:before="100" w:beforeAutospacing="1" w:after="100" w:afterAutospacing="1"/>
        <w:outlineLvl w:val="0"/>
        <w:rPr>
          <w:rFonts w:ascii="Times New Roman" w:hAnsi="Times New Roman" w:cs="Times New Roman"/>
          <w:bCs/>
        </w:rPr>
      </w:pPr>
      <w:r w:rsidRPr="00103576">
        <w:rPr>
          <w:rFonts w:ascii="Times New Roman" w:hAnsi="Times New Roman" w:cs="Times New Roman"/>
          <w:bCs/>
        </w:rPr>
        <w:t>While achieving the learning goals defined above, we also aim to incorporate ethical discussions and the global perspective of the learning into different aspects of the program activities. These efforts are manifested through ethics training in course content, exams and academic activities, and at the same time all the learning activities have also considered with a global perspective so that our students will be equipped to address global problems and be ready to engage global academic community. We considered them as the “Ethics Thread” and the “Global Thread” on top of the explicitly defined learning goals.</w:t>
      </w:r>
    </w:p>
    <w:p w14:paraId="00DCE71F" w14:textId="77777777" w:rsidR="00BB22B6" w:rsidRPr="00103576" w:rsidRDefault="00BB22B6" w:rsidP="0014428B">
      <w:pPr>
        <w:spacing w:before="100" w:beforeAutospacing="1" w:after="100" w:afterAutospacing="1"/>
        <w:outlineLvl w:val="0"/>
        <w:rPr>
          <w:rFonts w:ascii="Times New Roman" w:hAnsi="Times New Roman" w:cs="Times New Roman"/>
          <w:bCs/>
        </w:rPr>
      </w:pPr>
    </w:p>
    <w:p w14:paraId="3B5E4945" w14:textId="55E53062" w:rsidR="00EC4C14" w:rsidRPr="00103576" w:rsidRDefault="0014428B" w:rsidP="00EC4C14">
      <w:pPr>
        <w:pStyle w:val="Heading1"/>
      </w:pPr>
      <w:bookmarkStart w:id="3" w:name="_Toc364163494"/>
      <w:r w:rsidRPr="00103576">
        <w:t>PhD ASSURANCE OF LEARNING ASSESSMENT PLAN</w:t>
      </w:r>
      <w:bookmarkEnd w:id="3"/>
      <w:r w:rsidRPr="00103576">
        <w:t xml:space="preserve"> </w:t>
      </w:r>
    </w:p>
    <w:p w14:paraId="2B2DB60F" w14:textId="77777777" w:rsidR="0014428B" w:rsidRPr="00103576" w:rsidRDefault="0014428B" w:rsidP="00EC4C14">
      <w:pPr>
        <w:rPr>
          <w:b/>
        </w:rPr>
      </w:pPr>
      <w:r w:rsidRPr="00103576">
        <w:rPr>
          <w:b/>
        </w:rPr>
        <w:t>Table 2: PhD ASSURANCE OF LEARNING ASSESSMENT PLAN - GOALS 1 through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2"/>
        <w:gridCol w:w="2197"/>
        <w:gridCol w:w="2285"/>
        <w:gridCol w:w="2126"/>
      </w:tblGrid>
      <w:tr w:rsidR="0014428B" w:rsidRPr="00103576" w14:paraId="5EC7CC36" w14:textId="77777777" w:rsidTr="00F84C71">
        <w:trPr>
          <w:trHeight w:val="134"/>
        </w:trPr>
        <w:tc>
          <w:tcPr>
            <w:tcW w:w="1466" w:type="pct"/>
            <w:shd w:val="clear" w:color="auto" w:fill="EEECE1"/>
          </w:tcPr>
          <w:p w14:paraId="13AE16B3" w14:textId="77777777" w:rsidR="0014428B" w:rsidRPr="00103576" w:rsidRDefault="0014428B" w:rsidP="00F84C71">
            <w:pPr>
              <w:rPr>
                <w:rFonts w:ascii="Times New Roman" w:hAnsi="Times New Roman" w:cs="Times New Roman"/>
                <w:b/>
                <w:bCs/>
                <w:sz w:val="20"/>
              </w:rPr>
            </w:pPr>
            <w:r w:rsidRPr="00103576">
              <w:rPr>
                <w:rFonts w:ascii="Times New Roman" w:hAnsi="Times New Roman" w:cs="Times New Roman"/>
                <w:b/>
                <w:bCs/>
                <w:sz w:val="20"/>
              </w:rPr>
              <w:t>PhD LEARNING GOAL</w:t>
            </w:r>
          </w:p>
          <w:p w14:paraId="18A97BD0" w14:textId="77777777" w:rsidR="0014428B" w:rsidRPr="00103576" w:rsidRDefault="0014428B" w:rsidP="00F84C71">
            <w:pPr>
              <w:rPr>
                <w:rFonts w:ascii="Times New Roman" w:hAnsi="Times New Roman" w:cs="Times New Roman"/>
                <w:b/>
                <w:bCs/>
                <w:sz w:val="20"/>
              </w:rPr>
            </w:pPr>
          </w:p>
        </w:tc>
        <w:tc>
          <w:tcPr>
            <w:tcW w:w="1175" w:type="pct"/>
            <w:shd w:val="clear" w:color="auto" w:fill="EEECE1"/>
          </w:tcPr>
          <w:p w14:paraId="38FFA98A" w14:textId="77777777" w:rsidR="0014428B" w:rsidRPr="00103576" w:rsidRDefault="0014428B" w:rsidP="00F84C71">
            <w:pPr>
              <w:rPr>
                <w:rFonts w:ascii="Times New Roman" w:hAnsi="Times New Roman" w:cs="Times New Roman"/>
                <w:b/>
                <w:sz w:val="20"/>
              </w:rPr>
            </w:pPr>
            <w:r w:rsidRPr="00103576">
              <w:rPr>
                <w:rFonts w:ascii="Times New Roman" w:hAnsi="Times New Roman" w:cs="Times New Roman"/>
                <w:b/>
                <w:sz w:val="20"/>
              </w:rPr>
              <w:t>Where and when measured?</w:t>
            </w:r>
          </w:p>
        </w:tc>
        <w:tc>
          <w:tcPr>
            <w:tcW w:w="1222" w:type="pct"/>
            <w:shd w:val="clear" w:color="auto" w:fill="EEECE1"/>
          </w:tcPr>
          <w:p w14:paraId="4317D7D8" w14:textId="77777777" w:rsidR="0014428B" w:rsidRPr="00103576" w:rsidRDefault="0014428B" w:rsidP="00F84C71">
            <w:pPr>
              <w:rPr>
                <w:rFonts w:ascii="Times New Roman" w:hAnsi="Times New Roman" w:cs="Times New Roman"/>
                <w:b/>
                <w:sz w:val="20"/>
              </w:rPr>
            </w:pPr>
            <w:r w:rsidRPr="00103576">
              <w:rPr>
                <w:rFonts w:ascii="Times New Roman" w:hAnsi="Times New Roman" w:cs="Times New Roman"/>
                <w:b/>
                <w:sz w:val="20"/>
              </w:rPr>
              <w:t> How measured?</w:t>
            </w:r>
          </w:p>
        </w:tc>
        <w:tc>
          <w:tcPr>
            <w:tcW w:w="1137" w:type="pct"/>
            <w:shd w:val="clear" w:color="auto" w:fill="EEECE1"/>
          </w:tcPr>
          <w:p w14:paraId="04C0429A" w14:textId="77777777" w:rsidR="0014428B" w:rsidRPr="00103576" w:rsidRDefault="0014428B" w:rsidP="00F84C71">
            <w:pPr>
              <w:rPr>
                <w:rFonts w:ascii="Times New Roman" w:hAnsi="Times New Roman" w:cs="Times New Roman"/>
                <w:b/>
                <w:sz w:val="20"/>
              </w:rPr>
            </w:pPr>
            <w:r w:rsidRPr="00103576">
              <w:rPr>
                <w:rFonts w:ascii="Times New Roman" w:hAnsi="Times New Roman" w:cs="Times New Roman"/>
                <w:b/>
                <w:sz w:val="20"/>
              </w:rPr>
              <w:t>Criterion </w:t>
            </w:r>
          </w:p>
        </w:tc>
      </w:tr>
      <w:tr w:rsidR="0014428B" w:rsidRPr="00103576" w14:paraId="78EEDD63" w14:textId="77777777" w:rsidTr="00F84C71">
        <w:trPr>
          <w:trHeight w:val="1556"/>
        </w:trPr>
        <w:tc>
          <w:tcPr>
            <w:tcW w:w="1466" w:type="pct"/>
            <w:shd w:val="clear" w:color="auto" w:fill="auto"/>
          </w:tcPr>
          <w:p w14:paraId="31F20B49" w14:textId="77777777" w:rsidR="0014428B" w:rsidRPr="00103576" w:rsidRDefault="0014428B" w:rsidP="00F84C71">
            <w:pPr>
              <w:rPr>
                <w:rFonts w:ascii="Times New Roman" w:hAnsi="Times New Roman" w:cs="Times New Roman"/>
                <w:b/>
                <w:sz w:val="20"/>
              </w:rPr>
            </w:pPr>
            <w:r w:rsidRPr="00103576">
              <w:rPr>
                <w:rFonts w:ascii="Times New Roman" w:hAnsi="Times New Roman" w:cs="Times New Roman"/>
                <w:b/>
                <w:sz w:val="20"/>
              </w:rPr>
              <w:lastRenderedPageBreak/>
              <w:t xml:space="preserve">1.  </w:t>
            </w:r>
            <w:r w:rsidR="00197F4B" w:rsidRPr="00103576">
              <w:rPr>
                <w:rFonts w:ascii="Times New Roman" w:hAnsi="Times New Roman" w:cs="Times New Roman"/>
                <w:b/>
                <w:sz w:val="20"/>
              </w:rPr>
              <w:t>Ph.D. s</w:t>
            </w:r>
            <w:r w:rsidRPr="00103576">
              <w:rPr>
                <w:rFonts w:ascii="Times New Roman" w:hAnsi="Times New Roman" w:cs="Times New Roman"/>
                <w:b/>
                <w:sz w:val="20"/>
              </w:rPr>
              <w:t xml:space="preserve">tudents can communicate effectively in oral and written presentations. </w:t>
            </w:r>
            <w:r w:rsidRPr="00103576">
              <w:rPr>
                <w:rFonts w:ascii="Times New Roman" w:hAnsi="Times New Roman" w:cs="Times New Roman"/>
                <w:i/>
                <w:sz w:val="20"/>
                <w:szCs w:val="20"/>
              </w:rPr>
              <w:t>Students can write up and/or critically evaluate a research study.</w:t>
            </w:r>
          </w:p>
          <w:p w14:paraId="2DA7B6ED" w14:textId="77777777" w:rsidR="0014428B" w:rsidRPr="00103576" w:rsidRDefault="0014428B" w:rsidP="00F84C71">
            <w:pPr>
              <w:rPr>
                <w:rFonts w:ascii="Times New Roman" w:hAnsi="Times New Roman" w:cs="Times New Roman"/>
                <w:sz w:val="20"/>
              </w:rPr>
            </w:pPr>
          </w:p>
        </w:tc>
        <w:tc>
          <w:tcPr>
            <w:tcW w:w="1175" w:type="pct"/>
            <w:shd w:val="clear" w:color="auto" w:fill="auto"/>
          </w:tcPr>
          <w:p w14:paraId="16217FE9" w14:textId="77777777" w:rsidR="0014428B" w:rsidRPr="00103576" w:rsidRDefault="0014428B" w:rsidP="00F84C71">
            <w:pPr>
              <w:rPr>
                <w:rFonts w:ascii="Times New Roman" w:hAnsi="Times New Roman" w:cs="Times New Roman"/>
                <w:sz w:val="20"/>
              </w:rPr>
            </w:pPr>
            <w:r w:rsidRPr="00103576">
              <w:rPr>
                <w:rFonts w:ascii="Times New Roman" w:hAnsi="Times New Roman" w:cs="Times New Roman"/>
                <w:sz w:val="20"/>
              </w:rPr>
              <w:t xml:space="preserve">Assessed in a course taken in the fall semester of the student’s first year in the program. </w:t>
            </w:r>
          </w:p>
          <w:p w14:paraId="1E34D102" w14:textId="77777777" w:rsidR="0014428B" w:rsidRPr="00103576" w:rsidRDefault="0014428B" w:rsidP="00F84C71">
            <w:pPr>
              <w:rPr>
                <w:rFonts w:ascii="Times New Roman" w:hAnsi="Times New Roman" w:cs="Times New Roman"/>
                <w:sz w:val="20"/>
              </w:rPr>
            </w:pPr>
          </w:p>
          <w:p w14:paraId="6B42F884" w14:textId="2CBB8459" w:rsidR="0014428B" w:rsidRPr="00103576" w:rsidRDefault="00F4701E" w:rsidP="00F84C71">
            <w:pPr>
              <w:rPr>
                <w:rFonts w:ascii="Times New Roman" w:hAnsi="Times New Roman" w:cs="Times New Roman"/>
                <w:sz w:val="20"/>
              </w:rPr>
            </w:pPr>
            <w:r w:rsidRPr="00103576">
              <w:rPr>
                <w:rFonts w:ascii="Times New Roman" w:hAnsi="Times New Roman" w:cs="Times New Roman"/>
                <w:sz w:val="20"/>
              </w:rPr>
              <w:t>Brown-bag seminar series</w:t>
            </w:r>
            <w:r w:rsidR="0014428B" w:rsidRPr="00103576">
              <w:rPr>
                <w:rFonts w:ascii="Times New Roman" w:hAnsi="Times New Roman" w:cs="Times New Roman"/>
                <w:sz w:val="20"/>
              </w:rPr>
              <w:t xml:space="preserve"> Seminar Series every spring semester.</w:t>
            </w:r>
          </w:p>
        </w:tc>
        <w:tc>
          <w:tcPr>
            <w:tcW w:w="1222" w:type="pct"/>
            <w:shd w:val="clear" w:color="auto" w:fill="auto"/>
          </w:tcPr>
          <w:p w14:paraId="0344C20A" w14:textId="77777777" w:rsidR="0014428B" w:rsidRPr="00103576" w:rsidRDefault="004979B6" w:rsidP="00F84C71">
            <w:pPr>
              <w:rPr>
                <w:rFonts w:ascii="Times New Roman" w:hAnsi="Times New Roman" w:cs="Times New Roman"/>
                <w:sz w:val="20"/>
              </w:rPr>
            </w:pPr>
            <w:r w:rsidRPr="00103576">
              <w:rPr>
                <w:rFonts w:ascii="Times New Roman" w:hAnsi="Times New Roman" w:cs="Times New Roman"/>
                <w:sz w:val="20"/>
              </w:rPr>
              <w:t>Student presentations are video</w:t>
            </w:r>
            <w:r w:rsidRPr="00103576">
              <w:rPr>
                <w:rFonts w:ascii="Times New Roman" w:hAnsi="Times New Roman" w:cs="Times New Roman"/>
                <w:color w:val="FF0000"/>
                <w:sz w:val="20"/>
              </w:rPr>
              <w:t>-</w:t>
            </w:r>
            <w:r w:rsidR="0014428B" w:rsidRPr="00103576">
              <w:rPr>
                <w:rFonts w:ascii="Times New Roman" w:hAnsi="Times New Roman" w:cs="Times New Roman"/>
                <w:sz w:val="20"/>
              </w:rPr>
              <w:t xml:space="preserve">taped; student essays are assessed for writing skills. Feedback is provided to each individual student. </w:t>
            </w:r>
          </w:p>
          <w:p w14:paraId="7FD4A443" w14:textId="77777777" w:rsidR="0014428B" w:rsidRPr="00103576" w:rsidRDefault="0014428B" w:rsidP="00F84C71">
            <w:pPr>
              <w:rPr>
                <w:rFonts w:ascii="Times New Roman" w:hAnsi="Times New Roman" w:cs="Times New Roman"/>
                <w:sz w:val="20"/>
                <w:u w:val="single"/>
              </w:rPr>
            </w:pPr>
          </w:p>
          <w:p w14:paraId="1BAEAC1C" w14:textId="77777777" w:rsidR="0014428B" w:rsidRPr="00103576" w:rsidRDefault="0014428B" w:rsidP="00F84C71">
            <w:pPr>
              <w:rPr>
                <w:rFonts w:ascii="Times New Roman" w:hAnsi="Times New Roman" w:cs="Times New Roman"/>
                <w:sz w:val="20"/>
              </w:rPr>
            </w:pPr>
            <w:r w:rsidRPr="00103576">
              <w:rPr>
                <w:rFonts w:ascii="Times New Roman" w:hAnsi="Times New Roman" w:cs="Times New Roman"/>
                <w:sz w:val="20"/>
                <w:u w:val="single"/>
              </w:rPr>
              <w:t>Sampling:</w:t>
            </w:r>
            <w:r w:rsidRPr="00103576">
              <w:rPr>
                <w:rFonts w:ascii="Times New Roman" w:hAnsi="Times New Roman" w:cs="Times New Roman"/>
                <w:sz w:val="20"/>
              </w:rPr>
              <w:t xml:space="preserve"> All new PhD students</w:t>
            </w:r>
          </w:p>
        </w:tc>
        <w:tc>
          <w:tcPr>
            <w:tcW w:w="1137" w:type="pct"/>
            <w:shd w:val="clear" w:color="auto" w:fill="auto"/>
          </w:tcPr>
          <w:p w14:paraId="170D6BD7" w14:textId="77777777" w:rsidR="0014428B" w:rsidRPr="00103576" w:rsidRDefault="0014428B" w:rsidP="00F84C71">
            <w:pPr>
              <w:rPr>
                <w:rFonts w:ascii="Times New Roman" w:hAnsi="Times New Roman" w:cs="Times New Roman"/>
                <w:sz w:val="20"/>
              </w:rPr>
            </w:pPr>
            <w:r w:rsidRPr="00103576">
              <w:rPr>
                <w:rFonts w:ascii="Times New Roman" w:hAnsi="Times New Roman" w:cs="Times New Roman"/>
                <w:sz w:val="20"/>
              </w:rPr>
              <w:t>For both the oral and written test, 80% of students must receive a grade of “A” or “B”. Students receiving “C” or “D” grades on the written communications objective are given remedial training.</w:t>
            </w:r>
          </w:p>
        </w:tc>
      </w:tr>
      <w:tr w:rsidR="0014428B" w:rsidRPr="00103576" w14:paraId="04C9A058" w14:textId="77777777" w:rsidTr="00F84C71">
        <w:trPr>
          <w:trHeight w:val="1259"/>
        </w:trPr>
        <w:tc>
          <w:tcPr>
            <w:tcW w:w="1466" w:type="pct"/>
            <w:shd w:val="clear" w:color="auto" w:fill="auto"/>
          </w:tcPr>
          <w:p w14:paraId="7EB00756" w14:textId="77777777" w:rsidR="0014428B" w:rsidRPr="00103576" w:rsidRDefault="00197F4B" w:rsidP="00197F4B">
            <w:pPr>
              <w:pStyle w:val="Text"/>
            </w:pPr>
            <w:r w:rsidRPr="00103576">
              <w:t xml:space="preserve">2. </w:t>
            </w:r>
            <w:r w:rsidR="0014428B" w:rsidRPr="00103576">
              <w:t xml:space="preserve">Ph.D. graduates master the core knowledge and research tools in their major field of study.        </w:t>
            </w:r>
          </w:p>
        </w:tc>
        <w:tc>
          <w:tcPr>
            <w:tcW w:w="1175" w:type="pct"/>
            <w:shd w:val="clear" w:color="auto" w:fill="auto"/>
          </w:tcPr>
          <w:p w14:paraId="42166F7E" w14:textId="77777777" w:rsidR="0014428B" w:rsidRPr="00103576" w:rsidRDefault="0014428B" w:rsidP="00F84C71">
            <w:pPr>
              <w:rPr>
                <w:rFonts w:ascii="Times New Roman" w:hAnsi="Times New Roman" w:cs="Times New Roman"/>
                <w:sz w:val="20"/>
              </w:rPr>
            </w:pPr>
            <w:r w:rsidRPr="00103576">
              <w:rPr>
                <w:rFonts w:ascii="Times New Roman" w:hAnsi="Times New Roman" w:cs="Times New Roman"/>
                <w:sz w:val="20"/>
              </w:rPr>
              <w:t>To graduate each student is required to:</w:t>
            </w:r>
          </w:p>
          <w:p w14:paraId="71C01B59" w14:textId="77777777" w:rsidR="0014428B" w:rsidRPr="00103576" w:rsidRDefault="0014428B" w:rsidP="00F84C71">
            <w:pPr>
              <w:rPr>
                <w:rFonts w:ascii="Times New Roman" w:hAnsi="Times New Roman" w:cs="Times New Roman"/>
                <w:sz w:val="20"/>
              </w:rPr>
            </w:pPr>
            <w:r w:rsidRPr="00103576">
              <w:rPr>
                <w:rFonts w:ascii="Times New Roman" w:hAnsi="Times New Roman" w:cs="Times New Roman"/>
                <w:sz w:val="20"/>
              </w:rPr>
              <w:t>1. publish one peer reviewed article</w:t>
            </w:r>
          </w:p>
          <w:p w14:paraId="71E618B8" w14:textId="77777777" w:rsidR="0014428B" w:rsidRPr="00103576" w:rsidRDefault="0014428B" w:rsidP="00F84C71">
            <w:pPr>
              <w:rPr>
                <w:rFonts w:ascii="Times New Roman" w:hAnsi="Times New Roman" w:cs="Times New Roman"/>
                <w:sz w:val="20"/>
              </w:rPr>
            </w:pPr>
            <w:r w:rsidRPr="00103576">
              <w:rPr>
                <w:rFonts w:ascii="Times New Roman" w:hAnsi="Times New Roman" w:cs="Times New Roman"/>
                <w:sz w:val="20"/>
              </w:rPr>
              <w:t>2. submit one article to a peer reviewed journal.</w:t>
            </w:r>
          </w:p>
          <w:p w14:paraId="234F408F" w14:textId="77777777" w:rsidR="0014428B" w:rsidRPr="00103576" w:rsidRDefault="0014428B" w:rsidP="00F84C71">
            <w:pPr>
              <w:rPr>
                <w:rFonts w:ascii="Times New Roman" w:hAnsi="Times New Roman" w:cs="Times New Roman"/>
                <w:sz w:val="20"/>
              </w:rPr>
            </w:pPr>
          </w:p>
        </w:tc>
        <w:tc>
          <w:tcPr>
            <w:tcW w:w="1222" w:type="pct"/>
            <w:shd w:val="clear" w:color="auto" w:fill="auto"/>
          </w:tcPr>
          <w:p w14:paraId="326C6F37" w14:textId="77777777" w:rsidR="0014428B" w:rsidRPr="00103576" w:rsidRDefault="0014428B" w:rsidP="00F84C71">
            <w:pPr>
              <w:rPr>
                <w:rFonts w:ascii="Times New Roman" w:hAnsi="Times New Roman" w:cs="Times New Roman"/>
                <w:sz w:val="20"/>
              </w:rPr>
            </w:pPr>
            <w:r w:rsidRPr="00103576">
              <w:rPr>
                <w:rFonts w:ascii="Times New Roman" w:hAnsi="Times New Roman" w:cs="Times New Roman"/>
                <w:sz w:val="20"/>
                <w:u w:val="single"/>
              </w:rPr>
              <w:t>Sampling:</w:t>
            </w:r>
            <w:r w:rsidRPr="00103576">
              <w:rPr>
                <w:rFonts w:ascii="Times New Roman" w:hAnsi="Times New Roman" w:cs="Times New Roman"/>
                <w:sz w:val="20"/>
              </w:rPr>
              <w:t xml:space="preserve"> All PhD students.</w:t>
            </w:r>
          </w:p>
        </w:tc>
        <w:tc>
          <w:tcPr>
            <w:tcW w:w="1137" w:type="pct"/>
            <w:shd w:val="clear" w:color="auto" w:fill="auto"/>
          </w:tcPr>
          <w:p w14:paraId="04F34C7A" w14:textId="77777777" w:rsidR="0014428B" w:rsidRPr="00103576" w:rsidRDefault="0014428B" w:rsidP="0085536F">
            <w:pPr>
              <w:rPr>
                <w:rFonts w:ascii="Times New Roman" w:hAnsi="Times New Roman" w:cs="Times New Roman"/>
                <w:sz w:val="20"/>
              </w:rPr>
            </w:pPr>
            <w:r w:rsidRPr="00103576">
              <w:rPr>
                <w:rFonts w:ascii="Times New Roman" w:hAnsi="Times New Roman" w:cs="Times New Roman"/>
                <w:sz w:val="20"/>
              </w:rPr>
              <w:t xml:space="preserve">All students (100%) have to </w:t>
            </w:r>
            <w:r w:rsidR="0085536F" w:rsidRPr="00103576">
              <w:rPr>
                <w:rFonts w:ascii="Times New Roman" w:hAnsi="Times New Roman" w:cs="Times New Roman"/>
                <w:color w:val="FF0000"/>
                <w:sz w:val="20"/>
              </w:rPr>
              <w:t>submit</w:t>
            </w:r>
            <w:r w:rsidR="0085536F" w:rsidRPr="00103576">
              <w:rPr>
                <w:rFonts w:ascii="Times New Roman" w:hAnsi="Times New Roman" w:cs="Times New Roman"/>
                <w:sz w:val="20"/>
              </w:rPr>
              <w:t xml:space="preserve"> </w:t>
            </w:r>
            <w:r w:rsidRPr="00103576">
              <w:rPr>
                <w:rFonts w:ascii="Times New Roman" w:hAnsi="Times New Roman" w:cs="Times New Roman"/>
                <w:sz w:val="20"/>
              </w:rPr>
              <w:t>at least one article in a peer reviewed journal.</w:t>
            </w:r>
          </w:p>
        </w:tc>
      </w:tr>
      <w:tr w:rsidR="00197F4B" w:rsidRPr="00103576" w14:paraId="0DA91834" w14:textId="77777777" w:rsidTr="004D0889">
        <w:trPr>
          <w:trHeight w:val="1259"/>
        </w:trPr>
        <w:tc>
          <w:tcPr>
            <w:tcW w:w="1466" w:type="pct"/>
            <w:shd w:val="clear" w:color="auto" w:fill="auto"/>
          </w:tcPr>
          <w:p w14:paraId="4618F00A" w14:textId="77777777" w:rsidR="00197F4B" w:rsidRPr="00103576" w:rsidRDefault="00197F4B" w:rsidP="00197F4B">
            <w:pPr>
              <w:pStyle w:val="Text"/>
            </w:pPr>
            <w:r w:rsidRPr="00103576">
              <w:t xml:space="preserve">3. Ph.D. students demonstrate capacity to identify and develop a research project for their dissertation in a timely fashion.        </w:t>
            </w:r>
          </w:p>
        </w:tc>
        <w:tc>
          <w:tcPr>
            <w:tcW w:w="1175" w:type="pct"/>
            <w:shd w:val="clear" w:color="auto" w:fill="auto"/>
          </w:tcPr>
          <w:p w14:paraId="45BD7F95" w14:textId="77777777" w:rsidR="00197F4B" w:rsidRPr="00103576" w:rsidRDefault="00197F4B" w:rsidP="004D0889">
            <w:pPr>
              <w:rPr>
                <w:rFonts w:ascii="Times New Roman" w:hAnsi="Times New Roman" w:cs="Times New Roman"/>
                <w:sz w:val="20"/>
              </w:rPr>
            </w:pPr>
            <w:r w:rsidRPr="00103576">
              <w:rPr>
                <w:rFonts w:ascii="Times New Roman" w:hAnsi="Times New Roman" w:cs="Times New Roman"/>
                <w:sz w:val="20"/>
              </w:rPr>
              <w:t>Students should defend their dissertation proposals at the end of the third year of studies.</w:t>
            </w:r>
          </w:p>
        </w:tc>
        <w:tc>
          <w:tcPr>
            <w:tcW w:w="1222" w:type="pct"/>
            <w:shd w:val="clear" w:color="auto" w:fill="auto"/>
          </w:tcPr>
          <w:p w14:paraId="11D449B4" w14:textId="77777777" w:rsidR="00197F4B" w:rsidRPr="00103576" w:rsidRDefault="00197F4B" w:rsidP="004D0889">
            <w:pPr>
              <w:rPr>
                <w:rFonts w:ascii="Times New Roman" w:hAnsi="Times New Roman" w:cs="Times New Roman"/>
                <w:sz w:val="20"/>
              </w:rPr>
            </w:pPr>
            <w:r w:rsidRPr="00103576">
              <w:rPr>
                <w:rFonts w:ascii="Times New Roman" w:hAnsi="Times New Roman" w:cs="Times New Roman"/>
                <w:sz w:val="20"/>
                <w:u w:val="single"/>
              </w:rPr>
              <w:t>Sampling:</w:t>
            </w:r>
            <w:r w:rsidRPr="00103576">
              <w:rPr>
                <w:rFonts w:ascii="Times New Roman" w:hAnsi="Times New Roman" w:cs="Times New Roman"/>
                <w:sz w:val="20"/>
              </w:rPr>
              <w:t xml:space="preserve"> All PhD students.</w:t>
            </w:r>
          </w:p>
        </w:tc>
        <w:tc>
          <w:tcPr>
            <w:tcW w:w="1137" w:type="pct"/>
            <w:shd w:val="clear" w:color="auto" w:fill="auto"/>
          </w:tcPr>
          <w:p w14:paraId="181C3850" w14:textId="77777777" w:rsidR="00197F4B" w:rsidRPr="00103576" w:rsidRDefault="00197F4B" w:rsidP="004D0889">
            <w:pPr>
              <w:rPr>
                <w:rFonts w:ascii="Times New Roman" w:hAnsi="Times New Roman" w:cs="Times New Roman"/>
                <w:sz w:val="20"/>
              </w:rPr>
            </w:pPr>
            <w:r w:rsidRPr="00103576">
              <w:rPr>
                <w:rFonts w:ascii="Times New Roman" w:hAnsi="Times New Roman" w:cs="Times New Roman"/>
                <w:sz w:val="20"/>
              </w:rPr>
              <w:t>At least 80% of all enrolled Ph.D. students should defend their proposal at latest at their third year.</w:t>
            </w:r>
          </w:p>
        </w:tc>
      </w:tr>
    </w:tbl>
    <w:p w14:paraId="423CEAF8" w14:textId="77777777" w:rsidR="006A698A" w:rsidRPr="00103576" w:rsidRDefault="006A698A" w:rsidP="006A698A">
      <w:pPr>
        <w:pStyle w:val="Heading1"/>
        <w:numPr>
          <w:ilvl w:val="0"/>
          <w:numId w:val="0"/>
        </w:numPr>
        <w:ind w:left="360" w:hanging="360"/>
      </w:pPr>
    </w:p>
    <w:p w14:paraId="2B122CC7" w14:textId="2D44C4C1" w:rsidR="0014428B" w:rsidRPr="00103576" w:rsidRDefault="00CE3E70" w:rsidP="006A698A">
      <w:pPr>
        <w:pStyle w:val="Heading1"/>
      </w:pPr>
      <w:r w:rsidRPr="00103576">
        <w:t>Ph.D. Curriculum Alignment Map</w:t>
      </w:r>
    </w:p>
    <w:p w14:paraId="5C31B0AC" w14:textId="77777777" w:rsidR="004D0889" w:rsidRPr="00103576" w:rsidRDefault="004D0889" w:rsidP="004D0889">
      <w:pPr>
        <w:pStyle w:val="Text"/>
      </w:pPr>
      <w:r w:rsidRPr="00103576">
        <w:t>Table 3: Ph.D. Curriculum Alignment Map</w:t>
      </w:r>
    </w:p>
    <w:p w14:paraId="7953A18E" w14:textId="77777777" w:rsidR="004D0889" w:rsidRPr="00103576" w:rsidRDefault="004D0889" w:rsidP="004D0889">
      <w:pPr>
        <w:pStyle w:val="Text"/>
      </w:pP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2516"/>
        <w:gridCol w:w="2033"/>
        <w:gridCol w:w="2033"/>
      </w:tblGrid>
      <w:tr w:rsidR="009C2DFE" w:rsidRPr="00103576" w14:paraId="4C88F3DB" w14:textId="3D07DA9B" w:rsidTr="009C2DFE">
        <w:tc>
          <w:tcPr>
            <w:tcW w:w="2768" w:type="dxa"/>
            <w:shd w:val="clear" w:color="auto" w:fill="EEECE1"/>
          </w:tcPr>
          <w:p w14:paraId="1869B415" w14:textId="77777777" w:rsidR="009C2DFE" w:rsidRPr="00103576" w:rsidRDefault="009C2DFE" w:rsidP="004D0889">
            <w:pPr>
              <w:pStyle w:val="Text"/>
            </w:pPr>
            <w:r w:rsidRPr="00103576">
              <w:t>Learning Goals/ Skill Sets</w:t>
            </w:r>
          </w:p>
        </w:tc>
        <w:tc>
          <w:tcPr>
            <w:tcW w:w="2516" w:type="dxa"/>
            <w:shd w:val="clear" w:color="auto" w:fill="EEECE1"/>
          </w:tcPr>
          <w:p w14:paraId="2A2E47E5" w14:textId="77777777" w:rsidR="009C2DFE" w:rsidRPr="00103576" w:rsidRDefault="009C2DFE" w:rsidP="004D0889">
            <w:pPr>
              <w:pStyle w:val="Text"/>
            </w:pPr>
            <w:r w:rsidRPr="00103576">
              <w:t>Corresponding Educational Experiences</w:t>
            </w:r>
          </w:p>
        </w:tc>
        <w:tc>
          <w:tcPr>
            <w:tcW w:w="2033" w:type="dxa"/>
            <w:shd w:val="clear" w:color="auto" w:fill="EEECE1"/>
          </w:tcPr>
          <w:p w14:paraId="36A302A7" w14:textId="5532670B" w:rsidR="009C2DFE" w:rsidRPr="00103576" w:rsidRDefault="009C2DFE" w:rsidP="004D0889">
            <w:pPr>
              <w:pStyle w:val="Text"/>
            </w:pPr>
            <w:r w:rsidRPr="00103576">
              <w:t>Ethics Thread</w:t>
            </w:r>
          </w:p>
        </w:tc>
        <w:tc>
          <w:tcPr>
            <w:tcW w:w="2033" w:type="dxa"/>
            <w:shd w:val="clear" w:color="auto" w:fill="EEECE1"/>
          </w:tcPr>
          <w:p w14:paraId="715A38BC" w14:textId="3293E655" w:rsidR="009C2DFE" w:rsidRPr="00103576" w:rsidRDefault="009C2DFE" w:rsidP="004D0889">
            <w:pPr>
              <w:pStyle w:val="Text"/>
            </w:pPr>
            <w:r w:rsidRPr="00103576">
              <w:t>Global Thread</w:t>
            </w:r>
          </w:p>
        </w:tc>
      </w:tr>
      <w:tr w:rsidR="00BF3AA9" w:rsidRPr="00103576" w14:paraId="1E0333E1" w14:textId="2D3F68A1" w:rsidTr="00BF3AA9">
        <w:trPr>
          <w:trHeight w:val="1592"/>
        </w:trPr>
        <w:tc>
          <w:tcPr>
            <w:tcW w:w="2768" w:type="dxa"/>
          </w:tcPr>
          <w:p w14:paraId="3D000654" w14:textId="77777777" w:rsidR="00BF3AA9" w:rsidRPr="00103576" w:rsidRDefault="00BF3AA9" w:rsidP="004D0889">
            <w:pPr>
              <w:pStyle w:val="Text"/>
            </w:pPr>
            <w:r w:rsidRPr="00103576">
              <w:t xml:space="preserve">PhD 1: Students can communicate effectively in written and oral presentations and structure research papers.        </w:t>
            </w:r>
          </w:p>
        </w:tc>
        <w:tc>
          <w:tcPr>
            <w:tcW w:w="2516" w:type="dxa"/>
          </w:tcPr>
          <w:p w14:paraId="44FFA253" w14:textId="77777777" w:rsidR="00BF3AA9" w:rsidRPr="00103576" w:rsidRDefault="00BF3AA9" w:rsidP="004D0889">
            <w:pPr>
              <w:pStyle w:val="Text"/>
              <w:rPr>
                <w:b w:val="0"/>
              </w:rPr>
            </w:pPr>
            <w:r w:rsidRPr="00103576">
              <w:rPr>
                <w:b w:val="0"/>
              </w:rPr>
              <w:t>All required seminars involve individual and team presentations and require students to write research papers.</w:t>
            </w:r>
          </w:p>
        </w:tc>
        <w:tc>
          <w:tcPr>
            <w:tcW w:w="2033" w:type="dxa"/>
            <w:vMerge w:val="restart"/>
          </w:tcPr>
          <w:p w14:paraId="190AA68F" w14:textId="77777777" w:rsidR="00BF3AA9" w:rsidRPr="00103576" w:rsidRDefault="00BF3AA9" w:rsidP="00BF3AA9">
            <w:pPr>
              <w:pStyle w:val="Text"/>
              <w:rPr>
                <w:b w:val="0"/>
              </w:rPr>
            </w:pPr>
            <w:r w:rsidRPr="00103576">
              <w:rPr>
                <w:b w:val="0"/>
              </w:rPr>
              <w:t>Research ethics is important part of the training. Issues such as, plagiarism, social responsibility, etc. will be discussed. Ethics in academic research will be reinforced through writing and critics.</w:t>
            </w:r>
          </w:p>
          <w:p w14:paraId="0E85E912" w14:textId="77777777" w:rsidR="00BF3AA9" w:rsidRPr="00103576" w:rsidRDefault="00BF3AA9" w:rsidP="00BF3AA9">
            <w:pPr>
              <w:pStyle w:val="Text"/>
              <w:rPr>
                <w:b w:val="0"/>
              </w:rPr>
            </w:pPr>
            <w:r w:rsidRPr="00103576">
              <w:rPr>
                <w:b w:val="0"/>
              </w:rPr>
              <w:t>Cases related to innovation and entrepreneurship involve ethical issue.</w:t>
            </w:r>
          </w:p>
          <w:p w14:paraId="514BF969" w14:textId="30DCCD2A" w:rsidR="00BF3AA9" w:rsidRPr="00103576" w:rsidRDefault="00BF3AA9" w:rsidP="00BF3AA9">
            <w:pPr>
              <w:pStyle w:val="Text"/>
              <w:rPr>
                <w:b w:val="0"/>
              </w:rPr>
            </w:pPr>
            <w:r w:rsidRPr="00103576">
              <w:rPr>
                <w:b w:val="0"/>
              </w:rPr>
              <w:lastRenderedPageBreak/>
              <w:t>Some ethical issues will be discussed in performing financial research, such as fraud, social responsibility, climate impact, etc.</w:t>
            </w:r>
          </w:p>
        </w:tc>
        <w:tc>
          <w:tcPr>
            <w:tcW w:w="2033" w:type="dxa"/>
          </w:tcPr>
          <w:p w14:paraId="749DA45A" w14:textId="3C73EA64" w:rsidR="00BF3AA9" w:rsidRPr="00103576" w:rsidRDefault="00BF3AA9" w:rsidP="004D0889">
            <w:pPr>
              <w:pStyle w:val="Text"/>
              <w:rPr>
                <w:b w:val="0"/>
              </w:rPr>
            </w:pPr>
            <w:r w:rsidRPr="00103576">
              <w:rPr>
                <w:b w:val="0"/>
              </w:rPr>
              <w:lastRenderedPageBreak/>
              <w:t>Significant part of the content is global</w:t>
            </w:r>
          </w:p>
        </w:tc>
      </w:tr>
      <w:tr w:rsidR="00BF3AA9" w:rsidRPr="00103576" w14:paraId="2DE7CAA0" w14:textId="5EB715EB" w:rsidTr="00BF3AA9">
        <w:trPr>
          <w:trHeight w:val="1970"/>
        </w:trPr>
        <w:tc>
          <w:tcPr>
            <w:tcW w:w="2768" w:type="dxa"/>
          </w:tcPr>
          <w:p w14:paraId="7BE9FD86" w14:textId="77777777" w:rsidR="00BF3AA9" w:rsidRPr="00103576" w:rsidRDefault="00BF3AA9" w:rsidP="004D0889">
            <w:pPr>
              <w:pStyle w:val="Text"/>
            </w:pPr>
            <w:r w:rsidRPr="00103576">
              <w:t xml:space="preserve">PhD 2: Ph.D. graduates master the core knowledge and research tools in their major field of study.        </w:t>
            </w:r>
          </w:p>
        </w:tc>
        <w:tc>
          <w:tcPr>
            <w:tcW w:w="2516" w:type="dxa"/>
          </w:tcPr>
          <w:p w14:paraId="5AB0061F" w14:textId="583992FF" w:rsidR="00BF3AA9" w:rsidRPr="00103576" w:rsidRDefault="00BF3AA9" w:rsidP="004D0889">
            <w:pPr>
              <w:pStyle w:val="Text"/>
            </w:pPr>
            <w:r w:rsidRPr="00103576">
              <w:rPr>
                <w:b w:val="0"/>
              </w:rPr>
              <w:t xml:space="preserve">All required seminars address specific research methods or specific research areas related to </w:t>
            </w:r>
            <w:r w:rsidR="00F4701E" w:rsidRPr="00103576">
              <w:rPr>
                <w:b w:val="0"/>
              </w:rPr>
              <w:t>Business Administration</w:t>
            </w:r>
            <w:r w:rsidRPr="00103576">
              <w:rPr>
                <w:b w:val="0"/>
              </w:rPr>
              <w:t xml:space="preserve">. </w:t>
            </w:r>
          </w:p>
        </w:tc>
        <w:tc>
          <w:tcPr>
            <w:tcW w:w="2033" w:type="dxa"/>
            <w:vMerge/>
          </w:tcPr>
          <w:p w14:paraId="653C9692" w14:textId="77777777" w:rsidR="00BF3AA9" w:rsidRPr="00103576" w:rsidRDefault="00BF3AA9" w:rsidP="004D0889">
            <w:pPr>
              <w:pStyle w:val="Text"/>
              <w:rPr>
                <w:b w:val="0"/>
              </w:rPr>
            </w:pPr>
          </w:p>
        </w:tc>
        <w:tc>
          <w:tcPr>
            <w:tcW w:w="2033" w:type="dxa"/>
          </w:tcPr>
          <w:p w14:paraId="30D0B0B6" w14:textId="77777777" w:rsidR="00BF3AA9" w:rsidRPr="00103576" w:rsidRDefault="00BF3AA9" w:rsidP="004D0889">
            <w:pPr>
              <w:pStyle w:val="Text"/>
              <w:rPr>
                <w:b w:val="0"/>
              </w:rPr>
            </w:pPr>
          </w:p>
        </w:tc>
      </w:tr>
      <w:tr w:rsidR="00BF3AA9" w:rsidRPr="00103576" w14:paraId="32D15D00" w14:textId="511815E0" w:rsidTr="00BF3AA9">
        <w:trPr>
          <w:trHeight w:val="1880"/>
        </w:trPr>
        <w:tc>
          <w:tcPr>
            <w:tcW w:w="2768" w:type="dxa"/>
          </w:tcPr>
          <w:p w14:paraId="30551D2A" w14:textId="77777777" w:rsidR="00BF3AA9" w:rsidRPr="00103576" w:rsidRDefault="00BF3AA9" w:rsidP="004D0889">
            <w:pPr>
              <w:pStyle w:val="Text"/>
            </w:pPr>
            <w:r w:rsidRPr="00103576">
              <w:lastRenderedPageBreak/>
              <w:t xml:space="preserve">PhD 3:  Ph.D. students demonstrate capacity to identify and develop a research project for their dissertation in a timely fashion.        </w:t>
            </w:r>
          </w:p>
        </w:tc>
        <w:tc>
          <w:tcPr>
            <w:tcW w:w="2516" w:type="dxa"/>
          </w:tcPr>
          <w:p w14:paraId="4C4CA135" w14:textId="77777777" w:rsidR="00BF3AA9" w:rsidRPr="00103576" w:rsidRDefault="00BF3AA9" w:rsidP="004D0889">
            <w:pPr>
              <w:pStyle w:val="Text"/>
              <w:rPr>
                <w:b w:val="0"/>
              </w:rPr>
            </w:pPr>
            <w:r w:rsidRPr="00103576">
              <w:rPr>
                <w:b w:val="0"/>
              </w:rPr>
              <w:t>The research with the advisor will enable the students to identify a research topic.</w:t>
            </w:r>
          </w:p>
        </w:tc>
        <w:tc>
          <w:tcPr>
            <w:tcW w:w="2033" w:type="dxa"/>
            <w:vMerge/>
          </w:tcPr>
          <w:p w14:paraId="424FE389" w14:textId="77777777" w:rsidR="00BF3AA9" w:rsidRPr="00103576" w:rsidRDefault="00BF3AA9" w:rsidP="004D0889">
            <w:pPr>
              <w:pStyle w:val="Text"/>
              <w:rPr>
                <w:b w:val="0"/>
              </w:rPr>
            </w:pPr>
          </w:p>
        </w:tc>
        <w:tc>
          <w:tcPr>
            <w:tcW w:w="2033" w:type="dxa"/>
          </w:tcPr>
          <w:p w14:paraId="240C1176" w14:textId="77777777" w:rsidR="00BF3AA9" w:rsidRPr="00103576" w:rsidRDefault="00BF3AA9" w:rsidP="004D0889">
            <w:pPr>
              <w:pStyle w:val="Text"/>
              <w:rPr>
                <w:b w:val="0"/>
              </w:rPr>
            </w:pPr>
          </w:p>
        </w:tc>
      </w:tr>
    </w:tbl>
    <w:p w14:paraId="24E98E50" w14:textId="753673ED" w:rsidR="004D0889" w:rsidRPr="00103576" w:rsidRDefault="004D0889" w:rsidP="004D0889">
      <w:pPr>
        <w:pStyle w:val="Text"/>
      </w:pPr>
    </w:p>
    <w:p w14:paraId="450A4707" w14:textId="03308CF0" w:rsidR="006461F2" w:rsidRPr="00103576" w:rsidRDefault="006461F2" w:rsidP="004D0889">
      <w:pPr>
        <w:pStyle w:val="Text"/>
      </w:pPr>
    </w:p>
    <w:p w14:paraId="5EA7A3E7" w14:textId="1985B693" w:rsidR="006461F2" w:rsidRPr="00103576" w:rsidRDefault="006461F2" w:rsidP="006461F2">
      <w:pPr>
        <w:pStyle w:val="Text"/>
      </w:pPr>
      <w:r w:rsidRPr="00103576">
        <w:t>Table 4: Ph.D. Preliminary Exam</w:t>
      </w:r>
      <w:r w:rsidR="00FC05FA" w:rsidRPr="00103576">
        <w:t xml:space="preserve">/Ph.D. Qualifying Exam/Ph.D. Proposal Defense/Ph.D. </w:t>
      </w:r>
      <w:r w:rsidR="00215095" w:rsidRPr="00103576">
        <w:t>Dissertation</w:t>
      </w:r>
      <w:r w:rsidR="00FC05FA" w:rsidRPr="00103576">
        <w:t>/</w:t>
      </w:r>
      <w:r w:rsidR="00215095" w:rsidRPr="00103576">
        <w:t>Ph.D.</w:t>
      </w:r>
      <w:r w:rsidR="00FC05FA" w:rsidRPr="00103576">
        <w:t xml:space="preserve"> Defense</w:t>
      </w:r>
    </w:p>
    <w:p w14:paraId="789B963F" w14:textId="3F363279" w:rsidR="006461F2" w:rsidRPr="00103576" w:rsidRDefault="006461F2" w:rsidP="004D0889">
      <w:pPr>
        <w:pStyle w:val="Text"/>
      </w:pPr>
    </w:p>
    <w:p w14:paraId="1D3B1C35" w14:textId="77777777" w:rsidR="006461F2" w:rsidRPr="00103576" w:rsidRDefault="006461F2" w:rsidP="004D0889">
      <w:pPr>
        <w:pStyle w:val="Text"/>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890"/>
        <w:gridCol w:w="1710"/>
        <w:gridCol w:w="2070"/>
        <w:gridCol w:w="1170"/>
        <w:gridCol w:w="1170"/>
      </w:tblGrid>
      <w:tr w:rsidR="00FC05FA" w:rsidRPr="00103576" w14:paraId="1394FACB" w14:textId="77777777" w:rsidTr="00334699">
        <w:trPr>
          <w:trHeight w:val="2438"/>
          <w:jc w:val="center"/>
        </w:trPr>
        <w:tc>
          <w:tcPr>
            <w:tcW w:w="1435" w:type="dxa"/>
            <w:tcBorders>
              <w:top w:val="single" w:sz="4" w:space="0" w:color="auto"/>
              <w:left w:val="single" w:sz="4" w:space="0" w:color="auto"/>
              <w:right w:val="single" w:sz="4" w:space="0" w:color="auto"/>
            </w:tcBorders>
          </w:tcPr>
          <w:p w14:paraId="6F2A167B" w14:textId="77777777" w:rsidR="00A303E4" w:rsidRPr="00103576" w:rsidRDefault="00A303E4" w:rsidP="00A733C1">
            <w:pPr>
              <w:tabs>
                <w:tab w:val="left" w:pos="6210"/>
              </w:tabs>
              <w:spacing w:after="0" w:line="240" w:lineRule="auto"/>
              <w:rPr>
                <w:rFonts w:ascii="Times New Roman" w:hAnsi="Times New Roman" w:cs="Times New Roman"/>
                <w:b/>
                <w:sz w:val="20"/>
                <w:szCs w:val="20"/>
              </w:rPr>
            </w:pPr>
            <w:r w:rsidRPr="00103576">
              <w:rPr>
                <w:rFonts w:ascii="Times New Roman" w:hAnsi="Times New Roman" w:cs="Times New Roman"/>
                <w:b/>
                <w:sz w:val="20"/>
                <w:szCs w:val="20"/>
              </w:rPr>
              <w:t>Goals</w:t>
            </w:r>
          </w:p>
          <w:p w14:paraId="1D845878" w14:textId="288AC812" w:rsidR="00A303E4" w:rsidRPr="00103576" w:rsidRDefault="00A303E4" w:rsidP="00A733C1">
            <w:pPr>
              <w:tabs>
                <w:tab w:val="left" w:pos="6210"/>
              </w:tabs>
              <w:spacing w:after="0" w:line="240" w:lineRule="auto"/>
              <w:rPr>
                <w:rFonts w:ascii="Times New Roman" w:hAnsi="Times New Roman" w:cs="Times New Roman"/>
                <w:b/>
                <w:sz w:val="20"/>
                <w:szCs w:val="20"/>
              </w:rPr>
            </w:pPr>
            <w:r w:rsidRPr="00103576">
              <w:rPr>
                <w:rFonts w:ascii="Times New Roman" w:hAnsi="Times New Roman" w:cs="Times New Roman"/>
                <w:b/>
                <w:sz w:val="20"/>
                <w:szCs w:val="20"/>
              </w:rPr>
              <w:t>/Quantitative Courses</w:t>
            </w:r>
          </w:p>
        </w:tc>
        <w:tc>
          <w:tcPr>
            <w:tcW w:w="1890" w:type="dxa"/>
            <w:tcBorders>
              <w:top w:val="single" w:sz="4" w:space="0" w:color="auto"/>
              <w:left w:val="single" w:sz="4" w:space="0" w:color="auto"/>
              <w:right w:val="single" w:sz="4" w:space="0" w:color="auto"/>
            </w:tcBorders>
            <w:shd w:val="clear" w:color="auto" w:fill="auto"/>
          </w:tcPr>
          <w:p w14:paraId="18C2F655" w14:textId="3B7F4B9B" w:rsidR="00A303E4" w:rsidRPr="00103576" w:rsidRDefault="00A303E4" w:rsidP="00A733C1">
            <w:pPr>
              <w:tabs>
                <w:tab w:val="left" w:pos="6210"/>
              </w:tabs>
              <w:spacing w:after="0" w:line="240" w:lineRule="auto"/>
              <w:rPr>
                <w:rFonts w:ascii="Times New Roman" w:hAnsi="Times New Roman" w:cs="Times New Roman"/>
                <w:b/>
                <w:sz w:val="20"/>
                <w:szCs w:val="20"/>
              </w:rPr>
            </w:pPr>
            <w:r w:rsidRPr="00103576">
              <w:rPr>
                <w:rFonts w:ascii="Times New Roman" w:hAnsi="Times New Roman" w:cs="Times New Roman"/>
                <w:b/>
                <w:sz w:val="20"/>
                <w:szCs w:val="20"/>
              </w:rPr>
              <w:t xml:space="preserve">PhD 1: Students can communicate effectively in written and oral presentations and structure research papers.        </w:t>
            </w:r>
          </w:p>
        </w:tc>
        <w:tc>
          <w:tcPr>
            <w:tcW w:w="1710" w:type="dxa"/>
            <w:tcBorders>
              <w:top w:val="single" w:sz="4" w:space="0" w:color="auto"/>
              <w:left w:val="single" w:sz="4" w:space="0" w:color="auto"/>
              <w:right w:val="single" w:sz="4" w:space="0" w:color="auto"/>
            </w:tcBorders>
            <w:shd w:val="clear" w:color="auto" w:fill="auto"/>
          </w:tcPr>
          <w:p w14:paraId="0A70EC41" w14:textId="29C48594" w:rsidR="00A303E4" w:rsidRPr="00103576" w:rsidRDefault="00A303E4" w:rsidP="00A733C1">
            <w:pPr>
              <w:tabs>
                <w:tab w:val="left" w:pos="6210"/>
              </w:tabs>
              <w:spacing w:after="0" w:line="240" w:lineRule="auto"/>
              <w:rPr>
                <w:rFonts w:ascii="Times New Roman" w:hAnsi="Times New Roman" w:cs="Times New Roman"/>
                <w:sz w:val="20"/>
                <w:szCs w:val="20"/>
              </w:rPr>
            </w:pPr>
            <w:r w:rsidRPr="00103576">
              <w:rPr>
                <w:rFonts w:ascii="Times New Roman" w:hAnsi="Times New Roman" w:cs="Times New Roman"/>
                <w:b/>
                <w:sz w:val="20"/>
                <w:szCs w:val="20"/>
              </w:rPr>
              <w:t>PhD 2: Ph.D. graduates master the core knowledge and research tools in their major field of study.        .</w:t>
            </w:r>
          </w:p>
        </w:tc>
        <w:tc>
          <w:tcPr>
            <w:tcW w:w="2070" w:type="dxa"/>
            <w:tcBorders>
              <w:top w:val="single" w:sz="4" w:space="0" w:color="auto"/>
              <w:left w:val="single" w:sz="4" w:space="0" w:color="auto"/>
              <w:right w:val="single" w:sz="4" w:space="0" w:color="auto"/>
            </w:tcBorders>
            <w:shd w:val="clear" w:color="auto" w:fill="auto"/>
          </w:tcPr>
          <w:p w14:paraId="29243722" w14:textId="0459C4B4" w:rsidR="00A303E4" w:rsidRPr="00103576" w:rsidRDefault="00A303E4" w:rsidP="00A733C1">
            <w:pPr>
              <w:tabs>
                <w:tab w:val="left" w:pos="6210"/>
              </w:tabs>
              <w:spacing w:after="0" w:line="240" w:lineRule="auto"/>
              <w:rPr>
                <w:rFonts w:ascii="Times New Roman" w:hAnsi="Times New Roman" w:cs="Times New Roman"/>
                <w:b/>
                <w:sz w:val="20"/>
                <w:szCs w:val="20"/>
              </w:rPr>
            </w:pPr>
            <w:r w:rsidRPr="00103576">
              <w:rPr>
                <w:rFonts w:ascii="Times New Roman" w:hAnsi="Times New Roman" w:cs="Times New Roman"/>
                <w:b/>
                <w:sz w:val="20"/>
                <w:szCs w:val="20"/>
              </w:rPr>
              <w:t>PhD 3:  Ph.D. students demonstrate capacity to identify and develop a research project for their dissertation in a timely fashion</w:t>
            </w:r>
            <w:r w:rsidR="00334699" w:rsidRPr="00103576">
              <w:rPr>
                <w:rFonts w:ascii="Times New Roman" w:hAnsi="Times New Roman" w:cs="Times New Roman"/>
                <w:b/>
                <w:sz w:val="20"/>
                <w:szCs w:val="20"/>
              </w:rPr>
              <w:t xml:space="preserve"> and effectively disseminate knowledge through classroom teaching</w:t>
            </w:r>
            <w:r w:rsidRPr="00103576">
              <w:rPr>
                <w:rFonts w:ascii="Times New Roman" w:hAnsi="Times New Roman" w:cs="Times New Roman"/>
                <w:b/>
                <w:sz w:val="20"/>
                <w:szCs w:val="20"/>
              </w:rPr>
              <w:t xml:space="preserve">.        </w:t>
            </w:r>
          </w:p>
        </w:tc>
        <w:tc>
          <w:tcPr>
            <w:tcW w:w="1170" w:type="dxa"/>
            <w:tcBorders>
              <w:top w:val="single" w:sz="4" w:space="0" w:color="auto"/>
              <w:left w:val="single" w:sz="4" w:space="0" w:color="auto"/>
              <w:right w:val="single" w:sz="4" w:space="0" w:color="auto"/>
            </w:tcBorders>
          </w:tcPr>
          <w:p w14:paraId="288A5C48" w14:textId="169FA722" w:rsidR="00A303E4" w:rsidRPr="00103576" w:rsidRDefault="00BC4731" w:rsidP="00A733C1">
            <w:pPr>
              <w:spacing w:after="0" w:line="240" w:lineRule="auto"/>
              <w:rPr>
                <w:rFonts w:ascii="Times New Roman" w:hAnsi="Times New Roman" w:cs="Times New Roman"/>
                <w:b/>
                <w:sz w:val="20"/>
                <w:szCs w:val="20"/>
              </w:rPr>
            </w:pPr>
            <w:r w:rsidRPr="00103576">
              <w:rPr>
                <w:rFonts w:ascii="Times New Roman" w:hAnsi="Times New Roman" w:cs="Times New Roman"/>
                <w:b/>
                <w:sz w:val="20"/>
                <w:szCs w:val="20"/>
              </w:rPr>
              <w:t>Ethics Thread</w:t>
            </w:r>
          </w:p>
        </w:tc>
        <w:tc>
          <w:tcPr>
            <w:tcW w:w="1170" w:type="dxa"/>
            <w:tcBorders>
              <w:top w:val="single" w:sz="4" w:space="0" w:color="auto"/>
              <w:left w:val="single" w:sz="4" w:space="0" w:color="auto"/>
              <w:right w:val="single" w:sz="4" w:space="0" w:color="auto"/>
            </w:tcBorders>
          </w:tcPr>
          <w:p w14:paraId="5F03104B" w14:textId="29914917" w:rsidR="00A303E4" w:rsidRPr="00103576" w:rsidRDefault="00BC4731" w:rsidP="00A733C1">
            <w:pPr>
              <w:spacing w:after="0" w:line="240" w:lineRule="auto"/>
              <w:rPr>
                <w:rFonts w:ascii="Times New Roman" w:hAnsi="Times New Roman" w:cs="Times New Roman"/>
                <w:b/>
                <w:sz w:val="20"/>
                <w:szCs w:val="20"/>
              </w:rPr>
            </w:pPr>
            <w:r w:rsidRPr="00103576">
              <w:rPr>
                <w:rFonts w:ascii="Times New Roman" w:hAnsi="Times New Roman" w:cs="Times New Roman"/>
                <w:b/>
                <w:sz w:val="20"/>
                <w:szCs w:val="20"/>
              </w:rPr>
              <w:t>Global Thread</w:t>
            </w:r>
          </w:p>
        </w:tc>
      </w:tr>
      <w:tr w:rsidR="00FC05FA" w:rsidRPr="00103576" w14:paraId="5C7479C4" w14:textId="77777777" w:rsidTr="00334699">
        <w:trPr>
          <w:trHeight w:val="710"/>
          <w:jc w:val="center"/>
        </w:trPr>
        <w:tc>
          <w:tcPr>
            <w:tcW w:w="1435" w:type="dxa"/>
            <w:tcBorders>
              <w:top w:val="single" w:sz="4" w:space="0" w:color="auto"/>
              <w:left w:val="single" w:sz="4" w:space="0" w:color="auto"/>
              <w:bottom w:val="single" w:sz="4" w:space="0" w:color="auto"/>
              <w:right w:val="single" w:sz="4" w:space="0" w:color="auto"/>
            </w:tcBorders>
          </w:tcPr>
          <w:p w14:paraId="15CCAF11" w14:textId="0D59549F" w:rsidR="00BC4731" w:rsidRPr="00103576" w:rsidRDefault="00BC4731" w:rsidP="00BC4731">
            <w:pPr>
              <w:tabs>
                <w:tab w:val="left" w:pos="6210"/>
              </w:tabs>
              <w:spacing w:after="0" w:line="240" w:lineRule="auto"/>
              <w:rPr>
                <w:rFonts w:ascii="Book Antiqua" w:hAnsi="Book Antiqua"/>
              </w:rPr>
            </w:pPr>
            <w:r w:rsidRPr="00103576">
              <w:rPr>
                <w:rFonts w:ascii="Book Antiqua" w:hAnsi="Book Antiqua"/>
              </w:rPr>
              <w:t>Ph.D. Preliminary Exam</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57C6B18" w14:textId="7BA90A8E" w:rsidR="00BC4731" w:rsidRPr="00103576" w:rsidRDefault="00BC4731" w:rsidP="00BC4731">
            <w:pPr>
              <w:tabs>
                <w:tab w:val="left" w:pos="6210"/>
              </w:tabs>
              <w:spacing w:after="0" w:line="240" w:lineRule="auto"/>
              <w:rPr>
                <w:rFonts w:ascii="Book Antiqua" w:hAnsi="Book Antiqua"/>
              </w:rPr>
            </w:pPr>
            <w:r w:rsidRPr="00103576">
              <w:rPr>
                <w:rFonts w:ascii="Book Antiqua" w:hAnsi="Book Antiqua" w:cstheme="minorHAnsi"/>
              </w:rPr>
              <w:t>No focus on oral communication skill.</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1256557" w14:textId="28D4C221" w:rsidR="00BC4731" w:rsidRPr="00103576" w:rsidRDefault="00BC4731" w:rsidP="00BC4731">
            <w:pPr>
              <w:tabs>
                <w:tab w:val="left" w:pos="6210"/>
              </w:tabs>
              <w:spacing w:after="0" w:line="240" w:lineRule="auto"/>
              <w:rPr>
                <w:rFonts w:ascii="Book Antiqua" w:hAnsi="Book Antiqua" w:cstheme="minorHAnsi"/>
              </w:rPr>
            </w:pPr>
            <w:r w:rsidRPr="00103576">
              <w:rPr>
                <w:rFonts w:ascii="Book Antiqua" w:hAnsi="Book Antiqua" w:cstheme="minorHAnsi"/>
              </w:rPr>
              <w:t xml:space="preserve">This exam is required for all students at the end of their first year in the program. The goal of the exam is to make sure students have mastered the key knowledge in the domain area to move on to the next phase of their study. It consists of three parts: a) mathematical foundation; b) financial applications; c) mini research project. It is a </w:t>
            </w:r>
            <w:r w:rsidRPr="00103576">
              <w:rPr>
                <w:rFonts w:ascii="Book Antiqua" w:hAnsi="Book Antiqua" w:cstheme="minorHAnsi"/>
              </w:rPr>
              <w:lastRenderedPageBreak/>
              <w:t>week-long exam that is administered by a preliminary examination committee each year.</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2AD8A7B" w14:textId="37C85A19" w:rsidR="00BC4731" w:rsidRPr="00103576" w:rsidRDefault="00A30B6F" w:rsidP="00BC4731">
            <w:pPr>
              <w:tabs>
                <w:tab w:val="left" w:pos="6210"/>
              </w:tabs>
              <w:spacing w:after="0" w:line="240" w:lineRule="auto"/>
              <w:rPr>
                <w:rFonts w:ascii="Book Antiqua" w:hAnsi="Book Antiqua" w:cstheme="minorHAnsi"/>
              </w:rPr>
            </w:pPr>
            <w:r w:rsidRPr="00103576">
              <w:rPr>
                <w:rFonts w:ascii="Book Antiqua" w:hAnsi="Book Antiqua" w:cstheme="minorHAnsi"/>
              </w:rPr>
              <w:lastRenderedPageBreak/>
              <w:t xml:space="preserve">Some </w:t>
            </w:r>
            <w:r w:rsidR="00BC4731" w:rsidRPr="00103576">
              <w:rPr>
                <w:rFonts w:ascii="Book Antiqua" w:hAnsi="Book Antiqua" w:cstheme="minorHAnsi"/>
              </w:rPr>
              <w:t>focus on teaching.</w:t>
            </w:r>
            <w:r w:rsidR="00334699" w:rsidRPr="00103576">
              <w:rPr>
                <w:rFonts w:ascii="Book Antiqua" w:hAnsi="Book Antiqua" w:cstheme="minorHAnsi"/>
              </w:rPr>
              <w:t xml:space="preserve"> It will be necessary for students to demonstrate classroom skills either as a teaching assistant or as </w:t>
            </w:r>
            <w:proofErr w:type="gramStart"/>
            <w:r w:rsidR="00334699" w:rsidRPr="00103576">
              <w:rPr>
                <w:rFonts w:ascii="Book Antiqua" w:hAnsi="Book Antiqua" w:cstheme="minorHAnsi"/>
              </w:rPr>
              <w:t>a</w:t>
            </w:r>
            <w:proofErr w:type="gramEnd"/>
            <w:r w:rsidR="00334699" w:rsidRPr="00103576">
              <w:rPr>
                <w:rFonts w:ascii="Book Antiqua" w:hAnsi="Book Antiqua" w:cstheme="minorHAnsi"/>
              </w:rPr>
              <w:t xml:space="preserve"> instructor</w:t>
            </w:r>
          </w:p>
        </w:tc>
        <w:tc>
          <w:tcPr>
            <w:tcW w:w="1170" w:type="dxa"/>
            <w:tcBorders>
              <w:top w:val="single" w:sz="4" w:space="0" w:color="auto"/>
              <w:left w:val="single" w:sz="4" w:space="0" w:color="auto"/>
              <w:bottom w:val="single" w:sz="4" w:space="0" w:color="auto"/>
              <w:right w:val="single" w:sz="4" w:space="0" w:color="auto"/>
            </w:tcBorders>
          </w:tcPr>
          <w:p w14:paraId="772F40EC" w14:textId="63D5A782" w:rsidR="00BC4731" w:rsidRPr="00103576" w:rsidRDefault="00F4701E" w:rsidP="00BC4731">
            <w:pPr>
              <w:spacing w:after="0" w:line="240" w:lineRule="auto"/>
              <w:rPr>
                <w:rFonts w:ascii="Book Antiqua" w:hAnsi="Book Antiqua" w:cstheme="minorHAnsi"/>
              </w:rPr>
            </w:pPr>
            <w:r w:rsidRPr="00103576">
              <w:rPr>
                <w:rFonts w:ascii="Book Antiqua" w:hAnsi="Book Antiqua" w:cstheme="minorHAnsi"/>
              </w:rPr>
              <w:t xml:space="preserve">Partially </w:t>
            </w:r>
            <w:r w:rsidR="00BC4731" w:rsidRPr="00103576">
              <w:rPr>
                <w:rFonts w:ascii="Book Antiqua" w:hAnsi="Book Antiqua" w:cstheme="minorHAnsi"/>
              </w:rPr>
              <w:t>relevant</w:t>
            </w:r>
          </w:p>
        </w:tc>
        <w:tc>
          <w:tcPr>
            <w:tcW w:w="1170" w:type="dxa"/>
            <w:tcBorders>
              <w:top w:val="single" w:sz="4" w:space="0" w:color="auto"/>
              <w:left w:val="single" w:sz="4" w:space="0" w:color="auto"/>
              <w:bottom w:val="single" w:sz="4" w:space="0" w:color="auto"/>
              <w:right w:val="single" w:sz="4" w:space="0" w:color="auto"/>
            </w:tcBorders>
          </w:tcPr>
          <w:p w14:paraId="6ADA86DB" w14:textId="45E4E788" w:rsidR="00BC4731" w:rsidRPr="00103576" w:rsidRDefault="00BC4731" w:rsidP="00BC4731">
            <w:pPr>
              <w:spacing w:after="0" w:line="240" w:lineRule="auto"/>
              <w:rPr>
                <w:rFonts w:ascii="Book Antiqua" w:hAnsi="Book Antiqua" w:cstheme="minorHAnsi"/>
              </w:rPr>
            </w:pPr>
            <w:r w:rsidRPr="00103576">
              <w:rPr>
                <w:rFonts w:ascii="Book Antiqua" w:hAnsi="Book Antiqua" w:cstheme="minorHAnsi"/>
              </w:rPr>
              <w:t>The entire content is global.</w:t>
            </w:r>
          </w:p>
        </w:tc>
      </w:tr>
      <w:tr w:rsidR="00FC05FA" w:rsidRPr="00103576" w14:paraId="188C31B4" w14:textId="77777777" w:rsidTr="00334699">
        <w:trPr>
          <w:trHeight w:val="710"/>
          <w:jc w:val="center"/>
        </w:trPr>
        <w:tc>
          <w:tcPr>
            <w:tcW w:w="1435" w:type="dxa"/>
            <w:tcBorders>
              <w:top w:val="single" w:sz="4" w:space="0" w:color="auto"/>
              <w:left w:val="single" w:sz="4" w:space="0" w:color="auto"/>
              <w:bottom w:val="single" w:sz="4" w:space="0" w:color="auto"/>
              <w:right w:val="single" w:sz="4" w:space="0" w:color="auto"/>
            </w:tcBorders>
          </w:tcPr>
          <w:p w14:paraId="65BC21E2" w14:textId="096877AF" w:rsidR="00BC4731" w:rsidRPr="00103576" w:rsidRDefault="00BC4731" w:rsidP="00BC4731">
            <w:pPr>
              <w:tabs>
                <w:tab w:val="left" w:pos="6210"/>
              </w:tabs>
              <w:spacing w:after="0" w:line="240" w:lineRule="auto"/>
              <w:rPr>
                <w:rFonts w:ascii="Book Antiqua" w:hAnsi="Book Antiqua"/>
              </w:rPr>
            </w:pPr>
            <w:r w:rsidRPr="00103576">
              <w:rPr>
                <w:rFonts w:ascii="Book Antiqua" w:hAnsi="Book Antiqua"/>
              </w:rPr>
              <w:t>Ph.D. Qualifying Exam</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4F3874D" w14:textId="07C41ED6" w:rsidR="00BC4731" w:rsidRPr="00103576" w:rsidRDefault="00BC4731" w:rsidP="00BC4731">
            <w:pPr>
              <w:tabs>
                <w:tab w:val="left" w:pos="6210"/>
              </w:tabs>
              <w:spacing w:after="0" w:line="240" w:lineRule="auto"/>
              <w:rPr>
                <w:rFonts w:ascii="Book Antiqua" w:hAnsi="Book Antiqua"/>
              </w:rPr>
            </w:pPr>
            <w:r w:rsidRPr="00103576">
              <w:rPr>
                <w:rFonts w:ascii="Book Antiqua" w:hAnsi="Book Antiqua" w:cstheme="minorHAnsi"/>
              </w:rPr>
              <w:t>The oral communication was particularly emphasized in this exam. The student will give a two-hour long presentation session where the student needs to clearly communicate the research objectives and methodology, and then answer any questions from the examination committee.</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D9A65E5" w14:textId="6A47A5DF" w:rsidR="00BC4731" w:rsidRPr="00103576" w:rsidRDefault="00BC4731" w:rsidP="00FC05FA">
            <w:pPr>
              <w:tabs>
                <w:tab w:val="left" w:pos="6210"/>
              </w:tabs>
              <w:spacing w:after="0" w:line="240" w:lineRule="auto"/>
              <w:rPr>
                <w:rFonts w:ascii="Book Antiqua" w:hAnsi="Book Antiqua" w:cstheme="minorHAnsi"/>
              </w:rPr>
            </w:pPr>
            <w:r w:rsidRPr="00103576">
              <w:rPr>
                <w:rFonts w:ascii="Book Antiqua" w:hAnsi="Book Antiqua" w:cstheme="minorHAnsi"/>
              </w:rPr>
              <w:t xml:space="preserve">This exam is required for all students to pass at the end of their second year in the program. The exam consists of both written and oral parts. The examination committee consists of 3-4 faculty members based on the Ph.D. Student Handbook. The goal is to test whether the student can effectively apply the knowledge acquired to solve a </w:t>
            </w:r>
            <w:r w:rsidR="00334699" w:rsidRPr="00103576">
              <w:rPr>
                <w:rFonts w:ascii="Book Antiqua" w:hAnsi="Book Antiqua" w:cstheme="minorHAnsi"/>
              </w:rPr>
              <w:t xml:space="preserve">challenging social science </w:t>
            </w:r>
            <w:proofErr w:type="spellStart"/>
            <w:r w:rsidR="00334699" w:rsidRPr="00103576">
              <w:rPr>
                <w:rFonts w:ascii="Book Antiqua" w:hAnsi="Book Antiqua" w:cstheme="minorHAnsi"/>
              </w:rPr>
              <w:t>issues</w:t>
            </w:r>
            <w:r w:rsidRPr="00103576">
              <w:rPr>
                <w:rFonts w:ascii="Book Antiqua" w:hAnsi="Book Antiqua" w:cstheme="minorHAnsi"/>
              </w:rPr>
              <w:t>that</w:t>
            </w:r>
            <w:proofErr w:type="spellEnd"/>
            <w:r w:rsidRPr="00103576">
              <w:rPr>
                <w:rFonts w:ascii="Book Antiqua" w:hAnsi="Book Antiqua" w:cstheme="minorHAnsi"/>
              </w:rPr>
              <w:t xml:space="preserve"> the student is proposing to address.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743E2A0" w14:textId="6747B787" w:rsidR="00BC4731" w:rsidRPr="00103576" w:rsidRDefault="00BC4731" w:rsidP="00BC4731">
            <w:pPr>
              <w:tabs>
                <w:tab w:val="left" w:pos="6210"/>
              </w:tabs>
              <w:spacing w:after="0" w:line="240" w:lineRule="auto"/>
              <w:rPr>
                <w:rFonts w:ascii="Book Antiqua" w:hAnsi="Book Antiqua" w:cstheme="minorHAnsi"/>
              </w:rPr>
            </w:pPr>
            <w:r w:rsidRPr="00103576">
              <w:rPr>
                <w:rFonts w:ascii="Book Antiqua" w:hAnsi="Book Antiqua" w:cstheme="minorHAnsi"/>
              </w:rPr>
              <w:t>No focus on teaching.</w:t>
            </w:r>
          </w:p>
        </w:tc>
        <w:tc>
          <w:tcPr>
            <w:tcW w:w="1170" w:type="dxa"/>
            <w:tcBorders>
              <w:top w:val="single" w:sz="4" w:space="0" w:color="auto"/>
              <w:left w:val="single" w:sz="4" w:space="0" w:color="auto"/>
              <w:bottom w:val="single" w:sz="4" w:space="0" w:color="auto"/>
              <w:right w:val="single" w:sz="4" w:space="0" w:color="auto"/>
            </w:tcBorders>
          </w:tcPr>
          <w:p w14:paraId="0DBA9D89" w14:textId="78693F97" w:rsidR="00BC4731" w:rsidRPr="00103576" w:rsidRDefault="00BC4731" w:rsidP="00BC4731">
            <w:pPr>
              <w:spacing w:after="0" w:line="240" w:lineRule="auto"/>
              <w:rPr>
                <w:rFonts w:ascii="Book Antiqua" w:hAnsi="Book Antiqua" w:cstheme="minorHAnsi"/>
              </w:rPr>
            </w:pPr>
            <w:r w:rsidRPr="00103576">
              <w:rPr>
                <w:rFonts w:ascii="Book Antiqua" w:hAnsi="Book Antiqua" w:cstheme="minorHAnsi"/>
              </w:rPr>
              <w:t>Ethical conduct of acade</w:t>
            </w:r>
            <w:r w:rsidR="00FC05FA" w:rsidRPr="00103576">
              <w:rPr>
                <w:rFonts w:ascii="Book Antiqua" w:hAnsi="Book Antiqua" w:cstheme="minorHAnsi"/>
              </w:rPr>
              <w:t>mic research will be reinforced.</w:t>
            </w:r>
          </w:p>
        </w:tc>
        <w:tc>
          <w:tcPr>
            <w:tcW w:w="1170" w:type="dxa"/>
            <w:tcBorders>
              <w:top w:val="single" w:sz="4" w:space="0" w:color="auto"/>
              <w:left w:val="single" w:sz="4" w:space="0" w:color="auto"/>
              <w:bottom w:val="single" w:sz="4" w:space="0" w:color="auto"/>
              <w:right w:val="single" w:sz="4" w:space="0" w:color="auto"/>
            </w:tcBorders>
          </w:tcPr>
          <w:p w14:paraId="4B3A5999" w14:textId="746EC1EC" w:rsidR="00BC4731" w:rsidRPr="00103576" w:rsidRDefault="00BC4731" w:rsidP="00BC4731">
            <w:pPr>
              <w:spacing w:after="0" w:line="240" w:lineRule="auto"/>
              <w:rPr>
                <w:rFonts w:ascii="Book Antiqua" w:hAnsi="Book Antiqua" w:cstheme="minorHAnsi"/>
              </w:rPr>
            </w:pPr>
            <w:r w:rsidRPr="00103576">
              <w:rPr>
                <w:rFonts w:ascii="Book Antiqua" w:hAnsi="Book Antiqua" w:cstheme="minorHAnsi"/>
              </w:rPr>
              <w:t>Significant part of the content is global.</w:t>
            </w:r>
          </w:p>
        </w:tc>
      </w:tr>
      <w:tr w:rsidR="00BC4731" w:rsidRPr="00103576" w14:paraId="223628B2" w14:textId="77777777" w:rsidTr="00334699">
        <w:trPr>
          <w:trHeight w:val="710"/>
          <w:jc w:val="center"/>
        </w:trPr>
        <w:tc>
          <w:tcPr>
            <w:tcW w:w="1435" w:type="dxa"/>
            <w:tcBorders>
              <w:top w:val="single" w:sz="4" w:space="0" w:color="auto"/>
              <w:left w:val="single" w:sz="4" w:space="0" w:color="auto"/>
              <w:bottom w:val="single" w:sz="4" w:space="0" w:color="auto"/>
              <w:right w:val="single" w:sz="4" w:space="0" w:color="auto"/>
            </w:tcBorders>
          </w:tcPr>
          <w:p w14:paraId="1C48351D" w14:textId="12C3EF43" w:rsidR="00BC4731" w:rsidRPr="00103576" w:rsidRDefault="00BC4731" w:rsidP="00BC4731">
            <w:pPr>
              <w:tabs>
                <w:tab w:val="left" w:pos="6210"/>
              </w:tabs>
              <w:spacing w:after="0" w:line="240" w:lineRule="auto"/>
              <w:rPr>
                <w:rFonts w:ascii="Book Antiqua" w:hAnsi="Book Antiqua"/>
              </w:rPr>
            </w:pPr>
            <w:r w:rsidRPr="00103576">
              <w:rPr>
                <w:rFonts w:ascii="Book Antiqua" w:hAnsi="Book Antiqua"/>
              </w:rPr>
              <w:t>Ph.D. Proposal Defense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92A66F1" w14:textId="01BE9278" w:rsidR="00BC4731" w:rsidRPr="00103576" w:rsidRDefault="00BC4731" w:rsidP="00BC4731">
            <w:pPr>
              <w:tabs>
                <w:tab w:val="left" w:pos="6210"/>
              </w:tabs>
              <w:spacing w:after="0" w:line="240" w:lineRule="auto"/>
              <w:rPr>
                <w:rFonts w:ascii="Book Antiqua" w:hAnsi="Book Antiqua" w:cstheme="minorHAnsi"/>
              </w:rPr>
            </w:pPr>
            <w:r w:rsidRPr="00103576">
              <w:rPr>
                <w:rFonts w:ascii="Book Antiqua" w:hAnsi="Book Antiqua" w:cstheme="minorHAnsi"/>
              </w:rPr>
              <w:t xml:space="preserve">Oral presentation and its effectiveness are emphasized in this exam. The </w:t>
            </w:r>
            <w:r w:rsidRPr="00103576">
              <w:rPr>
                <w:rFonts w:ascii="Book Antiqua" w:hAnsi="Book Antiqua" w:cstheme="minorHAnsi"/>
              </w:rPr>
              <w:lastRenderedPageBreak/>
              <w:t xml:space="preserve">student will be treated as a scholar who is able to defend the proposed research topic and methodology. The new knowledge generated from the proposed research needs to be validated.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ABBE806" w14:textId="0705B0C2" w:rsidR="00BC4731" w:rsidRPr="00103576" w:rsidRDefault="00BC4731" w:rsidP="00BC4731">
            <w:pPr>
              <w:tabs>
                <w:tab w:val="left" w:pos="6210"/>
              </w:tabs>
              <w:spacing w:after="0" w:line="240" w:lineRule="auto"/>
              <w:rPr>
                <w:rFonts w:ascii="Book Antiqua" w:hAnsi="Book Antiqua" w:cstheme="minorHAnsi"/>
              </w:rPr>
            </w:pPr>
            <w:r w:rsidRPr="00103576">
              <w:rPr>
                <w:rFonts w:ascii="Book Antiqua" w:hAnsi="Book Antiqua" w:cstheme="minorHAnsi"/>
              </w:rPr>
              <w:lastRenderedPageBreak/>
              <w:t xml:space="preserve">This exam is required when the student is ready to pursue a </w:t>
            </w:r>
            <w:r w:rsidRPr="00103576">
              <w:rPr>
                <w:rFonts w:ascii="Book Antiqua" w:hAnsi="Book Antiqua" w:cstheme="minorHAnsi"/>
              </w:rPr>
              <w:lastRenderedPageBreak/>
              <w:t>dissertation research. The dissertation committee will be formed at this point to make sure the proposed research is on the right track and it has potential to generate new knowledge in the targeted field.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5C0D1B2" w14:textId="005AA793" w:rsidR="00BC4731" w:rsidRPr="00103576" w:rsidRDefault="00BC4731" w:rsidP="00BC4731">
            <w:pPr>
              <w:tabs>
                <w:tab w:val="left" w:pos="6210"/>
              </w:tabs>
              <w:spacing w:after="0" w:line="240" w:lineRule="auto"/>
              <w:rPr>
                <w:rFonts w:ascii="Book Antiqua" w:hAnsi="Book Antiqua" w:cstheme="minorHAnsi"/>
              </w:rPr>
            </w:pPr>
            <w:r w:rsidRPr="00103576">
              <w:rPr>
                <w:rFonts w:ascii="Book Antiqua" w:hAnsi="Book Antiqua" w:cstheme="minorHAnsi"/>
              </w:rPr>
              <w:lastRenderedPageBreak/>
              <w:t xml:space="preserve">Teaching skills will be assessed as part of the program. In general, the </w:t>
            </w:r>
            <w:r w:rsidRPr="00103576">
              <w:rPr>
                <w:rFonts w:ascii="Book Antiqua" w:hAnsi="Book Antiqua" w:cstheme="minorHAnsi"/>
              </w:rPr>
              <w:lastRenderedPageBreak/>
              <w:t>student will be assigned as a teaching assistant to one or more courses related the student’s field.</w:t>
            </w:r>
          </w:p>
        </w:tc>
        <w:tc>
          <w:tcPr>
            <w:tcW w:w="1170" w:type="dxa"/>
            <w:tcBorders>
              <w:top w:val="single" w:sz="4" w:space="0" w:color="auto"/>
              <w:left w:val="single" w:sz="4" w:space="0" w:color="auto"/>
              <w:bottom w:val="single" w:sz="4" w:space="0" w:color="auto"/>
              <w:right w:val="single" w:sz="4" w:space="0" w:color="auto"/>
            </w:tcBorders>
          </w:tcPr>
          <w:p w14:paraId="31397740" w14:textId="30DB5323" w:rsidR="00BC4731" w:rsidRPr="00103576" w:rsidRDefault="00BC4731" w:rsidP="00BC4731">
            <w:pPr>
              <w:spacing w:after="0" w:line="240" w:lineRule="auto"/>
              <w:rPr>
                <w:rFonts w:ascii="Book Antiqua" w:hAnsi="Book Antiqua" w:cstheme="minorHAnsi"/>
              </w:rPr>
            </w:pPr>
            <w:r w:rsidRPr="00103576">
              <w:rPr>
                <w:rFonts w:ascii="Book Antiqua" w:hAnsi="Book Antiqua" w:cstheme="minorHAnsi"/>
              </w:rPr>
              <w:lastRenderedPageBreak/>
              <w:t xml:space="preserve">Ethical conduct of academic research </w:t>
            </w:r>
            <w:r w:rsidRPr="00103576">
              <w:rPr>
                <w:rFonts w:ascii="Book Antiqua" w:hAnsi="Book Antiqua" w:cstheme="minorHAnsi"/>
              </w:rPr>
              <w:lastRenderedPageBreak/>
              <w:t>will be reinforced.</w:t>
            </w:r>
          </w:p>
        </w:tc>
        <w:tc>
          <w:tcPr>
            <w:tcW w:w="1170" w:type="dxa"/>
            <w:tcBorders>
              <w:top w:val="single" w:sz="4" w:space="0" w:color="auto"/>
              <w:left w:val="single" w:sz="4" w:space="0" w:color="auto"/>
              <w:bottom w:val="single" w:sz="4" w:space="0" w:color="auto"/>
              <w:right w:val="single" w:sz="4" w:space="0" w:color="auto"/>
            </w:tcBorders>
          </w:tcPr>
          <w:p w14:paraId="04A0A713" w14:textId="69113EC2" w:rsidR="00BC4731" w:rsidRPr="00103576" w:rsidRDefault="00BC4731" w:rsidP="00BC4731">
            <w:pPr>
              <w:spacing w:after="0" w:line="240" w:lineRule="auto"/>
              <w:rPr>
                <w:rFonts w:ascii="Book Antiqua" w:hAnsi="Book Antiqua" w:cstheme="minorHAnsi"/>
              </w:rPr>
            </w:pPr>
            <w:r w:rsidRPr="00103576">
              <w:rPr>
                <w:rFonts w:ascii="Book Antiqua" w:hAnsi="Book Antiqua" w:cstheme="minorHAnsi"/>
              </w:rPr>
              <w:lastRenderedPageBreak/>
              <w:t>Significant part of the content is global.</w:t>
            </w:r>
          </w:p>
        </w:tc>
      </w:tr>
      <w:tr w:rsidR="00BC4731" w:rsidRPr="00103576" w14:paraId="4945B54E" w14:textId="77777777" w:rsidTr="00334699">
        <w:trPr>
          <w:trHeight w:val="710"/>
          <w:jc w:val="center"/>
        </w:trPr>
        <w:tc>
          <w:tcPr>
            <w:tcW w:w="1435" w:type="dxa"/>
            <w:tcBorders>
              <w:top w:val="single" w:sz="4" w:space="0" w:color="auto"/>
              <w:left w:val="single" w:sz="4" w:space="0" w:color="auto"/>
              <w:bottom w:val="single" w:sz="4" w:space="0" w:color="auto"/>
              <w:right w:val="single" w:sz="4" w:space="0" w:color="auto"/>
            </w:tcBorders>
          </w:tcPr>
          <w:p w14:paraId="3FA5DCE4" w14:textId="124954EB" w:rsidR="00BC4731" w:rsidRPr="00103576" w:rsidRDefault="00BC4731" w:rsidP="00BC4731">
            <w:pPr>
              <w:tabs>
                <w:tab w:val="left" w:pos="6210"/>
              </w:tabs>
              <w:spacing w:after="0" w:line="240" w:lineRule="auto"/>
              <w:rPr>
                <w:rFonts w:ascii="Book Antiqua" w:hAnsi="Book Antiqua"/>
              </w:rPr>
            </w:pPr>
            <w:r w:rsidRPr="00103576">
              <w:rPr>
                <w:rFonts w:ascii="Book Antiqua" w:hAnsi="Book Antiqua"/>
              </w:rPr>
              <w:t>Ph.D. Dissertation Defense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917FEF1" w14:textId="224B7E36" w:rsidR="00BC4731" w:rsidRPr="00103576" w:rsidRDefault="00BC4731" w:rsidP="00BC4731">
            <w:pPr>
              <w:tabs>
                <w:tab w:val="left" w:pos="6210"/>
              </w:tabs>
              <w:spacing w:after="0" w:line="240" w:lineRule="auto"/>
              <w:rPr>
                <w:rFonts w:ascii="Book Antiqua" w:hAnsi="Book Antiqua" w:cstheme="minorHAnsi"/>
              </w:rPr>
            </w:pPr>
            <w:r w:rsidRPr="00103576">
              <w:rPr>
                <w:rFonts w:ascii="Book Antiqua" w:hAnsi="Book Antiqua" w:cstheme="minorHAnsi"/>
              </w:rPr>
              <w:t>Oral presentation and its effectiveness are the important part of this exam. The student will be judged a scholar who can communicate the research objectives, methodology used, significant new contributions generated from the dissertation research. Failure to demonstrate such capability will prevent the student to be awarded the degree at a result.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89C391F" w14:textId="453591FE" w:rsidR="00BC4731" w:rsidRPr="00103576" w:rsidRDefault="00BC4731" w:rsidP="00BC4731">
            <w:pPr>
              <w:tabs>
                <w:tab w:val="left" w:pos="6210"/>
              </w:tabs>
              <w:spacing w:after="0" w:line="240" w:lineRule="auto"/>
              <w:rPr>
                <w:rFonts w:ascii="Book Antiqua" w:hAnsi="Book Antiqua" w:cstheme="minorHAnsi"/>
              </w:rPr>
            </w:pPr>
            <w:r w:rsidRPr="00103576">
              <w:rPr>
                <w:rFonts w:ascii="Book Antiqua" w:hAnsi="Book Antiqua" w:cstheme="minorHAnsi"/>
              </w:rPr>
              <w:t>This exam is the final exercise of measuring whether the student has mastered the knowledge and is capable of apply the existing knowledge to generated new knowledge in the chosen field. Any indication of inadequacy in the domain knowledge will be assessed by the committee members as part of the final assessment of the candidate’s quality.</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C481E5F" w14:textId="332E95D7" w:rsidR="00BC4731" w:rsidRPr="00103576" w:rsidRDefault="00BC4731" w:rsidP="00BC4731">
            <w:pPr>
              <w:tabs>
                <w:tab w:val="left" w:pos="6210"/>
              </w:tabs>
              <w:spacing w:after="0" w:line="240" w:lineRule="auto"/>
              <w:rPr>
                <w:rFonts w:ascii="Book Antiqua" w:hAnsi="Book Antiqua" w:cstheme="minorHAnsi"/>
              </w:rPr>
            </w:pPr>
            <w:r w:rsidRPr="00103576">
              <w:rPr>
                <w:rFonts w:ascii="Book Antiqua" w:hAnsi="Book Antiqua" w:cstheme="minorHAnsi"/>
              </w:rPr>
              <w:t>Teaching skills will be assessed as part of the exam. Before a student can graduate from the program, sufficient teaching skills will be assessed for the final assessment of the candidate’s quality.</w:t>
            </w:r>
          </w:p>
        </w:tc>
        <w:tc>
          <w:tcPr>
            <w:tcW w:w="1170" w:type="dxa"/>
            <w:tcBorders>
              <w:top w:val="single" w:sz="4" w:space="0" w:color="auto"/>
              <w:left w:val="single" w:sz="4" w:space="0" w:color="auto"/>
              <w:bottom w:val="single" w:sz="4" w:space="0" w:color="auto"/>
              <w:right w:val="single" w:sz="4" w:space="0" w:color="auto"/>
            </w:tcBorders>
          </w:tcPr>
          <w:p w14:paraId="25C200A0" w14:textId="1D372768" w:rsidR="00BC4731" w:rsidRPr="00103576" w:rsidRDefault="00BC4731" w:rsidP="00BC4731">
            <w:pPr>
              <w:spacing w:after="0" w:line="240" w:lineRule="auto"/>
              <w:rPr>
                <w:rFonts w:ascii="Book Antiqua" w:hAnsi="Book Antiqua" w:cstheme="minorHAnsi"/>
              </w:rPr>
            </w:pPr>
            <w:r w:rsidRPr="00103576">
              <w:rPr>
                <w:rFonts w:ascii="Book Antiqua" w:hAnsi="Book Antiqua" w:cstheme="minorHAnsi"/>
              </w:rPr>
              <w:t>Ethical conduct of academic research will be reinforced.</w:t>
            </w:r>
          </w:p>
        </w:tc>
        <w:tc>
          <w:tcPr>
            <w:tcW w:w="1170" w:type="dxa"/>
            <w:tcBorders>
              <w:top w:val="single" w:sz="4" w:space="0" w:color="auto"/>
              <w:left w:val="single" w:sz="4" w:space="0" w:color="auto"/>
              <w:bottom w:val="single" w:sz="4" w:space="0" w:color="auto"/>
              <w:right w:val="single" w:sz="4" w:space="0" w:color="auto"/>
            </w:tcBorders>
          </w:tcPr>
          <w:p w14:paraId="1E9EB2FF" w14:textId="67EF9380" w:rsidR="00BC4731" w:rsidRPr="00103576" w:rsidRDefault="00BC4731" w:rsidP="00BC4731">
            <w:pPr>
              <w:spacing w:after="0" w:line="240" w:lineRule="auto"/>
              <w:rPr>
                <w:rFonts w:ascii="Book Antiqua" w:hAnsi="Book Antiqua" w:cstheme="minorHAnsi"/>
              </w:rPr>
            </w:pPr>
            <w:r w:rsidRPr="00103576">
              <w:rPr>
                <w:rFonts w:ascii="Book Antiqua" w:hAnsi="Book Antiqua" w:cstheme="minorHAnsi"/>
              </w:rPr>
              <w:t>Significant part of the content is global.</w:t>
            </w:r>
          </w:p>
        </w:tc>
      </w:tr>
    </w:tbl>
    <w:p w14:paraId="2E9E2A72" w14:textId="77777777" w:rsidR="00C127C3" w:rsidRDefault="00C127C3" w:rsidP="00C127C3">
      <w:pPr>
        <w:rPr>
          <w:b/>
        </w:rPr>
      </w:pPr>
    </w:p>
    <w:p w14:paraId="1A1A6DE0" w14:textId="77777777" w:rsidR="00C127C3" w:rsidRDefault="00C127C3" w:rsidP="00C127C3">
      <w:pPr>
        <w:rPr>
          <w:b/>
        </w:rPr>
      </w:pPr>
    </w:p>
    <w:p w14:paraId="30BC5E4B" w14:textId="77777777" w:rsidR="00C127C3" w:rsidRDefault="00C127C3" w:rsidP="00C127C3">
      <w:pPr>
        <w:rPr>
          <w:b/>
        </w:rPr>
      </w:pPr>
    </w:p>
    <w:p w14:paraId="44C6DA6D" w14:textId="46DB7B6F" w:rsidR="00C127C3" w:rsidRPr="00571B93" w:rsidRDefault="00C127C3" w:rsidP="00C127C3">
      <w:pPr>
        <w:rPr>
          <w:b/>
          <w:sz w:val="28"/>
          <w:szCs w:val="28"/>
        </w:rPr>
      </w:pPr>
      <w:r w:rsidRPr="00571B93">
        <w:rPr>
          <w:b/>
          <w:sz w:val="28"/>
          <w:szCs w:val="28"/>
        </w:rPr>
        <w:t>5. E</w:t>
      </w:r>
      <w:r w:rsidR="00571B93">
        <w:rPr>
          <w:b/>
          <w:sz w:val="28"/>
          <w:szCs w:val="28"/>
        </w:rPr>
        <w:t>THICS</w:t>
      </w:r>
      <w:r w:rsidRPr="00571B93">
        <w:rPr>
          <w:b/>
          <w:sz w:val="28"/>
          <w:szCs w:val="28"/>
        </w:rPr>
        <w:t xml:space="preserve"> </w:t>
      </w:r>
    </w:p>
    <w:p w14:paraId="1C7ABB79" w14:textId="7BD6FB8A" w:rsidR="00C127C3" w:rsidRDefault="00C127C3" w:rsidP="00C127C3">
      <w:r>
        <w:t xml:space="preserve">The Ph.D. in Business Administration Program also takes great effort to address the importance of Business Ethics. The following table shows the courses where ethics is explicitly addressed.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819"/>
      </w:tblGrid>
      <w:tr w:rsidR="00C127C3" w:rsidRPr="006F05AD" w14:paraId="51B11524" w14:textId="77777777" w:rsidTr="00D466C0">
        <w:trPr>
          <w:trHeight w:val="737"/>
        </w:trPr>
        <w:tc>
          <w:tcPr>
            <w:tcW w:w="3369" w:type="dxa"/>
            <w:tcBorders>
              <w:top w:val="single" w:sz="4" w:space="0" w:color="auto"/>
              <w:left w:val="single" w:sz="4" w:space="0" w:color="auto"/>
              <w:bottom w:val="single" w:sz="4" w:space="0" w:color="auto"/>
              <w:right w:val="single" w:sz="4" w:space="0" w:color="auto"/>
            </w:tcBorders>
            <w:shd w:val="clear" w:color="auto" w:fill="C0C0C0"/>
            <w:vAlign w:val="center"/>
          </w:tcPr>
          <w:p w14:paraId="2B76CE8D" w14:textId="77777777" w:rsidR="00C127C3" w:rsidRPr="003E087D" w:rsidRDefault="00C127C3" w:rsidP="00D466C0">
            <w:pPr>
              <w:spacing w:line="216" w:lineRule="auto"/>
              <w:rPr>
                <w:b/>
                <w:bCs/>
              </w:rPr>
            </w:pPr>
            <w:r w:rsidRPr="003E087D">
              <w:rPr>
                <w:b/>
                <w:bCs/>
              </w:rPr>
              <w:t>Goals/</w:t>
            </w:r>
          </w:p>
          <w:p w14:paraId="07DEB68A" w14:textId="77777777" w:rsidR="00C127C3" w:rsidRPr="003E087D" w:rsidRDefault="00C127C3" w:rsidP="00D466C0">
            <w:pPr>
              <w:spacing w:line="216" w:lineRule="auto"/>
              <w:rPr>
                <w:b/>
                <w:bCs/>
              </w:rPr>
            </w:pPr>
          </w:p>
        </w:tc>
        <w:tc>
          <w:tcPr>
            <w:tcW w:w="6819" w:type="dxa"/>
            <w:tcBorders>
              <w:top w:val="single" w:sz="4" w:space="0" w:color="auto"/>
              <w:left w:val="single" w:sz="4" w:space="0" w:color="auto"/>
              <w:bottom w:val="single" w:sz="4" w:space="0" w:color="auto"/>
              <w:right w:val="single" w:sz="4" w:space="0" w:color="auto"/>
            </w:tcBorders>
            <w:shd w:val="clear" w:color="auto" w:fill="C0C0C0"/>
            <w:vAlign w:val="center"/>
          </w:tcPr>
          <w:p w14:paraId="060D9245" w14:textId="77777777" w:rsidR="00C127C3" w:rsidRPr="003E087D" w:rsidRDefault="00C127C3" w:rsidP="00D466C0">
            <w:r w:rsidRPr="003E087D">
              <w:t>Students are aware of social responsibilities in a business environment and can reason about ethical issues.</w:t>
            </w:r>
          </w:p>
        </w:tc>
      </w:tr>
      <w:tr w:rsidR="00C127C3" w:rsidRPr="006F05AD" w14:paraId="4FABFB0E" w14:textId="77777777" w:rsidTr="00D466C0">
        <w:trPr>
          <w:trHeight w:val="140"/>
        </w:trPr>
        <w:tc>
          <w:tcPr>
            <w:tcW w:w="3369" w:type="dxa"/>
            <w:shd w:val="clear" w:color="auto" w:fill="auto"/>
          </w:tcPr>
          <w:p w14:paraId="19D9912F" w14:textId="3BD706AD" w:rsidR="00C127C3" w:rsidRPr="00571B93" w:rsidRDefault="00C127C3" w:rsidP="00D466C0">
            <w:pPr>
              <w:tabs>
                <w:tab w:val="left" w:pos="6210"/>
              </w:tabs>
              <w:spacing w:line="216" w:lineRule="auto"/>
            </w:pPr>
            <w:r w:rsidRPr="00571B93">
              <w:t>FIN 703 Micro</w:t>
            </w:r>
            <w:r w:rsidR="00571B93" w:rsidRPr="00571B93">
              <w:t>economics Theory</w:t>
            </w:r>
          </w:p>
          <w:p w14:paraId="53A2BBF0" w14:textId="425B4EC3" w:rsidR="00C127C3" w:rsidRPr="00737A1C" w:rsidRDefault="00C127C3" w:rsidP="00D466C0">
            <w:pPr>
              <w:tabs>
                <w:tab w:val="left" w:pos="6210"/>
              </w:tabs>
              <w:spacing w:line="216" w:lineRule="auto"/>
              <w:rPr>
                <w:b/>
                <w:bCs/>
              </w:rPr>
            </w:pPr>
            <w:r w:rsidRPr="00571B93">
              <w:t>(Alexander Rodivilov)</w:t>
            </w:r>
          </w:p>
        </w:tc>
        <w:tc>
          <w:tcPr>
            <w:tcW w:w="6819" w:type="dxa"/>
          </w:tcPr>
          <w:p w14:paraId="2510BC22" w14:textId="77777777" w:rsidR="00C127C3" w:rsidRPr="00737A1C" w:rsidRDefault="00C127C3" w:rsidP="00571B93">
            <w:pPr>
              <w:spacing w:after="0"/>
            </w:pPr>
            <w:r w:rsidRPr="00737A1C">
              <w:t>Students analyze business ethical issues and provide recommendations.</w:t>
            </w:r>
          </w:p>
          <w:p w14:paraId="423E4DBB" w14:textId="77777777" w:rsidR="00F62405" w:rsidRPr="00F62405" w:rsidRDefault="00C127C3" w:rsidP="00F62405">
            <w:pPr>
              <w:spacing w:after="0"/>
            </w:pPr>
            <w:r w:rsidRPr="00737A1C">
              <w:t>Personal and business ethical issues are tested.</w:t>
            </w:r>
            <w:r w:rsidR="00571B93">
              <w:t xml:space="preserve"> </w:t>
            </w:r>
            <w:r w:rsidR="00F62405" w:rsidRPr="00F62405">
              <w:t xml:space="preserve">Current issues of corporate responsibility are highlighted  </w:t>
            </w:r>
          </w:p>
          <w:p w14:paraId="0E0E24F1" w14:textId="6B38D70C" w:rsidR="00C127C3" w:rsidRPr="00737A1C" w:rsidRDefault="00C127C3" w:rsidP="00571B93">
            <w:pPr>
              <w:spacing w:after="0"/>
            </w:pPr>
          </w:p>
        </w:tc>
      </w:tr>
      <w:tr w:rsidR="00571B93" w:rsidRPr="006F05AD" w14:paraId="53151701" w14:textId="77777777" w:rsidTr="00D466C0">
        <w:trPr>
          <w:trHeight w:val="780"/>
        </w:trPr>
        <w:tc>
          <w:tcPr>
            <w:tcW w:w="3369" w:type="dxa"/>
            <w:shd w:val="clear" w:color="auto" w:fill="auto"/>
          </w:tcPr>
          <w:p w14:paraId="485A12B9" w14:textId="77777777" w:rsidR="00571B93" w:rsidRPr="00571B93" w:rsidRDefault="00571B93" w:rsidP="00571B93">
            <w:pPr>
              <w:tabs>
                <w:tab w:val="left" w:pos="6210"/>
              </w:tabs>
              <w:spacing w:line="216" w:lineRule="auto"/>
            </w:pPr>
            <w:r w:rsidRPr="00571B93">
              <w:t>FIN 703 Microeconomics Theory</w:t>
            </w:r>
          </w:p>
          <w:p w14:paraId="7E161491" w14:textId="428D16C1" w:rsidR="00571B93" w:rsidRPr="005140B3" w:rsidRDefault="00571B93" w:rsidP="00571B93">
            <w:pPr>
              <w:tabs>
                <w:tab w:val="left" w:pos="6210"/>
              </w:tabs>
              <w:spacing w:line="216" w:lineRule="auto"/>
              <w:rPr>
                <w:b/>
                <w:bCs/>
              </w:rPr>
            </w:pPr>
            <w:r w:rsidRPr="00571B93">
              <w:t>(Alexander Rodivilov)</w:t>
            </w:r>
          </w:p>
        </w:tc>
        <w:tc>
          <w:tcPr>
            <w:tcW w:w="6819" w:type="dxa"/>
          </w:tcPr>
          <w:p w14:paraId="301FE807" w14:textId="3914DC8B" w:rsidR="00571B93" w:rsidRPr="00737A1C" w:rsidRDefault="00571B93" w:rsidP="00571B93">
            <w:r>
              <w:t>Detailed example</w:t>
            </w:r>
            <w:r w:rsidRPr="00737A1C">
              <w:t xml:space="preserve"> </w:t>
            </w:r>
            <w:proofErr w:type="gramStart"/>
            <w:r w:rsidRPr="00737A1C">
              <w:t>are</w:t>
            </w:r>
            <w:proofErr w:type="gramEnd"/>
            <w:r w:rsidRPr="00737A1C">
              <w:t xml:space="preserve"> used to help students identify ethical issues, stakeholders, alternatives and identify an appropriate course of action. </w:t>
            </w:r>
          </w:p>
        </w:tc>
      </w:tr>
      <w:tr w:rsidR="00571B93" w:rsidRPr="006F05AD" w14:paraId="31804FD4" w14:textId="77777777" w:rsidTr="00D466C0">
        <w:trPr>
          <w:trHeight w:val="780"/>
        </w:trPr>
        <w:tc>
          <w:tcPr>
            <w:tcW w:w="3369" w:type="dxa"/>
            <w:tcBorders>
              <w:top w:val="single" w:sz="4" w:space="0" w:color="auto"/>
              <w:left w:val="single" w:sz="4" w:space="0" w:color="auto"/>
              <w:bottom w:val="single" w:sz="4" w:space="0" w:color="auto"/>
              <w:right w:val="single" w:sz="4" w:space="0" w:color="auto"/>
            </w:tcBorders>
            <w:shd w:val="clear" w:color="auto" w:fill="auto"/>
          </w:tcPr>
          <w:p w14:paraId="407B888C" w14:textId="77777777" w:rsidR="00571B93" w:rsidRDefault="00571B93" w:rsidP="00571B93">
            <w:pPr>
              <w:spacing w:line="216" w:lineRule="auto"/>
            </w:pPr>
            <w:r w:rsidRPr="00C127C3">
              <w:t>FIN 704 Econometrics</w:t>
            </w:r>
          </w:p>
          <w:p w14:paraId="4F97F453" w14:textId="2D95979C" w:rsidR="00571B93" w:rsidRPr="00C127C3" w:rsidRDefault="00571B93" w:rsidP="00571B93">
            <w:pPr>
              <w:spacing w:line="216" w:lineRule="auto"/>
            </w:pPr>
            <w:r>
              <w:t>(Victor Luo)</w:t>
            </w:r>
          </w:p>
        </w:tc>
        <w:tc>
          <w:tcPr>
            <w:tcW w:w="6819" w:type="dxa"/>
            <w:tcBorders>
              <w:top w:val="single" w:sz="4" w:space="0" w:color="auto"/>
              <w:left w:val="single" w:sz="4" w:space="0" w:color="auto"/>
              <w:bottom w:val="single" w:sz="4" w:space="0" w:color="auto"/>
              <w:right w:val="single" w:sz="4" w:space="0" w:color="auto"/>
            </w:tcBorders>
          </w:tcPr>
          <w:p w14:paraId="7048BCCF" w14:textId="76552528" w:rsidR="00571B93" w:rsidRPr="00737A1C" w:rsidRDefault="00571B93" w:rsidP="00F62405">
            <w:pPr>
              <w:spacing w:after="0"/>
            </w:pPr>
            <w:r w:rsidRPr="00737A1C">
              <w:t xml:space="preserve">Students </w:t>
            </w:r>
            <w:r>
              <w:t>learn to use various measures of market concentration proxies and understand the usefulness of</w:t>
            </w:r>
            <w:r w:rsidRPr="00737A1C">
              <w:t xml:space="preserve"> antitrust policy.</w:t>
            </w:r>
            <w:r w:rsidR="00F62405">
              <w:t xml:space="preserve"> Some issues on </w:t>
            </w:r>
            <w:r w:rsidR="00F62405" w:rsidRPr="00F62405">
              <w:t xml:space="preserve">corporate responsibility are </w:t>
            </w:r>
            <w:r w:rsidR="00F62405">
              <w:t xml:space="preserve">tested and </w:t>
            </w:r>
            <w:r w:rsidR="00F62405" w:rsidRPr="00F62405">
              <w:t xml:space="preserve">highlighted  </w:t>
            </w:r>
            <w:r w:rsidRPr="00737A1C">
              <w:t xml:space="preserve"> </w:t>
            </w:r>
          </w:p>
        </w:tc>
      </w:tr>
    </w:tbl>
    <w:p w14:paraId="2F054737" w14:textId="7F7B293B" w:rsidR="004D0889" w:rsidRDefault="004D0889" w:rsidP="00197F4B">
      <w:pPr>
        <w:spacing w:before="100" w:beforeAutospacing="1" w:after="100" w:afterAutospacing="1"/>
        <w:rPr>
          <w:rFonts w:ascii="Times New Roman" w:hAnsi="Times New Roman" w:cs="Times New Roman"/>
          <w:bCs/>
        </w:rPr>
      </w:pPr>
    </w:p>
    <w:p w14:paraId="7321F499" w14:textId="620BA727" w:rsidR="00260C07" w:rsidRPr="00260C07" w:rsidRDefault="00260C07" w:rsidP="00260C07">
      <w:pPr>
        <w:tabs>
          <w:tab w:val="left" w:pos="900"/>
        </w:tabs>
        <w:spacing w:before="100" w:beforeAutospacing="1" w:after="100" w:afterAutospacing="1"/>
        <w:jc w:val="both"/>
        <w:outlineLvl w:val="0"/>
        <w:rPr>
          <w:b/>
          <w:bCs/>
          <w:sz w:val="28"/>
          <w:szCs w:val="28"/>
        </w:rPr>
      </w:pPr>
      <w:r w:rsidRPr="00260C07">
        <w:rPr>
          <w:b/>
          <w:bCs/>
          <w:sz w:val="28"/>
          <w:szCs w:val="28"/>
        </w:rPr>
        <w:t xml:space="preserve">6. GLOBAL CONTENT </w:t>
      </w:r>
    </w:p>
    <w:p w14:paraId="78B19288" w14:textId="7D344F91" w:rsidR="00260C07" w:rsidRPr="00260C07" w:rsidRDefault="00260C07" w:rsidP="00260C07">
      <w:pPr>
        <w:tabs>
          <w:tab w:val="left" w:pos="900"/>
        </w:tabs>
        <w:spacing w:before="100" w:beforeAutospacing="1" w:after="100" w:afterAutospacing="1"/>
        <w:jc w:val="both"/>
        <w:outlineLvl w:val="0"/>
        <w:rPr>
          <w:rFonts w:ascii="Book Antiqua" w:hAnsi="Book Antiqua"/>
        </w:rPr>
      </w:pPr>
      <w:r w:rsidRPr="00260C07">
        <w:rPr>
          <w:rFonts w:ascii="Book Antiqua" w:hAnsi="Book Antiqua"/>
        </w:rPr>
        <w:t xml:space="preserve">Another thread that runs through the </w:t>
      </w:r>
      <w:r>
        <w:rPr>
          <w:rFonts w:ascii="Book Antiqua" w:hAnsi="Book Antiqua"/>
        </w:rPr>
        <w:t xml:space="preserve">Ph.D. in Business Administration </w:t>
      </w:r>
      <w:r w:rsidRPr="00260C07">
        <w:rPr>
          <w:rFonts w:ascii="Book Antiqua" w:hAnsi="Book Antiqua"/>
        </w:rPr>
        <w:t xml:space="preserve">Program are global considerations. Following is a chart that maps our courses to global coverage using the legend below. </w:t>
      </w:r>
    </w:p>
    <w:p w14:paraId="4F4F5C79" w14:textId="77777777" w:rsidR="00260C07" w:rsidRPr="00260C07" w:rsidRDefault="00260C07" w:rsidP="00260C07">
      <w:pPr>
        <w:rPr>
          <w:rFonts w:ascii="Book Antiqua" w:hAnsi="Book Antiqua"/>
          <w:b/>
        </w:rPr>
      </w:pPr>
      <w:r w:rsidRPr="00260C07">
        <w:rPr>
          <w:rFonts w:ascii="Book Antiqua" w:hAnsi="Book Antiqua"/>
          <w:b/>
          <w:bCs/>
          <w:u w:val="single"/>
        </w:rPr>
        <w:t>Legend</w:t>
      </w:r>
    </w:p>
    <w:p w14:paraId="329B6B8B" w14:textId="77777777" w:rsidR="00260C07" w:rsidRPr="00260C07" w:rsidRDefault="00260C07" w:rsidP="00260C07">
      <w:pPr>
        <w:rPr>
          <w:rFonts w:ascii="Book Antiqua" w:hAnsi="Book Antiqua"/>
          <w:bCs/>
        </w:rPr>
      </w:pPr>
      <w:r w:rsidRPr="00260C07">
        <w:rPr>
          <w:rFonts w:ascii="Book Antiqua" w:hAnsi="Book Antiqua"/>
          <w:noProof/>
        </w:rPr>
        <w:drawing>
          <wp:inline distT="0" distB="0" distL="0" distR="0" wp14:anchorId="7E594CB8" wp14:editId="77812DC7">
            <wp:extent cx="129940" cy="133109"/>
            <wp:effectExtent l="0" t="0" r="0" b="0"/>
            <wp:docPr id="26" name="Picture 2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hap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866" cy="137131"/>
                    </a:xfrm>
                    <a:prstGeom prst="rect">
                      <a:avLst/>
                    </a:prstGeom>
                    <a:noFill/>
                    <a:ln>
                      <a:noFill/>
                    </a:ln>
                  </pic:spPr>
                </pic:pic>
              </a:graphicData>
            </a:graphic>
          </wp:inline>
        </w:drawing>
      </w:r>
      <w:r w:rsidRPr="00260C07">
        <w:rPr>
          <w:rFonts w:ascii="Book Antiqua" w:hAnsi="Book Antiqua"/>
          <w:bCs/>
        </w:rPr>
        <w:t xml:space="preserve"> – Entirely Global Content</w:t>
      </w:r>
      <w:r w:rsidRPr="00260C07">
        <w:rPr>
          <w:rFonts w:ascii="Book Antiqua" w:hAnsi="Book Antiqua"/>
          <w:bCs/>
        </w:rPr>
        <w:tab/>
      </w:r>
      <w:r w:rsidRPr="00260C07">
        <w:rPr>
          <w:rFonts w:ascii="Book Antiqua" w:hAnsi="Book Antiqua"/>
          <w:bCs/>
        </w:rPr>
        <w:tab/>
      </w:r>
      <w:r w:rsidRPr="00260C07">
        <w:rPr>
          <w:rFonts w:ascii="Book Antiqua" w:hAnsi="Book Antiqua"/>
          <w:bCs/>
        </w:rPr>
        <w:tab/>
      </w:r>
      <w:r w:rsidRPr="00260C07">
        <w:rPr>
          <w:rFonts w:ascii="Book Antiqua" w:hAnsi="Book Antiqua"/>
          <w:bCs/>
        </w:rPr>
        <w:tab/>
      </w:r>
    </w:p>
    <w:p w14:paraId="0F798851" w14:textId="77777777" w:rsidR="00260C07" w:rsidRPr="00260C07" w:rsidRDefault="00260C07" w:rsidP="00260C07">
      <w:pPr>
        <w:rPr>
          <w:rFonts w:ascii="Book Antiqua" w:hAnsi="Book Antiqua"/>
          <w:bCs/>
        </w:rPr>
      </w:pPr>
      <w:r w:rsidRPr="00260C07">
        <w:rPr>
          <w:rFonts w:ascii="Book Antiqua" w:hAnsi="Book Antiqua"/>
          <w:noProof/>
        </w:rPr>
        <w:drawing>
          <wp:inline distT="0" distB="0" distL="0" distR="0" wp14:anchorId="5415EE43" wp14:editId="172D2879">
            <wp:extent cx="115747" cy="11574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86" cy="119086"/>
                    </a:xfrm>
                    <a:prstGeom prst="rect">
                      <a:avLst/>
                    </a:prstGeom>
                    <a:noFill/>
                    <a:ln>
                      <a:noFill/>
                    </a:ln>
                  </pic:spPr>
                </pic:pic>
              </a:graphicData>
            </a:graphic>
          </wp:inline>
        </w:drawing>
      </w:r>
      <w:r w:rsidRPr="00260C07">
        <w:rPr>
          <w:rFonts w:ascii="Book Antiqua" w:hAnsi="Book Antiqua"/>
        </w:rPr>
        <w:t xml:space="preserve"> </w:t>
      </w:r>
      <w:r w:rsidRPr="00260C07">
        <w:rPr>
          <w:rFonts w:ascii="Book Antiqua" w:hAnsi="Book Antiqua"/>
          <w:bCs/>
        </w:rPr>
        <w:t>– Significant parts are global</w:t>
      </w:r>
      <w:r w:rsidRPr="00260C07">
        <w:rPr>
          <w:rFonts w:ascii="Book Antiqua" w:hAnsi="Book Antiqua"/>
          <w:bCs/>
        </w:rPr>
        <w:tab/>
      </w:r>
      <w:r w:rsidRPr="00260C07">
        <w:rPr>
          <w:rFonts w:ascii="Book Antiqua" w:hAnsi="Book Antiqua"/>
          <w:bCs/>
        </w:rPr>
        <w:tab/>
      </w:r>
      <w:r w:rsidRPr="00260C07">
        <w:rPr>
          <w:rFonts w:ascii="Book Antiqua" w:hAnsi="Book Antiqua"/>
          <w:bCs/>
        </w:rPr>
        <w:tab/>
      </w:r>
      <w:r w:rsidRPr="00260C07">
        <w:rPr>
          <w:rFonts w:ascii="Book Antiqua" w:hAnsi="Book Antiqua"/>
          <w:bCs/>
        </w:rPr>
        <w:tab/>
      </w:r>
    </w:p>
    <w:p w14:paraId="446F5694" w14:textId="77777777" w:rsidR="00260C07" w:rsidRPr="00260C07" w:rsidRDefault="00260C07" w:rsidP="00260C07">
      <w:pPr>
        <w:rPr>
          <w:rFonts w:ascii="Book Antiqua" w:hAnsi="Book Antiqua"/>
          <w:bCs/>
        </w:rPr>
      </w:pPr>
      <w:r w:rsidRPr="00260C07">
        <w:rPr>
          <w:rFonts w:ascii="Book Antiqua" w:hAnsi="Book Antiqua"/>
          <w:noProof/>
        </w:rPr>
        <w:drawing>
          <wp:inline distT="0" distB="0" distL="0" distR="0" wp14:anchorId="1F0DD530" wp14:editId="73CD5DE0">
            <wp:extent cx="104172" cy="10417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800" cy="106800"/>
                    </a:xfrm>
                    <a:prstGeom prst="rect">
                      <a:avLst/>
                    </a:prstGeom>
                    <a:noFill/>
                    <a:ln>
                      <a:noFill/>
                    </a:ln>
                  </pic:spPr>
                </pic:pic>
              </a:graphicData>
            </a:graphic>
          </wp:inline>
        </w:drawing>
      </w:r>
      <w:r w:rsidRPr="00260C07">
        <w:rPr>
          <w:rFonts w:ascii="Book Antiqua" w:hAnsi="Book Antiqua"/>
        </w:rPr>
        <w:t xml:space="preserve"> </w:t>
      </w:r>
      <w:r w:rsidRPr="00260C07">
        <w:rPr>
          <w:rFonts w:ascii="Book Antiqua" w:hAnsi="Book Antiqua"/>
          <w:bCs/>
        </w:rPr>
        <w:t>– Some global content</w:t>
      </w: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2"/>
        <w:gridCol w:w="1547"/>
        <w:gridCol w:w="4322"/>
      </w:tblGrid>
      <w:tr w:rsidR="00260C07" w:rsidRPr="00875BDB" w14:paraId="16042F11" w14:textId="77777777" w:rsidTr="00260C07">
        <w:trPr>
          <w:trHeight w:val="297"/>
        </w:trPr>
        <w:tc>
          <w:tcPr>
            <w:tcW w:w="3692" w:type="dxa"/>
            <w:shd w:val="clear" w:color="auto" w:fill="auto"/>
          </w:tcPr>
          <w:p w14:paraId="319EA9DD" w14:textId="77777777" w:rsidR="00260C07" w:rsidRPr="00875BDB" w:rsidRDefault="00260C07" w:rsidP="00D466C0">
            <w:pPr>
              <w:tabs>
                <w:tab w:val="left" w:pos="900"/>
              </w:tabs>
              <w:spacing w:before="100" w:beforeAutospacing="1" w:after="100" w:afterAutospacing="1"/>
              <w:jc w:val="both"/>
              <w:outlineLvl w:val="0"/>
              <w:rPr>
                <w:b/>
                <w:bCs/>
              </w:rPr>
            </w:pPr>
            <w:r w:rsidRPr="00875BDB">
              <w:rPr>
                <w:b/>
                <w:bCs/>
              </w:rPr>
              <w:t>Course</w:t>
            </w:r>
          </w:p>
        </w:tc>
        <w:tc>
          <w:tcPr>
            <w:tcW w:w="1547" w:type="dxa"/>
            <w:shd w:val="clear" w:color="auto" w:fill="auto"/>
          </w:tcPr>
          <w:p w14:paraId="2EE75FD3" w14:textId="77777777" w:rsidR="00260C07" w:rsidRPr="00875BDB" w:rsidRDefault="00260C07" w:rsidP="00260C07">
            <w:pPr>
              <w:tabs>
                <w:tab w:val="left" w:pos="900"/>
              </w:tabs>
              <w:spacing w:before="100" w:beforeAutospacing="1" w:after="100" w:afterAutospacing="1"/>
              <w:jc w:val="center"/>
              <w:outlineLvl w:val="0"/>
              <w:rPr>
                <w:b/>
                <w:bCs/>
              </w:rPr>
            </w:pPr>
            <w:r w:rsidRPr="00875BDB">
              <w:rPr>
                <w:b/>
                <w:bCs/>
              </w:rPr>
              <w:t>Legend</w:t>
            </w:r>
          </w:p>
        </w:tc>
        <w:tc>
          <w:tcPr>
            <w:tcW w:w="4322" w:type="dxa"/>
            <w:shd w:val="clear" w:color="auto" w:fill="auto"/>
          </w:tcPr>
          <w:p w14:paraId="7D53E1A3" w14:textId="77777777" w:rsidR="00260C07" w:rsidRPr="00875BDB" w:rsidRDefault="00260C07" w:rsidP="00260C07">
            <w:pPr>
              <w:tabs>
                <w:tab w:val="left" w:pos="900"/>
              </w:tabs>
              <w:spacing w:before="100" w:beforeAutospacing="1" w:after="100" w:afterAutospacing="1"/>
              <w:jc w:val="center"/>
              <w:outlineLvl w:val="0"/>
              <w:rPr>
                <w:b/>
                <w:bCs/>
              </w:rPr>
            </w:pPr>
            <w:r w:rsidRPr="00875BDB">
              <w:rPr>
                <w:b/>
                <w:bCs/>
              </w:rPr>
              <w:t>Notes</w:t>
            </w:r>
          </w:p>
        </w:tc>
      </w:tr>
      <w:tr w:rsidR="00260C07" w:rsidRPr="00875BDB" w14:paraId="72C22E70" w14:textId="77777777" w:rsidTr="00260C07">
        <w:trPr>
          <w:trHeight w:val="610"/>
        </w:trPr>
        <w:tc>
          <w:tcPr>
            <w:tcW w:w="3692" w:type="dxa"/>
            <w:shd w:val="clear" w:color="auto" w:fill="auto"/>
          </w:tcPr>
          <w:p w14:paraId="4B0065FF" w14:textId="77777777" w:rsidR="00260C07" w:rsidRDefault="00260C07" w:rsidP="00260C07">
            <w:pPr>
              <w:tabs>
                <w:tab w:val="left" w:pos="6210"/>
              </w:tabs>
              <w:spacing w:after="0" w:line="240" w:lineRule="auto"/>
              <w:rPr>
                <w:sz w:val="18"/>
                <w:szCs w:val="18"/>
              </w:rPr>
            </w:pPr>
            <w:r w:rsidRPr="00260C07">
              <w:rPr>
                <w:sz w:val="18"/>
                <w:szCs w:val="18"/>
              </w:rPr>
              <w:t>FIN 703 Microeconomics Theory</w:t>
            </w:r>
          </w:p>
          <w:p w14:paraId="6FEC7622" w14:textId="2135930A" w:rsidR="00260C07" w:rsidRPr="00260C07" w:rsidRDefault="00260C07" w:rsidP="00260C07">
            <w:pPr>
              <w:tabs>
                <w:tab w:val="left" w:pos="6210"/>
              </w:tabs>
              <w:spacing w:after="0" w:line="240" w:lineRule="auto"/>
              <w:rPr>
                <w:sz w:val="18"/>
                <w:szCs w:val="18"/>
              </w:rPr>
            </w:pPr>
            <w:r>
              <w:rPr>
                <w:color w:val="000000"/>
                <w:sz w:val="18"/>
                <w:szCs w:val="18"/>
                <w:lang w:eastAsia="zh-CN"/>
              </w:rPr>
              <w:t>(Alexander Rodivilov)</w:t>
            </w:r>
          </w:p>
        </w:tc>
        <w:tc>
          <w:tcPr>
            <w:tcW w:w="1547" w:type="dxa"/>
            <w:shd w:val="clear" w:color="auto" w:fill="auto"/>
          </w:tcPr>
          <w:p w14:paraId="5D7CD9A1" w14:textId="4B7D5414" w:rsidR="00260C07" w:rsidRPr="00875BDB" w:rsidRDefault="00260C07" w:rsidP="00260C07">
            <w:pPr>
              <w:tabs>
                <w:tab w:val="left" w:pos="900"/>
              </w:tabs>
              <w:spacing w:after="0" w:line="240" w:lineRule="auto"/>
              <w:jc w:val="center"/>
              <w:outlineLvl w:val="0"/>
              <w:rPr>
                <w:b/>
                <w:bCs/>
              </w:rPr>
            </w:pPr>
            <w:r w:rsidRPr="00260C07">
              <w:rPr>
                <w:rFonts w:ascii="Book Antiqua" w:hAnsi="Book Antiqua"/>
                <w:noProof/>
              </w:rPr>
              <w:drawing>
                <wp:inline distT="0" distB="0" distL="0" distR="0" wp14:anchorId="220F6C78" wp14:editId="44C0EBF8">
                  <wp:extent cx="129940" cy="133109"/>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hap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866" cy="137131"/>
                          </a:xfrm>
                          <a:prstGeom prst="rect">
                            <a:avLst/>
                          </a:prstGeom>
                          <a:noFill/>
                          <a:ln>
                            <a:noFill/>
                          </a:ln>
                        </pic:spPr>
                      </pic:pic>
                    </a:graphicData>
                  </a:graphic>
                </wp:inline>
              </w:drawing>
            </w:r>
          </w:p>
        </w:tc>
        <w:tc>
          <w:tcPr>
            <w:tcW w:w="4322" w:type="dxa"/>
            <w:shd w:val="clear" w:color="auto" w:fill="auto"/>
          </w:tcPr>
          <w:p w14:paraId="19B5E941" w14:textId="69D79AE7" w:rsidR="00260C07" w:rsidRPr="00260C07" w:rsidRDefault="00260C07" w:rsidP="00260C07">
            <w:pPr>
              <w:tabs>
                <w:tab w:val="left" w:pos="900"/>
              </w:tabs>
              <w:spacing w:after="0" w:line="240" w:lineRule="auto"/>
              <w:outlineLvl w:val="0"/>
            </w:pPr>
            <w:r w:rsidRPr="00260C07">
              <w:t xml:space="preserve">This </w:t>
            </w:r>
            <w:r>
              <w:t>theory is taught and applied all over the globe and used global examples</w:t>
            </w:r>
          </w:p>
        </w:tc>
      </w:tr>
      <w:tr w:rsidR="00260C07" w:rsidRPr="00875BDB" w14:paraId="28A5AA10" w14:textId="77777777" w:rsidTr="00260C07">
        <w:trPr>
          <w:trHeight w:val="759"/>
        </w:trPr>
        <w:tc>
          <w:tcPr>
            <w:tcW w:w="3692" w:type="dxa"/>
            <w:shd w:val="clear" w:color="auto" w:fill="auto"/>
          </w:tcPr>
          <w:p w14:paraId="28144E7A" w14:textId="76E78842" w:rsidR="00260C07" w:rsidRDefault="00260C07" w:rsidP="00260C07">
            <w:pPr>
              <w:tabs>
                <w:tab w:val="left" w:pos="6210"/>
              </w:tabs>
              <w:spacing w:after="0" w:line="240" w:lineRule="auto"/>
              <w:rPr>
                <w:rFonts w:eastAsia="Times New Roman"/>
                <w:color w:val="000000"/>
                <w:sz w:val="18"/>
                <w:szCs w:val="18"/>
              </w:rPr>
            </w:pPr>
            <w:r>
              <w:rPr>
                <w:rFonts w:eastAsia="Times New Roman"/>
                <w:color w:val="000000"/>
                <w:sz w:val="18"/>
                <w:szCs w:val="18"/>
              </w:rPr>
              <w:lastRenderedPageBreak/>
              <w:t>FIN 704 Econometrics Theory and Application</w:t>
            </w:r>
          </w:p>
          <w:p w14:paraId="2E1353D2" w14:textId="31203014" w:rsidR="00260C07" w:rsidRPr="00441966" w:rsidRDefault="00260C07" w:rsidP="00260C07">
            <w:pPr>
              <w:tabs>
                <w:tab w:val="left" w:pos="6210"/>
              </w:tabs>
              <w:spacing w:after="0" w:line="240" w:lineRule="auto"/>
              <w:rPr>
                <w:rFonts w:eastAsia="Times New Roman"/>
                <w:color w:val="000000"/>
                <w:sz w:val="18"/>
                <w:szCs w:val="18"/>
              </w:rPr>
            </w:pPr>
            <w:r>
              <w:rPr>
                <w:rFonts w:eastAsia="Times New Roman"/>
                <w:color w:val="000000"/>
                <w:sz w:val="18"/>
                <w:szCs w:val="18"/>
              </w:rPr>
              <w:t>(Victor Luo</w:t>
            </w:r>
          </w:p>
        </w:tc>
        <w:tc>
          <w:tcPr>
            <w:tcW w:w="1547" w:type="dxa"/>
            <w:shd w:val="clear" w:color="auto" w:fill="auto"/>
          </w:tcPr>
          <w:p w14:paraId="36836D4A" w14:textId="2501A563" w:rsidR="00260C07" w:rsidRPr="00875BDB" w:rsidRDefault="00260C07" w:rsidP="00260C07">
            <w:pPr>
              <w:tabs>
                <w:tab w:val="left" w:pos="900"/>
              </w:tabs>
              <w:spacing w:after="0" w:line="240" w:lineRule="auto"/>
              <w:jc w:val="center"/>
              <w:outlineLvl w:val="0"/>
              <w:rPr>
                <w:noProof/>
                <w:szCs w:val="20"/>
              </w:rPr>
            </w:pPr>
            <w:r w:rsidRPr="00260C07">
              <w:rPr>
                <w:rFonts w:ascii="Book Antiqua" w:hAnsi="Book Antiqua"/>
                <w:noProof/>
              </w:rPr>
              <w:drawing>
                <wp:inline distT="0" distB="0" distL="0" distR="0" wp14:anchorId="4B328ED2" wp14:editId="6D9DEF8B">
                  <wp:extent cx="129940" cy="133109"/>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hap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866" cy="137131"/>
                          </a:xfrm>
                          <a:prstGeom prst="rect">
                            <a:avLst/>
                          </a:prstGeom>
                          <a:noFill/>
                          <a:ln>
                            <a:noFill/>
                          </a:ln>
                        </pic:spPr>
                      </pic:pic>
                    </a:graphicData>
                  </a:graphic>
                </wp:inline>
              </w:drawing>
            </w:r>
          </w:p>
        </w:tc>
        <w:tc>
          <w:tcPr>
            <w:tcW w:w="4322" w:type="dxa"/>
            <w:shd w:val="clear" w:color="auto" w:fill="auto"/>
          </w:tcPr>
          <w:p w14:paraId="6B048D17" w14:textId="678E6584" w:rsidR="00260C07" w:rsidRPr="00260C07" w:rsidRDefault="00260C07" w:rsidP="00260C07">
            <w:pPr>
              <w:tabs>
                <w:tab w:val="left" w:pos="900"/>
              </w:tabs>
              <w:spacing w:after="0" w:line="240" w:lineRule="auto"/>
              <w:jc w:val="both"/>
              <w:outlineLvl w:val="0"/>
            </w:pPr>
            <w:r w:rsidRPr="00260C07">
              <w:t xml:space="preserve">This </w:t>
            </w:r>
            <w:r>
              <w:t>theory is taught and applied all over the globe and used global data to evaluate models</w:t>
            </w:r>
          </w:p>
        </w:tc>
      </w:tr>
      <w:tr w:rsidR="00260C07" w:rsidRPr="00875BDB" w14:paraId="060FD970" w14:textId="77777777" w:rsidTr="00260C07">
        <w:trPr>
          <w:trHeight w:val="490"/>
        </w:trPr>
        <w:tc>
          <w:tcPr>
            <w:tcW w:w="3692" w:type="dxa"/>
            <w:shd w:val="clear" w:color="auto" w:fill="auto"/>
          </w:tcPr>
          <w:p w14:paraId="569E7361" w14:textId="7024D7D2" w:rsidR="00260C07" w:rsidRPr="00260C07" w:rsidRDefault="00260C07" w:rsidP="00D466C0">
            <w:pPr>
              <w:tabs>
                <w:tab w:val="left" w:pos="6210"/>
              </w:tabs>
              <w:spacing w:line="216" w:lineRule="auto"/>
              <w:rPr>
                <w:sz w:val="18"/>
                <w:szCs w:val="18"/>
              </w:rPr>
            </w:pPr>
            <w:r>
              <w:rPr>
                <w:sz w:val="18"/>
                <w:szCs w:val="18"/>
              </w:rPr>
              <w:t>Brown bad Seminar (Research Paper Presentation (Suman Banerjee)</w:t>
            </w:r>
          </w:p>
        </w:tc>
        <w:tc>
          <w:tcPr>
            <w:tcW w:w="1547" w:type="dxa"/>
            <w:shd w:val="clear" w:color="auto" w:fill="auto"/>
          </w:tcPr>
          <w:p w14:paraId="17BD2403" w14:textId="29C2F373" w:rsidR="00260C07" w:rsidRPr="00875BDB" w:rsidRDefault="00260C07" w:rsidP="00260C07">
            <w:pPr>
              <w:tabs>
                <w:tab w:val="left" w:pos="900"/>
              </w:tabs>
              <w:spacing w:before="100" w:beforeAutospacing="1" w:after="100" w:afterAutospacing="1"/>
              <w:jc w:val="center"/>
              <w:outlineLvl w:val="0"/>
              <w:rPr>
                <w:b/>
                <w:bCs/>
              </w:rPr>
            </w:pPr>
            <w:r w:rsidRPr="00260C07">
              <w:rPr>
                <w:rFonts w:ascii="Book Antiqua" w:hAnsi="Book Antiqua"/>
                <w:noProof/>
              </w:rPr>
              <w:drawing>
                <wp:inline distT="0" distB="0" distL="0" distR="0" wp14:anchorId="37024743" wp14:editId="6D74AFED">
                  <wp:extent cx="115747" cy="1157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86" cy="119086"/>
                          </a:xfrm>
                          <a:prstGeom prst="rect">
                            <a:avLst/>
                          </a:prstGeom>
                          <a:noFill/>
                          <a:ln>
                            <a:noFill/>
                          </a:ln>
                        </pic:spPr>
                      </pic:pic>
                    </a:graphicData>
                  </a:graphic>
                </wp:inline>
              </w:drawing>
            </w:r>
          </w:p>
        </w:tc>
        <w:tc>
          <w:tcPr>
            <w:tcW w:w="4322" w:type="dxa"/>
            <w:shd w:val="clear" w:color="auto" w:fill="auto"/>
          </w:tcPr>
          <w:p w14:paraId="4E1B3D6A" w14:textId="4724EC8F" w:rsidR="00260C07" w:rsidRPr="00260C07" w:rsidRDefault="00260C07" w:rsidP="00D466C0">
            <w:pPr>
              <w:tabs>
                <w:tab w:val="left" w:pos="900"/>
              </w:tabs>
              <w:spacing w:before="100" w:beforeAutospacing="1" w:after="100" w:afterAutospacing="1"/>
              <w:jc w:val="both"/>
              <w:outlineLvl w:val="0"/>
            </w:pPr>
            <w:r>
              <w:t xml:space="preserve">Although research papers are written with </w:t>
            </w:r>
            <w:r w:rsidR="004519D1">
              <w:t>both US data and global data, the knowledge generated in the process is applicable globally.</w:t>
            </w:r>
          </w:p>
        </w:tc>
      </w:tr>
    </w:tbl>
    <w:p w14:paraId="597C8A3D" w14:textId="0282D480" w:rsidR="0014428B" w:rsidRPr="00103576" w:rsidRDefault="0014428B" w:rsidP="00260C07">
      <w:pPr>
        <w:pStyle w:val="Heading1"/>
        <w:numPr>
          <w:ilvl w:val="0"/>
          <w:numId w:val="8"/>
        </w:numPr>
      </w:pPr>
      <w:bookmarkStart w:id="4" w:name="_Toc364163495"/>
      <w:r w:rsidRPr="00103576">
        <w:t>PhD LEARNING GOALS, OBJECTIVES AND RUBRICS</w:t>
      </w:r>
      <w:bookmarkEnd w:id="4"/>
    </w:p>
    <w:p w14:paraId="19D03E46" w14:textId="4148D5CA" w:rsidR="0014428B" w:rsidRPr="00103576" w:rsidRDefault="0014428B" w:rsidP="0014428B">
      <w:pPr>
        <w:rPr>
          <w:rFonts w:ascii="Times New Roman" w:hAnsi="Times New Roman" w:cs="Times New Roman"/>
          <w:color w:val="FF0000"/>
        </w:rPr>
      </w:pPr>
      <w:r w:rsidRPr="00103576">
        <w:rPr>
          <w:rFonts w:ascii="Times New Roman" w:hAnsi="Times New Roman" w:cs="Times New Roman"/>
          <w:u w:val="single"/>
        </w:rPr>
        <w:t>Note</w:t>
      </w:r>
      <w:r w:rsidRPr="00103576">
        <w:rPr>
          <w:rFonts w:ascii="Times New Roman" w:hAnsi="Times New Roman" w:cs="Times New Roman"/>
        </w:rPr>
        <w:t xml:space="preserve">: PhD Goal 1, </w:t>
      </w:r>
      <w:r w:rsidRPr="00103576">
        <w:rPr>
          <w:rFonts w:ascii="Times New Roman" w:hAnsi="Times New Roman" w:cs="Times New Roman"/>
          <w:bCs/>
          <w:i/>
        </w:rPr>
        <w:t>Our students will communicate effectively in writing and oral presentations</w:t>
      </w:r>
      <w:r w:rsidRPr="00103576">
        <w:rPr>
          <w:rFonts w:ascii="Times New Roman" w:hAnsi="Times New Roman" w:cs="Times New Roman"/>
        </w:rPr>
        <w:t xml:space="preserve"> is common across </w:t>
      </w:r>
      <w:r w:rsidR="004979B6" w:rsidRPr="00103576">
        <w:rPr>
          <w:rFonts w:ascii="Times New Roman" w:hAnsi="Times New Roman" w:cs="Times New Roman"/>
        </w:rPr>
        <w:t xml:space="preserve">all </w:t>
      </w:r>
      <w:r w:rsidR="00F4701E" w:rsidRPr="00103576">
        <w:rPr>
          <w:rFonts w:ascii="Times New Roman" w:hAnsi="Times New Roman" w:cs="Times New Roman"/>
        </w:rPr>
        <w:t xml:space="preserve">Stevens School of Business </w:t>
      </w:r>
      <w:r w:rsidR="004979B6" w:rsidRPr="00103576">
        <w:rPr>
          <w:rFonts w:ascii="Times New Roman" w:hAnsi="Times New Roman" w:cs="Times New Roman"/>
        </w:rPr>
        <w:t>degree programs</w:t>
      </w:r>
      <w:r w:rsidR="004979B6" w:rsidRPr="00103576">
        <w:rPr>
          <w:rFonts w:ascii="Times New Roman" w:hAnsi="Times New Roman" w:cs="Times New Roman"/>
          <w:color w:val="FF0000"/>
        </w:rPr>
        <w:t xml:space="preserve">, however the assessment process and criteria differ from program to program. </w:t>
      </w:r>
      <w:r w:rsidRPr="00103576">
        <w:rPr>
          <w:rFonts w:ascii="Times New Roman" w:hAnsi="Times New Roman" w:cs="Times New Roman"/>
          <w:color w:val="FF0000"/>
        </w:rPr>
        <w:t xml:space="preserve"> </w:t>
      </w:r>
    </w:p>
    <w:p w14:paraId="64F1BD6C" w14:textId="2CC38BAC" w:rsidR="0014428B" w:rsidRPr="00103576" w:rsidRDefault="0014428B" w:rsidP="0014428B">
      <w:pPr>
        <w:rPr>
          <w:rFonts w:ascii="Times New Roman" w:hAnsi="Times New Roman" w:cs="Times New Roman"/>
        </w:rPr>
      </w:pPr>
      <w:r w:rsidRPr="00103576">
        <w:rPr>
          <w:rFonts w:ascii="Times New Roman" w:hAnsi="Times New Roman" w:cs="Times New Roman"/>
        </w:rPr>
        <w:t>For the written skills assessment, student papers/essays in a first-semester course are submitted electronically to College of Arts and Letters (CAL) communications experts for assessment; the essays and accompanying critiques are returned to each student individually. The instructor grades the essay/paper for content in the usual way.</w:t>
      </w:r>
    </w:p>
    <w:p w14:paraId="64D21189" w14:textId="77777777" w:rsidR="00A733C1" w:rsidRPr="00103576" w:rsidRDefault="00A733C1" w:rsidP="0014428B">
      <w:pPr>
        <w:rPr>
          <w:rFonts w:ascii="Times New Roman" w:hAnsi="Times New Roman" w:cs="Times New Roman"/>
        </w:rPr>
      </w:pPr>
    </w:p>
    <w:p w14:paraId="28FCC8B4" w14:textId="48D6A7D8" w:rsidR="0014428B" w:rsidRPr="00103576" w:rsidRDefault="0014428B" w:rsidP="0014428B">
      <w:pPr>
        <w:rPr>
          <w:rFonts w:ascii="Times New Roman" w:hAnsi="Times New Roman" w:cs="Times New Roman"/>
        </w:rPr>
      </w:pPr>
      <w:r w:rsidRPr="00103576">
        <w:rPr>
          <w:rFonts w:ascii="Times New Roman" w:hAnsi="Times New Roman" w:cs="Times New Roman"/>
        </w:rPr>
        <w:t>For the oral skills assessment, student presentations in a first-semester course are video-taped and reviewed with each individual student in a coaching session immediately following the presentation.  St</w:t>
      </w:r>
      <w:r w:rsidR="006A698A" w:rsidRPr="00103576">
        <w:rPr>
          <w:rFonts w:ascii="Times New Roman" w:hAnsi="Times New Roman" w:cs="Times New Roman"/>
        </w:rPr>
        <w:t>arting in the fall semester, 202</w:t>
      </w:r>
      <w:r w:rsidRPr="00103576">
        <w:rPr>
          <w:rFonts w:ascii="Times New Roman" w:hAnsi="Times New Roman" w:cs="Times New Roman"/>
        </w:rPr>
        <w:t>2, students will also be able to take two online interactive tutorials entitled “Creating and Delivering Presentations” and “Adding Value with PowerPoint Slideshows,” respectively.</w:t>
      </w:r>
      <w:r w:rsidR="006A698A" w:rsidRPr="00103576">
        <w:rPr>
          <w:rFonts w:ascii="Times New Roman" w:hAnsi="Times New Roman" w:cs="Times New Roman"/>
        </w:rPr>
        <w:t xml:space="preserve"> </w:t>
      </w:r>
    </w:p>
    <w:p w14:paraId="04AC6D86" w14:textId="77777777" w:rsidR="0014428B" w:rsidRPr="00103576" w:rsidRDefault="0014428B" w:rsidP="00EC4C14">
      <w:pPr>
        <w:rPr>
          <w:b/>
        </w:rPr>
      </w:pPr>
      <w:r w:rsidRPr="00103576">
        <w:rPr>
          <w:b/>
        </w:rPr>
        <w:t xml:space="preserve">Table </w:t>
      </w:r>
      <w:r w:rsidR="00EC4C53" w:rsidRPr="00103576">
        <w:rPr>
          <w:b/>
        </w:rPr>
        <w:t>4</w:t>
      </w:r>
      <w:r w:rsidRPr="00103576">
        <w:rPr>
          <w:b/>
        </w:rPr>
        <w:t>: PhD Learning Goal 1, Objectives and Rubrics</w:t>
      </w:r>
    </w:p>
    <w:tbl>
      <w:tblPr>
        <w:tblW w:w="8475" w:type="dxa"/>
        <w:tblInd w:w="93" w:type="dxa"/>
        <w:tblLook w:val="04A0" w:firstRow="1" w:lastRow="0" w:firstColumn="1" w:lastColumn="0" w:noHBand="0" w:noVBand="1"/>
      </w:tblPr>
      <w:tblGrid>
        <w:gridCol w:w="2200"/>
        <w:gridCol w:w="6275"/>
      </w:tblGrid>
      <w:tr w:rsidR="0014428B" w:rsidRPr="00103576" w14:paraId="27E566A6" w14:textId="77777777" w:rsidTr="00F84C71">
        <w:trPr>
          <w:trHeight w:val="360"/>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65F24FC5" w14:textId="77777777" w:rsidR="0014428B" w:rsidRPr="00103576" w:rsidRDefault="0014428B" w:rsidP="00F84C71">
            <w:pPr>
              <w:jc w:val="center"/>
              <w:rPr>
                <w:rFonts w:ascii="Times New Roman" w:hAnsi="Times New Roman" w:cs="Times New Roman"/>
                <w:sz w:val="20"/>
              </w:rPr>
            </w:pPr>
            <w:r w:rsidRPr="00103576">
              <w:rPr>
                <w:rFonts w:ascii="Times New Roman" w:hAnsi="Times New Roman" w:cs="Times New Roman"/>
                <w:b/>
                <w:sz w:val="20"/>
              </w:rPr>
              <w:t>PhD - 1</w:t>
            </w:r>
          </w:p>
        </w:tc>
        <w:tc>
          <w:tcPr>
            <w:tcW w:w="6275" w:type="dxa"/>
            <w:tcBorders>
              <w:top w:val="single" w:sz="4" w:space="0" w:color="auto"/>
              <w:left w:val="nil"/>
              <w:bottom w:val="single" w:sz="4" w:space="0" w:color="auto"/>
              <w:right w:val="single" w:sz="4" w:space="0" w:color="auto"/>
            </w:tcBorders>
            <w:shd w:val="clear" w:color="auto" w:fill="EEECE1"/>
            <w:noWrap/>
            <w:vAlign w:val="center"/>
          </w:tcPr>
          <w:p w14:paraId="1BEB2B36" w14:textId="77777777" w:rsidR="0014428B" w:rsidRPr="00103576" w:rsidRDefault="0014428B" w:rsidP="00F84C71">
            <w:pPr>
              <w:rPr>
                <w:rFonts w:ascii="Times New Roman" w:hAnsi="Times New Roman" w:cs="Times New Roman"/>
                <w:b/>
                <w:bCs/>
                <w:sz w:val="20"/>
              </w:rPr>
            </w:pPr>
            <w:r w:rsidRPr="00103576">
              <w:rPr>
                <w:rFonts w:ascii="Times New Roman" w:hAnsi="Times New Roman" w:cs="Times New Roman"/>
                <w:b/>
                <w:bCs/>
                <w:sz w:val="20"/>
              </w:rPr>
              <w:t>Learning Goal, Objectives and Traits</w:t>
            </w:r>
          </w:p>
        </w:tc>
      </w:tr>
      <w:tr w:rsidR="0014428B" w:rsidRPr="00103576" w14:paraId="529CA4BE" w14:textId="77777777" w:rsidTr="00F84C71">
        <w:trPr>
          <w:trHeight w:val="405"/>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269FB257" w14:textId="4F4C08D0" w:rsidR="0014428B" w:rsidRPr="00103576" w:rsidRDefault="0014428B" w:rsidP="00F84C71">
            <w:pPr>
              <w:jc w:val="center"/>
              <w:rPr>
                <w:rFonts w:ascii="Times New Roman" w:hAnsi="Times New Roman" w:cs="Times New Roman"/>
                <w:b/>
                <w:bCs/>
                <w:sz w:val="20"/>
              </w:rPr>
            </w:pPr>
            <w:r w:rsidRPr="00103576">
              <w:rPr>
                <w:rFonts w:ascii="Times New Roman" w:hAnsi="Times New Roman" w:cs="Times New Roman"/>
                <w:b/>
                <w:bCs/>
                <w:sz w:val="20"/>
              </w:rPr>
              <w:t>GOAL</w:t>
            </w:r>
            <w:r w:rsidR="00EC4C53" w:rsidRPr="00103576">
              <w:rPr>
                <w:rFonts w:ascii="Times New Roman" w:hAnsi="Times New Roman" w:cs="Times New Roman"/>
                <w:b/>
                <w:bCs/>
                <w:sz w:val="20"/>
              </w:rPr>
              <w:br/>
              <w:t>[</w:t>
            </w:r>
            <w:r w:rsidR="00F4701E" w:rsidRPr="00103576">
              <w:rPr>
                <w:rFonts w:ascii="Times New Roman" w:hAnsi="Times New Roman" w:cs="Times New Roman"/>
                <w:b/>
                <w:bCs/>
                <w:sz w:val="20"/>
              </w:rPr>
              <w:t>Anand Goel, Alex Rodivilov</w:t>
            </w:r>
            <w:r w:rsidR="00EC4C53" w:rsidRPr="00103576">
              <w:rPr>
                <w:rFonts w:ascii="Times New Roman" w:hAnsi="Times New Roman" w:cs="Times New Roman"/>
                <w:b/>
                <w:bCs/>
                <w:sz w:val="20"/>
              </w:rPr>
              <w:t>]</w:t>
            </w:r>
          </w:p>
        </w:tc>
        <w:tc>
          <w:tcPr>
            <w:tcW w:w="6275" w:type="dxa"/>
            <w:tcBorders>
              <w:top w:val="single" w:sz="4" w:space="0" w:color="auto"/>
              <w:left w:val="nil"/>
              <w:bottom w:val="single" w:sz="4" w:space="0" w:color="auto"/>
              <w:right w:val="single" w:sz="4" w:space="0" w:color="auto"/>
            </w:tcBorders>
            <w:shd w:val="clear" w:color="auto" w:fill="EEECE1"/>
            <w:vAlign w:val="center"/>
          </w:tcPr>
          <w:p w14:paraId="57898ABF" w14:textId="77777777" w:rsidR="0014428B" w:rsidRPr="00103576" w:rsidRDefault="0014428B" w:rsidP="003D1709">
            <w:pPr>
              <w:pStyle w:val="Subtitle"/>
            </w:pPr>
            <w:r w:rsidRPr="00103576">
              <w:t>Our students will communicate effectively in writing and oral presentations.</w:t>
            </w:r>
          </w:p>
        </w:tc>
      </w:tr>
      <w:tr w:rsidR="0014428B" w:rsidRPr="00103576" w14:paraId="182B5D7D" w14:textId="77777777" w:rsidTr="00F84C71">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5E68E151" w14:textId="77777777" w:rsidR="0014428B" w:rsidRPr="00103576" w:rsidRDefault="0014428B" w:rsidP="00F84C71">
            <w:pPr>
              <w:rPr>
                <w:rFonts w:ascii="Times New Roman" w:hAnsi="Times New Roman" w:cs="Times New Roman"/>
                <w:b/>
                <w:bCs/>
                <w:sz w:val="20"/>
              </w:rPr>
            </w:pPr>
            <w:r w:rsidRPr="00103576">
              <w:rPr>
                <w:rFonts w:ascii="Times New Roman" w:hAnsi="Times New Roman" w:cs="Times New Roman"/>
                <w:b/>
                <w:bCs/>
                <w:sz w:val="20"/>
              </w:rPr>
              <w:t>Objective 1:</w:t>
            </w:r>
          </w:p>
        </w:tc>
        <w:tc>
          <w:tcPr>
            <w:tcW w:w="6275" w:type="dxa"/>
            <w:tcBorders>
              <w:top w:val="nil"/>
              <w:left w:val="nil"/>
              <w:bottom w:val="single" w:sz="4" w:space="0" w:color="auto"/>
              <w:right w:val="single" w:sz="4" w:space="0" w:color="auto"/>
            </w:tcBorders>
            <w:shd w:val="clear" w:color="auto" w:fill="auto"/>
            <w:vAlign w:val="center"/>
          </w:tcPr>
          <w:p w14:paraId="7898C786" w14:textId="77777777" w:rsidR="0014428B" w:rsidRPr="00103576" w:rsidRDefault="0014428B" w:rsidP="00F84C71">
            <w:pPr>
              <w:rPr>
                <w:rFonts w:ascii="Times New Roman" w:hAnsi="Times New Roman" w:cs="Times New Roman"/>
                <w:i/>
                <w:iCs/>
                <w:sz w:val="20"/>
              </w:rPr>
            </w:pPr>
            <w:r w:rsidRPr="00103576">
              <w:rPr>
                <w:rFonts w:ascii="Times New Roman" w:hAnsi="Times New Roman" w:cs="Times New Roman"/>
                <w:i/>
                <w:iCs/>
                <w:sz w:val="20"/>
              </w:rPr>
              <w:t>Students will be able to write effectively</w:t>
            </w:r>
          </w:p>
        </w:tc>
      </w:tr>
      <w:tr w:rsidR="0014428B" w:rsidRPr="00103576" w14:paraId="55F10E6A" w14:textId="77777777" w:rsidTr="00F84C7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52AE36FC" w14:textId="77777777" w:rsidR="0014428B" w:rsidRPr="00103576" w:rsidRDefault="0014428B" w:rsidP="00F84C71">
            <w:pPr>
              <w:jc w:val="center"/>
              <w:rPr>
                <w:rFonts w:ascii="Times New Roman" w:hAnsi="Times New Roman" w:cs="Times New Roman"/>
                <w:b/>
                <w:bCs/>
                <w:sz w:val="20"/>
              </w:rPr>
            </w:pPr>
            <w:r w:rsidRPr="00103576">
              <w:rPr>
                <w:rFonts w:ascii="Times New Roman" w:hAnsi="Times New Roman" w:cs="Times New Roman"/>
                <w:b/>
                <w:bCs/>
                <w:sz w:val="20"/>
              </w:rPr>
              <w:t>Traits</w:t>
            </w:r>
          </w:p>
        </w:tc>
        <w:tc>
          <w:tcPr>
            <w:tcW w:w="6275" w:type="dxa"/>
            <w:tcBorders>
              <w:top w:val="nil"/>
              <w:left w:val="nil"/>
              <w:bottom w:val="single" w:sz="4" w:space="0" w:color="auto"/>
              <w:right w:val="single" w:sz="4" w:space="0" w:color="auto"/>
            </w:tcBorders>
            <w:shd w:val="clear" w:color="auto" w:fill="auto"/>
            <w:noWrap/>
            <w:vAlign w:val="center"/>
          </w:tcPr>
          <w:p w14:paraId="008052B1" w14:textId="77777777" w:rsidR="0014428B" w:rsidRPr="00103576" w:rsidRDefault="0014428B" w:rsidP="00F84C71">
            <w:pPr>
              <w:rPr>
                <w:rFonts w:ascii="Times New Roman" w:hAnsi="Times New Roman" w:cs="Times New Roman"/>
                <w:sz w:val="20"/>
              </w:rPr>
            </w:pPr>
            <w:r w:rsidRPr="00103576">
              <w:rPr>
                <w:rFonts w:ascii="Times New Roman" w:hAnsi="Times New Roman" w:cs="Times New Roman"/>
                <w:sz w:val="20"/>
              </w:rPr>
              <w:t xml:space="preserve"> </w:t>
            </w:r>
          </w:p>
        </w:tc>
      </w:tr>
      <w:tr w:rsidR="0014428B" w:rsidRPr="00103576" w14:paraId="15E70F7F" w14:textId="77777777" w:rsidTr="00F84C7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1BC2E89B" w14:textId="77777777" w:rsidR="0014428B" w:rsidRPr="00103576" w:rsidRDefault="0014428B" w:rsidP="00F84C71">
            <w:pPr>
              <w:jc w:val="right"/>
              <w:rPr>
                <w:rFonts w:ascii="Times New Roman" w:hAnsi="Times New Roman" w:cs="Times New Roman"/>
                <w:sz w:val="20"/>
              </w:rPr>
            </w:pPr>
            <w:r w:rsidRPr="00103576">
              <w:rPr>
                <w:rFonts w:ascii="Times New Roman" w:hAnsi="Times New Roman" w:cs="Times New Roman"/>
                <w:sz w:val="20"/>
              </w:rPr>
              <w:t>Trait 1:</w:t>
            </w:r>
          </w:p>
        </w:tc>
        <w:tc>
          <w:tcPr>
            <w:tcW w:w="6275" w:type="dxa"/>
            <w:tcBorders>
              <w:top w:val="nil"/>
              <w:left w:val="nil"/>
              <w:bottom w:val="single" w:sz="4" w:space="0" w:color="auto"/>
              <w:right w:val="single" w:sz="4" w:space="0" w:color="auto"/>
            </w:tcBorders>
            <w:shd w:val="clear" w:color="auto" w:fill="auto"/>
            <w:noWrap/>
            <w:vAlign w:val="center"/>
          </w:tcPr>
          <w:p w14:paraId="1F62370F" w14:textId="77777777" w:rsidR="0014428B" w:rsidRPr="00103576" w:rsidRDefault="0014428B" w:rsidP="00F84C71">
            <w:pPr>
              <w:rPr>
                <w:rFonts w:ascii="Times New Roman" w:hAnsi="Times New Roman" w:cs="Times New Roman"/>
                <w:sz w:val="20"/>
              </w:rPr>
            </w:pPr>
            <w:r w:rsidRPr="00103576">
              <w:rPr>
                <w:rFonts w:ascii="Times New Roman" w:hAnsi="Times New Roman" w:cs="Times New Roman"/>
                <w:sz w:val="20"/>
              </w:rPr>
              <w:t>Logical flow</w:t>
            </w:r>
          </w:p>
        </w:tc>
      </w:tr>
      <w:tr w:rsidR="0014428B" w:rsidRPr="00103576" w14:paraId="29746412" w14:textId="77777777" w:rsidTr="00F84C7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5C4A34D5" w14:textId="77777777" w:rsidR="0014428B" w:rsidRPr="00103576" w:rsidRDefault="0014428B" w:rsidP="00F84C71">
            <w:pPr>
              <w:jc w:val="right"/>
              <w:rPr>
                <w:rFonts w:ascii="Times New Roman" w:hAnsi="Times New Roman" w:cs="Times New Roman"/>
                <w:sz w:val="20"/>
              </w:rPr>
            </w:pPr>
            <w:r w:rsidRPr="00103576">
              <w:rPr>
                <w:rFonts w:ascii="Times New Roman" w:hAnsi="Times New Roman" w:cs="Times New Roman"/>
                <w:sz w:val="20"/>
              </w:rPr>
              <w:t>Trait 2:</w:t>
            </w:r>
          </w:p>
        </w:tc>
        <w:tc>
          <w:tcPr>
            <w:tcW w:w="6275" w:type="dxa"/>
            <w:tcBorders>
              <w:top w:val="nil"/>
              <w:left w:val="nil"/>
              <w:bottom w:val="single" w:sz="4" w:space="0" w:color="auto"/>
              <w:right w:val="single" w:sz="4" w:space="0" w:color="auto"/>
            </w:tcBorders>
            <w:shd w:val="clear" w:color="auto" w:fill="auto"/>
            <w:noWrap/>
            <w:vAlign w:val="center"/>
          </w:tcPr>
          <w:p w14:paraId="25D9A3FA" w14:textId="77777777" w:rsidR="0014428B" w:rsidRPr="00103576" w:rsidRDefault="0014428B" w:rsidP="00F84C71">
            <w:pPr>
              <w:rPr>
                <w:rFonts w:ascii="Times New Roman" w:hAnsi="Times New Roman" w:cs="Times New Roman"/>
                <w:sz w:val="20"/>
              </w:rPr>
            </w:pPr>
            <w:r w:rsidRPr="00103576">
              <w:rPr>
                <w:rFonts w:ascii="Times New Roman" w:hAnsi="Times New Roman" w:cs="Times New Roman"/>
                <w:sz w:val="20"/>
              </w:rPr>
              <w:t>Grammar and sentence structure</w:t>
            </w:r>
          </w:p>
        </w:tc>
      </w:tr>
      <w:tr w:rsidR="0014428B" w:rsidRPr="00103576" w14:paraId="4D2219BC" w14:textId="77777777" w:rsidTr="00F84C7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712FCD7E" w14:textId="77777777" w:rsidR="0014428B" w:rsidRPr="00103576" w:rsidRDefault="0014428B" w:rsidP="00F84C71">
            <w:pPr>
              <w:jc w:val="right"/>
              <w:rPr>
                <w:rFonts w:ascii="Times New Roman" w:hAnsi="Times New Roman" w:cs="Times New Roman"/>
                <w:sz w:val="20"/>
              </w:rPr>
            </w:pPr>
            <w:r w:rsidRPr="00103576">
              <w:rPr>
                <w:rFonts w:ascii="Times New Roman" w:hAnsi="Times New Roman" w:cs="Times New Roman"/>
                <w:sz w:val="20"/>
              </w:rPr>
              <w:t>Trait 3:</w:t>
            </w:r>
          </w:p>
        </w:tc>
        <w:tc>
          <w:tcPr>
            <w:tcW w:w="6275" w:type="dxa"/>
            <w:tcBorders>
              <w:top w:val="nil"/>
              <w:left w:val="nil"/>
              <w:bottom w:val="single" w:sz="4" w:space="0" w:color="auto"/>
              <w:right w:val="single" w:sz="4" w:space="0" w:color="auto"/>
            </w:tcBorders>
            <w:shd w:val="clear" w:color="auto" w:fill="auto"/>
            <w:noWrap/>
            <w:vAlign w:val="center"/>
          </w:tcPr>
          <w:p w14:paraId="51EB5B80" w14:textId="77777777" w:rsidR="0014428B" w:rsidRPr="00103576" w:rsidRDefault="0014428B" w:rsidP="00F84C71">
            <w:pPr>
              <w:rPr>
                <w:rFonts w:ascii="Times New Roman" w:hAnsi="Times New Roman" w:cs="Times New Roman"/>
                <w:sz w:val="20"/>
              </w:rPr>
            </w:pPr>
            <w:r w:rsidRPr="00103576">
              <w:rPr>
                <w:rFonts w:ascii="Times New Roman" w:hAnsi="Times New Roman" w:cs="Times New Roman"/>
                <w:sz w:val="20"/>
              </w:rPr>
              <w:t>Spelling and word choice</w:t>
            </w:r>
          </w:p>
        </w:tc>
      </w:tr>
      <w:tr w:rsidR="0014428B" w:rsidRPr="00103576" w14:paraId="3452AECA" w14:textId="77777777" w:rsidTr="00F84C71">
        <w:trPr>
          <w:trHeight w:val="359"/>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30423224" w14:textId="77777777" w:rsidR="0014428B" w:rsidRPr="00103576" w:rsidRDefault="0014428B" w:rsidP="00F84C71">
            <w:pPr>
              <w:jc w:val="right"/>
              <w:rPr>
                <w:rFonts w:ascii="Times New Roman" w:hAnsi="Times New Roman" w:cs="Times New Roman"/>
                <w:sz w:val="20"/>
              </w:rPr>
            </w:pPr>
            <w:r w:rsidRPr="00103576">
              <w:rPr>
                <w:rFonts w:ascii="Times New Roman" w:hAnsi="Times New Roman" w:cs="Times New Roman"/>
                <w:sz w:val="20"/>
              </w:rPr>
              <w:t>Trait 4:</w:t>
            </w:r>
          </w:p>
        </w:tc>
        <w:tc>
          <w:tcPr>
            <w:tcW w:w="6275" w:type="dxa"/>
            <w:tcBorders>
              <w:top w:val="nil"/>
              <w:left w:val="nil"/>
              <w:bottom w:val="single" w:sz="4" w:space="0" w:color="auto"/>
              <w:right w:val="single" w:sz="4" w:space="0" w:color="auto"/>
            </w:tcBorders>
            <w:shd w:val="clear" w:color="auto" w:fill="auto"/>
            <w:noWrap/>
            <w:vAlign w:val="center"/>
          </w:tcPr>
          <w:p w14:paraId="768A57AE" w14:textId="77777777" w:rsidR="0014428B" w:rsidRPr="00103576" w:rsidRDefault="0014428B" w:rsidP="00F84C71">
            <w:pPr>
              <w:rPr>
                <w:rFonts w:ascii="Times New Roman" w:hAnsi="Times New Roman" w:cs="Times New Roman"/>
                <w:sz w:val="20"/>
              </w:rPr>
            </w:pPr>
            <w:r w:rsidRPr="00103576">
              <w:rPr>
                <w:rFonts w:ascii="Times New Roman" w:hAnsi="Times New Roman" w:cs="Times New Roman"/>
                <w:sz w:val="20"/>
              </w:rPr>
              <w:t>Development of ideas</w:t>
            </w:r>
          </w:p>
        </w:tc>
      </w:tr>
      <w:tr w:rsidR="0014428B" w:rsidRPr="00103576" w14:paraId="3DE904AF" w14:textId="77777777" w:rsidTr="00F84C7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63084988" w14:textId="77777777" w:rsidR="0014428B" w:rsidRPr="00103576" w:rsidRDefault="0014428B" w:rsidP="00F84C71">
            <w:pPr>
              <w:jc w:val="right"/>
              <w:rPr>
                <w:rFonts w:ascii="Times New Roman" w:hAnsi="Times New Roman" w:cs="Times New Roman"/>
                <w:sz w:val="20"/>
              </w:rPr>
            </w:pPr>
            <w:r w:rsidRPr="00103576">
              <w:rPr>
                <w:rFonts w:ascii="Times New Roman" w:hAnsi="Times New Roman" w:cs="Times New Roman"/>
                <w:sz w:val="20"/>
              </w:rPr>
              <w:t>Trait 5:</w:t>
            </w:r>
          </w:p>
        </w:tc>
        <w:tc>
          <w:tcPr>
            <w:tcW w:w="6275" w:type="dxa"/>
            <w:tcBorders>
              <w:top w:val="nil"/>
              <w:left w:val="nil"/>
              <w:bottom w:val="single" w:sz="4" w:space="0" w:color="auto"/>
              <w:right w:val="single" w:sz="4" w:space="0" w:color="auto"/>
            </w:tcBorders>
            <w:shd w:val="clear" w:color="auto" w:fill="auto"/>
            <w:noWrap/>
            <w:vAlign w:val="center"/>
          </w:tcPr>
          <w:p w14:paraId="4FF9D18E" w14:textId="77777777" w:rsidR="0014428B" w:rsidRPr="00103576" w:rsidRDefault="0014428B" w:rsidP="00F84C71">
            <w:pPr>
              <w:rPr>
                <w:rFonts w:ascii="Times New Roman" w:hAnsi="Times New Roman" w:cs="Times New Roman"/>
                <w:sz w:val="20"/>
              </w:rPr>
            </w:pPr>
            <w:r w:rsidRPr="00103576">
              <w:rPr>
                <w:rFonts w:ascii="Times New Roman" w:hAnsi="Times New Roman" w:cs="Times New Roman"/>
                <w:sz w:val="20"/>
              </w:rPr>
              <w:t>Document structure appropriate to research methodology</w:t>
            </w:r>
          </w:p>
        </w:tc>
      </w:tr>
      <w:tr w:rsidR="0014428B" w:rsidRPr="00103576" w14:paraId="7215F15E" w14:textId="77777777" w:rsidTr="00F84C71">
        <w:trPr>
          <w:trHeight w:val="360"/>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F658E15" w14:textId="77777777" w:rsidR="0014428B" w:rsidRPr="00103576" w:rsidRDefault="0014428B" w:rsidP="00F84C71">
            <w:pPr>
              <w:rPr>
                <w:rFonts w:ascii="Times New Roman" w:hAnsi="Times New Roman" w:cs="Times New Roman"/>
                <w:b/>
                <w:bCs/>
                <w:sz w:val="20"/>
              </w:rPr>
            </w:pPr>
            <w:r w:rsidRPr="00103576">
              <w:rPr>
                <w:rFonts w:ascii="Times New Roman" w:hAnsi="Times New Roman" w:cs="Times New Roman"/>
                <w:b/>
                <w:bCs/>
                <w:sz w:val="20"/>
              </w:rPr>
              <w:t>Objective 2:</w:t>
            </w:r>
          </w:p>
        </w:tc>
        <w:tc>
          <w:tcPr>
            <w:tcW w:w="6275" w:type="dxa"/>
            <w:tcBorders>
              <w:top w:val="nil"/>
              <w:left w:val="nil"/>
              <w:bottom w:val="single" w:sz="4" w:space="0" w:color="auto"/>
              <w:right w:val="single" w:sz="4" w:space="0" w:color="auto"/>
            </w:tcBorders>
            <w:shd w:val="clear" w:color="auto" w:fill="auto"/>
            <w:vAlign w:val="center"/>
          </w:tcPr>
          <w:p w14:paraId="660893AB" w14:textId="5584F36D" w:rsidR="0014428B" w:rsidRPr="00103576" w:rsidRDefault="0014428B" w:rsidP="00F84C71">
            <w:pPr>
              <w:rPr>
                <w:rFonts w:ascii="Times New Roman" w:hAnsi="Times New Roman" w:cs="Times New Roman"/>
                <w:i/>
                <w:iCs/>
                <w:sz w:val="20"/>
              </w:rPr>
            </w:pPr>
            <w:r w:rsidRPr="00103576">
              <w:rPr>
                <w:rFonts w:ascii="Times New Roman" w:hAnsi="Times New Roman" w:cs="Times New Roman"/>
                <w:i/>
                <w:iCs/>
                <w:sz w:val="20"/>
              </w:rPr>
              <w:t xml:space="preserve">Students will be able to </w:t>
            </w:r>
            <w:r w:rsidR="00334699" w:rsidRPr="00103576">
              <w:rPr>
                <w:rFonts w:ascii="Times New Roman" w:hAnsi="Times New Roman" w:cs="Times New Roman"/>
                <w:i/>
                <w:iCs/>
                <w:sz w:val="20"/>
              </w:rPr>
              <w:t xml:space="preserve">develop and </w:t>
            </w:r>
            <w:r w:rsidRPr="00103576">
              <w:rPr>
                <w:rFonts w:ascii="Times New Roman" w:hAnsi="Times New Roman" w:cs="Times New Roman"/>
                <w:i/>
                <w:iCs/>
                <w:sz w:val="20"/>
              </w:rPr>
              <w:t>deliver presentations effectively</w:t>
            </w:r>
            <w:r w:rsidR="00334699" w:rsidRPr="00103576">
              <w:rPr>
                <w:rFonts w:ascii="Times New Roman" w:hAnsi="Times New Roman" w:cs="Times New Roman"/>
                <w:i/>
                <w:iCs/>
                <w:sz w:val="20"/>
              </w:rPr>
              <w:t xml:space="preserve"> </w:t>
            </w:r>
          </w:p>
        </w:tc>
      </w:tr>
      <w:tr w:rsidR="0014428B" w:rsidRPr="00103576" w14:paraId="6D684CAE" w14:textId="77777777" w:rsidTr="00F84C7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4ED992B7" w14:textId="77777777" w:rsidR="0014428B" w:rsidRPr="00103576" w:rsidRDefault="0014428B" w:rsidP="00F84C71">
            <w:pPr>
              <w:jc w:val="center"/>
              <w:rPr>
                <w:rFonts w:ascii="Times New Roman" w:hAnsi="Times New Roman" w:cs="Times New Roman"/>
                <w:b/>
                <w:bCs/>
                <w:sz w:val="20"/>
              </w:rPr>
            </w:pPr>
            <w:r w:rsidRPr="00103576">
              <w:rPr>
                <w:rFonts w:ascii="Times New Roman" w:hAnsi="Times New Roman" w:cs="Times New Roman"/>
                <w:b/>
                <w:bCs/>
                <w:sz w:val="20"/>
              </w:rPr>
              <w:lastRenderedPageBreak/>
              <w:t>Traits</w:t>
            </w:r>
          </w:p>
        </w:tc>
        <w:tc>
          <w:tcPr>
            <w:tcW w:w="6275" w:type="dxa"/>
            <w:tcBorders>
              <w:top w:val="nil"/>
              <w:left w:val="nil"/>
              <w:bottom w:val="single" w:sz="4" w:space="0" w:color="auto"/>
              <w:right w:val="single" w:sz="4" w:space="0" w:color="auto"/>
            </w:tcBorders>
            <w:shd w:val="clear" w:color="auto" w:fill="auto"/>
            <w:noWrap/>
            <w:vAlign w:val="center"/>
          </w:tcPr>
          <w:p w14:paraId="0BDE6228" w14:textId="77777777" w:rsidR="0014428B" w:rsidRPr="00103576" w:rsidRDefault="0014428B" w:rsidP="00F84C71">
            <w:pPr>
              <w:rPr>
                <w:rFonts w:ascii="Times New Roman" w:hAnsi="Times New Roman" w:cs="Times New Roman"/>
                <w:sz w:val="20"/>
              </w:rPr>
            </w:pPr>
            <w:r w:rsidRPr="00103576">
              <w:rPr>
                <w:rFonts w:ascii="Times New Roman" w:hAnsi="Times New Roman" w:cs="Times New Roman"/>
                <w:sz w:val="20"/>
              </w:rPr>
              <w:t xml:space="preserve"> </w:t>
            </w:r>
          </w:p>
        </w:tc>
      </w:tr>
      <w:tr w:rsidR="0014428B" w:rsidRPr="00103576" w14:paraId="4FEFF956" w14:textId="77777777" w:rsidTr="00F84C7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5552993C" w14:textId="77777777" w:rsidR="0014428B" w:rsidRPr="00103576" w:rsidRDefault="0014428B" w:rsidP="00F84C71">
            <w:pPr>
              <w:jc w:val="right"/>
              <w:rPr>
                <w:rFonts w:ascii="Times New Roman" w:hAnsi="Times New Roman" w:cs="Times New Roman"/>
                <w:sz w:val="20"/>
              </w:rPr>
            </w:pPr>
            <w:r w:rsidRPr="00103576">
              <w:rPr>
                <w:rFonts w:ascii="Times New Roman" w:hAnsi="Times New Roman" w:cs="Times New Roman"/>
                <w:sz w:val="20"/>
              </w:rPr>
              <w:t>Trait 1:</w:t>
            </w:r>
          </w:p>
        </w:tc>
        <w:tc>
          <w:tcPr>
            <w:tcW w:w="6275" w:type="dxa"/>
            <w:tcBorders>
              <w:top w:val="nil"/>
              <w:left w:val="nil"/>
              <w:bottom w:val="single" w:sz="4" w:space="0" w:color="auto"/>
              <w:right w:val="single" w:sz="4" w:space="0" w:color="auto"/>
            </w:tcBorders>
            <w:shd w:val="clear" w:color="auto" w:fill="auto"/>
            <w:noWrap/>
            <w:vAlign w:val="center"/>
          </w:tcPr>
          <w:p w14:paraId="5CCD6D89" w14:textId="77777777" w:rsidR="0014428B" w:rsidRPr="00103576" w:rsidRDefault="0014428B" w:rsidP="00F84C71">
            <w:pPr>
              <w:rPr>
                <w:rFonts w:ascii="Times New Roman" w:hAnsi="Times New Roman" w:cs="Times New Roman"/>
                <w:sz w:val="20"/>
              </w:rPr>
            </w:pPr>
            <w:r w:rsidRPr="00103576">
              <w:rPr>
                <w:rFonts w:ascii="Times New Roman" w:hAnsi="Times New Roman" w:cs="Times New Roman"/>
                <w:sz w:val="20"/>
              </w:rPr>
              <w:t>Organization and logic</w:t>
            </w:r>
          </w:p>
        </w:tc>
      </w:tr>
      <w:tr w:rsidR="0014428B" w:rsidRPr="00103576" w14:paraId="0829AD34" w14:textId="77777777" w:rsidTr="00F84C7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443D268B" w14:textId="77777777" w:rsidR="0014428B" w:rsidRPr="00103576" w:rsidRDefault="0014428B" w:rsidP="00F84C71">
            <w:pPr>
              <w:jc w:val="right"/>
              <w:rPr>
                <w:rFonts w:ascii="Times New Roman" w:hAnsi="Times New Roman" w:cs="Times New Roman"/>
                <w:sz w:val="20"/>
              </w:rPr>
            </w:pPr>
            <w:r w:rsidRPr="00103576">
              <w:rPr>
                <w:rFonts w:ascii="Times New Roman" w:hAnsi="Times New Roman" w:cs="Times New Roman"/>
                <w:sz w:val="20"/>
              </w:rPr>
              <w:t>Trait 2:</w:t>
            </w:r>
          </w:p>
        </w:tc>
        <w:tc>
          <w:tcPr>
            <w:tcW w:w="6275" w:type="dxa"/>
            <w:tcBorders>
              <w:top w:val="nil"/>
              <w:left w:val="nil"/>
              <w:bottom w:val="single" w:sz="4" w:space="0" w:color="auto"/>
              <w:right w:val="single" w:sz="4" w:space="0" w:color="auto"/>
            </w:tcBorders>
            <w:shd w:val="clear" w:color="auto" w:fill="auto"/>
            <w:noWrap/>
            <w:vAlign w:val="center"/>
          </w:tcPr>
          <w:p w14:paraId="78FC7537" w14:textId="77777777" w:rsidR="0014428B" w:rsidRPr="00103576" w:rsidRDefault="0014428B" w:rsidP="00F84C71">
            <w:pPr>
              <w:rPr>
                <w:rFonts w:ascii="Times New Roman" w:hAnsi="Times New Roman" w:cs="Times New Roman"/>
                <w:sz w:val="20"/>
              </w:rPr>
            </w:pPr>
            <w:r w:rsidRPr="00103576">
              <w:rPr>
                <w:rFonts w:ascii="Times New Roman" w:hAnsi="Times New Roman" w:cs="Times New Roman"/>
                <w:sz w:val="20"/>
              </w:rPr>
              <w:t>Voice and body language</w:t>
            </w:r>
          </w:p>
        </w:tc>
      </w:tr>
      <w:tr w:rsidR="0014428B" w:rsidRPr="00103576" w14:paraId="3AD2E8BF" w14:textId="77777777" w:rsidTr="00F84C7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41E65EDC" w14:textId="77777777" w:rsidR="0014428B" w:rsidRPr="00103576" w:rsidRDefault="0014428B" w:rsidP="00F84C71">
            <w:pPr>
              <w:jc w:val="right"/>
              <w:rPr>
                <w:rFonts w:ascii="Times New Roman" w:hAnsi="Times New Roman" w:cs="Times New Roman"/>
                <w:sz w:val="20"/>
              </w:rPr>
            </w:pPr>
            <w:r w:rsidRPr="00103576">
              <w:rPr>
                <w:rFonts w:ascii="Times New Roman" w:hAnsi="Times New Roman" w:cs="Times New Roman"/>
                <w:sz w:val="20"/>
              </w:rPr>
              <w:t>Trait 3:</w:t>
            </w:r>
          </w:p>
        </w:tc>
        <w:tc>
          <w:tcPr>
            <w:tcW w:w="6275" w:type="dxa"/>
            <w:tcBorders>
              <w:top w:val="nil"/>
              <w:left w:val="nil"/>
              <w:bottom w:val="single" w:sz="4" w:space="0" w:color="auto"/>
              <w:right w:val="single" w:sz="4" w:space="0" w:color="auto"/>
            </w:tcBorders>
            <w:shd w:val="clear" w:color="auto" w:fill="auto"/>
            <w:noWrap/>
            <w:vAlign w:val="center"/>
          </w:tcPr>
          <w:p w14:paraId="3DD1F5E3" w14:textId="77777777" w:rsidR="0014428B" w:rsidRPr="00103576" w:rsidRDefault="0014428B" w:rsidP="00F84C71">
            <w:pPr>
              <w:rPr>
                <w:rFonts w:ascii="Times New Roman" w:hAnsi="Times New Roman" w:cs="Times New Roman"/>
                <w:sz w:val="20"/>
              </w:rPr>
            </w:pPr>
            <w:r w:rsidRPr="00103576">
              <w:rPr>
                <w:rFonts w:ascii="Times New Roman" w:hAnsi="Times New Roman" w:cs="Times New Roman"/>
                <w:sz w:val="20"/>
              </w:rPr>
              <w:t>Use of slides to enhance communication</w:t>
            </w:r>
          </w:p>
        </w:tc>
      </w:tr>
      <w:tr w:rsidR="0014428B" w:rsidRPr="00103576" w14:paraId="0F9A01AD" w14:textId="77777777" w:rsidTr="009C47F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4837B4B6" w14:textId="77777777" w:rsidR="0014428B" w:rsidRPr="00103576" w:rsidRDefault="0014428B" w:rsidP="00F84C71">
            <w:pPr>
              <w:jc w:val="right"/>
              <w:rPr>
                <w:rFonts w:ascii="Times New Roman" w:hAnsi="Times New Roman" w:cs="Times New Roman"/>
                <w:sz w:val="20"/>
              </w:rPr>
            </w:pPr>
            <w:r w:rsidRPr="00103576">
              <w:rPr>
                <w:rFonts w:ascii="Times New Roman" w:hAnsi="Times New Roman" w:cs="Times New Roman"/>
                <w:sz w:val="20"/>
              </w:rPr>
              <w:t>Trait 4:</w:t>
            </w:r>
          </w:p>
        </w:tc>
        <w:tc>
          <w:tcPr>
            <w:tcW w:w="6275" w:type="dxa"/>
            <w:tcBorders>
              <w:top w:val="nil"/>
              <w:left w:val="nil"/>
              <w:bottom w:val="single" w:sz="4" w:space="0" w:color="auto"/>
              <w:right w:val="single" w:sz="4" w:space="0" w:color="auto"/>
            </w:tcBorders>
            <w:shd w:val="clear" w:color="auto" w:fill="auto"/>
            <w:noWrap/>
            <w:vAlign w:val="center"/>
          </w:tcPr>
          <w:p w14:paraId="1C1C9558" w14:textId="77777777" w:rsidR="0014428B" w:rsidRPr="00103576" w:rsidRDefault="0014428B" w:rsidP="00F84C71">
            <w:pPr>
              <w:rPr>
                <w:rFonts w:ascii="Times New Roman" w:hAnsi="Times New Roman" w:cs="Times New Roman"/>
                <w:sz w:val="20"/>
              </w:rPr>
            </w:pPr>
            <w:r w:rsidRPr="00103576">
              <w:rPr>
                <w:rFonts w:ascii="Times New Roman" w:hAnsi="Times New Roman" w:cs="Times New Roman"/>
                <w:sz w:val="20"/>
              </w:rPr>
              <w:t>Ability to answer questions</w:t>
            </w:r>
          </w:p>
        </w:tc>
      </w:tr>
      <w:tr w:rsidR="0014428B" w:rsidRPr="00103576" w14:paraId="7F96CA52" w14:textId="77777777" w:rsidTr="009C47F9">
        <w:trPr>
          <w:trHeight w:val="255"/>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EFFE0" w14:textId="77777777" w:rsidR="0014428B" w:rsidRPr="00103576" w:rsidRDefault="0014428B" w:rsidP="00F84C71">
            <w:pPr>
              <w:jc w:val="right"/>
              <w:rPr>
                <w:rFonts w:ascii="Times New Roman" w:hAnsi="Times New Roman" w:cs="Times New Roman"/>
                <w:sz w:val="20"/>
              </w:rPr>
            </w:pPr>
            <w:r w:rsidRPr="00103576">
              <w:rPr>
                <w:rFonts w:ascii="Times New Roman" w:hAnsi="Times New Roman" w:cs="Times New Roman"/>
                <w:sz w:val="20"/>
              </w:rPr>
              <w:t>Trait 5:</w:t>
            </w:r>
          </w:p>
        </w:tc>
        <w:tc>
          <w:tcPr>
            <w:tcW w:w="6275" w:type="dxa"/>
            <w:tcBorders>
              <w:top w:val="single" w:sz="4" w:space="0" w:color="auto"/>
              <w:left w:val="nil"/>
              <w:bottom w:val="single" w:sz="4" w:space="0" w:color="auto"/>
              <w:right w:val="single" w:sz="4" w:space="0" w:color="auto"/>
            </w:tcBorders>
            <w:shd w:val="clear" w:color="auto" w:fill="auto"/>
            <w:noWrap/>
            <w:vAlign w:val="center"/>
          </w:tcPr>
          <w:p w14:paraId="65EAE66D" w14:textId="77777777" w:rsidR="0014428B" w:rsidRPr="00103576" w:rsidRDefault="0014428B" w:rsidP="00F84C71">
            <w:pPr>
              <w:rPr>
                <w:rFonts w:ascii="Times New Roman" w:hAnsi="Times New Roman" w:cs="Times New Roman"/>
                <w:sz w:val="20"/>
              </w:rPr>
            </w:pPr>
            <w:r w:rsidRPr="00103576">
              <w:rPr>
                <w:rFonts w:ascii="Times New Roman" w:hAnsi="Times New Roman" w:cs="Times New Roman"/>
                <w:sz w:val="20"/>
              </w:rPr>
              <w:t>Content</w:t>
            </w:r>
          </w:p>
        </w:tc>
      </w:tr>
      <w:tr w:rsidR="0014428B" w:rsidRPr="00103576" w14:paraId="32BA1168" w14:textId="77777777" w:rsidTr="009C47F9">
        <w:trPr>
          <w:trHeight w:val="255"/>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CAD1D" w14:textId="77777777" w:rsidR="0014428B" w:rsidRPr="00103576" w:rsidRDefault="0014428B" w:rsidP="00F84C71">
            <w:pPr>
              <w:rPr>
                <w:rFonts w:ascii="Times New Roman" w:hAnsi="Times New Roman" w:cs="Times New Roman"/>
                <w:sz w:val="20"/>
              </w:rPr>
            </w:pPr>
            <w:r w:rsidRPr="00103576">
              <w:rPr>
                <w:rFonts w:ascii="Times New Roman" w:hAnsi="Times New Roman" w:cs="Times New Roman"/>
                <w:b/>
                <w:bCs/>
                <w:sz w:val="20"/>
              </w:rPr>
              <w:t>Objective 3:</w:t>
            </w:r>
          </w:p>
        </w:tc>
        <w:tc>
          <w:tcPr>
            <w:tcW w:w="6275" w:type="dxa"/>
            <w:tcBorders>
              <w:top w:val="single" w:sz="4" w:space="0" w:color="auto"/>
              <w:left w:val="nil"/>
              <w:bottom w:val="single" w:sz="4" w:space="0" w:color="auto"/>
              <w:right w:val="single" w:sz="4" w:space="0" w:color="auto"/>
            </w:tcBorders>
            <w:shd w:val="clear" w:color="auto" w:fill="auto"/>
            <w:noWrap/>
            <w:vAlign w:val="center"/>
          </w:tcPr>
          <w:p w14:paraId="6AEA1F27" w14:textId="32E37968" w:rsidR="0014428B" w:rsidRPr="00103576" w:rsidRDefault="0014428B" w:rsidP="00F84C71">
            <w:pPr>
              <w:rPr>
                <w:rFonts w:ascii="Times New Roman" w:hAnsi="Times New Roman" w:cs="Times New Roman"/>
                <w:sz w:val="20"/>
                <w:szCs w:val="20"/>
              </w:rPr>
            </w:pPr>
            <w:r w:rsidRPr="00103576">
              <w:rPr>
                <w:rFonts w:ascii="Times New Roman" w:hAnsi="Times New Roman" w:cs="Times New Roman"/>
                <w:i/>
                <w:sz w:val="20"/>
                <w:szCs w:val="20"/>
              </w:rPr>
              <w:t>Students can write up and/or critically evaluate a research stud</w:t>
            </w:r>
            <w:r w:rsidR="00334699" w:rsidRPr="00103576">
              <w:rPr>
                <w:rFonts w:ascii="Times New Roman" w:hAnsi="Times New Roman" w:cs="Times New Roman"/>
                <w:i/>
                <w:sz w:val="20"/>
                <w:szCs w:val="20"/>
              </w:rPr>
              <w:t>y</w:t>
            </w:r>
            <w:r w:rsidRPr="00103576">
              <w:rPr>
                <w:rFonts w:ascii="Times New Roman" w:hAnsi="Times New Roman" w:cs="Times New Roman"/>
                <w:i/>
                <w:sz w:val="20"/>
                <w:szCs w:val="20"/>
              </w:rPr>
              <w:t>.</w:t>
            </w:r>
          </w:p>
        </w:tc>
      </w:tr>
      <w:tr w:rsidR="0014428B" w:rsidRPr="00103576" w14:paraId="62662544" w14:textId="77777777" w:rsidTr="009C47F9">
        <w:trPr>
          <w:trHeight w:val="255"/>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A8E89" w14:textId="77777777" w:rsidR="0014428B" w:rsidRPr="00103576" w:rsidRDefault="0014428B" w:rsidP="00F84C71">
            <w:pPr>
              <w:jc w:val="right"/>
              <w:rPr>
                <w:rFonts w:ascii="Times New Roman" w:hAnsi="Times New Roman" w:cs="Times New Roman"/>
                <w:sz w:val="20"/>
                <w:szCs w:val="20"/>
              </w:rPr>
            </w:pPr>
            <w:r w:rsidRPr="00103576">
              <w:rPr>
                <w:rFonts w:ascii="Times New Roman" w:hAnsi="Times New Roman" w:cs="Times New Roman"/>
                <w:sz w:val="20"/>
                <w:szCs w:val="20"/>
              </w:rPr>
              <w:t>Trait 1:</w:t>
            </w:r>
          </w:p>
        </w:tc>
        <w:tc>
          <w:tcPr>
            <w:tcW w:w="6275" w:type="dxa"/>
            <w:tcBorders>
              <w:top w:val="single" w:sz="4" w:space="0" w:color="auto"/>
              <w:left w:val="nil"/>
              <w:bottom w:val="single" w:sz="4" w:space="0" w:color="auto"/>
              <w:right w:val="single" w:sz="4" w:space="0" w:color="auto"/>
            </w:tcBorders>
            <w:shd w:val="clear" w:color="auto" w:fill="auto"/>
            <w:noWrap/>
          </w:tcPr>
          <w:p w14:paraId="0C7AE9C0" w14:textId="77777777" w:rsidR="0014428B" w:rsidRPr="00103576" w:rsidRDefault="0014428B" w:rsidP="00F84C71">
            <w:pPr>
              <w:spacing w:before="100" w:beforeAutospacing="1" w:after="100" w:afterAutospacing="1"/>
              <w:rPr>
                <w:rFonts w:ascii="Times New Roman" w:hAnsi="Times New Roman" w:cs="Times New Roman"/>
                <w:bCs/>
                <w:sz w:val="20"/>
                <w:szCs w:val="20"/>
              </w:rPr>
            </w:pPr>
            <w:r w:rsidRPr="00103576">
              <w:rPr>
                <w:rFonts w:ascii="Times New Roman" w:hAnsi="Times New Roman" w:cs="Times New Roman"/>
                <w:bCs/>
                <w:sz w:val="20"/>
                <w:szCs w:val="20"/>
              </w:rPr>
              <w:t xml:space="preserve">Research Question (e.g., knowledge gap and motivation for research is made explicit) </w:t>
            </w:r>
          </w:p>
        </w:tc>
      </w:tr>
      <w:tr w:rsidR="0014428B" w:rsidRPr="00103576" w14:paraId="619C95CB" w14:textId="77777777" w:rsidTr="009C47F9">
        <w:trPr>
          <w:trHeight w:val="255"/>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09C97" w14:textId="77777777" w:rsidR="0014428B" w:rsidRPr="00103576" w:rsidRDefault="0014428B" w:rsidP="00F84C71">
            <w:pPr>
              <w:jc w:val="right"/>
              <w:rPr>
                <w:rFonts w:ascii="Times New Roman" w:hAnsi="Times New Roman" w:cs="Times New Roman"/>
                <w:sz w:val="20"/>
                <w:szCs w:val="20"/>
              </w:rPr>
            </w:pPr>
            <w:r w:rsidRPr="00103576">
              <w:rPr>
                <w:rFonts w:ascii="Times New Roman" w:hAnsi="Times New Roman" w:cs="Times New Roman"/>
                <w:sz w:val="20"/>
                <w:szCs w:val="20"/>
              </w:rPr>
              <w:t>Trait 2:</w:t>
            </w:r>
          </w:p>
        </w:tc>
        <w:tc>
          <w:tcPr>
            <w:tcW w:w="6275" w:type="dxa"/>
            <w:tcBorders>
              <w:top w:val="single" w:sz="4" w:space="0" w:color="auto"/>
              <w:left w:val="nil"/>
              <w:bottom w:val="single" w:sz="4" w:space="0" w:color="auto"/>
              <w:right w:val="single" w:sz="4" w:space="0" w:color="auto"/>
            </w:tcBorders>
            <w:shd w:val="clear" w:color="auto" w:fill="auto"/>
            <w:noWrap/>
          </w:tcPr>
          <w:p w14:paraId="2973FC23" w14:textId="77777777" w:rsidR="0014428B" w:rsidRPr="00103576" w:rsidRDefault="0014428B" w:rsidP="00F84C71">
            <w:pPr>
              <w:spacing w:before="100" w:beforeAutospacing="1" w:after="100" w:afterAutospacing="1"/>
              <w:rPr>
                <w:rFonts w:ascii="Times New Roman" w:hAnsi="Times New Roman" w:cs="Times New Roman"/>
                <w:bCs/>
                <w:sz w:val="20"/>
                <w:szCs w:val="20"/>
              </w:rPr>
            </w:pPr>
            <w:r w:rsidRPr="00103576">
              <w:rPr>
                <w:rFonts w:ascii="Times New Roman" w:hAnsi="Times New Roman" w:cs="Times New Roman"/>
                <w:bCs/>
                <w:sz w:val="20"/>
                <w:szCs w:val="20"/>
              </w:rPr>
              <w:t xml:space="preserve">Usage of Prior Literature (e.g., upfront literature review and backend relating of findings as appropriate for research approach)  </w:t>
            </w:r>
          </w:p>
        </w:tc>
      </w:tr>
      <w:tr w:rsidR="0014428B" w:rsidRPr="00103576" w14:paraId="5E1BAA6D" w14:textId="77777777" w:rsidTr="009C47F9">
        <w:trPr>
          <w:trHeight w:val="255"/>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B66BC" w14:textId="77777777" w:rsidR="0014428B" w:rsidRPr="00103576" w:rsidRDefault="0014428B" w:rsidP="00F84C71">
            <w:pPr>
              <w:jc w:val="right"/>
              <w:rPr>
                <w:rFonts w:ascii="Times New Roman" w:hAnsi="Times New Roman" w:cs="Times New Roman"/>
                <w:sz w:val="20"/>
                <w:szCs w:val="20"/>
              </w:rPr>
            </w:pPr>
            <w:r w:rsidRPr="00103576">
              <w:rPr>
                <w:rFonts w:ascii="Times New Roman" w:hAnsi="Times New Roman" w:cs="Times New Roman"/>
                <w:sz w:val="20"/>
                <w:szCs w:val="20"/>
              </w:rPr>
              <w:t>Trait 3:</w:t>
            </w:r>
          </w:p>
        </w:tc>
        <w:tc>
          <w:tcPr>
            <w:tcW w:w="6275" w:type="dxa"/>
            <w:tcBorders>
              <w:top w:val="single" w:sz="4" w:space="0" w:color="auto"/>
              <w:left w:val="nil"/>
              <w:bottom w:val="single" w:sz="4" w:space="0" w:color="auto"/>
              <w:right w:val="single" w:sz="4" w:space="0" w:color="auto"/>
            </w:tcBorders>
            <w:shd w:val="clear" w:color="auto" w:fill="auto"/>
            <w:noWrap/>
          </w:tcPr>
          <w:p w14:paraId="4F1119E8" w14:textId="77777777" w:rsidR="0014428B" w:rsidRPr="00103576" w:rsidRDefault="0014428B" w:rsidP="00F84C71">
            <w:pPr>
              <w:spacing w:before="100" w:beforeAutospacing="1" w:after="100" w:afterAutospacing="1"/>
              <w:rPr>
                <w:rFonts w:ascii="Times New Roman" w:hAnsi="Times New Roman" w:cs="Times New Roman"/>
                <w:bCs/>
                <w:sz w:val="20"/>
                <w:szCs w:val="20"/>
              </w:rPr>
            </w:pPr>
            <w:r w:rsidRPr="00103576">
              <w:rPr>
                <w:rFonts w:ascii="Times New Roman" w:hAnsi="Times New Roman" w:cs="Times New Roman"/>
                <w:bCs/>
                <w:sz w:val="20"/>
                <w:szCs w:val="20"/>
              </w:rPr>
              <w:t>Methodology (e.g., research design, data collection and analysis descriptions in detail)</w:t>
            </w:r>
          </w:p>
        </w:tc>
      </w:tr>
      <w:tr w:rsidR="0014428B" w:rsidRPr="00103576" w14:paraId="68A09BAF" w14:textId="77777777" w:rsidTr="009C47F9">
        <w:trPr>
          <w:trHeight w:val="255"/>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60CEF" w14:textId="77777777" w:rsidR="0014428B" w:rsidRPr="00103576" w:rsidRDefault="0014428B" w:rsidP="00F84C71">
            <w:pPr>
              <w:jc w:val="right"/>
              <w:rPr>
                <w:rFonts w:ascii="Times New Roman" w:hAnsi="Times New Roman" w:cs="Times New Roman"/>
                <w:sz w:val="20"/>
                <w:szCs w:val="20"/>
              </w:rPr>
            </w:pPr>
            <w:r w:rsidRPr="00103576">
              <w:rPr>
                <w:rFonts w:ascii="Times New Roman" w:hAnsi="Times New Roman" w:cs="Times New Roman"/>
                <w:sz w:val="20"/>
                <w:szCs w:val="20"/>
              </w:rPr>
              <w:t>Trait 4:</w:t>
            </w:r>
          </w:p>
        </w:tc>
        <w:tc>
          <w:tcPr>
            <w:tcW w:w="6275" w:type="dxa"/>
            <w:tcBorders>
              <w:top w:val="single" w:sz="4" w:space="0" w:color="auto"/>
              <w:left w:val="nil"/>
              <w:bottom w:val="single" w:sz="4" w:space="0" w:color="auto"/>
              <w:right w:val="single" w:sz="4" w:space="0" w:color="auto"/>
            </w:tcBorders>
            <w:shd w:val="clear" w:color="auto" w:fill="auto"/>
            <w:noWrap/>
          </w:tcPr>
          <w:p w14:paraId="740B17E5" w14:textId="77777777" w:rsidR="0014428B" w:rsidRPr="00103576" w:rsidRDefault="0014428B" w:rsidP="00F84C71">
            <w:pPr>
              <w:spacing w:before="100" w:beforeAutospacing="1" w:after="100" w:afterAutospacing="1"/>
              <w:rPr>
                <w:rFonts w:ascii="Times New Roman" w:hAnsi="Times New Roman" w:cs="Times New Roman"/>
                <w:bCs/>
                <w:sz w:val="20"/>
                <w:szCs w:val="20"/>
              </w:rPr>
            </w:pPr>
            <w:r w:rsidRPr="00103576">
              <w:rPr>
                <w:rFonts w:ascii="Times New Roman" w:hAnsi="Times New Roman" w:cs="Times New Roman"/>
                <w:bCs/>
                <w:sz w:val="20"/>
                <w:szCs w:val="20"/>
              </w:rPr>
              <w:t>Results and Implications (e.g., findings and implications for future research and practice)</w:t>
            </w:r>
          </w:p>
        </w:tc>
      </w:tr>
    </w:tbl>
    <w:p w14:paraId="0B2B239E" w14:textId="77777777" w:rsidR="00A733C1" w:rsidRPr="00103576" w:rsidRDefault="00A733C1" w:rsidP="00A733C1">
      <w:pPr>
        <w:rPr>
          <w:rFonts w:ascii="Times New Roman" w:hAnsi="Times New Roman" w:cs="Times New Roman"/>
          <w:b/>
        </w:rPr>
      </w:pPr>
      <w:r w:rsidRPr="00103576">
        <w:rPr>
          <w:rFonts w:ascii="Times New Roman" w:hAnsi="Times New Roman" w:cs="Times New Roman"/>
          <w:b/>
        </w:rPr>
        <w:t xml:space="preserve">Explanation for indirect measurements: </w:t>
      </w:r>
    </w:p>
    <w:p w14:paraId="1102218B" w14:textId="77777777" w:rsidR="00A733C1" w:rsidRPr="00103576" w:rsidRDefault="00A733C1" w:rsidP="00A733C1">
      <w:pPr>
        <w:rPr>
          <w:rFonts w:ascii="Times New Roman" w:hAnsi="Times New Roman" w:cs="Times New Roman"/>
        </w:rPr>
      </w:pPr>
      <w:r w:rsidRPr="00103576">
        <w:rPr>
          <w:rFonts w:ascii="Times New Roman" w:hAnsi="Times New Roman" w:cs="Times New Roman"/>
        </w:rPr>
        <w:t xml:space="preserve">Indirect measurements will be taken at periodic intervals. Depending on the measurement chosen a diagnostic tool will be selected for analysis. There are two indirect measures we can use to measure this learning goal: </w:t>
      </w:r>
    </w:p>
    <w:p w14:paraId="19CD8D5E" w14:textId="77777777" w:rsidR="00A733C1" w:rsidRPr="00103576" w:rsidRDefault="00A733C1" w:rsidP="00A733C1">
      <w:pPr>
        <w:rPr>
          <w:rFonts w:ascii="Times New Roman" w:hAnsi="Times New Roman" w:cs="Times New Roman"/>
        </w:rPr>
      </w:pPr>
      <w:r w:rsidRPr="00103576">
        <w:rPr>
          <w:rFonts w:ascii="Times New Roman" w:hAnsi="Times New Roman" w:cs="Times New Roman"/>
        </w:rPr>
        <w:t xml:space="preserve">a). Outside conference and workshop presentation acceptance; </w:t>
      </w:r>
    </w:p>
    <w:p w14:paraId="7DB507A4" w14:textId="77777777" w:rsidR="00A733C1" w:rsidRPr="00103576" w:rsidRDefault="00A733C1" w:rsidP="00A733C1">
      <w:pPr>
        <w:rPr>
          <w:rFonts w:ascii="Times New Roman" w:hAnsi="Times New Roman" w:cs="Times New Roman"/>
        </w:rPr>
      </w:pPr>
      <w:r w:rsidRPr="00103576">
        <w:rPr>
          <w:rFonts w:ascii="Times New Roman" w:hAnsi="Times New Roman" w:cs="Times New Roman"/>
        </w:rPr>
        <w:t xml:space="preserve">b). School organized seminar/workshop presentations. </w:t>
      </w:r>
    </w:p>
    <w:p w14:paraId="74816D33" w14:textId="24F31D22" w:rsidR="0014428B" w:rsidRPr="00103576" w:rsidRDefault="00A733C1" w:rsidP="00A733C1">
      <w:pPr>
        <w:rPr>
          <w:rFonts w:ascii="Times New Roman" w:hAnsi="Times New Roman" w:cs="Times New Roman"/>
        </w:rPr>
      </w:pPr>
      <w:r w:rsidRPr="00103576">
        <w:rPr>
          <w:rFonts w:ascii="Times New Roman" w:hAnsi="Times New Roman" w:cs="Times New Roman"/>
        </w:rPr>
        <w:t>Both activities are neither required nor managed by the program, but they are outcomes of this learning goal that can be observed. We will collect the number of outside presentations done by our current students through periodic surveys as an indirect measure of this learning goal.</w:t>
      </w:r>
    </w:p>
    <w:p w14:paraId="24473B8F" w14:textId="77777777" w:rsidR="0014428B" w:rsidRPr="00103576" w:rsidRDefault="0014428B" w:rsidP="0014428B">
      <w:pPr>
        <w:rPr>
          <w:rFonts w:ascii="Times New Roman" w:hAnsi="Times New Roman" w:cs="Times New Roman"/>
        </w:rPr>
      </w:pPr>
    </w:p>
    <w:p w14:paraId="2A7535DF" w14:textId="77777777" w:rsidR="006A698A" w:rsidRPr="00103576" w:rsidRDefault="006A698A" w:rsidP="0014428B">
      <w:pPr>
        <w:rPr>
          <w:rFonts w:ascii="Times New Roman" w:hAnsi="Times New Roman" w:cs="Times New Roman"/>
          <w:b/>
        </w:rPr>
      </w:pPr>
    </w:p>
    <w:p w14:paraId="5BC4A481" w14:textId="0F2F73AC" w:rsidR="0014428B" w:rsidRPr="00103576" w:rsidRDefault="0014428B" w:rsidP="0014428B">
      <w:pPr>
        <w:rPr>
          <w:rFonts w:ascii="Times New Roman" w:hAnsi="Times New Roman" w:cs="Times New Roman"/>
          <w:i/>
        </w:rPr>
      </w:pPr>
      <w:r w:rsidRPr="00103576">
        <w:rPr>
          <w:rFonts w:ascii="Times New Roman" w:hAnsi="Times New Roman" w:cs="Times New Roman"/>
          <w:b/>
        </w:rPr>
        <w:t xml:space="preserve">PhD Goal </w:t>
      </w:r>
      <w:r w:rsidR="00EC4C53" w:rsidRPr="00103576">
        <w:rPr>
          <w:rFonts w:ascii="Times New Roman" w:hAnsi="Times New Roman" w:cs="Times New Roman"/>
          <w:b/>
        </w:rPr>
        <w:t>2</w:t>
      </w:r>
      <w:r w:rsidRPr="00103576">
        <w:rPr>
          <w:rFonts w:ascii="Times New Roman" w:hAnsi="Times New Roman" w:cs="Times New Roman"/>
          <w:b/>
        </w:rPr>
        <w:t>:</w:t>
      </w:r>
      <w:r w:rsidRPr="00103576">
        <w:rPr>
          <w:rFonts w:ascii="Times New Roman" w:hAnsi="Times New Roman" w:cs="Times New Roman"/>
        </w:rPr>
        <w:t xml:space="preserve"> </w:t>
      </w:r>
      <w:r w:rsidRPr="00103576">
        <w:rPr>
          <w:rFonts w:ascii="Times New Roman" w:hAnsi="Times New Roman" w:cs="Times New Roman"/>
          <w:i/>
          <w:sz w:val="23"/>
          <w:szCs w:val="23"/>
        </w:rPr>
        <w:t>Ph.D. graduates master the core knowledge and research tools in their major field of study</w:t>
      </w:r>
      <w:r w:rsidRPr="00103576">
        <w:rPr>
          <w:rFonts w:ascii="Times New Roman" w:hAnsi="Times New Roman" w:cs="Times New Roman"/>
          <w:i/>
        </w:rPr>
        <w:t>.</w:t>
      </w:r>
      <w:r w:rsidRPr="00103576">
        <w:rPr>
          <w:rFonts w:ascii="Times New Roman" w:hAnsi="Times New Roman" w:cs="Times New Roman"/>
        </w:rPr>
        <w:t xml:space="preserve"> </w:t>
      </w:r>
    </w:p>
    <w:p w14:paraId="21E7D49D" w14:textId="77777777" w:rsidR="0014428B" w:rsidRPr="00103576" w:rsidRDefault="0014428B" w:rsidP="0014428B">
      <w:pPr>
        <w:rPr>
          <w:rFonts w:ascii="Times New Roman" w:hAnsi="Times New Roman" w:cs="Times New Roman"/>
        </w:rPr>
      </w:pPr>
      <w:r w:rsidRPr="00103576">
        <w:rPr>
          <w:rFonts w:ascii="Times New Roman" w:hAnsi="Times New Roman" w:cs="Times New Roman"/>
        </w:rPr>
        <w:t>The goal is to assure the expertise in the research field. The objective is that the students are able to write competitive research papers.</w:t>
      </w:r>
    </w:p>
    <w:p w14:paraId="55D44627" w14:textId="55258138" w:rsidR="0014428B" w:rsidRPr="00103576" w:rsidRDefault="00922138" w:rsidP="0014428B">
      <w:pPr>
        <w:rPr>
          <w:rFonts w:ascii="Times New Roman" w:hAnsi="Times New Roman" w:cs="Times New Roman"/>
        </w:rPr>
      </w:pPr>
      <w:r w:rsidRPr="00103576">
        <w:rPr>
          <w:rFonts w:ascii="Times New Roman" w:hAnsi="Times New Roman" w:cs="Times New Roman"/>
          <w:color w:val="FF0000"/>
        </w:rPr>
        <w:t>Appendix B contains a copy of the “</w:t>
      </w:r>
      <w:r w:rsidR="00F4701E" w:rsidRPr="00103576">
        <w:rPr>
          <w:rFonts w:ascii="Times New Roman" w:hAnsi="Times New Roman" w:cs="Times New Roman"/>
          <w:color w:val="FF0000"/>
        </w:rPr>
        <w:t xml:space="preserve">Stevens School of Business </w:t>
      </w:r>
      <w:r w:rsidRPr="00103576">
        <w:rPr>
          <w:rFonts w:ascii="Times New Roman" w:hAnsi="Times New Roman" w:cs="Times New Roman"/>
          <w:color w:val="FF0000"/>
        </w:rPr>
        <w:t>Doctoral Activity Report,” which is administered annually and is used to collect data relevant to the assessment of Ph.D. goals 2 and 3.  Appendix C contains the template used to gather information for the assessment of this goal.</w:t>
      </w:r>
    </w:p>
    <w:tbl>
      <w:tblPr>
        <w:tblW w:w="8475" w:type="dxa"/>
        <w:tblInd w:w="93" w:type="dxa"/>
        <w:tblLook w:val="04A0" w:firstRow="1" w:lastRow="0" w:firstColumn="1" w:lastColumn="0" w:noHBand="0" w:noVBand="1"/>
      </w:tblPr>
      <w:tblGrid>
        <w:gridCol w:w="2200"/>
        <w:gridCol w:w="6275"/>
      </w:tblGrid>
      <w:tr w:rsidR="0014428B" w:rsidRPr="00103576" w14:paraId="4E89C0D7" w14:textId="77777777" w:rsidTr="00F84C71">
        <w:trPr>
          <w:trHeight w:val="360"/>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4B942C12" w14:textId="77777777" w:rsidR="0014428B" w:rsidRPr="00103576" w:rsidRDefault="0014428B" w:rsidP="00EC4C53">
            <w:pPr>
              <w:jc w:val="center"/>
              <w:rPr>
                <w:rFonts w:ascii="Times New Roman" w:hAnsi="Times New Roman" w:cs="Times New Roman"/>
                <w:sz w:val="20"/>
              </w:rPr>
            </w:pPr>
            <w:r w:rsidRPr="00103576">
              <w:rPr>
                <w:rFonts w:ascii="Times New Roman" w:hAnsi="Times New Roman" w:cs="Times New Roman"/>
                <w:b/>
                <w:sz w:val="20"/>
              </w:rPr>
              <w:lastRenderedPageBreak/>
              <w:t xml:space="preserve">PhD - </w:t>
            </w:r>
            <w:r w:rsidR="00EC4C53" w:rsidRPr="00103576">
              <w:rPr>
                <w:rFonts w:ascii="Times New Roman" w:hAnsi="Times New Roman" w:cs="Times New Roman"/>
                <w:b/>
                <w:sz w:val="20"/>
              </w:rPr>
              <w:t>2</w:t>
            </w:r>
          </w:p>
        </w:tc>
        <w:tc>
          <w:tcPr>
            <w:tcW w:w="6275" w:type="dxa"/>
            <w:tcBorders>
              <w:top w:val="single" w:sz="4" w:space="0" w:color="auto"/>
              <w:left w:val="nil"/>
              <w:bottom w:val="single" w:sz="4" w:space="0" w:color="auto"/>
              <w:right w:val="single" w:sz="4" w:space="0" w:color="auto"/>
            </w:tcBorders>
            <w:shd w:val="clear" w:color="auto" w:fill="EEECE1"/>
            <w:noWrap/>
            <w:vAlign w:val="center"/>
          </w:tcPr>
          <w:p w14:paraId="0E6B8995" w14:textId="77777777" w:rsidR="0014428B" w:rsidRPr="00103576" w:rsidRDefault="0014428B" w:rsidP="00F84C71">
            <w:pPr>
              <w:rPr>
                <w:rFonts w:ascii="Times New Roman" w:hAnsi="Times New Roman" w:cs="Times New Roman"/>
                <w:b/>
                <w:bCs/>
                <w:sz w:val="20"/>
              </w:rPr>
            </w:pPr>
            <w:r w:rsidRPr="00103576">
              <w:rPr>
                <w:rFonts w:ascii="Times New Roman" w:hAnsi="Times New Roman" w:cs="Times New Roman"/>
                <w:b/>
                <w:bCs/>
                <w:sz w:val="20"/>
              </w:rPr>
              <w:t>Learning Goal, Objectives and Traits</w:t>
            </w:r>
          </w:p>
        </w:tc>
      </w:tr>
      <w:tr w:rsidR="0014428B" w:rsidRPr="00103576" w14:paraId="68AB22CA" w14:textId="77777777" w:rsidTr="00F84C71">
        <w:trPr>
          <w:trHeight w:val="405"/>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15B7DC4A" w14:textId="20D9224A" w:rsidR="0014428B" w:rsidRPr="00103576" w:rsidRDefault="0014428B" w:rsidP="00F84C71">
            <w:pPr>
              <w:jc w:val="center"/>
              <w:rPr>
                <w:rFonts w:ascii="Times New Roman" w:hAnsi="Times New Roman" w:cs="Times New Roman"/>
                <w:b/>
                <w:bCs/>
                <w:sz w:val="20"/>
              </w:rPr>
            </w:pPr>
            <w:r w:rsidRPr="00103576">
              <w:rPr>
                <w:rFonts w:ascii="Times New Roman" w:hAnsi="Times New Roman" w:cs="Times New Roman"/>
                <w:b/>
                <w:bCs/>
                <w:sz w:val="20"/>
              </w:rPr>
              <w:t>GOAL</w:t>
            </w:r>
            <w:r w:rsidR="00EC4C53" w:rsidRPr="00103576">
              <w:rPr>
                <w:rFonts w:ascii="Times New Roman" w:hAnsi="Times New Roman" w:cs="Times New Roman"/>
                <w:b/>
                <w:bCs/>
                <w:sz w:val="20"/>
              </w:rPr>
              <w:br/>
              <w:t>[</w:t>
            </w:r>
            <w:r w:rsidR="00F4701E" w:rsidRPr="00103576">
              <w:rPr>
                <w:rFonts w:ascii="Times New Roman" w:hAnsi="Times New Roman" w:cs="Times New Roman"/>
                <w:b/>
                <w:bCs/>
                <w:sz w:val="20"/>
              </w:rPr>
              <w:t>Victor Luo</w:t>
            </w:r>
            <w:r w:rsidR="00EC4C53" w:rsidRPr="00103576">
              <w:rPr>
                <w:rFonts w:ascii="Times New Roman" w:hAnsi="Times New Roman" w:cs="Times New Roman"/>
                <w:b/>
                <w:bCs/>
                <w:sz w:val="20"/>
              </w:rPr>
              <w:t>]</w:t>
            </w:r>
          </w:p>
        </w:tc>
        <w:tc>
          <w:tcPr>
            <w:tcW w:w="6275" w:type="dxa"/>
            <w:tcBorders>
              <w:top w:val="single" w:sz="4" w:space="0" w:color="auto"/>
              <w:left w:val="nil"/>
              <w:bottom w:val="single" w:sz="4" w:space="0" w:color="auto"/>
              <w:right w:val="single" w:sz="4" w:space="0" w:color="auto"/>
            </w:tcBorders>
            <w:shd w:val="clear" w:color="auto" w:fill="EEECE1"/>
            <w:vAlign w:val="center"/>
          </w:tcPr>
          <w:p w14:paraId="498AB0BD" w14:textId="77777777" w:rsidR="0014428B" w:rsidRPr="00103576" w:rsidRDefault="0014428B" w:rsidP="003D1709">
            <w:pPr>
              <w:pStyle w:val="Subtitle"/>
            </w:pPr>
            <w:r w:rsidRPr="00103576">
              <w:t>Our Ph.D. graduates master the core knowledge and research tools in their major field of study.</w:t>
            </w:r>
          </w:p>
        </w:tc>
      </w:tr>
      <w:tr w:rsidR="0014428B" w:rsidRPr="00103576" w14:paraId="22531B22" w14:textId="77777777" w:rsidTr="00F84C71">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0862A150" w14:textId="77777777" w:rsidR="0014428B" w:rsidRPr="00103576" w:rsidRDefault="0014428B" w:rsidP="00F84C71">
            <w:pPr>
              <w:rPr>
                <w:rFonts w:ascii="Times New Roman" w:hAnsi="Times New Roman" w:cs="Times New Roman"/>
                <w:b/>
                <w:bCs/>
                <w:sz w:val="20"/>
              </w:rPr>
            </w:pPr>
            <w:r w:rsidRPr="00103576">
              <w:rPr>
                <w:rFonts w:ascii="Times New Roman" w:hAnsi="Times New Roman" w:cs="Times New Roman"/>
                <w:b/>
                <w:bCs/>
                <w:sz w:val="20"/>
              </w:rPr>
              <w:t>Objective 1:</w:t>
            </w:r>
          </w:p>
        </w:tc>
        <w:tc>
          <w:tcPr>
            <w:tcW w:w="6275" w:type="dxa"/>
            <w:tcBorders>
              <w:top w:val="nil"/>
              <w:left w:val="nil"/>
              <w:bottom w:val="single" w:sz="4" w:space="0" w:color="auto"/>
              <w:right w:val="single" w:sz="4" w:space="0" w:color="auto"/>
            </w:tcBorders>
            <w:shd w:val="clear" w:color="auto" w:fill="auto"/>
            <w:vAlign w:val="center"/>
          </w:tcPr>
          <w:p w14:paraId="4AD32C30" w14:textId="77777777" w:rsidR="0014428B" w:rsidRPr="00103576" w:rsidRDefault="0014428B" w:rsidP="00F84C71">
            <w:pPr>
              <w:rPr>
                <w:rFonts w:ascii="Times New Roman" w:hAnsi="Times New Roman" w:cs="Times New Roman"/>
                <w:i/>
                <w:iCs/>
                <w:sz w:val="20"/>
              </w:rPr>
            </w:pPr>
            <w:r w:rsidRPr="00103576">
              <w:rPr>
                <w:rFonts w:ascii="Times New Roman" w:hAnsi="Times New Roman" w:cs="Times New Roman"/>
                <w:i/>
                <w:iCs/>
                <w:sz w:val="20"/>
              </w:rPr>
              <w:t>Students are able to write competitive research papers.</w:t>
            </w:r>
          </w:p>
        </w:tc>
      </w:tr>
      <w:tr w:rsidR="0014428B" w:rsidRPr="00103576" w14:paraId="1CFFDDB9" w14:textId="77777777" w:rsidTr="00F84C7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6944BE31" w14:textId="77777777" w:rsidR="0014428B" w:rsidRPr="00103576" w:rsidRDefault="004F6275" w:rsidP="00F84C71">
            <w:pPr>
              <w:jc w:val="center"/>
              <w:rPr>
                <w:rFonts w:ascii="Times New Roman" w:hAnsi="Times New Roman" w:cs="Times New Roman"/>
                <w:b/>
                <w:bCs/>
                <w:sz w:val="20"/>
              </w:rPr>
            </w:pPr>
            <w:r w:rsidRPr="00103576">
              <w:rPr>
                <w:rFonts w:ascii="Times New Roman" w:hAnsi="Times New Roman" w:cs="Times New Roman"/>
                <w:b/>
                <w:bCs/>
                <w:sz w:val="20"/>
              </w:rPr>
              <w:t>Traits</w:t>
            </w:r>
          </w:p>
        </w:tc>
        <w:tc>
          <w:tcPr>
            <w:tcW w:w="6275" w:type="dxa"/>
            <w:tcBorders>
              <w:top w:val="nil"/>
              <w:left w:val="nil"/>
              <w:bottom w:val="single" w:sz="4" w:space="0" w:color="auto"/>
              <w:right w:val="single" w:sz="4" w:space="0" w:color="auto"/>
            </w:tcBorders>
            <w:shd w:val="clear" w:color="auto" w:fill="auto"/>
            <w:noWrap/>
            <w:vAlign w:val="center"/>
          </w:tcPr>
          <w:p w14:paraId="0D414BA6" w14:textId="77777777" w:rsidR="0014428B" w:rsidRPr="00103576" w:rsidRDefault="0014428B" w:rsidP="00F84C71">
            <w:pPr>
              <w:rPr>
                <w:rFonts w:ascii="Times New Roman" w:hAnsi="Times New Roman" w:cs="Times New Roman"/>
                <w:sz w:val="20"/>
              </w:rPr>
            </w:pPr>
            <w:r w:rsidRPr="00103576">
              <w:rPr>
                <w:rFonts w:ascii="Times New Roman" w:hAnsi="Times New Roman" w:cs="Times New Roman"/>
                <w:sz w:val="20"/>
              </w:rPr>
              <w:t xml:space="preserve"> </w:t>
            </w:r>
          </w:p>
        </w:tc>
      </w:tr>
      <w:tr w:rsidR="0014428B" w:rsidRPr="00103576" w14:paraId="4036571C" w14:textId="77777777" w:rsidTr="00F84C7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1EE9C173" w14:textId="77777777" w:rsidR="0014428B" w:rsidRPr="00103576" w:rsidRDefault="0014428B" w:rsidP="00F84C71">
            <w:pPr>
              <w:jc w:val="right"/>
              <w:rPr>
                <w:rFonts w:ascii="Times New Roman" w:hAnsi="Times New Roman" w:cs="Times New Roman"/>
                <w:sz w:val="20"/>
              </w:rPr>
            </w:pPr>
            <w:r w:rsidRPr="00103576">
              <w:rPr>
                <w:rFonts w:ascii="Times New Roman" w:hAnsi="Times New Roman" w:cs="Times New Roman"/>
                <w:sz w:val="20"/>
              </w:rPr>
              <w:t>Trait 1:</w:t>
            </w:r>
          </w:p>
        </w:tc>
        <w:tc>
          <w:tcPr>
            <w:tcW w:w="6275" w:type="dxa"/>
            <w:tcBorders>
              <w:top w:val="nil"/>
              <w:left w:val="nil"/>
              <w:bottom w:val="single" w:sz="4" w:space="0" w:color="auto"/>
              <w:right w:val="single" w:sz="4" w:space="0" w:color="auto"/>
            </w:tcBorders>
            <w:shd w:val="clear" w:color="auto" w:fill="auto"/>
            <w:noWrap/>
            <w:vAlign w:val="center"/>
          </w:tcPr>
          <w:p w14:paraId="08AF17F2" w14:textId="77777777" w:rsidR="0014428B" w:rsidRPr="00103576" w:rsidRDefault="0014428B" w:rsidP="00F84C71">
            <w:pPr>
              <w:rPr>
                <w:rFonts w:ascii="Times New Roman" w:hAnsi="Times New Roman" w:cs="Times New Roman"/>
                <w:sz w:val="20"/>
              </w:rPr>
            </w:pPr>
            <w:r w:rsidRPr="00103576">
              <w:rPr>
                <w:rFonts w:ascii="Times New Roman" w:hAnsi="Times New Roman" w:cs="Times New Roman"/>
                <w:sz w:val="20"/>
              </w:rPr>
              <w:t>Number of publications at graduation</w:t>
            </w:r>
          </w:p>
        </w:tc>
      </w:tr>
    </w:tbl>
    <w:p w14:paraId="7FB8AFD9" w14:textId="77777777" w:rsidR="00367504" w:rsidRPr="00103576" w:rsidRDefault="00367504" w:rsidP="0014428B">
      <w:pPr>
        <w:rPr>
          <w:rFonts w:ascii="Times New Roman" w:hAnsi="Times New Roman" w:cs="Times New Roman"/>
        </w:rPr>
      </w:pPr>
    </w:p>
    <w:p w14:paraId="6B3F2080" w14:textId="77777777" w:rsidR="0083765B" w:rsidRPr="00103576" w:rsidRDefault="0083765B">
      <w:pPr>
        <w:spacing w:after="0" w:line="240" w:lineRule="auto"/>
        <w:rPr>
          <w:rFonts w:ascii="Times New Roman" w:hAnsi="Times New Roman" w:cs="Times New Roman"/>
          <w:b/>
        </w:rPr>
      </w:pPr>
      <w:r w:rsidRPr="00103576">
        <w:rPr>
          <w:rFonts w:ascii="Times New Roman" w:hAnsi="Times New Roman" w:cs="Times New Roman"/>
          <w:b/>
        </w:rPr>
        <w:br w:type="page"/>
      </w:r>
    </w:p>
    <w:p w14:paraId="6FCEB453" w14:textId="77777777" w:rsidR="00EC4C53" w:rsidRPr="00103576" w:rsidRDefault="00EC4C53" w:rsidP="004F6275">
      <w:pPr>
        <w:rPr>
          <w:rFonts w:ascii="Times New Roman" w:hAnsi="Times New Roman" w:cs="Times New Roman"/>
          <w:i/>
        </w:rPr>
      </w:pPr>
      <w:r w:rsidRPr="00103576">
        <w:rPr>
          <w:rFonts w:ascii="Times New Roman" w:hAnsi="Times New Roman" w:cs="Times New Roman"/>
          <w:b/>
        </w:rPr>
        <w:lastRenderedPageBreak/>
        <w:t>PhD Goal 3:</w:t>
      </w:r>
      <w:r w:rsidRPr="00103576">
        <w:rPr>
          <w:rFonts w:ascii="Times New Roman" w:hAnsi="Times New Roman" w:cs="Times New Roman"/>
        </w:rPr>
        <w:t xml:space="preserve"> </w:t>
      </w:r>
      <w:r w:rsidRPr="00103576">
        <w:rPr>
          <w:rFonts w:ascii="Times New Roman" w:hAnsi="Times New Roman" w:cs="Times New Roman"/>
          <w:i/>
          <w:sz w:val="23"/>
          <w:szCs w:val="23"/>
        </w:rPr>
        <w:t>Ph.D. students demonstrate capacity to identify and develop a research project for t</w:t>
      </w:r>
      <w:r w:rsidRPr="00103576">
        <w:rPr>
          <w:rFonts w:ascii="Times New Roman" w:hAnsi="Times New Roman" w:cs="Times New Roman"/>
          <w:i/>
        </w:rPr>
        <w:t>heir dissertation in a timely fashion.</w:t>
      </w:r>
      <w:r w:rsidRPr="00103576">
        <w:rPr>
          <w:rFonts w:ascii="Times New Roman" w:hAnsi="Times New Roman" w:cs="Times New Roman"/>
        </w:rPr>
        <w:t xml:space="preserve"> </w:t>
      </w:r>
    </w:p>
    <w:p w14:paraId="67E8CEA8" w14:textId="77777777" w:rsidR="00EC4C53" w:rsidRPr="00103576" w:rsidRDefault="00EC4C53" w:rsidP="00EC4C53">
      <w:pPr>
        <w:rPr>
          <w:rFonts w:ascii="Times New Roman" w:hAnsi="Times New Roman" w:cs="Times New Roman"/>
        </w:rPr>
      </w:pPr>
      <w:r w:rsidRPr="00103576">
        <w:rPr>
          <w:rFonts w:ascii="Times New Roman" w:hAnsi="Times New Roman" w:cs="Times New Roman"/>
        </w:rPr>
        <w:t>The goal is to help the students to finish their dissertations within 5 years. There is not a specific timeline when the students should finish their proposal and a delay of a proposal correlates highly with a delay of the dissertation defense and extends the doctoral studies.</w:t>
      </w:r>
    </w:p>
    <w:p w14:paraId="694D02A2" w14:textId="7B036820" w:rsidR="0054187C" w:rsidRPr="00103576" w:rsidRDefault="0054187C" w:rsidP="00EC4C53">
      <w:pPr>
        <w:rPr>
          <w:rFonts w:ascii="Times New Roman" w:hAnsi="Times New Roman" w:cs="Times New Roman"/>
          <w:color w:val="FF0000"/>
        </w:rPr>
      </w:pPr>
      <w:r w:rsidRPr="00103576">
        <w:rPr>
          <w:rFonts w:ascii="Times New Roman" w:hAnsi="Times New Roman" w:cs="Times New Roman"/>
          <w:color w:val="FF0000"/>
        </w:rPr>
        <w:t>Appendix B contains a copy of the “</w:t>
      </w:r>
      <w:r w:rsidR="00F4701E" w:rsidRPr="00103576">
        <w:rPr>
          <w:rFonts w:ascii="Times New Roman" w:hAnsi="Times New Roman" w:cs="Times New Roman"/>
          <w:color w:val="FF0000"/>
        </w:rPr>
        <w:t xml:space="preserve">Stevens School of Business </w:t>
      </w:r>
      <w:r w:rsidRPr="00103576">
        <w:rPr>
          <w:rFonts w:ascii="Times New Roman" w:hAnsi="Times New Roman" w:cs="Times New Roman"/>
          <w:color w:val="FF0000"/>
        </w:rPr>
        <w:t>Doctoral Activity Report,” which is administered annually and is used to collect data relevant to the assessment of Ph.D. goals 2 and 3.</w:t>
      </w:r>
      <w:r w:rsidR="0083765B" w:rsidRPr="00103576">
        <w:rPr>
          <w:rFonts w:ascii="Times New Roman" w:hAnsi="Times New Roman" w:cs="Times New Roman"/>
          <w:color w:val="FF0000"/>
        </w:rPr>
        <w:t xml:space="preserve">  Appendix B contains a copy of the “</w:t>
      </w:r>
      <w:r w:rsidR="00F4701E" w:rsidRPr="00103576">
        <w:rPr>
          <w:rFonts w:ascii="Times New Roman" w:hAnsi="Times New Roman" w:cs="Times New Roman"/>
          <w:color w:val="FF0000"/>
        </w:rPr>
        <w:t xml:space="preserve">Stevens School of Business </w:t>
      </w:r>
      <w:r w:rsidR="0083765B" w:rsidRPr="00103576">
        <w:rPr>
          <w:rFonts w:ascii="Times New Roman" w:hAnsi="Times New Roman" w:cs="Times New Roman"/>
          <w:color w:val="FF0000"/>
        </w:rPr>
        <w:t>Doctoral Activity Report,” which is administered annually and is used to collect data relevant to the assessment of Ph.D. goals 2 and 3.  Appendix C contains the template used to gather information for the assessment of this goal.</w:t>
      </w:r>
    </w:p>
    <w:p w14:paraId="4A6AE781" w14:textId="77777777" w:rsidR="0054187C" w:rsidRPr="00103576" w:rsidRDefault="0054187C" w:rsidP="00EC4C53">
      <w:pPr>
        <w:rPr>
          <w:rFonts w:ascii="Times New Roman" w:hAnsi="Times New Roman" w:cs="Times New Roman"/>
          <w:color w:val="FF0000"/>
        </w:rPr>
      </w:pPr>
    </w:p>
    <w:tbl>
      <w:tblPr>
        <w:tblW w:w="8475" w:type="dxa"/>
        <w:tblInd w:w="93" w:type="dxa"/>
        <w:tblLook w:val="04A0" w:firstRow="1" w:lastRow="0" w:firstColumn="1" w:lastColumn="0" w:noHBand="0" w:noVBand="1"/>
      </w:tblPr>
      <w:tblGrid>
        <w:gridCol w:w="2200"/>
        <w:gridCol w:w="6275"/>
      </w:tblGrid>
      <w:tr w:rsidR="00EC4C53" w:rsidRPr="00103576" w14:paraId="04FA5BBD" w14:textId="77777777" w:rsidTr="004979B6">
        <w:trPr>
          <w:trHeight w:val="360"/>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024013DD" w14:textId="77777777" w:rsidR="00EC4C53" w:rsidRPr="00103576" w:rsidRDefault="00EC4C53" w:rsidP="00EC4C53">
            <w:pPr>
              <w:jc w:val="center"/>
              <w:rPr>
                <w:rFonts w:ascii="Times New Roman" w:hAnsi="Times New Roman" w:cs="Times New Roman"/>
                <w:sz w:val="20"/>
              </w:rPr>
            </w:pPr>
            <w:r w:rsidRPr="00103576">
              <w:rPr>
                <w:rFonts w:ascii="Times New Roman" w:hAnsi="Times New Roman" w:cs="Times New Roman"/>
                <w:b/>
                <w:sz w:val="20"/>
              </w:rPr>
              <w:t>PhD - 3</w:t>
            </w:r>
          </w:p>
        </w:tc>
        <w:tc>
          <w:tcPr>
            <w:tcW w:w="6275" w:type="dxa"/>
            <w:tcBorders>
              <w:top w:val="single" w:sz="4" w:space="0" w:color="auto"/>
              <w:left w:val="nil"/>
              <w:bottom w:val="single" w:sz="4" w:space="0" w:color="auto"/>
              <w:right w:val="single" w:sz="4" w:space="0" w:color="auto"/>
            </w:tcBorders>
            <w:shd w:val="clear" w:color="auto" w:fill="EEECE1"/>
            <w:noWrap/>
            <w:vAlign w:val="center"/>
          </w:tcPr>
          <w:p w14:paraId="6F46AA26" w14:textId="77777777" w:rsidR="00EC4C53" w:rsidRPr="00103576" w:rsidRDefault="00EC4C53" w:rsidP="004979B6">
            <w:pPr>
              <w:rPr>
                <w:rFonts w:ascii="Times New Roman" w:hAnsi="Times New Roman" w:cs="Times New Roman"/>
                <w:b/>
                <w:bCs/>
                <w:sz w:val="20"/>
              </w:rPr>
            </w:pPr>
            <w:r w:rsidRPr="00103576">
              <w:rPr>
                <w:rFonts w:ascii="Times New Roman" w:hAnsi="Times New Roman" w:cs="Times New Roman"/>
                <w:b/>
                <w:bCs/>
                <w:sz w:val="20"/>
              </w:rPr>
              <w:t>Learning Goal, Objectives and Traits</w:t>
            </w:r>
          </w:p>
        </w:tc>
      </w:tr>
      <w:tr w:rsidR="00EC4C53" w:rsidRPr="00103576" w14:paraId="61348A60" w14:textId="77777777" w:rsidTr="004979B6">
        <w:trPr>
          <w:trHeight w:val="405"/>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139E034E" w14:textId="76A84BAC" w:rsidR="00EC4C53" w:rsidRPr="00103576" w:rsidRDefault="00EC4C53" w:rsidP="004979B6">
            <w:pPr>
              <w:jc w:val="center"/>
              <w:rPr>
                <w:rFonts w:ascii="Times New Roman" w:hAnsi="Times New Roman" w:cs="Times New Roman"/>
                <w:b/>
                <w:bCs/>
                <w:sz w:val="20"/>
              </w:rPr>
            </w:pPr>
            <w:r w:rsidRPr="00103576">
              <w:rPr>
                <w:rFonts w:ascii="Times New Roman" w:hAnsi="Times New Roman" w:cs="Times New Roman"/>
                <w:b/>
                <w:bCs/>
                <w:sz w:val="20"/>
              </w:rPr>
              <w:t>GOAL</w:t>
            </w:r>
            <w:r w:rsidRPr="00103576">
              <w:rPr>
                <w:rFonts w:ascii="Times New Roman" w:hAnsi="Times New Roman" w:cs="Times New Roman"/>
                <w:b/>
                <w:bCs/>
                <w:sz w:val="20"/>
              </w:rPr>
              <w:br/>
              <w:t>[</w:t>
            </w:r>
            <w:r w:rsidR="00F4701E" w:rsidRPr="00103576">
              <w:rPr>
                <w:rFonts w:ascii="Times New Roman" w:hAnsi="Times New Roman" w:cs="Times New Roman"/>
                <w:b/>
                <w:bCs/>
                <w:sz w:val="20"/>
              </w:rPr>
              <w:t>Suman Banerjee</w:t>
            </w:r>
            <w:r w:rsidRPr="00103576">
              <w:rPr>
                <w:rFonts w:ascii="Times New Roman" w:hAnsi="Times New Roman" w:cs="Times New Roman"/>
                <w:b/>
                <w:bCs/>
                <w:sz w:val="20"/>
              </w:rPr>
              <w:t>]</w:t>
            </w:r>
          </w:p>
        </w:tc>
        <w:tc>
          <w:tcPr>
            <w:tcW w:w="6275" w:type="dxa"/>
            <w:tcBorders>
              <w:top w:val="single" w:sz="4" w:space="0" w:color="auto"/>
              <w:left w:val="nil"/>
              <w:bottom w:val="single" w:sz="4" w:space="0" w:color="auto"/>
              <w:right w:val="single" w:sz="4" w:space="0" w:color="auto"/>
            </w:tcBorders>
            <w:shd w:val="clear" w:color="auto" w:fill="EEECE1"/>
            <w:vAlign w:val="center"/>
          </w:tcPr>
          <w:p w14:paraId="2FF1902B" w14:textId="77777777" w:rsidR="00EC4C53" w:rsidRPr="00103576" w:rsidRDefault="00EC4C53" w:rsidP="003D1709">
            <w:pPr>
              <w:pStyle w:val="Subtitle"/>
            </w:pPr>
            <w:r w:rsidRPr="00103576">
              <w:t>Our Ph.D. students demonstrate capacity to identify and develop a research project for their dissertation in a timely fashion.</w:t>
            </w:r>
          </w:p>
        </w:tc>
      </w:tr>
      <w:tr w:rsidR="00EC4C53" w:rsidRPr="00103576" w14:paraId="0FF306AD" w14:textId="77777777" w:rsidTr="004979B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37AD6D07" w14:textId="77777777" w:rsidR="00EC4C53" w:rsidRPr="00103576" w:rsidRDefault="00EC4C53" w:rsidP="004979B6">
            <w:pPr>
              <w:rPr>
                <w:rFonts w:ascii="Times New Roman" w:hAnsi="Times New Roman" w:cs="Times New Roman"/>
                <w:b/>
                <w:bCs/>
                <w:sz w:val="20"/>
              </w:rPr>
            </w:pPr>
            <w:r w:rsidRPr="00103576">
              <w:rPr>
                <w:rFonts w:ascii="Times New Roman" w:hAnsi="Times New Roman" w:cs="Times New Roman"/>
                <w:b/>
                <w:bCs/>
                <w:sz w:val="20"/>
              </w:rPr>
              <w:t>Objective 1:</w:t>
            </w:r>
          </w:p>
        </w:tc>
        <w:tc>
          <w:tcPr>
            <w:tcW w:w="6275" w:type="dxa"/>
            <w:tcBorders>
              <w:top w:val="nil"/>
              <w:left w:val="nil"/>
              <w:bottom w:val="single" w:sz="4" w:space="0" w:color="auto"/>
              <w:right w:val="single" w:sz="4" w:space="0" w:color="auto"/>
            </w:tcBorders>
            <w:shd w:val="clear" w:color="auto" w:fill="auto"/>
            <w:vAlign w:val="center"/>
          </w:tcPr>
          <w:p w14:paraId="133C6B74" w14:textId="77777777" w:rsidR="00EC4C53" w:rsidRPr="00103576" w:rsidRDefault="00994383" w:rsidP="004979B6">
            <w:pPr>
              <w:rPr>
                <w:rFonts w:ascii="Times New Roman" w:hAnsi="Times New Roman" w:cs="Times New Roman"/>
                <w:i/>
                <w:iCs/>
                <w:sz w:val="20"/>
              </w:rPr>
            </w:pPr>
            <w:r w:rsidRPr="00103576">
              <w:rPr>
                <w:rFonts w:ascii="Times New Roman" w:hAnsi="Times New Roman" w:cs="Times New Roman"/>
                <w:i/>
                <w:iCs/>
                <w:sz w:val="20"/>
              </w:rPr>
              <w:t>Students will defend their dissertation proposal within the first three years but at latest in their fourth year of studies.</w:t>
            </w:r>
          </w:p>
        </w:tc>
      </w:tr>
      <w:tr w:rsidR="00EC4C53" w:rsidRPr="00103576" w14:paraId="1618F3B5" w14:textId="77777777" w:rsidTr="004979B6">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7953E3E6" w14:textId="77777777" w:rsidR="00EC4C53" w:rsidRPr="00103576" w:rsidRDefault="00EC4C53" w:rsidP="004979B6">
            <w:pPr>
              <w:jc w:val="center"/>
              <w:rPr>
                <w:rFonts w:ascii="Times New Roman" w:hAnsi="Times New Roman" w:cs="Times New Roman"/>
                <w:b/>
                <w:bCs/>
                <w:sz w:val="20"/>
              </w:rPr>
            </w:pPr>
            <w:r w:rsidRPr="00103576">
              <w:rPr>
                <w:rFonts w:ascii="Times New Roman" w:hAnsi="Times New Roman" w:cs="Times New Roman"/>
                <w:b/>
                <w:bCs/>
                <w:sz w:val="20"/>
              </w:rPr>
              <w:t>Traits</w:t>
            </w:r>
          </w:p>
        </w:tc>
        <w:tc>
          <w:tcPr>
            <w:tcW w:w="6275" w:type="dxa"/>
            <w:tcBorders>
              <w:top w:val="nil"/>
              <w:left w:val="nil"/>
              <w:bottom w:val="single" w:sz="4" w:space="0" w:color="auto"/>
              <w:right w:val="single" w:sz="4" w:space="0" w:color="auto"/>
            </w:tcBorders>
            <w:shd w:val="clear" w:color="auto" w:fill="auto"/>
            <w:noWrap/>
            <w:vAlign w:val="center"/>
          </w:tcPr>
          <w:p w14:paraId="225AF295" w14:textId="77777777" w:rsidR="00EC4C53" w:rsidRPr="00103576" w:rsidRDefault="00EC4C53" w:rsidP="004979B6">
            <w:pPr>
              <w:rPr>
                <w:rFonts w:ascii="Times New Roman" w:hAnsi="Times New Roman" w:cs="Times New Roman"/>
                <w:sz w:val="20"/>
              </w:rPr>
            </w:pPr>
            <w:r w:rsidRPr="00103576">
              <w:rPr>
                <w:rFonts w:ascii="Times New Roman" w:hAnsi="Times New Roman" w:cs="Times New Roman"/>
                <w:sz w:val="20"/>
              </w:rPr>
              <w:t xml:space="preserve"> </w:t>
            </w:r>
          </w:p>
        </w:tc>
      </w:tr>
      <w:tr w:rsidR="00EC4C53" w:rsidRPr="00103576" w14:paraId="0484D14F" w14:textId="77777777" w:rsidTr="004979B6">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564A155C" w14:textId="77777777" w:rsidR="00EC4C53" w:rsidRPr="00103576" w:rsidRDefault="00EC4C53" w:rsidP="004979B6">
            <w:pPr>
              <w:jc w:val="right"/>
              <w:rPr>
                <w:rFonts w:ascii="Times New Roman" w:hAnsi="Times New Roman" w:cs="Times New Roman"/>
                <w:sz w:val="20"/>
              </w:rPr>
            </w:pPr>
            <w:r w:rsidRPr="00103576">
              <w:rPr>
                <w:rFonts w:ascii="Times New Roman" w:hAnsi="Times New Roman" w:cs="Times New Roman"/>
                <w:sz w:val="20"/>
              </w:rPr>
              <w:t>Trait 1:</w:t>
            </w:r>
          </w:p>
        </w:tc>
        <w:tc>
          <w:tcPr>
            <w:tcW w:w="6275" w:type="dxa"/>
            <w:tcBorders>
              <w:top w:val="nil"/>
              <w:left w:val="nil"/>
              <w:bottom w:val="single" w:sz="4" w:space="0" w:color="auto"/>
              <w:right w:val="single" w:sz="4" w:space="0" w:color="auto"/>
            </w:tcBorders>
            <w:shd w:val="clear" w:color="auto" w:fill="auto"/>
            <w:noWrap/>
            <w:vAlign w:val="center"/>
          </w:tcPr>
          <w:p w14:paraId="73224382" w14:textId="77777777" w:rsidR="00EC4C53" w:rsidRPr="00103576" w:rsidRDefault="00EC4C53" w:rsidP="004979B6">
            <w:pPr>
              <w:rPr>
                <w:rFonts w:ascii="Times New Roman" w:hAnsi="Times New Roman" w:cs="Times New Roman"/>
                <w:sz w:val="20"/>
              </w:rPr>
            </w:pPr>
            <w:r w:rsidRPr="00103576">
              <w:rPr>
                <w:rFonts w:ascii="Times New Roman" w:hAnsi="Times New Roman" w:cs="Times New Roman"/>
                <w:sz w:val="20"/>
              </w:rPr>
              <w:t>Elapsed time to proposal defense</w:t>
            </w:r>
          </w:p>
        </w:tc>
      </w:tr>
    </w:tbl>
    <w:p w14:paraId="765E7992" w14:textId="77777777" w:rsidR="00EC4C53" w:rsidRPr="00103576" w:rsidRDefault="00EC4C53" w:rsidP="00EC4C53">
      <w:pPr>
        <w:rPr>
          <w:rFonts w:ascii="Times New Roman" w:hAnsi="Times New Roman" w:cs="Times New Roman"/>
        </w:rPr>
      </w:pPr>
    </w:p>
    <w:p w14:paraId="73552C4A" w14:textId="40081296" w:rsidR="00A733C1" w:rsidRPr="00103576" w:rsidRDefault="00A733C1" w:rsidP="00A733C1">
      <w:pPr>
        <w:spacing w:after="0" w:line="240" w:lineRule="auto"/>
        <w:rPr>
          <w:rFonts w:ascii="Times New Roman" w:hAnsi="Times New Roman" w:cs="Times New Roman"/>
          <w:b/>
          <w:bCs/>
        </w:rPr>
      </w:pPr>
      <w:r w:rsidRPr="00103576">
        <w:rPr>
          <w:rFonts w:ascii="Times New Roman" w:hAnsi="Times New Roman" w:cs="Times New Roman"/>
          <w:b/>
          <w:bCs/>
        </w:rPr>
        <w:t xml:space="preserve">Explanation for </w:t>
      </w:r>
      <w:r w:rsidR="00F4701E" w:rsidRPr="00103576">
        <w:rPr>
          <w:rFonts w:ascii="Times New Roman" w:hAnsi="Times New Roman" w:cs="Times New Roman"/>
          <w:b/>
          <w:bCs/>
        </w:rPr>
        <w:t>I</w:t>
      </w:r>
      <w:r w:rsidRPr="00103576">
        <w:rPr>
          <w:rFonts w:ascii="Times New Roman" w:hAnsi="Times New Roman" w:cs="Times New Roman"/>
          <w:b/>
          <w:bCs/>
        </w:rPr>
        <w:t xml:space="preserve">ndirect </w:t>
      </w:r>
      <w:r w:rsidR="00F4701E" w:rsidRPr="00103576">
        <w:rPr>
          <w:rFonts w:ascii="Times New Roman" w:hAnsi="Times New Roman" w:cs="Times New Roman"/>
          <w:b/>
          <w:bCs/>
        </w:rPr>
        <w:t>M</w:t>
      </w:r>
      <w:r w:rsidRPr="00103576">
        <w:rPr>
          <w:rFonts w:ascii="Times New Roman" w:hAnsi="Times New Roman" w:cs="Times New Roman"/>
          <w:b/>
          <w:bCs/>
        </w:rPr>
        <w:t xml:space="preserve">easurements: </w:t>
      </w:r>
    </w:p>
    <w:p w14:paraId="47A1BEF2" w14:textId="77777777" w:rsidR="00A733C1" w:rsidRPr="00103576" w:rsidRDefault="00A733C1" w:rsidP="00A733C1">
      <w:pPr>
        <w:spacing w:after="0" w:line="240" w:lineRule="auto"/>
        <w:rPr>
          <w:rFonts w:ascii="Times New Roman" w:hAnsi="Times New Roman" w:cs="Times New Roman"/>
        </w:rPr>
      </w:pPr>
    </w:p>
    <w:p w14:paraId="259105C0" w14:textId="5FD36112" w:rsidR="00A733C1" w:rsidRPr="00103576" w:rsidRDefault="00F4701E" w:rsidP="00A733C1">
      <w:pPr>
        <w:spacing w:after="0" w:line="240" w:lineRule="auto"/>
        <w:rPr>
          <w:rFonts w:ascii="Times New Roman" w:hAnsi="Times New Roman" w:cs="Times New Roman"/>
        </w:rPr>
      </w:pPr>
      <w:r w:rsidRPr="00103576">
        <w:rPr>
          <w:rFonts w:ascii="Times New Roman" w:hAnsi="Times New Roman" w:cs="Times New Roman"/>
        </w:rPr>
        <w:t>We will administer i</w:t>
      </w:r>
      <w:r w:rsidR="00A733C1" w:rsidRPr="00103576">
        <w:rPr>
          <w:rFonts w:ascii="Times New Roman" w:hAnsi="Times New Roman" w:cs="Times New Roman"/>
        </w:rPr>
        <w:t xml:space="preserve">ndirect measurements at periodic intervals. Depending on the </w:t>
      </w:r>
      <w:r w:rsidRPr="00103576">
        <w:rPr>
          <w:rFonts w:ascii="Times New Roman" w:hAnsi="Times New Roman" w:cs="Times New Roman"/>
        </w:rPr>
        <w:t xml:space="preserve">nature of the </w:t>
      </w:r>
      <w:r w:rsidR="00A733C1" w:rsidRPr="00103576">
        <w:rPr>
          <w:rFonts w:ascii="Times New Roman" w:hAnsi="Times New Roman" w:cs="Times New Roman"/>
        </w:rPr>
        <w:t xml:space="preserve">measurement </w:t>
      </w:r>
      <w:r w:rsidRPr="00103576">
        <w:rPr>
          <w:rFonts w:ascii="Times New Roman" w:hAnsi="Times New Roman" w:cs="Times New Roman"/>
        </w:rPr>
        <w:t>selected</w:t>
      </w:r>
      <w:r w:rsidR="00A733C1" w:rsidRPr="00103576">
        <w:rPr>
          <w:rFonts w:ascii="Times New Roman" w:hAnsi="Times New Roman" w:cs="Times New Roman"/>
        </w:rPr>
        <w:t xml:space="preserve"> a diagnostic tool will be selected for analysis. We have two indirect measures to gauge the students’ progress in their mastering key knowledge in a timely manner.</w:t>
      </w:r>
    </w:p>
    <w:p w14:paraId="5CA2F019" w14:textId="77777777" w:rsidR="00F4701E" w:rsidRPr="00103576" w:rsidRDefault="00F4701E" w:rsidP="00A733C1">
      <w:pPr>
        <w:spacing w:after="0" w:line="240" w:lineRule="auto"/>
        <w:rPr>
          <w:rFonts w:ascii="Times New Roman" w:hAnsi="Times New Roman" w:cs="Times New Roman"/>
        </w:rPr>
      </w:pPr>
    </w:p>
    <w:p w14:paraId="47965BC2" w14:textId="10BDCE60" w:rsidR="00A733C1" w:rsidRPr="00103576" w:rsidRDefault="00A733C1" w:rsidP="00A733C1">
      <w:pPr>
        <w:spacing w:after="0" w:line="240" w:lineRule="auto"/>
        <w:rPr>
          <w:rFonts w:ascii="Times New Roman" w:hAnsi="Times New Roman" w:cs="Times New Roman"/>
        </w:rPr>
      </w:pPr>
      <w:r w:rsidRPr="00103576">
        <w:rPr>
          <w:rFonts w:ascii="Times New Roman" w:hAnsi="Times New Roman" w:cs="Times New Roman"/>
        </w:rPr>
        <w:t>The first indirect measure of this learning goal is to count the number of working papers or seminar presentations after passing qualifying exam. If a student can finish working papers to be submitted to peer-reviewed conferences or journals, it is a good indication that the student has mastered sufficient knowledge in the field and is able to make contributions to the field.</w:t>
      </w:r>
    </w:p>
    <w:p w14:paraId="7D254011" w14:textId="77777777" w:rsidR="00F4701E" w:rsidRPr="00103576" w:rsidRDefault="00F4701E" w:rsidP="00A733C1">
      <w:pPr>
        <w:spacing w:after="0" w:line="240" w:lineRule="auto"/>
        <w:rPr>
          <w:rFonts w:ascii="Times New Roman" w:hAnsi="Times New Roman" w:cs="Times New Roman"/>
        </w:rPr>
      </w:pPr>
    </w:p>
    <w:p w14:paraId="6E4B067A" w14:textId="71E1C3E6" w:rsidR="00A733C1" w:rsidRPr="00103576" w:rsidRDefault="00A733C1" w:rsidP="00A733C1">
      <w:pPr>
        <w:spacing w:after="0" w:line="240" w:lineRule="auto"/>
        <w:rPr>
          <w:rFonts w:ascii="Times New Roman" w:hAnsi="Times New Roman" w:cs="Times New Roman"/>
        </w:rPr>
      </w:pPr>
      <w:r w:rsidRPr="00103576">
        <w:rPr>
          <w:rFonts w:ascii="Times New Roman" w:hAnsi="Times New Roman" w:cs="Times New Roman"/>
        </w:rPr>
        <w:t xml:space="preserve">The second indirect measure is to conduct periodic surveys on student </w:t>
      </w:r>
      <w:r w:rsidR="00F4701E" w:rsidRPr="00103576">
        <w:rPr>
          <w:rFonts w:ascii="Times New Roman" w:hAnsi="Times New Roman" w:cs="Times New Roman"/>
        </w:rPr>
        <w:t>brown-bag seminar series</w:t>
      </w:r>
      <w:r w:rsidRPr="00103576">
        <w:rPr>
          <w:rFonts w:ascii="Times New Roman" w:hAnsi="Times New Roman" w:cs="Times New Roman"/>
        </w:rPr>
        <w:t xml:space="preserve"> presentation topics. As a requirement, all the </w:t>
      </w:r>
      <w:r w:rsidR="00F4701E" w:rsidRPr="00103576">
        <w:rPr>
          <w:rFonts w:ascii="Times New Roman" w:hAnsi="Times New Roman" w:cs="Times New Roman"/>
        </w:rPr>
        <w:t>BA</w:t>
      </w:r>
      <w:r w:rsidRPr="00103576">
        <w:rPr>
          <w:rFonts w:ascii="Times New Roman" w:hAnsi="Times New Roman" w:cs="Times New Roman"/>
        </w:rPr>
        <w:t xml:space="preserve"> PhD students who passed the qualifying exam are required to present their research at the </w:t>
      </w:r>
      <w:r w:rsidR="00F4701E" w:rsidRPr="00103576">
        <w:rPr>
          <w:rFonts w:ascii="Times New Roman" w:hAnsi="Times New Roman" w:cs="Times New Roman"/>
        </w:rPr>
        <w:t>BA brown-bag seminar series</w:t>
      </w:r>
      <w:r w:rsidRPr="00103576">
        <w:rPr>
          <w:rFonts w:ascii="Times New Roman" w:hAnsi="Times New Roman" w:cs="Times New Roman"/>
        </w:rPr>
        <w:t xml:space="preserve"> every semester. A brief survey on research topics and findings will help us to assess the depth of their knowledge and progress they make in a timely manner. </w:t>
      </w:r>
    </w:p>
    <w:p w14:paraId="12EC370F" w14:textId="77777777" w:rsidR="00A733C1" w:rsidRPr="00103576" w:rsidRDefault="00A733C1">
      <w:pPr>
        <w:spacing w:after="0" w:line="240" w:lineRule="auto"/>
      </w:pPr>
    </w:p>
    <w:p w14:paraId="421C6A92" w14:textId="77777777" w:rsidR="00F4701E" w:rsidRPr="00103576" w:rsidRDefault="00F4701E" w:rsidP="00A733C1">
      <w:pPr>
        <w:rPr>
          <w:rFonts w:ascii="Book Antiqua" w:hAnsi="Book Antiqua" w:cs="Times New Roman"/>
          <w:b/>
          <w:bCs/>
        </w:rPr>
      </w:pPr>
    </w:p>
    <w:p w14:paraId="16277EDB" w14:textId="77777777" w:rsidR="00F4701E" w:rsidRPr="00103576" w:rsidRDefault="00F4701E" w:rsidP="00A733C1">
      <w:pPr>
        <w:rPr>
          <w:rFonts w:ascii="Book Antiqua" w:hAnsi="Book Antiqua" w:cs="Times New Roman"/>
          <w:b/>
          <w:bCs/>
        </w:rPr>
      </w:pPr>
    </w:p>
    <w:p w14:paraId="2BEDBFAE" w14:textId="1B6B7923" w:rsidR="00A733C1" w:rsidRPr="00103576" w:rsidRDefault="00A733C1" w:rsidP="00A733C1">
      <w:pPr>
        <w:rPr>
          <w:rFonts w:ascii="Book Antiqua" w:hAnsi="Book Antiqua" w:cs="Times New Roman"/>
          <w:b/>
          <w:bCs/>
        </w:rPr>
      </w:pPr>
      <w:r w:rsidRPr="00103576">
        <w:rPr>
          <w:rFonts w:ascii="Book Antiqua" w:hAnsi="Book Antiqua" w:cs="Times New Roman"/>
          <w:b/>
          <w:bCs/>
        </w:rPr>
        <w:lastRenderedPageBreak/>
        <w:t xml:space="preserve">Explanation for </w:t>
      </w:r>
      <w:r w:rsidR="00F4701E" w:rsidRPr="00103576">
        <w:rPr>
          <w:rFonts w:ascii="Book Antiqua" w:hAnsi="Book Antiqua" w:cs="Times New Roman"/>
          <w:b/>
          <w:bCs/>
        </w:rPr>
        <w:t>I</w:t>
      </w:r>
      <w:r w:rsidRPr="00103576">
        <w:rPr>
          <w:rFonts w:ascii="Book Antiqua" w:hAnsi="Book Antiqua" w:cs="Times New Roman"/>
          <w:b/>
          <w:bCs/>
        </w:rPr>
        <w:t xml:space="preserve">ndirect </w:t>
      </w:r>
      <w:r w:rsidR="00F4701E" w:rsidRPr="00103576">
        <w:rPr>
          <w:rFonts w:ascii="Book Antiqua" w:hAnsi="Book Antiqua" w:cs="Times New Roman"/>
          <w:b/>
          <w:bCs/>
        </w:rPr>
        <w:t>M</w:t>
      </w:r>
      <w:r w:rsidRPr="00103576">
        <w:rPr>
          <w:rFonts w:ascii="Book Antiqua" w:hAnsi="Book Antiqua" w:cs="Times New Roman"/>
          <w:b/>
          <w:bCs/>
        </w:rPr>
        <w:t xml:space="preserve">easurements: </w:t>
      </w:r>
    </w:p>
    <w:p w14:paraId="5ADF5046" w14:textId="77777777" w:rsidR="00A733C1" w:rsidRPr="00103576" w:rsidRDefault="00A733C1" w:rsidP="00A733C1">
      <w:pPr>
        <w:rPr>
          <w:rFonts w:ascii="Book Antiqua" w:hAnsi="Book Antiqua" w:cs="Times New Roman"/>
        </w:rPr>
      </w:pPr>
      <w:r w:rsidRPr="00103576">
        <w:rPr>
          <w:rFonts w:ascii="Book Antiqua" w:hAnsi="Book Antiqua" w:cs="Times New Roman"/>
        </w:rPr>
        <w:t>Indirect measurements will be taken at periodic intervals. Depending on the measurement chosen a diagnostic tool will be selected for analysis.</w:t>
      </w:r>
    </w:p>
    <w:p w14:paraId="44177402" w14:textId="0B680AB2" w:rsidR="00A733C1" w:rsidRPr="00103576" w:rsidRDefault="00A733C1" w:rsidP="00A733C1">
      <w:pPr>
        <w:rPr>
          <w:rFonts w:ascii="Book Antiqua" w:hAnsi="Book Antiqua" w:cs="Times New Roman"/>
        </w:rPr>
      </w:pPr>
      <w:r w:rsidRPr="00103576">
        <w:rPr>
          <w:rFonts w:ascii="Book Antiqua" w:hAnsi="Book Antiqua" w:cs="Times New Roman"/>
        </w:rPr>
        <w:t xml:space="preserve">One method we plan to use </w:t>
      </w:r>
      <w:r w:rsidR="00E50B8A" w:rsidRPr="00103576">
        <w:rPr>
          <w:rFonts w:ascii="Book Antiqua" w:hAnsi="Book Antiqua" w:cs="Times New Roman"/>
        </w:rPr>
        <w:t xml:space="preserve">is </w:t>
      </w:r>
      <w:r w:rsidRPr="00103576">
        <w:rPr>
          <w:rFonts w:ascii="Book Antiqua" w:hAnsi="Book Antiqua" w:cs="Times New Roman"/>
        </w:rPr>
        <w:t>intervie</w:t>
      </w:r>
      <w:r w:rsidR="00E50B8A" w:rsidRPr="00103576">
        <w:rPr>
          <w:rFonts w:ascii="Book Antiqua" w:hAnsi="Book Antiqua" w:cs="Times New Roman"/>
        </w:rPr>
        <w:t>ws</w:t>
      </w:r>
      <w:r w:rsidRPr="00103576">
        <w:rPr>
          <w:rFonts w:ascii="Book Antiqua" w:hAnsi="Book Antiqua" w:cs="Times New Roman"/>
        </w:rPr>
        <w:t xml:space="preserve">. The interview will be structured, and the subjects will be the students in the sessions taught by </w:t>
      </w:r>
      <w:r w:rsidR="00E50B8A" w:rsidRPr="00103576">
        <w:rPr>
          <w:rFonts w:ascii="Book Antiqua" w:hAnsi="Book Antiqua" w:cs="Times New Roman"/>
        </w:rPr>
        <w:t xml:space="preserve">our </w:t>
      </w:r>
      <w:r w:rsidRPr="00103576">
        <w:rPr>
          <w:rFonts w:ascii="Book Antiqua" w:hAnsi="Book Antiqua" w:cs="Times New Roman"/>
        </w:rPr>
        <w:t>PhD students. The</w:t>
      </w:r>
      <w:r w:rsidR="00E50B8A" w:rsidRPr="00103576">
        <w:rPr>
          <w:rFonts w:ascii="Book Antiqua" w:hAnsi="Book Antiqua" w:cs="Times New Roman"/>
        </w:rPr>
        <w:t>se</w:t>
      </w:r>
      <w:r w:rsidRPr="00103576">
        <w:rPr>
          <w:rFonts w:ascii="Book Antiqua" w:hAnsi="Book Antiqua" w:cs="Times New Roman"/>
        </w:rPr>
        <w:t xml:space="preserve"> structured interview</w:t>
      </w:r>
      <w:r w:rsidR="00E50B8A" w:rsidRPr="00103576">
        <w:rPr>
          <w:rFonts w:ascii="Book Antiqua" w:hAnsi="Book Antiqua" w:cs="Times New Roman"/>
        </w:rPr>
        <w:t>s</w:t>
      </w:r>
      <w:r w:rsidRPr="00103576">
        <w:rPr>
          <w:rFonts w:ascii="Book Antiqua" w:hAnsi="Book Antiqua" w:cs="Times New Roman"/>
        </w:rPr>
        <w:t xml:space="preserve"> will </w:t>
      </w:r>
      <w:r w:rsidR="00E50B8A" w:rsidRPr="00103576">
        <w:rPr>
          <w:rFonts w:ascii="Book Antiqua" w:hAnsi="Book Antiqua" w:cs="Times New Roman"/>
        </w:rPr>
        <w:t xml:space="preserve">help us </w:t>
      </w:r>
      <w:r w:rsidRPr="00103576">
        <w:rPr>
          <w:rFonts w:ascii="Book Antiqua" w:hAnsi="Book Antiqua" w:cs="Times New Roman"/>
        </w:rPr>
        <w:t xml:space="preserve">gather </w:t>
      </w:r>
      <w:r w:rsidR="00E50B8A" w:rsidRPr="00103576">
        <w:rPr>
          <w:rFonts w:ascii="Book Antiqua" w:hAnsi="Book Antiqua" w:cs="Times New Roman"/>
        </w:rPr>
        <w:t xml:space="preserve">critical </w:t>
      </w:r>
      <w:r w:rsidRPr="00103576">
        <w:rPr>
          <w:rFonts w:ascii="Book Antiqua" w:hAnsi="Book Antiqua" w:cs="Times New Roman"/>
        </w:rPr>
        <w:t>information about the key competencies</w:t>
      </w:r>
      <w:r w:rsidR="00E50B8A" w:rsidRPr="00103576">
        <w:rPr>
          <w:rFonts w:ascii="Book Antiqua" w:hAnsi="Book Antiqua" w:cs="Times New Roman"/>
        </w:rPr>
        <w:t xml:space="preserve"> like communication, body language, aptitude and attitude</w:t>
      </w:r>
      <w:r w:rsidRPr="00103576">
        <w:rPr>
          <w:rFonts w:ascii="Book Antiqua" w:hAnsi="Book Antiqua" w:cs="Times New Roman"/>
        </w:rPr>
        <w:t xml:space="preserve">. The responses will be subjected to a content analysis. Other options include surveys and focus group discussions. </w:t>
      </w:r>
    </w:p>
    <w:p w14:paraId="52CA3DC1" w14:textId="77777777" w:rsidR="00A733C1" w:rsidRPr="00103576" w:rsidRDefault="00A733C1" w:rsidP="00A733C1">
      <w:pPr>
        <w:rPr>
          <w:rFonts w:ascii="Book Antiqua" w:hAnsi="Book Antiqua" w:cs="Times New Roman"/>
        </w:rPr>
      </w:pPr>
    </w:p>
    <w:p w14:paraId="185C94DC" w14:textId="77777777" w:rsidR="0014428B" w:rsidRPr="00103576" w:rsidRDefault="0014428B" w:rsidP="003D1709">
      <w:pPr>
        <w:pStyle w:val="Heading1"/>
      </w:pPr>
      <w:bookmarkStart w:id="5" w:name="_Toc364163496"/>
      <w:r w:rsidRPr="00103576">
        <w:t>RESULTS OF AACSB LEARNING GOAL ASSESSMENTS</w:t>
      </w:r>
      <w:bookmarkEnd w:id="5"/>
    </w:p>
    <w:p w14:paraId="32C77DB6" w14:textId="77777777" w:rsidR="0014428B" w:rsidRPr="00103576" w:rsidRDefault="0014428B" w:rsidP="0014428B">
      <w:pPr>
        <w:spacing w:before="100" w:beforeAutospacing="1" w:after="100" w:afterAutospacing="1"/>
        <w:rPr>
          <w:rFonts w:ascii="Times New Roman" w:hAnsi="Times New Roman" w:cs="Times New Roman"/>
          <w:bCs/>
          <w:color w:val="000000"/>
        </w:rPr>
      </w:pPr>
      <w:r w:rsidRPr="00103576">
        <w:rPr>
          <w:rFonts w:ascii="Times New Roman" w:hAnsi="Times New Roman" w:cs="Times New Roman"/>
          <w:bCs/>
          <w:color w:val="000000"/>
        </w:rPr>
        <w:t xml:space="preserve">Each learning goal has a number of learning objectives and performance on each objective is measured using a rubric that in turn contains a number of desired “traits”.  Students are scored individually on each trait. </w:t>
      </w:r>
    </w:p>
    <w:p w14:paraId="2A2E7507" w14:textId="77777777" w:rsidR="0014428B" w:rsidRPr="00103576" w:rsidRDefault="0014428B" w:rsidP="0014428B">
      <w:pPr>
        <w:spacing w:before="100" w:beforeAutospacing="1" w:after="100" w:afterAutospacing="1"/>
        <w:rPr>
          <w:rFonts w:ascii="Times New Roman" w:hAnsi="Times New Roman" w:cs="Times New Roman"/>
          <w:bCs/>
          <w:color w:val="000000"/>
        </w:rPr>
      </w:pPr>
      <w:r w:rsidRPr="00103576">
        <w:rPr>
          <w:rFonts w:ascii="Times New Roman" w:hAnsi="Times New Roman" w:cs="Times New Roman"/>
          <w:bCs/>
          <w:color w:val="000000"/>
        </w:rPr>
        <w:t>The grading sheets for each student are used to develop a Summary Results Sheet for each learning goal objective.  A selection of these Summaries is included below.</w:t>
      </w:r>
    </w:p>
    <w:p w14:paraId="534C5313" w14:textId="77777777" w:rsidR="0014428B" w:rsidRPr="00103576" w:rsidRDefault="0014428B" w:rsidP="0014428B">
      <w:pPr>
        <w:spacing w:before="100" w:beforeAutospacing="1" w:after="100" w:afterAutospacing="1"/>
        <w:rPr>
          <w:rFonts w:ascii="Times New Roman" w:hAnsi="Times New Roman" w:cs="Times New Roman"/>
          <w:bCs/>
          <w:color w:val="000000"/>
        </w:rPr>
      </w:pPr>
      <w:r w:rsidRPr="00103576">
        <w:rPr>
          <w:rFonts w:ascii="Times New Roman" w:hAnsi="Times New Roman" w:cs="Times New Roman"/>
          <w:bCs/>
          <w:color w:val="000000"/>
        </w:rPr>
        <w:t>The first table in the Summary Results Sheet for a learning objective and trait gives the counts of students falling in each of the three categories:</w:t>
      </w:r>
    </w:p>
    <w:p w14:paraId="321BEF52" w14:textId="77777777" w:rsidR="0014428B" w:rsidRPr="00103576" w:rsidRDefault="0014428B" w:rsidP="0014428B">
      <w:pPr>
        <w:spacing w:before="100" w:beforeAutospacing="1" w:after="100" w:afterAutospacing="1"/>
        <w:ind w:left="720"/>
        <w:rPr>
          <w:rFonts w:ascii="Times New Roman" w:hAnsi="Times New Roman" w:cs="Times New Roman"/>
          <w:bCs/>
          <w:color w:val="000000"/>
        </w:rPr>
      </w:pPr>
      <w:r w:rsidRPr="00103576">
        <w:rPr>
          <w:rFonts w:ascii="Times New Roman" w:hAnsi="Times New Roman" w:cs="Times New Roman"/>
          <w:bCs/>
          <w:color w:val="000000"/>
        </w:rPr>
        <w:t>- Does not meet expectations</w:t>
      </w:r>
      <w:r w:rsidRPr="00103576">
        <w:rPr>
          <w:rFonts w:ascii="Times New Roman" w:hAnsi="Times New Roman" w:cs="Times New Roman"/>
          <w:bCs/>
          <w:color w:val="000000"/>
        </w:rPr>
        <w:br/>
        <w:t>- Meets expectations</w:t>
      </w:r>
      <w:r w:rsidRPr="00103576">
        <w:rPr>
          <w:rFonts w:ascii="Times New Roman" w:hAnsi="Times New Roman" w:cs="Times New Roman"/>
          <w:bCs/>
          <w:color w:val="000000"/>
        </w:rPr>
        <w:br/>
        <w:t>- Exceeds expectations</w:t>
      </w:r>
    </w:p>
    <w:p w14:paraId="74B8FA72" w14:textId="77777777" w:rsidR="0014428B" w:rsidRPr="00103576" w:rsidRDefault="0014428B" w:rsidP="0014428B">
      <w:pPr>
        <w:spacing w:before="100" w:beforeAutospacing="1" w:after="100" w:afterAutospacing="1"/>
        <w:rPr>
          <w:rFonts w:ascii="Times New Roman" w:hAnsi="Times New Roman" w:cs="Times New Roman"/>
          <w:bCs/>
          <w:color w:val="000000"/>
        </w:rPr>
      </w:pPr>
      <w:r w:rsidRPr="00103576">
        <w:rPr>
          <w:rFonts w:ascii="Times New Roman" w:hAnsi="Times New Roman" w:cs="Times New Roman"/>
          <w:bCs/>
          <w:color w:val="000000"/>
        </w:rPr>
        <w:t>A typical table for recording results is shown on the next page.</w:t>
      </w:r>
    </w:p>
    <w:p w14:paraId="776CE990" w14:textId="77777777" w:rsidR="0014428B" w:rsidRPr="00103576" w:rsidRDefault="0014428B" w:rsidP="0014428B">
      <w:pPr>
        <w:spacing w:before="100" w:beforeAutospacing="1" w:after="100" w:afterAutospacing="1"/>
        <w:rPr>
          <w:rFonts w:ascii="Times New Roman" w:hAnsi="Times New Roman" w:cs="Times New Roman"/>
          <w:bCs/>
          <w:color w:val="000000"/>
        </w:rPr>
      </w:pPr>
      <w:r w:rsidRPr="00103576">
        <w:rPr>
          <w:rFonts w:ascii="Times New Roman" w:hAnsi="Times New Roman" w:cs="Times New Roman"/>
          <w:bCs/>
          <w:color w:val="000000"/>
        </w:rPr>
        <w:t>The right-hand column in the table is used to record the average score of the students on each trait. This table provides an indication of the relative performance of students on each trait.</w:t>
      </w:r>
    </w:p>
    <w:p w14:paraId="284926C9" w14:textId="77777777" w:rsidR="0014428B" w:rsidRPr="00103576" w:rsidRDefault="0014428B" w:rsidP="0014428B">
      <w:pPr>
        <w:spacing w:before="100" w:beforeAutospacing="1" w:after="100" w:afterAutospacing="1"/>
        <w:rPr>
          <w:rFonts w:ascii="Times New Roman" w:hAnsi="Times New Roman" w:cs="Times New Roman"/>
          <w:bCs/>
          <w:color w:val="000000"/>
        </w:rPr>
      </w:pPr>
      <w:r w:rsidRPr="00103576">
        <w:rPr>
          <w:rFonts w:ascii="Times New Roman" w:hAnsi="Times New Roman" w:cs="Times New Roman"/>
          <w:bCs/>
          <w:color w:val="000000"/>
        </w:rPr>
        <w:t>The second table on each sheet provides the counts of students who fall in each of the above three categories for the overall learning objective.</w:t>
      </w:r>
    </w:p>
    <w:p w14:paraId="1961AF09" w14:textId="77777777" w:rsidR="00773BBA" w:rsidRPr="00103576" w:rsidRDefault="0014428B" w:rsidP="0014428B">
      <w:pPr>
        <w:spacing w:before="100" w:beforeAutospacing="1" w:after="100" w:afterAutospacing="1"/>
        <w:rPr>
          <w:rFonts w:ascii="Times New Roman" w:hAnsi="Times New Roman" w:cs="Times New Roman"/>
          <w:bCs/>
          <w:color w:val="000000"/>
        </w:rPr>
      </w:pPr>
      <w:r w:rsidRPr="00103576">
        <w:rPr>
          <w:rFonts w:ascii="Times New Roman" w:hAnsi="Times New Roman" w:cs="Times New Roman"/>
          <w:bCs/>
          <w:color w:val="000000"/>
        </w:rPr>
        <w:t xml:space="preserve">The person </w:t>
      </w:r>
      <w:r w:rsidR="009467C6" w:rsidRPr="00103576">
        <w:rPr>
          <w:rFonts w:ascii="Times New Roman" w:hAnsi="Times New Roman" w:cs="Times New Roman"/>
          <w:bCs/>
          <w:color w:val="000000"/>
        </w:rPr>
        <w:t>undertaking</w:t>
      </w:r>
      <w:r w:rsidRPr="00103576">
        <w:rPr>
          <w:rFonts w:ascii="Times New Roman" w:hAnsi="Times New Roman" w:cs="Times New Roman"/>
          <w:bCs/>
          <w:color w:val="000000"/>
        </w:rPr>
        <w:t xml:space="preserve"> the assessment provides explanatory comments and recommendations on the bottom of the Results Summary Sheet. The recommendations suggest content or pedagogy changes for the</w:t>
      </w:r>
      <w:r w:rsidR="009467C6" w:rsidRPr="00103576">
        <w:rPr>
          <w:rFonts w:ascii="Times New Roman" w:hAnsi="Times New Roman" w:cs="Times New Roman"/>
          <w:bCs/>
          <w:color w:val="000000"/>
        </w:rPr>
        <w:t xml:space="preserve"> next time the course is given.</w:t>
      </w:r>
    </w:p>
    <w:p w14:paraId="5384A0B8" w14:textId="77777777" w:rsidR="00773BBA" w:rsidRPr="00103576" w:rsidRDefault="00773BBA" w:rsidP="0014428B">
      <w:pPr>
        <w:spacing w:before="100" w:beforeAutospacing="1" w:after="100" w:afterAutospacing="1"/>
        <w:rPr>
          <w:rFonts w:ascii="Times New Roman" w:hAnsi="Times New Roman" w:cs="Times New Roman"/>
          <w:bCs/>
          <w:color w:val="000000"/>
        </w:rPr>
      </w:pPr>
    </w:p>
    <w:p w14:paraId="22169261" w14:textId="77777777" w:rsidR="003D1709" w:rsidRPr="00103576" w:rsidRDefault="003D1709">
      <w:pPr>
        <w:spacing w:after="0" w:line="240" w:lineRule="auto"/>
        <w:rPr>
          <w:rFonts w:ascii="Times New Roman" w:eastAsia="Times New Roman" w:hAnsi="Times New Roman" w:cs="Cambria"/>
          <w:b/>
          <w:bCs/>
          <w:color w:val="000000" w:themeColor="text1"/>
          <w:sz w:val="28"/>
          <w:szCs w:val="28"/>
        </w:rPr>
      </w:pPr>
      <w:r w:rsidRPr="00103576">
        <w:br w:type="page"/>
      </w:r>
    </w:p>
    <w:p w14:paraId="56FA5D6B" w14:textId="77777777" w:rsidR="00773BBA" w:rsidRPr="00103576" w:rsidRDefault="00773BBA" w:rsidP="003D1709">
      <w:pPr>
        <w:pStyle w:val="Heading1"/>
      </w:pPr>
      <w:bookmarkStart w:id="6" w:name="_Toc364163497"/>
      <w:r w:rsidRPr="00103576">
        <w:lastRenderedPageBreak/>
        <w:t>APPENDIX A</w:t>
      </w:r>
      <w:bookmarkEnd w:id="6"/>
    </w:p>
    <w:p w14:paraId="5DDEA4F7" w14:textId="42FE2302" w:rsidR="00773BBA" w:rsidRPr="00103576" w:rsidRDefault="00F4701E" w:rsidP="00773BBA">
      <w:pPr>
        <w:spacing w:before="100" w:beforeAutospacing="1" w:after="100" w:afterAutospacing="1"/>
        <w:jc w:val="center"/>
        <w:rPr>
          <w:rFonts w:ascii="Times New Roman" w:hAnsi="Times New Roman" w:cs="Times New Roman"/>
          <w:b/>
          <w:bCs/>
          <w:color w:val="000000"/>
        </w:rPr>
      </w:pPr>
      <w:r w:rsidRPr="00103576">
        <w:rPr>
          <w:rFonts w:ascii="Times New Roman" w:hAnsi="Times New Roman" w:cs="Times New Roman"/>
          <w:b/>
          <w:bCs/>
          <w:color w:val="000000"/>
        </w:rPr>
        <w:t xml:space="preserve">Stevens School of Business </w:t>
      </w:r>
      <w:r w:rsidR="00773BBA" w:rsidRPr="00103576">
        <w:rPr>
          <w:rFonts w:ascii="Times New Roman" w:hAnsi="Times New Roman" w:cs="Times New Roman"/>
          <w:b/>
          <w:bCs/>
          <w:color w:val="000000"/>
        </w:rPr>
        <w:t xml:space="preserve">of </w:t>
      </w:r>
      <w:r w:rsidRPr="00103576">
        <w:rPr>
          <w:rFonts w:ascii="Times New Roman" w:hAnsi="Times New Roman" w:cs="Times New Roman"/>
          <w:b/>
          <w:bCs/>
          <w:color w:val="000000"/>
        </w:rPr>
        <w:t>Business Administration</w:t>
      </w:r>
    </w:p>
    <w:p w14:paraId="416B826E" w14:textId="77777777" w:rsidR="00773BBA" w:rsidRPr="00103576" w:rsidRDefault="009467C6" w:rsidP="00773BBA">
      <w:pPr>
        <w:spacing w:before="100" w:beforeAutospacing="1" w:after="100" w:afterAutospacing="1"/>
        <w:jc w:val="center"/>
        <w:rPr>
          <w:rFonts w:ascii="Times New Roman" w:hAnsi="Times New Roman" w:cs="Times New Roman"/>
          <w:b/>
          <w:bCs/>
          <w:color w:val="000000"/>
        </w:rPr>
      </w:pPr>
      <w:r w:rsidRPr="00103576">
        <w:rPr>
          <w:rFonts w:ascii="Times New Roman" w:hAnsi="Times New Roman" w:cs="Times New Roman"/>
          <w:b/>
          <w:bCs/>
          <w:color w:val="000000"/>
        </w:rPr>
        <w:t>TEMPLATE</w:t>
      </w:r>
      <w:r w:rsidR="00773BBA" w:rsidRPr="00103576">
        <w:rPr>
          <w:rFonts w:ascii="Times New Roman" w:hAnsi="Times New Roman" w:cs="Times New Roman"/>
          <w:b/>
          <w:bCs/>
          <w:color w:val="000000"/>
        </w:rPr>
        <w:t xml:space="preserve"> OF AACSB </w:t>
      </w:r>
      <w:r w:rsidR="002061A9" w:rsidRPr="00103576">
        <w:rPr>
          <w:rFonts w:ascii="Times New Roman" w:hAnsi="Times New Roman" w:cs="Times New Roman"/>
          <w:b/>
          <w:bCs/>
          <w:color w:val="FF0000"/>
        </w:rPr>
        <w:t xml:space="preserve">Ph.D. </w:t>
      </w:r>
      <w:r w:rsidR="00773BBA" w:rsidRPr="00103576">
        <w:rPr>
          <w:rFonts w:ascii="Times New Roman" w:hAnsi="Times New Roman" w:cs="Times New Roman"/>
          <w:b/>
          <w:bCs/>
          <w:color w:val="FF0000"/>
        </w:rPr>
        <w:t>LEARNING</w:t>
      </w:r>
      <w:r w:rsidR="002061A9" w:rsidRPr="00103576">
        <w:rPr>
          <w:rFonts w:ascii="Times New Roman" w:hAnsi="Times New Roman" w:cs="Times New Roman"/>
          <w:b/>
          <w:bCs/>
          <w:color w:val="FF0000"/>
        </w:rPr>
        <w:t xml:space="preserve"> </w:t>
      </w:r>
      <w:r w:rsidR="00773BBA" w:rsidRPr="00103576">
        <w:rPr>
          <w:rFonts w:ascii="Times New Roman" w:hAnsi="Times New Roman" w:cs="Times New Roman"/>
          <w:b/>
          <w:bCs/>
          <w:color w:val="FF0000"/>
        </w:rPr>
        <w:t xml:space="preserve">GOAL </w:t>
      </w:r>
      <w:r w:rsidR="002061A9" w:rsidRPr="00103576">
        <w:rPr>
          <w:rFonts w:ascii="Times New Roman" w:hAnsi="Times New Roman" w:cs="Times New Roman"/>
          <w:b/>
          <w:bCs/>
          <w:color w:val="FF0000"/>
        </w:rPr>
        <w:t xml:space="preserve">1 </w:t>
      </w:r>
      <w:r w:rsidR="00773BBA" w:rsidRPr="00103576">
        <w:rPr>
          <w:rFonts w:ascii="Times New Roman" w:hAnsi="Times New Roman" w:cs="Times New Roman"/>
          <w:b/>
          <w:bCs/>
          <w:color w:val="000000"/>
        </w:rPr>
        <w:t>ASSESSMENT</w:t>
      </w:r>
    </w:p>
    <w:p w14:paraId="5477829D" w14:textId="77777777" w:rsidR="00773BBA" w:rsidRPr="00103576" w:rsidRDefault="00773BBA" w:rsidP="00773BBA">
      <w:pPr>
        <w:spacing w:before="100" w:beforeAutospacing="1" w:after="100" w:afterAutospacing="1"/>
        <w:rPr>
          <w:rFonts w:ascii="Times New Roman" w:hAnsi="Times New Roman" w:cs="Times New Roman"/>
          <w:b/>
          <w:color w:val="000000"/>
        </w:rPr>
      </w:pPr>
      <w:r w:rsidRPr="00103576">
        <w:rPr>
          <w:rFonts w:ascii="Times New Roman" w:hAnsi="Times New Roman" w:cs="Times New Roman"/>
          <w:b/>
          <w:color w:val="000000"/>
        </w:rPr>
        <w:t>PROGRAM: PhD Program</w:t>
      </w:r>
    </w:p>
    <w:p w14:paraId="07DA93E9" w14:textId="77777777" w:rsidR="009467C6" w:rsidRPr="00103576" w:rsidRDefault="009467C6" w:rsidP="00773BBA">
      <w:pPr>
        <w:spacing w:before="100" w:beforeAutospacing="1" w:after="100" w:afterAutospacing="1"/>
        <w:rPr>
          <w:rFonts w:ascii="Times New Roman" w:hAnsi="Times New Roman" w:cs="Times New Roman"/>
          <w:b/>
          <w:color w:val="000000"/>
        </w:rPr>
      </w:pPr>
      <w:r w:rsidRPr="00103576">
        <w:rPr>
          <w:rFonts w:ascii="Times New Roman" w:hAnsi="Times New Roman" w:cs="Times New Roman"/>
          <w:b/>
          <w:color w:val="000000"/>
        </w:rPr>
        <w:t>Ph.D.1 GOAL: Our students will communicate effectively in writing and oral presentations.</w:t>
      </w:r>
    </w:p>
    <w:p w14:paraId="67690112" w14:textId="77777777" w:rsidR="00773BBA" w:rsidRPr="00103576" w:rsidRDefault="00773BBA" w:rsidP="00773BBA">
      <w:pPr>
        <w:spacing w:before="100" w:beforeAutospacing="1" w:after="100" w:afterAutospacing="1"/>
        <w:rPr>
          <w:rFonts w:ascii="Times New Roman" w:hAnsi="Times New Roman" w:cs="Times New Roman"/>
          <w:b/>
          <w:color w:val="000000"/>
        </w:rPr>
      </w:pPr>
      <w:r w:rsidRPr="00103576">
        <w:rPr>
          <w:rFonts w:ascii="Times New Roman" w:hAnsi="Times New Roman" w:cs="Times New Roman"/>
          <w:b/>
          <w:color w:val="000000"/>
        </w:rPr>
        <w:t xml:space="preserve">LEARNING OBJECTIVE #1: Our students will be effective communicators.   </w:t>
      </w:r>
    </w:p>
    <w:p w14:paraId="425B0EEB" w14:textId="77777777" w:rsidR="00773BBA" w:rsidRPr="00103576" w:rsidRDefault="00773BBA" w:rsidP="00773BBA">
      <w:pPr>
        <w:spacing w:before="100" w:beforeAutospacing="1" w:after="100" w:afterAutospacing="1"/>
        <w:rPr>
          <w:rFonts w:ascii="Times New Roman" w:hAnsi="Times New Roman" w:cs="Times New Roman"/>
          <w:b/>
          <w:color w:val="000000"/>
        </w:rPr>
      </w:pPr>
      <w:r w:rsidRPr="00103576">
        <w:rPr>
          <w:rFonts w:ascii="Times New Roman" w:hAnsi="Times New Roman" w:cs="Times New Roman"/>
          <w:b/>
          <w:color w:val="000000"/>
        </w:rPr>
        <w:t xml:space="preserve">LEARNING OBJECTIVE # 2: Students will be able to deliver presentations effectively. </w:t>
      </w:r>
    </w:p>
    <w:p w14:paraId="3A581F1E" w14:textId="77777777" w:rsidR="00773BBA" w:rsidRPr="00103576" w:rsidRDefault="00773BBA" w:rsidP="00773BBA">
      <w:pPr>
        <w:spacing w:before="100" w:beforeAutospacing="1" w:after="100" w:afterAutospacing="1"/>
        <w:rPr>
          <w:rFonts w:ascii="Times New Roman" w:hAnsi="Times New Roman" w:cs="Times New Roman"/>
          <w:b/>
          <w:color w:val="000000"/>
        </w:rPr>
      </w:pPr>
      <w:r w:rsidRPr="00103576">
        <w:rPr>
          <w:rFonts w:ascii="Times New Roman" w:hAnsi="Times New Roman" w:cs="Times New Roman"/>
          <w:b/>
          <w:color w:val="000000"/>
        </w:rPr>
        <w:t>ASSESSMENT DATE:</w:t>
      </w:r>
      <w:r w:rsidRPr="00103576">
        <w:rPr>
          <w:rFonts w:ascii="Times New Roman" w:hAnsi="Times New Roman" w:cs="Times New Roman"/>
          <w:b/>
          <w:color w:val="000000"/>
        </w:rPr>
        <w:tab/>
      </w:r>
      <w:r w:rsidRPr="00103576">
        <w:rPr>
          <w:rFonts w:ascii="Times New Roman" w:hAnsi="Times New Roman" w:cs="Times New Roman"/>
          <w:b/>
          <w:color w:val="000000"/>
        </w:rPr>
        <w:tab/>
        <w:t xml:space="preserve">   </w:t>
      </w:r>
      <w:r w:rsidRPr="00103576">
        <w:rPr>
          <w:rFonts w:ascii="Times New Roman" w:hAnsi="Times New Roman" w:cs="Times New Roman"/>
          <w:b/>
          <w:color w:val="000000"/>
        </w:rPr>
        <w:tab/>
      </w:r>
      <w:r w:rsidRPr="00103576">
        <w:rPr>
          <w:rFonts w:ascii="Times New Roman" w:hAnsi="Times New Roman" w:cs="Times New Roman"/>
          <w:b/>
          <w:color w:val="000000"/>
        </w:rPr>
        <w:tab/>
        <w:t xml:space="preserve">ASSESSOR: </w:t>
      </w:r>
    </w:p>
    <w:p w14:paraId="61AEA241" w14:textId="77777777" w:rsidR="00773BBA" w:rsidRPr="00103576" w:rsidRDefault="00773BBA" w:rsidP="00773BBA">
      <w:pPr>
        <w:spacing w:before="100" w:beforeAutospacing="1" w:after="100" w:afterAutospacing="1"/>
        <w:rPr>
          <w:rFonts w:ascii="Times New Roman" w:hAnsi="Times New Roman" w:cs="Times New Roman"/>
          <w:b/>
          <w:color w:val="000000"/>
        </w:rPr>
      </w:pPr>
      <w:r w:rsidRPr="00103576">
        <w:rPr>
          <w:rFonts w:ascii="Times New Roman" w:hAnsi="Times New Roman" w:cs="Times New Roman"/>
          <w:b/>
          <w:color w:val="000000"/>
        </w:rPr>
        <w:t xml:space="preserve">NO. OF STUDENTS TESTED:                              COURSE: </w:t>
      </w: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5"/>
        <w:gridCol w:w="1530"/>
        <w:gridCol w:w="1620"/>
        <w:gridCol w:w="1440"/>
        <w:gridCol w:w="1759"/>
      </w:tblGrid>
      <w:tr w:rsidR="00773BBA" w:rsidRPr="00103576" w14:paraId="6F53B019" w14:textId="77777777" w:rsidTr="00F4701E">
        <w:trPr>
          <w:trHeight w:val="283"/>
        </w:trPr>
        <w:tc>
          <w:tcPr>
            <w:tcW w:w="3235" w:type="dxa"/>
            <w:shd w:val="clear" w:color="auto" w:fill="EEECE1"/>
          </w:tcPr>
          <w:p w14:paraId="03938816" w14:textId="77777777" w:rsidR="00773BBA" w:rsidRPr="00103576" w:rsidRDefault="00773BBA" w:rsidP="004979B6">
            <w:pPr>
              <w:spacing w:before="100" w:beforeAutospacing="1" w:after="100" w:afterAutospacing="1"/>
              <w:rPr>
                <w:rFonts w:ascii="Times New Roman" w:hAnsi="Times New Roman" w:cs="Times New Roman"/>
                <w:b/>
                <w:bCs/>
                <w:color w:val="000000"/>
              </w:rPr>
            </w:pPr>
          </w:p>
        </w:tc>
        <w:tc>
          <w:tcPr>
            <w:tcW w:w="4590" w:type="dxa"/>
            <w:gridSpan w:val="3"/>
            <w:shd w:val="clear" w:color="auto" w:fill="EEECE1"/>
          </w:tcPr>
          <w:p w14:paraId="4DD859C1" w14:textId="77777777" w:rsidR="00773BBA" w:rsidRPr="00103576" w:rsidRDefault="00773BBA" w:rsidP="004979B6">
            <w:pPr>
              <w:spacing w:before="100" w:beforeAutospacing="1" w:after="100" w:afterAutospacing="1"/>
              <w:jc w:val="center"/>
              <w:rPr>
                <w:rFonts w:ascii="Times New Roman" w:hAnsi="Times New Roman" w:cs="Times New Roman"/>
                <w:b/>
                <w:bCs/>
                <w:color w:val="000000"/>
              </w:rPr>
            </w:pPr>
            <w:r w:rsidRPr="00103576">
              <w:rPr>
                <w:rFonts w:ascii="Times New Roman" w:hAnsi="Times New Roman" w:cs="Times New Roman"/>
                <w:b/>
                <w:bCs/>
                <w:color w:val="000000"/>
              </w:rPr>
              <w:t>Number of Students</w:t>
            </w:r>
          </w:p>
        </w:tc>
        <w:tc>
          <w:tcPr>
            <w:tcW w:w="1759" w:type="dxa"/>
            <w:shd w:val="clear" w:color="auto" w:fill="EEECE1"/>
          </w:tcPr>
          <w:p w14:paraId="7FF82FEE" w14:textId="77777777" w:rsidR="00773BBA" w:rsidRPr="00103576" w:rsidRDefault="00773BBA" w:rsidP="004979B6">
            <w:pPr>
              <w:spacing w:before="100" w:beforeAutospacing="1" w:after="100" w:afterAutospacing="1"/>
              <w:rPr>
                <w:rFonts w:ascii="Times New Roman" w:hAnsi="Times New Roman" w:cs="Times New Roman"/>
                <w:b/>
                <w:bCs/>
                <w:color w:val="000000"/>
              </w:rPr>
            </w:pPr>
          </w:p>
        </w:tc>
      </w:tr>
      <w:tr w:rsidR="00773BBA" w:rsidRPr="00103576" w14:paraId="19C0E951" w14:textId="77777777" w:rsidTr="00F4701E">
        <w:trPr>
          <w:trHeight w:val="593"/>
        </w:trPr>
        <w:tc>
          <w:tcPr>
            <w:tcW w:w="3235" w:type="dxa"/>
            <w:shd w:val="clear" w:color="auto" w:fill="EEECE1"/>
          </w:tcPr>
          <w:p w14:paraId="7897ABFC" w14:textId="77777777" w:rsidR="00773BBA" w:rsidRPr="00103576" w:rsidRDefault="00773BBA" w:rsidP="004979B6">
            <w:pPr>
              <w:spacing w:before="100" w:beforeAutospacing="1" w:after="100" w:afterAutospacing="1"/>
              <w:rPr>
                <w:rFonts w:ascii="Times New Roman" w:hAnsi="Times New Roman" w:cs="Times New Roman"/>
                <w:b/>
                <w:bCs/>
                <w:color w:val="000000"/>
              </w:rPr>
            </w:pPr>
            <w:r w:rsidRPr="00103576">
              <w:rPr>
                <w:rFonts w:ascii="Times New Roman" w:hAnsi="Times New Roman" w:cs="Times New Roman"/>
                <w:b/>
                <w:bCs/>
                <w:color w:val="000000"/>
              </w:rPr>
              <w:t>Learning Goal Traits</w:t>
            </w:r>
          </w:p>
        </w:tc>
        <w:tc>
          <w:tcPr>
            <w:tcW w:w="1530" w:type="dxa"/>
            <w:shd w:val="clear" w:color="auto" w:fill="EEECE1"/>
          </w:tcPr>
          <w:p w14:paraId="41BAEF3E" w14:textId="77777777" w:rsidR="00F4701E" w:rsidRPr="00103576" w:rsidRDefault="00773BBA" w:rsidP="00F4701E">
            <w:pPr>
              <w:spacing w:after="0" w:line="240" w:lineRule="auto"/>
              <w:rPr>
                <w:rFonts w:ascii="Times New Roman" w:hAnsi="Times New Roman" w:cs="Times New Roman"/>
                <w:b/>
                <w:bCs/>
                <w:color w:val="000000"/>
              </w:rPr>
            </w:pPr>
            <w:r w:rsidRPr="00103576">
              <w:rPr>
                <w:rFonts w:ascii="Times New Roman" w:hAnsi="Times New Roman" w:cs="Times New Roman"/>
                <w:b/>
                <w:bCs/>
                <w:color w:val="000000"/>
              </w:rPr>
              <w:t xml:space="preserve">Not Meet </w:t>
            </w:r>
          </w:p>
          <w:p w14:paraId="6DADDAF4" w14:textId="3B78EFA5" w:rsidR="00773BBA" w:rsidRPr="00103576" w:rsidRDefault="00773BBA" w:rsidP="00F4701E">
            <w:pPr>
              <w:spacing w:after="0" w:line="240" w:lineRule="auto"/>
              <w:rPr>
                <w:rFonts w:ascii="Times New Roman" w:hAnsi="Times New Roman" w:cs="Times New Roman"/>
                <w:b/>
                <w:bCs/>
                <w:color w:val="000000"/>
              </w:rPr>
            </w:pPr>
            <w:r w:rsidRPr="00103576">
              <w:rPr>
                <w:rFonts w:ascii="Times New Roman" w:hAnsi="Times New Roman" w:cs="Times New Roman"/>
                <w:b/>
                <w:bCs/>
                <w:color w:val="000000"/>
              </w:rPr>
              <w:t>Expectations</w:t>
            </w:r>
          </w:p>
        </w:tc>
        <w:tc>
          <w:tcPr>
            <w:tcW w:w="1620" w:type="dxa"/>
            <w:shd w:val="clear" w:color="auto" w:fill="EEECE1"/>
          </w:tcPr>
          <w:p w14:paraId="0A54F037" w14:textId="77777777" w:rsidR="00F4701E" w:rsidRPr="00103576" w:rsidRDefault="00773BBA" w:rsidP="00F4701E">
            <w:pPr>
              <w:spacing w:after="0" w:line="240" w:lineRule="auto"/>
              <w:rPr>
                <w:rFonts w:ascii="Times New Roman" w:hAnsi="Times New Roman" w:cs="Times New Roman"/>
                <w:b/>
                <w:bCs/>
                <w:color w:val="000000"/>
              </w:rPr>
            </w:pPr>
            <w:r w:rsidRPr="00103576">
              <w:rPr>
                <w:rFonts w:ascii="Times New Roman" w:hAnsi="Times New Roman" w:cs="Times New Roman"/>
                <w:b/>
                <w:bCs/>
                <w:color w:val="000000"/>
              </w:rPr>
              <w:t xml:space="preserve">Meet </w:t>
            </w:r>
          </w:p>
          <w:p w14:paraId="41B5BEF2" w14:textId="62E1C524" w:rsidR="00773BBA" w:rsidRPr="00103576" w:rsidRDefault="00773BBA" w:rsidP="00F4701E">
            <w:pPr>
              <w:spacing w:after="0" w:line="240" w:lineRule="auto"/>
              <w:rPr>
                <w:rFonts w:ascii="Times New Roman" w:hAnsi="Times New Roman" w:cs="Times New Roman"/>
                <w:b/>
                <w:bCs/>
                <w:color w:val="000000"/>
              </w:rPr>
            </w:pPr>
            <w:r w:rsidRPr="00103576">
              <w:rPr>
                <w:rFonts w:ascii="Times New Roman" w:hAnsi="Times New Roman" w:cs="Times New Roman"/>
                <w:b/>
                <w:bCs/>
                <w:color w:val="000000"/>
              </w:rPr>
              <w:t>Expectations</w:t>
            </w:r>
          </w:p>
        </w:tc>
        <w:tc>
          <w:tcPr>
            <w:tcW w:w="1440" w:type="dxa"/>
            <w:shd w:val="clear" w:color="auto" w:fill="EEECE1"/>
          </w:tcPr>
          <w:p w14:paraId="0A27B81A" w14:textId="77777777" w:rsidR="00F4701E" w:rsidRPr="00103576" w:rsidRDefault="00773BBA" w:rsidP="00F4701E">
            <w:pPr>
              <w:spacing w:after="0" w:line="240" w:lineRule="auto"/>
              <w:rPr>
                <w:rFonts w:ascii="Times New Roman" w:hAnsi="Times New Roman" w:cs="Times New Roman"/>
                <w:b/>
                <w:bCs/>
                <w:color w:val="000000"/>
              </w:rPr>
            </w:pPr>
            <w:r w:rsidRPr="00103576">
              <w:rPr>
                <w:rFonts w:ascii="Times New Roman" w:hAnsi="Times New Roman" w:cs="Times New Roman"/>
                <w:b/>
                <w:bCs/>
                <w:color w:val="000000"/>
              </w:rPr>
              <w:t xml:space="preserve">Exceed </w:t>
            </w:r>
          </w:p>
          <w:p w14:paraId="746B30F0" w14:textId="1701BF03" w:rsidR="00773BBA" w:rsidRPr="00103576" w:rsidRDefault="00773BBA" w:rsidP="00F4701E">
            <w:pPr>
              <w:spacing w:after="0" w:line="240" w:lineRule="auto"/>
              <w:rPr>
                <w:rFonts w:ascii="Times New Roman" w:hAnsi="Times New Roman" w:cs="Times New Roman"/>
                <w:b/>
                <w:bCs/>
                <w:color w:val="000000"/>
              </w:rPr>
            </w:pPr>
            <w:r w:rsidRPr="00103576">
              <w:rPr>
                <w:rFonts w:ascii="Times New Roman" w:hAnsi="Times New Roman" w:cs="Times New Roman"/>
                <w:b/>
                <w:bCs/>
                <w:color w:val="000000"/>
              </w:rPr>
              <w:t>Expectat</w:t>
            </w:r>
            <w:r w:rsidR="00F4701E" w:rsidRPr="00103576">
              <w:rPr>
                <w:rFonts w:ascii="Times New Roman" w:hAnsi="Times New Roman" w:cs="Times New Roman"/>
                <w:b/>
                <w:bCs/>
                <w:color w:val="000000"/>
              </w:rPr>
              <w:t>i</w:t>
            </w:r>
            <w:r w:rsidRPr="00103576">
              <w:rPr>
                <w:rFonts w:ascii="Times New Roman" w:hAnsi="Times New Roman" w:cs="Times New Roman"/>
                <w:b/>
                <w:bCs/>
                <w:color w:val="000000"/>
              </w:rPr>
              <w:t>ons</w:t>
            </w:r>
          </w:p>
        </w:tc>
        <w:tc>
          <w:tcPr>
            <w:tcW w:w="1759" w:type="dxa"/>
            <w:shd w:val="clear" w:color="auto" w:fill="EEECE1"/>
          </w:tcPr>
          <w:p w14:paraId="519CF8FA" w14:textId="6C735A6E" w:rsidR="00F4701E" w:rsidRPr="00103576" w:rsidRDefault="00773BBA" w:rsidP="00F4701E">
            <w:pPr>
              <w:spacing w:after="0" w:line="240" w:lineRule="auto"/>
              <w:rPr>
                <w:rFonts w:ascii="Times New Roman" w:hAnsi="Times New Roman" w:cs="Times New Roman"/>
                <w:b/>
                <w:bCs/>
                <w:color w:val="000000"/>
              </w:rPr>
            </w:pPr>
            <w:r w:rsidRPr="00103576">
              <w:rPr>
                <w:rFonts w:ascii="Times New Roman" w:hAnsi="Times New Roman" w:cs="Times New Roman"/>
                <w:b/>
                <w:bCs/>
                <w:color w:val="000000"/>
              </w:rPr>
              <w:t>Av</w:t>
            </w:r>
            <w:r w:rsidR="00F4701E" w:rsidRPr="00103576">
              <w:rPr>
                <w:rFonts w:ascii="Times New Roman" w:hAnsi="Times New Roman" w:cs="Times New Roman"/>
                <w:b/>
                <w:bCs/>
                <w:color w:val="000000"/>
              </w:rPr>
              <w:t xml:space="preserve">erage </w:t>
            </w:r>
            <w:r w:rsidRPr="00103576">
              <w:rPr>
                <w:rFonts w:ascii="Times New Roman" w:hAnsi="Times New Roman" w:cs="Times New Roman"/>
                <w:b/>
                <w:bCs/>
                <w:color w:val="000000"/>
              </w:rPr>
              <w:t xml:space="preserve">Grade </w:t>
            </w:r>
          </w:p>
          <w:p w14:paraId="4F415E06" w14:textId="564FE1F9" w:rsidR="00773BBA" w:rsidRPr="00103576" w:rsidRDefault="00773BBA" w:rsidP="00F4701E">
            <w:pPr>
              <w:spacing w:after="0" w:line="240" w:lineRule="auto"/>
              <w:rPr>
                <w:rFonts w:ascii="Times New Roman" w:hAnsi="Times New Roman" w:cs="Times New Roman"/>
                <w:b/>
                <w:bCs/>
                <w:color w:val="000000"/>
              </w:rPr>
            </w:pPr>
            <w:r w:rsidRPr="00103576">
              <w:rPr>
                <w:rFonts w:ascii="Times New Roman" w:hAnsi="Times New Roman" w:cs="Times New Roman"/>
                <w:b/>
                <w:bCs/>
                <w:color w:val="000000"/>
              </w:rPr>
              <w:t>on Trait</w:t>
            </w:r>
          </w:p>
        </w:tc>
      </w:tr>
      <w:tr w:rsidR="00773BBA" w:rsidRPr="00103576" w14:paraId="0EBA7567" w14:textId="77777777" w:rsidTr="00F4701E">
        <w:trPr>
          <w:trHeight w:val="283"/>
        </w:trPr>
        <w:tc>
          <w:tcPr>
            <w:tcW w:w="3235" w:type="dxa"/>
          </w:tcPr>
          <w:p w14:paraId="18C399CD" w14:textId="77777777" w:rsidR="00773BBA" w:rsidRPr="00103576" w:rsidRDefault="00773BBA" w:rsidP="004979B6">
            <w:pPr>
              <w:spacing w:before="100" w:beforeAutospacing="1" w:after="100" w:afterAutospacing="1"/>
              <w:rPr>
                <w:rFonts w:ascii="Times New Roman" w:hAnsi="Times New Roman" w:cs="Times New Roman"/>
                <w:bCs/>
                <w:color w:val="000000"/>
              </w:rPr>
            </w:pPr>
            <w:r w:rsidRPr="00103576">
              <w:rPr>
                <w:rFonts w:ascii="Times New Roman" w:hAnsi="Times New Roman" w:cs="Times New Roman"/>
                <w:bCs/>
                <w:color w:val="000000"/>
              </w:rPr>
              <w:t>1: Organization and logic</w:t>
            </w:r>
          </w:p>
        </w:tc>
        <w:tc>
          <w:tcPr>
            <w:tcW w:w="1530" w:type="dxa"/>
          </w:tcPr>
          <w:p w14:paraId="22F00AFE" w14:textId="77777777" w:rsidR="00773BBA" w:rsidRPr="00103576" w:rsidRDefault="00773BBA" w:rsidP="004979B6">
            <w:pPr>
              <w:spacing w:before="100" w:beforeAutospacing="1" w:after="100" w:afterAutospacing="1"/>
              <w:jc w:val="center"/>
              <w:rPr>
                <w:rFonts w:ascii="Times New Roman" w:hAnsi="Times New Roman" w:cs="Times New Roman"/>
                <w:b/>
                <w:bCs/>
                <w:color w:val="000000"/>
              </w:rPr>
            </w:pPr>
          </w:p>
        </w:tc>
        <w:tc>
          <w:tcPr>
            <w:tcW w:w="1620" w:type="dxa"/>
          </w:tcPr>
          <w:p w14:paraId="6DE26A9E" w14:textId="77777777" w:rsidR="00773BBA" w:rsidRPr="00103576" w:rsidRDefault="00773BBA" w:rsidP="004979B6">
            <w:pPr>
              <w:spacing w:before="100" w:beforeAutospacing="1" w:after="100" w:afterAutospacing="1"/>
              <w:jc w:val="center"/>
              <w:rPr>
                <w:rFonts w:ascii="Times New Roman" w:hAnsi="Times New Roman" w:cs="Times New Roman"/>
                <w:b/>
                <w:bCs/>
                <w:color w:val="000000"/>
              </w:rPr>
            </w:pPr>
          </w:p>
        </w:tc>
        <w:tc>
          <w:tcPr>
            <w:tcW w:w="1440" w:type="dxa"/>
          </w:tcPr>
          <w:p w14:paraId="22212005" w14:textId="77777777" w:rsidR="00773BBA" w:rsidRPr="00103576" w:rsidRDefault="00773BBA" w:rsidP="004979B6">
            <w:pPr>
              <w:spacing w:before="100" w:beforeAutospacing="1" w:after="100" w:afterAutospacing="1"/>
              <w:jc w:val="center"/>
              <w:rPr>
                <w:rFonts w:ascii="Times New Roman" w:hAnsi="Times New Roman" w:cs="Times New Roman"/>
                <w:b/>
                <w:bCs/>
                <w:color w:val="000000"/>
              </w:rPr>
            </w:pPr>
          </w:p>
        </w:tc>
        <w:tc>
          <w:tcPr>
            <w:tcW w:w="1759" w:type="dxa"/>
          </w:tcPr>
          <w:p w14:paraId="6BD61397" w14:textId="77777777" w:rsidR="00773BBA" w:rsidRPr="00103576" w:rsidRDefault="00773BBA" w:rsidP="004979B6">
            <w:pPr>
              <w:spacing w:before="100" w:beforeAutospacing="1" w:after="100" w:afterAutospacing="1"/>
              <w:jc w:val="center"/>
              <w:rPr>
                <w:rFonts w:ascii="Times New Roman" w:hAnsi="Times New Roman" w:cs="Times New Roman"/>
                <w:b/>
                <w:bCs/>
                <w:color w:val="000000"/>
              </w:rPr>
            </w:pPr>
          </w:p>
        </w:tc>
      </w:tr>
      <w:tr w:rsidR="00773BBA" w:rsidRPr="00103576" w14:paraId="27FF2111" w14:textId="77777777" w:rsidTr="00F4701E">
        <w:trPr>
          <w:trHeight w:val="283"/>
        </w:trPr>
        <w:tc>
          <w:tcPr>
            <w:tcW w:w="3235" w:type="dxa"/>
          </w:tcPr>
          <w:p w14:paraId="2236B97A" w14:textId="77777777" w:rsidR="00773BBA" w:rsidRPr="00103576" w:rsidRDefault="00773BBA" w:rsidP="004979B6">
            <w:pPr>
              <w:spacing w:before="100" w:beforeAutospacing="1" w:after="100" w:afterAutospacing="1"/>
              <w:rPr>
                <w:rFonts w:ascii="Times New Roman" w:hAnsi="Times New Roman" w:cs="Times New Roman"/>
                <w:bCs/>
                <w:color w:val="000000"/>
              </w:rPr>
            </w:pPr>
            <w:r w:rsidRPr="00103576">
              <w:rPr>
                <w:rFonts w:ascii="Times New Roman" w:hAnsi="Times New Roman" w:cs="Times New Roman"/>
                <w:bCs/>
                <w:color w:val="000000"/>
              </w:rPr>
              <w:t>2: Voice and body language</w:t>
            </w:r>
          </w:p>
        </w:tc>
        <w:tc>
          <w:tcPr>
            <w:tcW w:w="1530" w:type="dxa"/>
          </w:tcPr>
          <w:p w14:paraId="2876349F" w14:textId="77777777" w:rsidR="00773BBA" w:rsidRPr="00103576" w:rsidRDefault="00773BBA" w:rsidP="004979B6">
            <w:pPr>
              <w:spacing w:before="100" w:beforeAutospacing="1" w:after="100" w:afterAutospacing="1"/>
              <w:jc w:val="center"/>
              <w:rPr>
                <w:rFonts w:ascii="Times New Roman" w:hAnsi="Times New Roman" w:cs="Times New Roman"/>
                <w:b/>
                <w:bCs/>
                <w:color w:val="000000"/>
              </w:rPr>
            </w:pPr>
          </w:p>
        </w:tc>
        <w:tc>
          <w:tcPr>
            <w:tcW w:w="1620" w:type="dxa"/>
          </w:tcPr>
          <w:p w14:paraId="59CD6D2F" w14:textId="77777777" w:rsidR="00773BBA" w:rsidRPr="00103576" w:rsidRDefault="00773BBA" w:rsidP="004979B6">
            <w:pPr>
              <w:spacing w:before="100" w:beforeAutospacing="1" w:after="100" w:afterAutospacing="1"/>
              <w:jc w:val="center"/>
              <w:rPr>
                <w:rFonts w:ascii="Times New Roman" w:hAnsi="Times New Roman" w:cs="Times New Roman"/>
                <w:b/>
                <w:bCs/>
                <w:color w:val="000000"/>
              </w:rPr>
            </w:pPr>
          </w:p>
        </w:tc>
        <w:tc>
          <w:tcPr>
            <w:tcW w:w="1440" w:type="dxa"/>
          </w:tcPr>
          <w:p w14:paraId="38E29178" w14:textId="77777777" w:rsidR="00773BBA" w:rsidRPr="00103576" w:rsidRDefault="00773BBA" w:rsidP="004979B6">
            <w:pPr>
              <w:spacing w:before="100" w:beforeAutospacing="1" w:after="100" w:afterAutospacing="1"/>
              <w:jc w:val="center"/>
              <w:rPr>
                <w:rFonts w:ascii="Times New Roman" w:hAnsi="Times New Roman" w:cs="Times New Roman"/>
                <w:b/>
                <w:bCs/>
                <w:color w:val="000000"/>
              </w:rPr>
            </w:pPr>
          </w:p>
        </w:tc>
        <w:tc>
          <w:tcPr>
            <w:tcW w:w="1759" w:type="dxa"/>
          </w:tcPr>
          <w:p w14:paraId="66F389EC" w14:textId="77777777" w:rsidR="00773BBA" w:rsidRPr="00103576" w:rsidRDefault="00773BBA" w:rsidP="004979B6">
            <w:pPr>
              <w:spacing w:before="100" w:beforeAutospacing="1" w:after="100" w:afterAutospacing="1"/>
              <w:jc w:val="center"/>
              <w:rPr>
                <w:rFonts w:ascii="Times New Roman" w:hAnsi="Times New Roman" w:cs="Times New Roman"/>
                <w:b/>
                <w:bCs/>
                <w:color w:val="000000"/>
              </w:rPr>
            </w:pPr>
          </w:p>
        </w:tc>
      </w:tr>
      <w:tr w:rsidR="00773BBA" w:rsidRPr="00103576" w14:paraId="61022C09" w14:textId="77777777" w:rsidTr="00F4701E">
        <w:trPr>
          <w:trHeight w:val="566"/>
        </w:trPr>
        <w:tc>
          <w:tcPr>
            <w:tcW w:w="3235" w:type="dxa"/>
          </w:tcPr>
          <w:p w14:paraId="01A44619" w14:textId="77777777" w:rsidR="00773BBA" w:rsidRPr="00103576" w:rsidRDefault="00773BBA" w:rsidP="004979B6">
            <w:pPr>
              <w:spacing w:before="100" w:beforeAutospacing="1" w:after="100" w:afterAutospacing="1"/>
              <w:rPr>
                <w:rFonts w:ascii="Times New Roman" w:hAnsi="Times New Roman" w:cs="Times New Roman"/>
                <w:bCs/>
                <w:color w:val="000000"/>
              </w:rPr>
            </w:pPr>
            <w:r w:rsidRPr="00103576">
              <w:rPr>
                <w:rFonts w:ascii="Times New Roman" w:hAnsi="Times New Roman" w:cs="Times New Roman"/>
                <w:bCs/>
                <w:color w:val="000000"/>
              </w:rPr>
              <w:t xml:space="preserve">3: Use of slides to enhance communication </w:t>
            </w:r>
          </w:p>
        </w:tc>
        <w:tc>
          <w:tcPr>
            <w:tcW w:w="1530" w:type="dxa"/>
          </w:tcPr>
          <w:p w14:paraId="1621D40C" w14:textId="77777777" w:rsidR="00773BBA" w:rsidRPr="00103576" w:rsidRDefault="00773BBA" w:rsidP="004979B6">
            <w:pPr>
              <w:spacing w:before="100" w:beforeAutospacing="1" w:after="100" w:afterAutospacing="1"/>
              <w:jc w:val="center"/>
              <w:rPr>
                <w:rFonts w:ascii="Times New Roman" w:hAnsi="Times New Roman" w:cs="Times New Roman"/>
                <w:b/>
                <w:bCs/>
                <w:color w:val="000000"/>
              </w:rPr>
            </w:pPr>
          </w:p>
        </w:tc>
        <w:tc>
          <w:tcPr>
            <w:tcW w:w="1620" w:type="dxa"/>
          </w:tcPr>
          <w:p w14:paraId="2AD09539" w14:textId="77777777" w:rsidR="00773BBA" w:rsidRPr="00103576" w:rsidRDefault="00773BBA" w:rsidP="004979B6">
            <w:pPr>
              <w:spacing w:before="100" w:beforeAutospacing="1" w:after="100" w:afterAutospacing="1"/>
              <w:jc w:val="center"/>
              <w:rPr>
                <w:rFonts w:ascii="Times New Roman" w:hAnsi="Times New Roman" w:cs="Times New Roman"/>
                <w:b/>
                <w:bCs/>
                <w:color w:val="000000"/>
              </w:rPr>
            </w:pPr>
          </w:p>
        </w:tc>
        <w:tc>
          <w:tcPr>
            <w:tcW w:w="1440" w:type="dxa"/>
          </w:tcPr>
          <w:p w14:paraId="1EF967EA" w14:textId="77777777" w:rsidR="00773BBA" w:rsidRPr="00103576" w:rsidRDefault="00773BBA" w:rsidP="004979B6">
            <w:pPr>
              <w:spacing w:before="100" w:beforeAutospacing="1" w:after="100" w:afterAutospacing="1"/>
              <w:jc w:val="center"/>
              <w:rPr>
                <w:rFonts w:ascii="Times New Roman" w:hAnsi="Times New Roman" w:cs="Times New Roman"/>
                <w:b/>
                <w:bCs/>
                <w:color w:val="000000"/>
              </w:rPr>
            </w:pPr>
          </w:p>
        </w:tc>
        <w:tc>
          <w:tcPr>
            <w:tcW w:w="1759" w:type="dxa"/>
          </w:tcPr>
          <w:p w14:paraId="611440AE" w14:textId="77777777" w:rsidR="00773BBA" w:rsidRPr="00103576" w:rsidRDefault="00773BBA" w:rsidP="004979B6">
            <w:pPr>
              <w:spacing w:before="100" w:beforeAutospacing="1" w:after="100" w:afterAutospacing="1"/>
              <w:jc w:val="center"/>
              <w:rPr>
                <w:rFonts w:ascii="Times New Roman" w:hAnsi="Times New Roman" w:cs="Times New Roman"/>
                <w:b/>
                <w:bCs/>
                <w:color w:val="000000"/>
              </w:rPr>
            </w:pPr>
          </w:p>
        </w:tc>
      </w:tr>
      <w:tr w:rsidR="00773BBA" w:rsidRPr="00103576" w14:paraId="0B99BB21" w14:textId="77777777" w:rsidTr="00F4701E">
        <w:trPr>
          <w:trHeight w:val="283"/>
        </w:trPr>
        <w:tc>
          <w:tcPr>
            <w:tcW w:w="3235" w:type="dxa"/>
          </w:tcPr>
          <w:p w14:paraId="2B604F1B" w14:textId="77777777" w:rsidR="00773BBA" w:rsidRPr="00103576" w:rsidRDefault="00773BBA" w:rsidP="004979B6">
            <w:pPr>
              <w:spacing w:before="100" w:beforeAutospacing="1" w:after="100" w:afterAutospacing="1"/>
              <w:rPr>
                <w:rFonts w:ascii="Times New Roman" w:hAnsi="Times New Roman" w:cs="Times New Roman"/>
                <w:bCs/>
                <w:color w:val="000000"/>
              </w:rPr>
            </w:pPr>
            <w:r w:rsidRPr="00103576">
              <w:rPr>
                <w:rFonts w:ascii="Times New Roman" w:hAnsi="Times New Roman" w:cs="Times New Roman"/>
                <w:bCs/>
                <w:color w:val="000000"/>
              </w:rPr>
              <w:t xml:space="preserve">4: Ability to answer questions </w:t>
            </w:r>
          </w:p>
        </w:tc>
        <w:tc>
          <w:tcPr>
            <w:tcW w:w="1530" w:type="dxa"/>
          </w:tcPr>
          <w:p w14:paraId="28C77FA0" w14:textId="77777777" w:rsidR="00773BBA" w:rsidRPr="00103576" w:rsidRDefault="00773BBA" w:rsidP="004979B6">
            <w:pPr>
              <w:spacing w:before="100" w:beforeAutospacing="1" w:after="100" w:afterAutospacing="1"/>
              <w:jc w:val="center"/>
              <w:rPr>
                <w:rFonts w:ascii="Times New Roman" w:hAnsi="Times New Roman" w:cs="Times New Roman"/>
                <w:b/>
                <w:bCs/>
                <w:color w:val="000000"/>
              </w:rPr>
            </w:pPr>
          </w:p>
        </w:tc>
        <w:tc>
          <w:tcPr>
            <w:tcW w:w="1620" w:type="dxa"/>
          </w:tcPr>
          <w:p w14:paraId="0877D52D" w14:textId="77777777" w:rsidR="00773BBA" w:rsidRPr="00103576" w:rsidRDefault="00773BBA" w:rsidP="004979B6">
            <w:pPr>
              <w:spacing w:before="100" w:beforeAutospacing="1" w:after="100" w:afterAutospacing="1"/>
              <w:jc w:val="center"/>
              <w:rPr>
                <w:rFonts w:ascii="Times New Roman" w:hAnsi="Times New Roman" w:cs="Times New Roman"/>
                <w:b/>
                <w:bCs/>
                <w:color w:val="000000"/>
              </w:rPr>
            </w:pPr>
          </w:p>
        </w:tc>
        <w:tc>
          <w:tcPr>
            <w:tcW w:w="1440" w:type="dxa"/>
          </w:tcPr>
          <w:p w14:paraId="7839CDBA" w14:textId="77777777" w:rsidR="00773BBA" w:rsidRPr="00103576" w:rsidRDefault="00773BBA" w:rsidP="004979B6">
            <w:pPr>
              <w:spacing w:before="100" w:beforeAutospacing="1" w:after="100" w:afterAutospacing="1"/>
              <w:jc w:val="center"/>
              <w:rPr>
                <w:rFonts w:ascii="Times New Roman" w:hAnsi="Times New Roman" w:cs="Times New Roman"/>
                <w:b/>
                <w:bCs/>
                <w:color w:val="000000"/>
              </w:rPr>
            </w:pPr>
          </w:p>
        </w:tc>
        <w:tc>
          <w:tcPr>
            <w:tcW w:w="1759" w:type="dxa"/>
          </w:tcPr>
          <w:p w14:paraId="5C96431E" w14:textId="77777777" w:rsidR="00773BBA" w:rsidRPr="00103576" w:rsidRDefault="00773BBA" w:rsidP="004979B6">
            <w:pPr>
              <w:spacing w:before="100" w:beforeAutospacing="1" w:after="100" w:afterAutospacing="1"/>
              <w:jc w:val="center"/>
              <w:rPr>
                <w:rFonts w:ascii="Times New Roman" w:hAnsi="Times New Roman" w:cs="Times New Roman"/>
                <w:b/>
                <w:bCs/>
                <w:color w:val="000000"/>
              </w:rPr>
            </w:pPr>
          </w:p>
        </w:tc>
      </w:tr>
      <w:tr w:rsidR="00773BBA" w:rsidRPr="00103576" w14:paraId="2A21D955" w14:textId="77777777" w:rsidTr="00F4701E">
        <w:trPr>
          <w:trHeight w:val="283"/>
        </w:trPr>
        <w:tc>
          <w:tcPr>
            <w:tcW w:w="3235" w:type="dxa"/>
          </w:tcPr>
          <w:p w14:paraId="23ACA3AD" w14:textId="77777777" w:rsidR="00773BBA" w:rsidRPr="00103576" w:rsidRDefault="00773BBA" w:rsidP="004979B6">
            <w:pPr>
              <w:spacing w:before="100" w:beforeAutospacing="1" w:after="100" w:afterAutospacing="1"/>
              <w:rPr>
                <w:rFonts w:ascii="Times New Roman" w:hAnsi="Times New Roman" w:cs="Times New Roman"/>
                <w:bCs/>
                <w:color w:val="000000"/>
              </w:rPr>
            </w:pPr>
            <w:r w:rsidRPr="00103576">
              <w:rPr>
                <w:rFonts w:ascii="Times New Roman" w:hAnsi="Times New Roman" w:cs="Times New Roman"/>
                <w:bCs/>
                <w:color w:val="000000"/>
              </w:rPr>
              <w:t xml:space="preserve">5:  Content </w:t>
            </w:r>
          </w:p>
        </w:tc>
        <w:tc>
          <w:tcPr>
            <w:tcW w:w="1530" w:type="dxa"/>
          </w:tcPr>
          <w:p w14:paraId="310FF0A7" w14:textId="77777777" w:rsidR="00773BBA" w:rsidRPr="00103576" w:rsidRDefault="00773BBA" w:rsidP="004979B6">
            <w:pPr>
              <w:spacing w:before="100" w:beforeAutospacing="1" w:after="100" w:afterAutospacing="1"/>
              <w:jc w:val="center"/>
              <w:rPr>
                <w:rFonts w:ascii="Times New Roman" w:hAnsi="Times New Roman" w:cs="Times New Roman"/>
                <w:b/>
                <w:bCs/>
                <w:color w:val="000000"/>
              </w:rPr>
            </w:pPr>
          </w:p>
        </w:tc>
        <w:tc>
          <w:tcPr>
            <w:tcW w:w="1620" w:type="dxa"/>
          </w:tcPr>
          <w:p w14:paraId="4B8FF11D" w14:textId="77777777" w:rsidR="00773BBA" w:rsidRPr="00103576" w:rsidRDefault="00773BBA" w:rsidP="004979B6">
            <w:pPr>
              <w:spacing w:before="100" w:beforeAutospacing="1" w:after="100" w:afterAutospacing="1"/>
              <w:jc w:val="center"/>
              <w:rPr>
                <w:rFonts w:ascii="Times New Roman" w:hAnsi="Times New Roman" w:cs="Times New Roman"/>
                <w:b/>
                <w:bCs/>
                <w:color w:val="000000"/>
              </w:rPr>
            </w:pPr>
          </w:p>
        </w:tc>
        <w:tc>
          <w:tcPr>
            <w:tcW w:w="1440" w:type="dxa"/>
          </w:tcPr>
          <w:p w14:paraId="6C21B315" w14:textId="77777777" w:rsidR="00773BBA" w:rsidRPr="00103576" w:rsidRDefault="00773BBA" w:rsidP="004979B6">
            <w:pPr>
              <w:spacing w:before="100" w:beforeAutospacing="1" w:after="100" w:afterAutospacing="1"/>
              <w:jc w:val="center"/>
              <w:rPr>
                <w:rFonts w:ascii="Times New Roman" w:hAnsi="Times New Roman" w:cs="Times New Roman"/>
                <w:b/>
                <w:bCs/>
                <w:color w:val="000000"/>
              </w:rPr>
            </w:pPr>
          </w:p>
        </w:tc>
        <w:tc>
          <w:tcPr>
            <w:tcW w:w="1759" w:type="dxa"/>
          </w:tcPr>
          <w:p w14:paraId="63E02CC1" w14:textId="77777777" w:rsidR="00773BBA" w:rsidRPr="00103576" w:rsidRDefault="00773BBA" w:rsidP="004979B6">
            <w:pPr>
              <w:spacing w:before="100" w:beforeAutospacing="1" w:after="100" w:afterAutospacing="1"/>
              <w:jc w:val="center"/>
              <w:rPr>
                <w:rFonts w:ascii="Times New Roman" w:hAnsi="Times New Roman" w:cs="Times New Roman"/>
                <w:b/>
                <w:bCs/>
                <w:color w:val="000000"/>
              </w:rPr>
            </w:pPr>
          </w:p>
        </w:tc>
      </w:tr>
      <w:tr w:rsidR="00773BBA" w:rsidRPr="00103576" w14:paraId="597A64B4" w14:textId="77777777" w:rsidTr="00F4701E">
        <w:trPr>
          <w:trHeight w:val="68"/>
        </w:trPr>
        <w:tc>
          <w:tcPr>
            <w:tcW w:w="7825" w:type="dxa"/>
            <w:gridSpan w:val="4"/>
          </w:tcPr>
          <w:p w14:paraId="6F9B56F6" w14:textId="77777777" w:rsidR="00773BBA" w:rsidRPr="00103576" w:rsidRDefault="00773BBA" w:rsidP="004979B6">
            <w:pPr>
              <w:spacing w:before="100" w:beforeAutospacing="1" w:after="100" w:afterAutospacing="1"/>
              <w:rPr>
                <w:rFonts w:ascii="Times New Roman" w:hAnsi="Times New Roman" w:cs="Times New Roman"/>
                <w:b/>
                <w:bCs/>
                <w:color w:val="000000"/>
              </w:rPr>
            </w:pPr>
            <w:r w:rsidRPr="00103576">
              <w:rPr>
                <w:rFonts w:ascii="Times New Roman" w:hAnsi="Times New Roman" w:cs="Times New Roman"/>
                <w:b/>
                <w:bCs/>
                <w:color w:val="000000"/>
                <w:sz w:val="20"/>
                <w:szCs w:val="20"/>
              </w:rPr>
              <w:t>Average Grade (Maximum 10)</w:t>
            </w:r>
          </w:p>
        </w:tc>
        <w:tc>
          <w:tcPr>
            <w:tcW w:w="1759" w:type="dxa"/>
          </w:tcPr>
          <w:p w14:paraId="35640757" w14:textId="77777777" w:rsidR="00773BBA" w:rsidRPr="00103576" w:rsidRDefault="00773BBA" w:rsidP="004979B6">
            <w:pPr>
              <w:spacing w:before="100" w:beforeAutospacing="1" w:after="100" w:afterAutospacing="1"/>
              <w:jc w:val="center"/>
              <w:rPr>
                <w:rFonts w:ascii="Times New Roman" w:hAnsi="Times New Roman" w:cs="Times New Roman"/>
                <w:b/>
                <w:bCs/>
                <w:color w:val="000000"/>
              </w:rPr>
            </w:pPr>
          </w:p>
        </w:tc>
      </w:tr>
    </w:tbl>
    <w:p w14:paraId="47762DE6" w14:textId="77777777" w:rsidR="00773BBA" w:rsidRPr="00103576" w:rsidRDefault="00773BBA" w:rsidP="00773BBA">
      <w:pPr>
        <w:rPr>
          <w:rFonts w:ascii="Times New Roman" w:hAnsi="Times New Roman" w:cs="Times New Roman"/>
        </w:rPr>
      </w:pPr>
    </w:p>
    <w:p w14:paraId="1BCBA899" w14:textId="77777777" w:rsidR="00773BBA" w:rsidRPr="00103576" w:rsidRDefault="00773BBA" w:rsidP="00773BBA">
      <w:pP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1"/>
        <w:gridCol w:w="1483"/>
        <w:gridCol w:w="1554"/>
        <w:gridCol w:w="1590"/>
      </w:tblGrid>
      <w:tr w:rsidR="00773BBA" w:rsidRPr="00103576" w14:paraId="58FC089A" w14:textId="77777777" w:rsidTr="004979B6">
        <w:tc>
          <w:tcPr>
            <w:tcW w:w="3641" w:type="dxa"/>
            <w:tcBorders>
              <w:top w:val="single" w:sz="4" w:space="0" w:color="auto"/>
              <w:left w:val="single" w:sz="4" w:space="0" w:color="auto"/>
              <w:bottom w:val="single" w:sz="4" w:space="0" w:color="auto"/>
              <w:right w:val="single" w:sz="4" w:space="0" w:color="auto"/>
            </w:tcBorders>
            <w:shd w:val="clear" w:color="auto" w:fill="EEECE1"/>
          </w:tcPr>
          <w:p w14:paraId="6F0FB977" w14:textId="77777777" w:rsidR="00773BBA" w:rsidRPr="00103576" w:rsidRDefault="00773BBA" w:rsidP="004979B6">
            <w:pPr>
              <w:rPr>
                <w:rFonts w:ascii="Times New Roman" w:hAnsi="Times New Roman" w:cs="Times New Roman"/>
                <w:b/>
              </w:rPr>
            </w:pPr>
            <w:r w:rsidRPr="00103576">
              <w:rPr>
                <w:rFonts w:ascii="Times New Roman" w:hAnsi="Times New Roman" w:cs="Times New Roman"/>
                <w:b/>
              </w:rPr>
              <w:t>Total Students by Category</w:t>
            </w:r>
          </w:p>
          <w:p w14:paraId="494AF9CC" w14:textId="77777777" w:rsidR="00773BBA" w:rsidRPr="00103576" w:rsidRDefault="00773BBA" w:rsidP="004979B6">
            <w:pPr>
              <w:rPr>
                <w:rFonts w:ascii="Times New Roman" w:hAnsi="Times New Roman" w:cs="Times New Roman"/>
                <w:b/>
              </w:rPr>
            </w:pPr>
            <w:r w:rsidRPr="00103576">
              <w:rPr>
                <w:rFonts w:ascii="Times New Roman" w:hAnsi="Times New Roman" w:cs="Times New Roman"/>
                <w:sz w:val="20"/>
                <w:szCs w:val="20"/>
              </w:rPr>
              <w:t>(Based on Average score across all traits)</w:t>
            </w:r>
          </w:p>
        </w:tc>
        <w:tc>
          <w:tcPr>
            <w:tcW w:w="1483" w:type="dxa"/>
            <w:tcBorders>
              <w:top w:val="single" w:sz="4" w:space="0" w:color="auto"/>
              <w:left w:val="single" w:sz="4" w:space="0" w:color="auto"/>
              <w:bottom w:val="single" w:sz="4" w:space="0" w:color="auto"/>
              <w:right w:val="single" w:sz="4" w:space="0" w:color="auto"/>
            </w:tcBorders>
            <w:shd w:val="clear" w:color="auto" w:fill="EEECE1"/>
          </w:tcPr>
          <w:p w14:paraId="5C5DF2C8" w14:textId="77777777" w:rsidR="00773BBA" w:rsidRPr="00103576" w:rsidRDefault="00773BBA" w:rsidP="004979B6">
            <w:pPr>
              <w:rPr>
                <w:rFonts w:ascii="Times New Roman" w:hAnsi="Times New Roman" w:cs="Times New Roman"/>
                <w:b/>
              </w:rPr>
            </w:pPr>
            <w:r w:rsidRPr="00103576">
              <w:rPr>
                <w:rFonts w:ascii="Times New Roman" w:hAnsi="Times New Roman" w:cs="Times New Roman"/>
                <w:b/>
              </w:rPr>
              <w:t>Not meet expectations</w:t>
            </w:r>
          </w:p>
        </w:tc>
        <w:tc>
          <w:tcPr>
            <w:tcW w:w="1554" w:type="dxa"/>
            <w:tcBorders>
              <w:top w:val="single" w:sz="4" w:space="0" w:color="auto"/>
              <w:left w:val="single" w:sz="4" w:space="0" w:color="auto"/>
              <w:bottom w:val="single" w:sz="4" w:space="0" w:color="auto"/>
              <w:right w:val="single" w:sz="4" w:space="0" w:color="auto"/>
            </w:tcBorders>
            <w:shd w:val="clear" w:color="auto" w:fill="EEECE1"/>
          </w:tcPr>
          <w:p w14:paraId="1B37BD2C" w14:textId="77777777" w:rsidR="00773BBA" w:rsidRPr="00103576" w:rsidRDefault="00773BBA" w:rsidP="004979B6">
            <w:pPr>
              <w:rPr>
                <w:rFonts w:ascii="Times New Roman" w:hAnsi="Times New Roman" w:cs="Times New Roman"/>
                <w:b/>
              </w:rPr>
            </w:pPr>
            <w:r w:rsidRPr="00103576">
              <w:rPr>
                <w:rFonts w:ascii="Times New Roman" w:hAnsi="Times New Roman" w:cs="Times New Roman"/>
                <w:b/>
              </w:rPr>
              <w:t>Meet Expectations</w:t>
            </w:r>
          </w:p>
        </w:tc>
        <w:tc>
          <w:tcPr>
            <w:tcW w:w="1590" w:type="dxa"/>
            <w:tcBorders>
              <w:top w:val="single" w:sz="4" w:space="0" w:color="auto"/>
              <w:left w:val="single" w:sz="4" w:space="0" w:color="auto"/>
              <w:bottom w:val="single" w:sz="4" w:space="0" w:color="auto"/>
              <w:right w:val="single" w:sz="4" w:space="0" w:color="auto"/>
            </w:tcBorders>
            <w:shd w:val="clear" w:color="auto" w:fill="EEECE1"/>
          </w:tcPr>
          <w:p w14:paraId="446104A5" w14:textId="77777777" w:rsidR="00773BBA" w:rsidRPr="00103576" w:rsidRDefault="00773BBA" w:rsidP="004979B6">
            <w:pPr>
              <w:rPr>
                <w:rFonts w:ascii="Times New Roman" w:hAnsi="Times New Roman" w:cs="Times New Roman"/>
                <w:b/>
              </w:rPr>
            </w:pPr>
            <w:r w:rsidRPr="00103576">
              <w:rPr>
                <w:rFonts w:ascii="Times New Roman" w:hAnsi="Times New Roman" w:cs="Times New Roman"/>
                <w:b/>
              </w:rPr>
              <w:t>Exceed Expectations</w:t>
            </w:r>
          </w:p>
        </w:tc>
      </w:tr>
      <w:tr w:rsidR="00773BBA" w:rsidRPr="00103576" w14:paraId="02BAE923" w14:textId="77777777" w:rsidTr="004979B6">
        <w:tc>
          <w:tcPr>
            <w:tcW w:w="3641" w:type="dxa"/>
            <w:tcBorders>
              <w:top w:val="single" w:sz="4" w:space="0" w:color="auto"/>
              <w:left w:val="single" w:sz="4" w:space="0" w:color="auto"/>
              <w:bottom w:val="single" w:sz="4" w:space="0" w:color="auto"/>
              <w:right w:val="single" w:sz="4" w:space="0" w:color="auto"/>
            </w:tcBorders>
          </w:tcPr>
          <w:p w14:paraId="57E2F3E8" w14:textId="77777777" w:rsidR="00773BBA" w:rsidRPr="00103576" w:rsidRDefault="00773BBA" w:rsidP="004979B6">
            <w:pPr>
              <w:rPr>
                <w:rFonts w:ascii="Times New Roman" w:hAnsi="Times New Roman" w:cs="Times New Roman"/>
                <w:b/>
              </w:rPr>
            </w:pPr>
          </w:p>
        </w:tc>
        <w:tc>
          <w:tcPr>
            <w:tcW w:w="1483" w:type="dxa"/>
            <w:tcBorders>
              <w:top w:val="single" w:sz="4" w:space="0" w:color="auto"/>
              <w:left w:val="single" w:sz="4" w:space="0" w:color="auto"/>
              <w:bottom w:val="single" w:sz="4" w:space="0" w:color="auto"/>
              <w:right w:val="single" w:sz="4" w:space="0" w:color="auto"/>
            </w:tcBorders>
          </w:tcPr>
          <w:p w14:paraId="38B3DDB4" w14:textId="77777777" w:rsidR="00773BBA" w:rsidRPr="00103576" w:rsidRDefault="00773BBA" w:rsidP="004979B6">
            <w:pPr>
              <w:jc w:val="center"/>
              <w:rPr>
                <w:rFonts w:ascii="Times New Roman" w:hAnsi="Times New Roman" w:cs="Times New Roman"/>
                <w:b/>
              </w:rPr>
            </w:pPr>
          </w:p>
        </w:tc>
        <w:tc>
          <w:tcPr>
            <w:tcW w:w="1554" w:type="dxa"/>
            <w:tcBorders>
              <w:top w:val="single" w:sz="4" w:space="0" w:color="auto"/>
              <w:left w:val="single" w:sz="4" w:space="0" w:color="auto"/>
              <w:bottom w:val="single" w:sz="4" w:space="0" w:color="auto"/>
              <w:right w:val="single" w:sz="4" w:space="0" w:color="auto"/>
            </w:tcBorders>
          </w:tcPr>
          <w:p w14:paraId="674D14BC" w14:textId="77777777" w:rsidR="00773BBA" w:rsidRPr="00103576" w:rsidRDefault="00773BBA" w:rsidP="004979B6">
            <w:pPr>
              <w:jc w:val="center"/>
              <w:rPr>
                <w:rFonts w:ascii="Times New Roman" w:hAnsi="Times New Roman" w:cs="Times New Roman"/>
                <w:b/>
              </w:rPr>
            </w:pPr>
          </w:p>
        </w:tc>
        <w:tc>
          <w:tcPr>
            <w:tcW w:w="1590" w:type="dxa"/>
            <w:tcBorders>
              <w:top w:val="single" w:sz="4" w:space="0" w:color="auto"/>
              <w:left w:val="single" w:sz="4" w:space="0" w:color="auto"/>
              <w:bottom w:val="single" w:sz="4" w:space="0" w:color="auto"/>
              <w:right w:val="single" w:sz="4" w:space="0" w:color="auto"/>
            </w:tcBorders>
          </w:tcPr>
          <w:p w14:paraId="1321620B" w14:textId="77777777" w:rsidR="00773BBA" w:rsidRPr="00103576" w:rsidRDefault="00773BBA" w:rsidP="004979B6">
            <w:pPr>
              <w:jc w:val="center"/>
              <w:rPr>
                <w:rFonts w:ascii="Times New Roman" w:hAnsi="Times New Roman" w:cs="Times New Roman"/>
                <w:b/>
              </w:rPr>
            </w:pPr>
          </w:p>
        </w:tc>
      </w:tr>
    </w:tbl>
    <w:p w14:paraId="578E8C7A" w14:textId="77777777" w:rsidR="00773BBA" w:rsidRPr="00103576" w:rsidRDefault="00773BBA" w:rsidP="00773BBA">
      <w:pPr>
        <w:rPr>
          <w:rFonts w:ascii="Times New Roman" w:hAnsi="Times New Roman" w:cs="Times New Roman"/>
          <w:b/>
          <w:i/>
        </w:rPr>
      </w:pPr>
    </w:p>
    <w:p w14:paraId="12AFF6F9" w14:textId="77777777" w:rsidR="00773BBA" w:rsidRPr="00103576" w:rsidRDefault="00773BBA" w:rsidP="00773BBA">
      <w:pPr>
        <w:rPr>
          <w:rFonts w:ascii="Times New Roman" w:hAnsi="Times New Roman" w:cs="Times New Roman"/>
          <w:b/>
        </w:rPr>
      </w:pPr>
      <w:r w:rsidRPr="00103576">
        <w:rPr>
          <w:rFonts w:ascii="Times New Roman" w:hAnsi="Times New Roman" w:cs="Times New Roman"/>
          <w:b/>
        </w:rPr>
        <w:t xml:space="preserve">COMMENTS: </w:t>
      </w:r>
    </w:p>
    <w:p w14:paraId="03A25FFD" w14:textId="77777777" w:rsidR="00773BBA" w:rsidRPr="00103576" w:rsidRDefault="00773BBA" w:rsidP="00773BBA">
      <w:pPr>
        <w:rPr>
          <w:rFonts w:ascii="Times New Roman" w:hAnsi="Times New Roman" w:cs="Times New Roman"/>
          <w:b/>
        </w:rPr>
      </w:pPr>
      <w:r w:rsidRPr="00103576">
        <w:rPr>
          <w:rFonts w:ascii="Times New Roman" w:hAnsi="Times New Roman" w:cs="Times New Roman"/>
          <w:b/>
        </w:rPr>
        <w:t xml:space="preserve">REMEDIAL ACTIONS: </w:t>
      </w:r>
    </w:p>
    <w:p w14:paraId="074922DD" w14:textId="77777777" w:rsidR="00773BBA" w:rsidRPr="00103576" w:rsidRDefault="00773BBA" w:rsidP="00773BBA">
      <w:pPr>
        <w:spacing w:before="100" w:beforeAutospacing="1" w:after="100" w:afterAutospacing="1"/>
        <w:jc w:val="center"/>
        <w:rPr>
          <w:rFonts w:ascii="Times New Roman" w:hAnsi="Times New Roman" w:cs="Times New Roman"/>
        </w:rPr>
        <w:sectPr w:rsidR="00773BBA" w:rsidRPr="00103576" w:rsidSect="00F84C71">
          <w:footerReference w:type="even" r:id="rId11"/>
          <w:footerReference w:type="default" r:id="rId12"/>
          <w:pgSz w:w="12240" w:h="15840"/>
          <w:pgMar w:top="1440" w:right="1440" w:bottom="1440" w:left="1440" w:header="720" w:footer="720" w:gutter="0"/>
          <w:cols w:space="720"/>
          <w:docGrid w:linePitch="360"/>
        </w:sectPr>
      </w:pPr>
    </w:p>
    <w:p w14:paraId="1BCB235F" w14:textId="77777777" w:rsidR="00773BBA" w:rsidRPr="00103576" w:rsidRDefault="00773BBA" w:rsidP="003D1709">
      <w:pPr>
        <w:pStyle w:val="Heading1"/>
      </w:pPr>
      <w:bookmarkStart w:id="7" w:name="_Toc364163498"/>
      <w:r w:rsidRPr="00103576">
        <w:lastRenderedPageBreak/>
        <w:t>APPENDIX B</w:t>
      </w:r>
      <w:bookmarkEnd w:id="7"/>
    </w:p>
    <w:p w14:paraId="5B18B7FF" w14:textId="77777777" w:rsidR="000D4127" w:rsidRPr="00103576" w:rsidRDefault="000D4127" w:rsidP="009467C6">
      <w:pPr>
        <w:rPr>
          <w:b/>
        </w:rPr>
      </w:pPr>
      <w:r w:rsidRPr="00103576">
        <w:rPr>
          <w:b/>
        </w:rPr>
        <w:t>Ph.D. student activity report: This report is submitted every semester to the Ph.D. program director and serves as a basis for assessing goals 2</w:t>
      </w:r>
      <w:r w:rsidR="0054187C" w:rsidRPr="00103576">
        <w:rPr>
          <w:b/>
        </w:rPr>
        <w:t xml:space="preserve"> and </w:t>
      </w:r>
      <w:r w:rsidRPr="00103576">
        <w:rPr>
          <w:b/>
        </w:rPr>
        <w:t>3.</w:t>
      </w:r>
    </w:p>
    <w:p w14:paraId="5E578C39" w14:textId="77777777" w:rsidR="000D4127" w:rsidRPr="00103576" w:rsidRDefault="000D4127" w:rsidP="009467C6"/>
    <w:tbl>
      <w:tblPr>
        <w:tblW w:w="0" w:type="auto"/>
        <w:tblLayout w:type="fixed"/>
        <w:tblLook w:val="0000" w:firstRow="0" w:lastRow="0" w:firstColumn="0" w:lastColumn="0" w:noHBand="0" w:noVBand="0"/>
      </w:tblPr>
      <w:tblGrid>
        <w:gridCol w:w="5508"/>
        <w:gridCol w:w="5508"/>
      </w:tblGrid>
      <w:tr w:rsidR="00773BBA" w:rsidRPr="00103576" w14:paraId="00E448B5" w14:textId="77777777" w:rsidTr="004979B6">
        <w:tc>
          <w:tcPr>
            <w:tcW w:w="5508" w:type="dxa"/>
          </w:tcPr>
          <w:p w14:paraId="5FAB57B3" w14:textId="77777777" w:rsidR="00773BBA" w:rsidRPr="00103576" w:rsidRDefault="00773BBA" w:rsidP="004979B6">
            <w:pPr>
              <w:rPr>
                <w:rFonts w:ascii="Times New Roman" w:hAnsi="Times New Roman" w:cs="Times New Roman"/>
              </w:rPr>
            </w:pPr>
            <w:r w:rsidRPr="00103576">
              <w:rPr>
                <w:rFonts w:ascii="Times New Roman" w:hAnsi="Times New Roman" w:cs="Times New Roman"/>
                <w:noProof/>
              </w:rPr>
              <w:drawing>
                <wp:inline distT="0" distB="0" distL="0" distR="0" wp14:anchorId="05ACF206" wp14:editId="56CD8B86">
                  <wp:extent cx="2823845" cy="1207135"/>
                  <wp:effectExtent l="0" t="0" r="0" b="0"/>
                  <wp:docPr id="1" name="Picture 1" descr="official-logo-clear-b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logo-clear-bk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3845" cy="1207135"/>
                          </a:xfrm>
                          <a:prstGeom prst="rect">
                            <a:avLst/>
                          </a:prstGeom>
                          <a:noFill/>
                          <a:ln>
                            <a:noFill/>
                          </a:ln>
                        </pic:spPr>
                      </pic:pic>
                    </a:graphicData>
                  </a:graphic>
                </wp:inline>
              </w:drawing>
            </w:r>
          </w:p>
        </w:tc>
        <w:tc>
          <w:tcPr>
            <w:tcW w:w="5508" w:type="dxa"/>
          </w:tcPr>
          <w:p w14:paraId="4B504492" w14:textId="77777777" w:rsidR="00773BBA" w:rsidRPr="00103576" w:rsidRDefault="00773BBA" w:rsidP="004979B6">
            <w:pPr>
              <w:rPr>
                <w:rFonts w:ascii="Times New Roman" w:hAnsi="Times New Roman" w:cs="Times New Roman"/>
              </w:rPr>
            </w:pPr>
            <w:r w:rsidRPr="00103576">
              <w:rPr>
                <w:rFonts w:ascii="Times New Roman" w:hAnsi="Times New Roman" w:cs="Times New Roman"/>
              </w:rPr>
              <w:t>Stevens Institute of Technology</w:t>
            </w:r>
          </w:p>
          <w:p w14:paraId="61636702" w14:textId="77777777" w:rsidR="00773BBA" w:rsidRPr="00103576" w:rsidRDefault="00773BBA" w:rsidP="004979B6">
            <w:pPr>
              <w:rPr>
                <w:rFonts w:ascii="Times New Roman" w:hAnsi="Times New Roman" w:cs="Times New Roman"/>
              </w:rPr>
            </w:pPr>
            <w:r w:rsidRPr="00103576">
              <w:rPr>
                <w:rFonts w:ascii="Times New Roman" w:hAnsi="Times New Roman" w:cs="Times New Roman"/>
              </w:rPr>
              <w:t>Castle Point on Hudson</w:t>
            </w:r>
          </w:p>
          <w:p w14:paraId="3D73ACFD" w14:textId="77777777" w:rsidR="00773BBA" w:rsidRPr="00103576" w:rsidRDefault="00773BBA" w:rsidP="004979B6">
            <w:pPr>
              <w:rPr>
                <w:rFonts w:ascii="Times New Roman" w:hAnsi="Times New Roman" w:cs="Times New Roman"/>
              </w:rPr>
            </w:pPr>
            <w:r w:rsidRPr="00103576">
              <w:rPr>
                <w:rFonts w:ascii="Times New Roman" w:hAnsi="Times New Roman" w:cs="Times New Roman"/>
              </w:rPr>
              <w:t>Hoboken, NJ 07030-5991</w:t>
            </w:r>
          </w:p>
          <w:p w14:paraId="19C04A04" w14:textId="77777777" w:rsidR="00773BBA" w:rsidRPr="00103576" w:rsidRDefault="00773BBA" w:rsidP="004979B6">
            <w:pPr>
              <w:rPr>
                <w:rFonts w:ascii="Times New Roman" w:hAnsi="Times New Roman" w:cs="Times New Roman"/>
              </w:rPr>
            </w:pPr>
          </w:p>
        </w:tc>
      </w:tr>
    </w:tbl>
    <w:p w14:paraId="50C605A5" w14:textId="52DD87F8" w:rsidR="00773BBA" w:rsidRPr="00103576" w:rsidRDefault="00F4701E" w:rsidP="00773BBA">
      <w:pPr>
        <w:jc w:val="center"/>
        <w:rPr>
          <w:rFonts w:ascii="Times New Roman" w:hAnsi="Times New Roman" w:cs="Times New Roman"/>
          <w:b/>
          <w:sz w:val="36"/>
        </w:rPr>
      </w:pPr>
      <w:r w:rsidRPr="00103576">
        <w:rPr>
          <w:rFonts w:ascii="Times New Roman" w:hAnsi="Times New Roman" w:cs="Times New Roman"/>
          <w:b/>
          <w:sz w:val="36"/>
        </w:rPr>
        <w:t xml:space="preserve">Stevens School of Business </w:t>
      </w:r>
      <w:r w:rsidR="00773BBA" w:rsidRPr="00103576">
        <w:rPr>
          <w:rFonts w:ascii="Times New Roman" w:hAnsi="Times New Roman" w:cs="Times New Roman"/>
          <w:b/>
          <w:sz w:val="36"/>
        </w:rPr>
        <w:t>Doctoral Activity Report</w:t>
      </w:r>
    </w:p>
    <w:tbl>
      <w:tblPr>
        <w:tblW w:w="10800" w:type="dxa"/>
        <w:tblLayout w:type="fixed"/>
        <w:tblLook w:val="0000" w:firstRow="0" w:lastRow="0" w:firstColumn="0" w:lastColumn="0" w:noHBand="0" w:noVBand="0"/>
      </w:tblPr>
      <w:tblGrid>
        <w:gridCol w:w="6048"/>
        <w:gridCol w:w="4590"/>
        <w:gridCol w:w="162"/>
      </w:tblGrid>
      <w:tr w:rsidR="00773BBA" w:rsidRPr="00103576" w14:paraId="38199427" w14:textId="77777777" w:rsidTr="004979B6">
        <w:tc>
          <w:tcPr>
            <w:tcW w:w="6048" w:type="dxa"/>
            <w:tcBorders>
              <w:top w:val="nil"/>
              <w:left w:val="nil"/>
              <w:bottom w:val="nil"/>
              <w:right w:val="nil"/>
            </w:tcBorders>
          </w:tcPr>
          <w:p w14:paraId="57D36621" w14:textId="77777777" w:rsidR="00773BBA" w:rsidRPr="00103576" w:rsidRDefault="00773BBA" w:rsidP="004979B6">
            <w:pPr>
              <w:spacing w:after="0" w:line="240" w:lineRule="auto"/>
              <w:rPr>
                <w:rFonts w:ascii="Times New Roman" w:hAnsi="Times New Roman" w:cs="Times New Roman"/>
              </w:rPr>
            </w:pPr>
            <w:r w:rsidRPr="00103576">
              <w:rPr>
                <w:rFonts w:ascii="Times New Roman" w:hAnsi="Times New Roman" w:cs="Times New Roman"/>
              </w:rPr>
              <w:t xml:space="preserve">Student Name: </w:t>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p>
        </w:tc>
        <w:tc>
          <w:tcPr>
            <w:tcW w:w="4752" w:type="dxa"/>
            <w:gridSpan w:val="2"/>
            <w:tcBorders>
              <w:top w:val="nil"/>
              <w:left w:val="nil"/>
              <w:bottom w:val="nil"/>
              <w:right w:val="nil"/>
            </w:tcBorders>
          </w:tcPr>
          <w:p w14:paraId="6401E776" w14:textId="77777777" w:rsidR="00773BBA" w:rsidRPr="00103576" w:rsidRDefault="00773BBA" w:rsidP="004979B6">
            <w:pPr>
              <w:spacing w:after="0" w:line="240" w:lineRule="auto"/>
              <w:ind w:left="-108" w:right="-108"/>
              <w:rPr>
                <w:rFonts w:ascii="Times New Roman" w:hAnsi="Times New Roman" w:cs="Times New Roman"/>
              </w:rPr>
            </w:pPr>
            <w:r w:rsidRPr="00103576">
              <w:rPr>
                <w:rFonts w:ascii="Times New Roman" w:hAnsi="Times New Roman" w:cs="Times New Roman"/>
              </w:rPr>
              <w:t xml:space="preserve">Advisor Name: </w:t>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t xml:space="preserve">  </w:t>
            </w:r>
          </w:p>
        </w:tc>
      </w:tr>
      <w:tr w:rsidR="00773BBA" w:rsidRPr="00103576" w14:paraId="0E6121A6" w14:textId="77777777" w:rsidTr="004979B6">
        <w:trPr>
          <w:gridAfter w:val="1"/>
          <w:wAfter w:w="162" w:type="dxa"/>
        </w:trPr>
        <w:tc>
          <w:tcPr>
            <w:tcW w:w="10638" w:type="dxa"/>
            <w:gridSpan w:val="2"/>
            <w:tcBorders>
              <w:top w:val="nil"/>
              <w:left w:val="nil"/>
              <w:bottom w:val="nil"/>
              <w:right w:val="nil"/>
            </w:tcBorders>
          </w:tcPr>
          <w:p w14:paraId="4855606D" w14:textId="77777777" w:rsidR="00773BBA" w:rsidRPr="00103576" w:rsidRDefault="00773BBA" w:rsidP="004979B6">
            <w:pPr>
              <w:spacing w:after="0" w:line="240" w:lineRule="auto"/>
              <w:ind w:right="-108"/>
              <w:rPr>
                <w:rFonts w:ascii="Times New Roman" w:hAnsi="Times New Roman" w:cs="Times New Roman"/>
              </w:rPr>
            </w:pPr>
            <w:r w:rsidRPr="00103576">
              <w:rPr>
                <w:rFonts w:ascii="Times New Roman" w:hAnsi="Times New Roman" w:cs="Times New Roman"/>
              </w:rPr>
              <w:t>Student Identification No.: ______-____-________</w:t>
            </w:r>
          </w:p>
        </w:tc>
      </w:tr>
      <w:tr w:rsidR="00773BBA" w:rsidRPr="00103576" w14:paraId="29D5DF3F" w14:textId="77777777" w:rsidTr="004979B6">
        <w:trPr>
          <w:gridAfter w:val="1"/>
          <w:wAfter w:w="162" w:type="dxa"/>
          <w:trHeight w:val="549"/>
        </w:trPr>
        <w:tc>
          <w:tcPr>
            <w:tcW w:w="10638" w:type="dxa"/>
            <w:gridSpan w:val="2"/>
            <w:tcBorders>
              <w:top w:val="nil"/>
              <w:left w:val="nil"/>
              <w:bottom w:val="nil"/>
              <w:right w:val="nil"/>
            </w:tcBorders>
          </w:tcPr>
          <w:p w14:paraId="3F548DEF" w14:textId="77777777" w:rsidR="00773BBA" w:rsidRPr="00103576" w:rsidRDefault="00773BBA" w:rsidP="004979B6">
            <w:pPr>
              <w:spacing w:after="0" w:line="240" w:lineRule="auto"/>
              <w:rPr>
                <w:rFonts w:ascii="Times New Roman" w:hAnsi="Times New Roman" w:cs="Times New Roman"/>
              </w:rPr>
            </w:pPr>
            <w:r w:rsidRPr="00103576">
              <w:rPr>
                <w:rFonts w:ascii="Times New Roman" w:hAnsi="Times New Roman" w:cs="Times New Roman"/>
              </w:rPr>
              <w:t xml:space="preserve">Major/Concentration: </w:t>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p>
        </w:tc>
      </w:tr>
    </w:tbl>
    <w:p w14:paraId="0CE22A10" w14:textId="77777777" w:rsidR="00773BBA" w:rsidRPr="00103576" w:rsidRDefault="00773BBA" w:rsidP="00773BBA">
      <w:pPr>
        <w:spacing w:after="0" w:line="240" w:lineRule="auto"/>
        <w:rPr>
          <w:rFonts w:ascii="Times New Roman" w:hAnsi="Times New Roman" w:cs="Times New Roman"/>
        </w:rPr>
      </w:pPr>
    </w:p>
    <w:p w14:paraId="5B7467CD" w14:textId="77777777" w:rsidR="00773BBA" w:rsidRPr="00103576" w:rsidRDefault="00773BBA" w:rsidP="00773BBA">
      <w:pPr>
        <w:spacing w:after="0" w:line="240" w:lineRule="auto"/>
        <w:rPr>
          <w:rFonts w:ascii="Times New Roman" w:hAnsi="Times New Roman" w:cs="Times New Roman"/>
          <w:u w:val="single"/>
        </w:rPr>
      </w:pPr>
      <w:r w:rsidRPr="00103576">
        <w:rPr>
          <w:rFonts w:ascii="Times New Roman" w:hAnsi="Times New Roman" w:cs="Times New Roman"/>
        </w:rPr>
        <w:t>AREA OF DOCTORAL RESEARCH/ WORKING TITLE OF DISSERTATION:</w:t>
      </w:r>
      <w:r w:rsidRPr="00103576">
        <w:rPr>
          <w:rFonts w:ascii="Times New Roman" w:hAnsi="Times New Roman" w:cs="Times New Roman"/>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p>
    <w:p w14:paraId="1BBF01F6" w14:textId="77777777" w:rsidR="00773BBA" w:rsidRPr="00103576" w:rsidRDefault="00773BBA" w:rsidP="00773BBA">
      <w:pPr>
        <w:spacing w:after="0" w:line="240" w:lineRule="auto"/>
        <w:rPr>
          <w:rFonts w:ascii="Times New Roman" w:hAnsi="Times New Roman" w:cs="Times New Roman"/>
          <w:u w:val="single"/>
        </w:rPr>
      </w:pPr>
    </w:p>
    <w:p w14:paraId="09BAEFB8" w14:textId="77777777" w:rsidR="00773BBA" w:rsidRPr="00103576" w:rsidRDefault="00773BBA" w:rsidP="00773BBA">
      <w:pPr>
        <w:spacing w:after="0" w:line="240" w:lineRule="auto"/>
        <w:rPr>
          <w:rFonts w:ascii="Times New Roman" w:hAnsi="Times New Roman" w:cs="Times New Roman"/>
          <w:u w:val="single"/>
        </w:rPr>
      </w:pP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p>
    <w:p w14:paraId="638B25E8" w14:textId="77777777" w:rsidR="00773BBA" w:rsidRPr="00103576" w:rsidRDefault="00773BBA" w:rsidP="00773BBA">
      <w:pPr>
        <w:spacing w:after="0" w:line="240" w:lineRule="auto"/>
        <w:rPr>
          <w:rFonts w:ascii="Times New Roman" w:hAnsi="Times New Roman" w:cs="Times New Roman"/>
          <w:color w:val="000000"/>
        </w:rPr>
      </w:pPr>
    </w:p>
    <w:p w14:paraId="6C3A1ABB" w14:textId="59C1381E" w:rsidR="00773BBA" w:rsidRPr="00103576" w:rsidRDefault="00773BBA" w:rsidP="00773BBA">
      <w:pPr>
        <w:spacing w:after="0" w:line="240" w:lineRule="auto"/>
        <w:rPr>
          <w:rFonts w:ascii="Times New Roman" w:hAnsi="Times New Roman" w:cs="Times New Roman"/>
        </w:rPr>
      </w:pPr>
      <w:r w:rsidRPr="00103576">
        <w:rPr>
          <w:rFonts w:ascii="Times New Roman" w:hAnsi="Times New Roman" w:cs="Times New Roman"/>
          <w:color w:val="000000"/>
        </w:rPr>
        <w:t xml:space="preserve">Activity for: </w:t>
      </w:r>
      <w:r w:rsidRPr="00103576">
        <w:rPr>
          <w:rFonts w:ascii="Times New Roman" w:hAnsi="Times New Roman" w:cs="Times New Roman"/>
          <w:color w:val="000000"/>
        </w:rPr>
        <w:t xml:space="preserve">Fall      </w:t>
      </w:r>
      <w:r w:rsidRPr="00103576">
        <w:rPr>
          <w:rFonts w:ascii="Times New Roman" w:hAnsi="Times New Roman" w:cs="Times New Roman"/>
          <w:color w:val="000000"/>
        </w:rPr>
        <w:t xml:space="preserve">Spring      </w:t>
      </w:r>
      <w:r w:rsidRPr="00103576">
        <w:rPr>
          <w:rFonts w:ascii="Times New Roman" w:hAnsi="Times New Roman" w:cs="Times New Roman"/>
          <w:color w:val="000000"/>
        </w:rPr>
        <w:t xml:space="preserve">Summer </w:t>
      </w:r>
      <w:r w:rsidRPr="00103576">
        <w:rPr>
          <w:rFonts w:ascii="Times New Roman" w:hAnsi="Times New Roman" w:cs="Times New Roman"/>
          <w:color w:val="000000"/>
        </w:rPr>
        <w:t>20 ____</w:t>
      </w:r>
    </w:p>
    <w:p w14:paraId="0C2075E4" w14:textId="77777777" w:rsidR="00773BBA" w:rsidRPr="00103576" w:rsidRDefault="00773BBA" w:rsidP="00773BBA">
      <w:pPr>
        <w:spacing w:after="0" w:line="240" w:lineRule="auto"/>
        <w:rPr>
          <w:rFonts w:ascii="Times New Roman" w:hAnsi="Times New Roman" w:cs="Times New Roman"/>
        </w:rPr>
      </w:pPr>
    </w:p>
    <w:p w14:paraId="54576C57" w14:textId="77777777" w:rsidR="00773BBA" w:rsidRPr="00103576" w:rsidRDefault="00773BBA" w:rsidP="00773BBA">
      <w:pPr>
        <w:spacing w:after="0" w:line="240" w:lineRule="auto"/>
        <w:rPr>
          <w:rFonts w:ascii="Times New Roman" w:hAnsi="Times New Roman" w:cs="Times New Roman"/>
        </w:rPr>
      </w:pPr>
      <w:r w:rsidRPr="00103576">
        <w:rPr>
          <w:rFonts w:ascii="Times New Roman" w:hAnsi="Times New Roman" w:cs="Times New Roman"/>
        </w:rPr>
        <w:t>Please list your learning and research activities of the current semester, include preparations for research papers and conferences, passed exams, meetings with the Dissertation Advisory Committee etc.:</w:t>
      </w:r>
    </w:p>
    <w:p w14:paraId="38E42E81" w14:textId="77777777" w:rsidR="00773BBA" w:rsidRPr="00103576" w:rsidRDefault="00773BBA" w:rsidP="00773BBA">
      <w:pPr>
        <w:spacing w:after="0" w:line="240" w:lineRule="auto"/>
        <w:rPr>
          <w:rFonts w:ascii="Times New Roman" w:hAnsi="Times New Roman" w:cs="Times New Roman"/>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989"/>
        <w:gridCol w:w="1080"/>
        <w:gridCol w:w="540"/>
        <w:gridCol w:w="1260"/>
        <w:gridCol w:w="1800"/>
        <w:gridCol w:w="1890"/>
      </w:tblGrid>
      <w:tr w:rsidR="00773BBA" w:rsidRPr="00103576" w14:paraId="0513E196" w14:textId="77777777" w:rsidTr="00F4701E">
        <w:trPr>
          <w:gridAfter w:val="4"/>
          <w:wAfter w:w="5490" w:type="dxa"/>
          <w:trHeight w:val="256"/>
        </w:trPr>
        <w:tc>
          <w:tcPr>
            <w:tcW w:w="3325" w:type="dxa"/>
            <w:gridSpan w:val="2"/>
          </w:tcPr>
          <w:p w14:paraId="24D8F018" w14:textId="77777777" w:rsidR="00773BBA" w:rsidRPr="00103576" w:rsidRDefault="00773BBA" w:rsidP="004979B6">
            <w:pPr>
              <w:spacing w:after="0" w:line="240" w:lineRule="auto"/>
              <w:rPr>
                <w:rFonts w:ascii="Times New Roman" w:hAnsi="Times New Roman" w:cs="Times New Roman"/>
              </w:rPr>
            </w:pPr>
            <w:r w:rsidRPr="00103576">
              <w:rPr>
                <w:rFonts w:ascii="Times New Roman" w:hAnsi="Times New Roman" w:cs="Times New Roman"/>
              </w:rPr>
              <w:t>Courses taken this period</w:t>
            </w:r>
          </w:p>
        </w:tc>
        <w:tc>
          <w:tcPr>
            <w:tcW w:w="1080" w:type="dxa"/>
          </w:tcPr>
          <w:p w14:paraId="317F8B68" w14:textId="77777777" w:rsidR="00773BBA" w:rsidRPr="00103576" w:rsidRDefault="00773BBA" w:rsidP="004979B6">
            <w:pPr>
              <w:spacing w:after="0" w:line="240" w:lineRule="auto"/>
              <w:rPr>
                <w:rFonts w:ascii="Times New Roman" w:hAnsi="Times New Roman" w:cs="Times New Roman"/>
              </w:rPr>
            </w:pPr>
            <w:r w:rsidRPr="00103576">
              <w:rPr>
                <w:rFonts w:ascii="Times New Roman" w:hAnsi="Times New Roman" w:cs="Times New Roman"/>
              </w:rPr>
              <w:t>Grade</w:t>
            </w:r>
          </w:p>
        </w:tc>
      </w:tr>
      <w:tr w:rsidR="00773BBA" w:rsidRPr="00103576" w14:paraId="652B996C" w14:textId="77777777" w:rsidTr="00F4701E">
        <w:trPr>
          <w:gridAfter w:val="4"/>
          <w:wAfter w:w="5490" w:type="dxa"/>
          <w:trHeight w:val="256"/>
        </w:trPr>
        <w:tc>
          <w:tcPr>
            <w:tcW w:w="3325" w:type="dxa"/>
            <w:gridSpan w:val="2"/>
          </w:tcPr>
          <w:p w14:paraId="66C1F1EF" w14:textId="77777777" w:rsidR="00773BBA" w:rsidRPr="00103576" w:rsidRDefault="00773BBA" w:rsidP="004979B6">
            <w:pPr>
              <w:spacing w:after="0" w:line="240" w:lineRule="auto"/>
              <w:rPr>
                <w:rFonts w:ascii="Times New Roman" w:hAnsi="Times New Roman" w:cs="Times New Roman"/>
              </w:rPr>
            </w:pPr>
          </w:p>
        </w:tc>
        <w:tc>
          <w:tcPr>
            <w:tcW w:w="1080" w:type="dxa"/>
          </w:tcPr>
          <w:p w14:paraId="396B51BD" w14:textId="77777777" w:rsidR="00773BBA" w:rsidRPr="00103576" w:rsidRDefault="00773BBA" w:rsidP="004979B6">
            <w:pPr>
              <w:spacing w:after="0" w:line="240" w:lineRule="auto"/>
              <w:rPr>
                <w:rFonts w:ascii="Times New Roman" w:hAnsi="Times New Roman" w:cs="Times New Roman"/>
              </w:rPr>
            </w:pPr>
          </w:p>
        </w:tc>
      </w:tr>
      <w:tr w:rsidR="00773BBA" w:rsidRPr="00103576" w14:paraId="6126EAE5" w14:textId="77777777" w:rsidTr="00F4701E">
        <w:trPr>
          <w:gridAfter w:val="4"/>
          <w:wAfter w:w="5490" w:type="dxa"/>
          <w:trHeight w:val="245"/>
        </w:trPr>
        <w:tc>
          <w:tcPr>
            <w:tcW w:w="3325" w:type="dxa"/>
            <w:gridSpan w:val="2"/>
          </w:tcPr>
          <w:p w14:paraId="54A9B54D" w14:textId="77777777" w:rsidR="00773BBA" w:rsidRPr="00103576" w:rsidRDefault="00773BBA" w:rsidP="004979B6">
            <w:pPr>
              <w:spacing w:after="0" w:line="240" w:lineRule="auto"/>
              <w:rPr>
                <w:rFonts w:ascii="Times New Roman" w:hAnsi="Times New Roman" w:cs="Times New Roman"/>
              </w:rPr>
            </w:pPr>
          </w:p>
        </w:tc>
        <w:tc>
          <w:tcPr>
            <w:tcW w:w="1080" w:type="dxa"/>
          </w:tcPr>
          <w:p w14:paraId="0D9D287D" w14:textId="77777777" w:rsidR="00773BBA" w:rsidRPr="00103576" w:rsidRDefault="00773BBA" w:rsidP="004979B6">
            <w:pPr>
              <w:spacing w:after="0" w:line="240" w:lineRule="auto"/>
              <w:rPr>
                <w:rFonts w:ascii="Times New Roman" w:hAnsi="Times New Roman" w:cs="Times New Roman"/>
              </w:rPr>
            </w:pPr>
          </w:p>
        </w:tc>
      </w:tr>
      <w:tr w:rsidR="00773BBA" w:rsidRPr="00103576" w14:paraId="3E384597" w14:textId="77777777" w:rsidTr="00F4701E">
        <w:trPr>
          <w:gridAfter w:val="4"/>
          <w:wAfter w:w="5490" w:type="dxa"/>
          <w:trHeight w:val="256"/>
        </w:trPr>
        <w:tc>
          <w:tcPr>
            <w:tcW w:w="3325" w:type="dxa"/>
            <w:gridSpan w:val="2"/>
          </w:tcPr>
          <w:p w14:paraId="2D0E48D5" w14:textId="77777777" w:rsidR="00773BBA" w:rsidRPr="00103576" w:rsidRDefault="00773BBA" w:rsidP="004979B6">
            <w:pPr>
              <w:spacing w:after="0" w:line="240" w:lineRule="auto"/>
              <w:rPr>
                <w:rFonts w:ascii="Times New Roman" w:hAnsi="Times New Roman" w:cs="Times New Roman"/>
              </w:rPr>
            </w:pPr>
          </w:p>
        </w:tc>
        <w:tc>
          <w:tcPr>
            <w:tcW w:w="1080" w:type="dxa"/>
          </w:tcPr>
          <w:p w14:paraId="180CCD9A" w14:textId="77777777" w:rsidR="00773BBA" w:rsidRPr="00103576" w:rsidRDefault="00773BBA" w:rsidP="004979B6">
            <w:pPr>
              <w:spacing w:after="0" w:line="240" w:lineRule="auto"/>
              <w:rPr>
                <w:rFonts w:ascii="Times New Roman" w:hAnsi="Times New Roman" w:cs="Times New Roman"/>
              </w:rPr>
            </w:pPr>
          </w:p>
        </w:tc>
      </w:tr>
      <w:tr w:rsidR="00773BBA" w:rsidRPr="00103576" w14:paraId="7FB6F188" w14:textId="77777777" w:rsidTr="00F4701E">
        <w:trPr>
          <w:gridAfter w:val="3"/>
          <w:wAfter w:w="4950" w:type="dxa"/>
          <w:trHeight w:val="256"/>
        </w:trPr>
        <w:tc>
          <w:tcPr>
            <w:tcW w:w="2336" w:type="dxa"/>
            <w:tcBorders>
              <w:top w:val="single" w:sz="4" w:space="0" w:color="auto"/>
              <w:left w:val="single" w:sz="4" w:space="0" w:color="auto"/>
              <w:bottom w:val="single" w:sz="4" w:space="0" w:color="auto"/>
              <w:right w:val="single" w:sz="4" w:space="0" w:color="auto"/>
            </w:tcBorders>
          </w:tcPr>
          <w:p w14:paraId="0FD297FC" w14:textId="77777777" w:rsidR="00773BBA" w:rsidRPr="00103576" w:rsidRDefault="00773BBA" w:rsidP="004979B6">
            <w:pPr>
              <w:spacing w:after="0" w:line="240" w:lineRule="auto"/>
              <w:rPr>
                <w:rFonts w:ascii="Times New Roman" w:hAnsi="Times New Roman" w:cs="Times New Roman"/>
              </w:rPr>
            </w:pPr>
            <w:r w:rsidRPr="00103576">
              <w:rPr>
                <w:rFonts w:ascii="Times New Roman" w:hAnsi="Times New Roman" w:cs="Times New Roman"/>
              </w:rPr>
              <w:t>Qualifying Exams:</w:t>
            </w:r>
          </w:p>
        </w:tc>
        <w:tc>
          <w:tcPr>
            <w:tcW w:w="989" w:type="dxa"/>
            <w:tcBorders>
              <w:top w:val="single" w:sz="4" w:space="0" w:color="auto"/>
              <w:left w:val="single" w:sz="4" w:space="0" w:color="auto"/>
              <w:bottom w:val="single" w:sz="4" w:space="0" w:color="auto"/>
              <w:right w:val="single" w:sz="4" w:space="0" w:color="auto"/>
            </w:tcBorders>
          </w:tcPr>
          <w:p w14:paraId="1D1D6821" w14:textId="77777777" w:rsidR="00773BBA" w:rsidRPr="00103576" w:rsidRDefault="00773BBA" w:rsidP="004979B6">
            <w:pPr>
              <w:spacing w:after="0"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14:paraId="0C307BB4" w14:textId="77777777" w:rsidR="00773BBA" w:rsidRPr="00103576" w:rsidRDefault="00773BBA" w:rsidP="004979B6">
            <w:pPr>
              <w:spacing w:after="0" w:line="240" w:lineRule="auto"/>
              <w:rPr>
                <w:rFonts w:ascii="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14:paraId="3B066755" w14:textId="77777777" w:rsidR="00773BBA" w:rsidRPr="00103576" w:rsidRDefault="00773BBA" w:rsidP="004979B6">
            <w:pPr>
              <w:spacing w:after="0" w:line="240" w:lineRule="auto"/>
              <w:rPr>
                <w:rFonts w:ascii="Times New Roman" w:hAnsi="Times New Roman" w:cs="Times New Roman"/>
              </w:rPr>
            </w:pPr>
          </w:p>
        </w:tc>
      </w:tr>
      <w:tr w:rsidR="00773BBA" w:rsidRPr="00103576" w14:paraId="1E44D9FF" w14:textId="77777777" w:rsidTr="00F4701E">
        <w:trPr>
          <w:gridAfter w:val="4"/>
          <w:wAfter w:w="5490" w:type="dxa"/>
          <w:trHeight w:val="256"/>
        </w:trPr>
        <w:tc>
          <w:tcPr>
            <w:tcW w:w="2336" w:type="dxa"/>
            <w:tcBorders>
              <w:top w:val="single" w:sz="4" w:space="0" w:color="auto"/>
              <w:left w:val="single" w:sz="4" w:space="0" w:color="auto"/>
              <w:bottom w:val="single" w:sz="4" w:space="0" w:color="auto"/>
              <w:right w:val="single" w:sz="4" w:space="0" w:color="auto"/>
            </w:tcBorders>
          </w:tcPr>
          <w:p w14:paraId="285CDD74" w14:textId="77777777" w:rsidR="00773BBA" w:rsidRPr="00103576" w:rsidRDefault="00773BBA" w:rsidP="004979B6">
            <w:pPr>
              <w:spacing w:after="0" w:line="240" w:lineRule="auto"/>
              <w:rPr>
                <w:rFonts w:ascii="Times New Roman" w:hAnsi="Times New Roman" w:cs="Times New Roman"/>
              </w:rPr>
            </w:pPr>
            <w:r w:rsidRPr="00103576">
              <w:rPr>
                <w:rFonts w:ascii="Times New Roman" w:hAnsi="Times New Roman" w:cs="Times New Roman"/>
              </w:rPr>
              <w:t>Dissertation:</w:t>
            </w:r>
          </w:p>
        </w:tc>
        <w:tc>
          <w:tcPr>
            <w:tcW w:w="989" w:type="dxa"/>
            <w:tcBorders>
              <w:top w:val="single" w:sz="4" w:space="0" w:color="auto"/>
              <w:left w:val="single" w:sz="4" w:space="0" w:color="auto"/>
              <w:bottom w:val="single" w:sz="4" w:space="0" w:color="auto"/>
              <w:right w:val="single" w:sz="4" w:space="0" w:color="auto"/>
            </w:tcBorders>
          </w:tcPr>
          <w:p w14:paraId="0DA8661D" w14:textId="77777777" w:rsidR="00773BBA" w:rsidRPr="00103576" w:rsidRDefault="00773BBA" w:rsidP="004979B6">
            <w:pPr>
              <w:spacing w:after="0" w:line="240" w:lineRule="auto"/>
              <w:rPr>
                <w:rFonts w:ascii="Times New Roman" w:hAnsi="Times New Roman" w:cs="Times New Roman"/>
              </w:rPr>
            </w:pPr>
            <w:r w:rsidRPr="00103576">
              <w:rPr>
                <w:rFonts w:ascii="Times New Roman" w:hAnsi="Times New Roman" w:cs="Times New Roman"/>
              </w:rPr>
              <w:t>Proposal</w:t>
            </w:r>
          </w:p>
        </w:tc>
        <w:tc>
          <w:tcPr>
            <w:tcW w:w="1080" w:type="dxa"/>
            <w:tcBorders>
              <w:top w:val="single" w:sz="4" w:space="0" w:color="auto"/>
              <w:left w:val="single" w:sz="4" w:space="0" w:color="auto"/>
              <w:bottom w:val="single" w:sz="4" w:space="0" w:color="auto"/>
              <w:right w:val="single" w:sz="4" w:space="0" w:color="auto"/>
            </w:tcBorders>
          </w:tcPr>
          <w:p w14:paraId="10621824" w14:textId="77777777" w:rsidR="00773BBA" w:rsidRPr="00103576" w:rsidRDefault="00773BBA" w:rsidP="004979B6">
            <w:pPr>
              <w:spacing w:after="0" w:line="240" w:lineRule="auto"/>
              <w:rPr>
                <w:rFonts w:ascii="Times New Roman" w:hAnsi="Times New Roman" w:cs="Times New Roman"/>
              </w:rPr>
            </w:pPr>
            <w:r w:rsidRPr="00103576">
              <w:rPr>
                <w:rFonts w:ascii="Times New Roman" w:hAnsi="Times New Roman" w:cs="Times New Roman"/>
              </w:rPr>
              <w:t>Defense</w:t>
            </w:r>
          </w:p>
        </w:tc>
      </w:tr>
      <w:tr w:rsidR="00773BBA" w:rsidRPr="00103576" w14:paraId="3860D842" w14:textId="77777777" w:rsidTr="00F4701E">
        <w:trPr>
          <w:trHeight w:val="770"/>
        </w:trPr>
        <w:tc>
          <w:tcPr>
            <w:tcW w:w="2336" w:type="dxa"/>
            <w:tcBorders>
              <w:top w:val="single" w:sz="4" w:space="0" w:color="auto"/>
              <w:left w:val="single" w:sz="4" w:space="0" w:color="auto"/>
              <w:bottom w:val="single" w:sz="4" w:space="0" w:color="auto"/>
              <w:right w:val="single" w:sz="4" w:space="0" w:color="auto"/>
            </w:tcBorders>
          </w:tcPr>
          <w:p w14:paraId="526BD8F6" w14:textId="77777777" w:rsidR="00773BBA" w:rsidRPr="00103576" w:rsidRDefault="00773BBA" w:rsidP="004979B6">
            <w:pPr>
              <w:spacing w:after="0" w:line="240" w:lineRule="auto"/>
              <w:rPr>
                <w:rFonts w:ascii="Times New Roman" w:hAnsi="Times New Roman" w:cs="Times New Roman"/>
              </w:rPr>
            </w:pPr>
            <w:r w:rsidRPr="00103576">
              <w:rPr>
                <w:rFonts w:ascii="Times New Roman" w:hAnsi="Times New Roman" w:cs="Times New Roman"/>
              </w:rPr>
              <w:t>Papers:</w:t>
            </w:r>
          </w:p>
          <w:p w14:paraId="0E6F4098" w14:textId="77777777" w:rsidR="00773BBA" w:rsidRPr="00103576" w:rsidRDefault="00773BBA" w:rsidP="004979B6">
            <w:pPr>
              <w:spacing w:after="0" w:line="240" w:lineRule="auto"/>
              <w:rPr>
                <w:rFonts w:ascii="Times New Roman" w:hAnsi="Times New Roman" w:cs="Times New Roman"/>
              </w:rPr>
            </w:pPr>
          </w:p>
          <w:p w14:paraId="5D0DB7EC" w14:textId="77777777" w:rsidR="00773BBA" w:rsidRPr="00103576" w:rsidRDefault="00773BBA" w:rsidP="004979B6">
            <w:pPr>
              <w:spacing w:after="0" w:line="240" w:lineRule="auto"/>
              <w:rPr>
                <w:rFonts w:ascii="Times New Roman" w:hAnsi="Times New Roman" w:cs="Times New Roman"/>
              </w:rPr>
            </w:pPr>
          </w:p>
        </w:tc>
        <w:tc>
          <w:tcPr>
            <w:tcW w:w="2069" w:type="dxa"/>
            <w:gridSpan w:val="2"/>
            <w:tcBorders>
              <w:top w:val="single" w:sz="4" w:space="0" w:color="auto"/>
              <w:left w:val="single" w:sz="4" w:space="0" w:color="auto"/>
              <w:bottom w:val="single" w:sz="4" w:space="0" w:color="auto"/>
              <w:right w:val="single" w:sz="4" w:space="0" w:color="auto"/>
            </w:tcBorders>
          </w:tcPr>
          <w:p w14:paraId="7255B51E" w14:textId="77777777" w:rsidR="00773BBA" w:rsidRPr="00103576" w:rsidRDefault="00773BBA" w:rsidP="004979B6">
            <w:pPr>
              <w:spacing w:after="0" w:line="240" w:lineRule="auto"/>
              <w:jc w:val="center"/>
              <w:rPr>
                <w:rFonts w:ascii="Times New Roman" w:hAnsi="Times New Roman" w:cs="Times New Roman"/>
              </w:rPr>
            </w:pPr>
            <w:r w:rsidRPr="00103576">
              <w:rPr>
                <w:rFonts w:ascii="Times New Roman" w:hAnsi="Times New Roman" w:cs="Times New Roman"/>
              </w:rPr>
              <w:t>Working Papers</w:t>
            </w:r>
          </w:p>
        </w:tc>
        <w:tc>
          <w:tcPr>
            <w:tcW w:w="1800" w:type="dxa"/>
            <w:gridSpan w:val="2"/>
            <w:tcBorders>
              <w:top w:val="single" w:sz="4" w:space="0" w:color="auto"/>
              <w:left w:val="single" w:sz="4" w:space="0" w:color="auto"/>
              <w:bottom w:val="single" w:sz="4" w:space="0" w:color="auto"/>
              <w:right w:val="single" w:sz="4" w:space="0" w:color="auto"/>
            </w:tcBorders>
          </w:tcPr>
          <w:p w14:paraId="5D123EAD" w14:textId="77777777" w:rsidR="00773BBA" w:rsidRPr="00103576" w:rsidRDefault="00773BBA" w:rsidP="004979B6">
            <w:pPr>
              <w:spacing w:after="0" w:line="240" w:lineRule="auto"/>
              <w:jc w:val="center"/>
              <w:rPr>
                <w:rFonts w:ascii="Times New Roman" w:hAnsi="Times New Roman" w:cs="Times New Roman"/>
              </w:rPr>
            </w:pPr>
            <w:r w:rsidRPr="00103576">
              <w:rPr>
                <w:rFonts w:ascii="Times New Roman" w:hAnsi="Times New Roman" w:cs="Times New Roman"/>
              </w:rPr>
              <w:t>Conference</w:t>
            </w:r>
          </w:p>
        </w:tc>
        <w:tc>
          <w:tcPr>
            <w:tcW w:w="1800" w:type="dxa"/>
            <w:tcBorders>
              <w:top w:val="single" w:sz="4" w:space="0" w:color="auto"/>
              <w:left w:val="single" w:sz="4" w:space="0" w:color="auto"/>
              <w:bottom w:val="single" w:sz="4" w:space="0" w:color="auto"/>
              <w:right w:val="single" w:sz="4" w:space="0" w:color="auto"/>
            </w:tcBorders>
          </w:tcPr>
          <w:p w14:paraId="1FFB5994" w14:textId="77777777" w:rsidR="00773BBA" w:rsidRPr="00103576" w:rsidRDefault="00773BBA" w:rsidP="004979B6">
            <w:pPr>
              <w:spacing w:after="0" w:line="240" w:lineRule="auto"/>
              <w:jc w:val="center"/>
              <w:rPr>
                <w:rFonts w:ascii="Times New Roman" w:hAnsi="Times New Roman" w:cs="Times New Roman"/>
              </w:rPr>
            </w:pPr>
            <w:r w:rsidRPr="00103576">
              <w:rPr>
                <w:rFonts w:ascii="Times New Roman" w:hAnsi="Times New Roman" w:cs="Times New Roman"/>
              </w:rPr>
              <w:t>Proceedings</w:t>
            </w:r>
          </w:p>
        </w:tc>
        <w:tc>
          <w:tcPr>
            <w:tcW w:w="1890" w:type="dxa"/>
            <w:tcBorders>
              <w:top w:val="single" w:sz="4" w:space="0" w:color="auto"/>
              <w:left w:val="single" w:sz="4" w:space="0" w:color="auto"/>
              <w:bottom w:val="single" w:sz="4" w:space="0" w:color="auto"/>
              <w:right w:val="single" w:sz="4" w:space="0" w:color="auto"/>
            </w:tcBorders>
          </w:tcPr>
          <w:p w14:paraId="08A8375E" w14:textId="77777777" w:rsidR="00773BBA" w:rsidRPr="00103576" w:rsidRDefault="00773BBA" w:rsidP="004979B6">
            <w:pPr>
              <w:spacing w:after="0" w:line="240" w:lineRule="auto"/>
              <w:jc w:val="center"/>
              <w:rPr>
                <w:rFonts w:ascii="Times New Roman" w:hAnsi="Times New Roman" w:cs="Times New Roman"/>
              </w:rPr>
            </w:pPr>
            <w:r w:rsidRPr="00103576">
              <w:rPr>
                <w:rFonts w:ascii="Times New Roman" w:hAnsi="Times New Roman" w:cs="Times New Roman"/>
              </w:rPr>
              <w:t>Journal</w:t>
            </w:r>
          </w:p>
        </w:tc>
      </w:tr>
      <w:tr w:rsidR="00773BBA" w:rsidRPr="00103576" w14:paraId="43107FDF" w14:textId="77777777" w:rsidTr="00F4701E">
        <w:trPr>
          <w:trHeight w:val="758"/>
        </w:trPr>
        <w:tc>
          <w:tcPr>
            <w:tcW w:w="2336" w:type="dxa"/>
            <w:tcBorders>
              <w:top w:val="single" w:sz="4" w:space="0" w:color="auto"/>
              <w:left w:val="single" w:sz="4" w:space="0" w:color="auto"/>
              <w:bottom w:val="single" w:sz="4" w:space="0" w:color="auto"/>
              <w:right w:val="single" w:sz="4" w:space="0" w:color="auto"/>
            </w:tcBorders>
          </w:tcPr>
          <w:p w14:paraId="76551DE9" w14:textId="77777777" w:rsidR="00773BBA" w:rsidRPr="00103576" w:rsidRDefault="00773BBA" w:rsidP="004979B6">
            <w:pPr>
              <w:spacing w:after="0" w:line="240" w:lineRule="auto"/>
              <w:rPr>
                <w:rFonts w:ascii="Times New Roman" w:hAnsi="Times New Roman" w:cs="Times New Roman"/>
              </w:rPr>
            </w:pPr>
            <w:r w:rsidRPr="00103576">
              <w:rPr>
                <w:rFonts w:ascii="Times New Roman" w:hAnsi="Times New Roman" w:cs="Times New Roman"/>
              </w:rPr>
              <w:t>Research Plan for next semester:</w:t>
            </w:r>
          </w:p>
          <w:p w14:paraId="3A696DDA" w14:textId="77777777" w:rsidR="00773BBA" w:rsidRPr="00103576" w:rsidRDefault="00773BBA" w:rsidP="004979B6">
            <w:pPr>
              <w:spacing w:after="0" w:line="240" w:lineRule="auto"/>
              <w:rPr>
                <w:rFonts w:ascii="Times New Roman" w:hAnsi="Times New Roman" w:cs="Times New Roman"/>
              </w:rPr>
            </w:pPr>
          </w:p>
        </w:tc>
        <w:tc>
          <w:tcPr>
            <w:tcW w:w="7559" w:type="dxa"/>
            <w:gridSpan w:val="6"/>
            <w:tcBorders>
              <w:top w:val="single" w:sz="4" w:space="0" w:color="auto"/>
              <w:left w:val="single" w:sz="4" w:space="0" w:color="auto"/>
              <w:bottom w:val="single" w:sz="4" w:space="0" w:color="auto"/>
              <w:right w:val="single" w:sz="4" w:space="0" w:color="auto"/>
            </w:tcBorders>
          </w:tcPr>
          <w:p w14:paraId="79A827EC" w14:textId="77777777" w:rsidR="00773BBA" w:rsidRPr="00103576" w:rsidRDefault="00773BBA" w:rsidP="004979B6">
            <w:pPr>
              <w:spacing w:after="0" w:line="240" w:lineRule="auto"/>
              <w:rPr>
                <w:rFonts w:ascii="Times New Roman" w:hAnsi="Times New Roman" w:cs="Times New Roman"/>
              </w:rPr>
            </w:pPr>
          </w:p>
        </w:tc>
      </w:tr>
      <w:tr w:rsidR="00773BBA" w:rsidRPr="00103576" w14:paraId="02853F36" w14:textId="77777777" w:rsidTr="00F4701E">
        <w:trPr>
          <w:trHeight w:val="525"/>
        </w:trPr>
        <w:tc>
          <w:tcPr>
            <w:tcW w:w="2336" w:type="dxa"/>
            <w:tcBorders>
              <w:top w:val="single" w:sz="4" w:space="0" w:color="auto"/>
              <w:left w:val="single" w:sz="4" w:space="0" w:color="auto"/>
              <w:bottom w:val="single" w:sz="4" w:space="0" w:color="auto"/>
              <w:right w:val="single" w:sz="4" w:space="0" w:color="auto"/>
            </w:tcBorders>
          </w:tcPr>
          <w:p w14:paraId="6B0660A8" w14:textId="77777777" w:rsidR="00773BBA" w:rsidRPr="00103576" w:rsidRDefault="00773BBA" w:rsidP="004979B6">
            <w:pPr>
              <w:spacing w:after="0" w:line="240" w:lineRule="auto"/>
              <w:rPr>
                <w:rFonts w:ascii="Times New Roman" w:hAnsi="Times New Roman" w:cs="Times New Roman"/>
              </w:rPr>
            </w:pPr>
            <w:r w:rsidRPr="00103576">
              <w:rPr>
                <w:rFonts w:ascii="Times New Roman" w:hAnsi="Times New Roman" w:cs="Times New Roman"/>
              </w:rPr>
              <w:t>Overall Self-Evaluation</w:t>
            </w:r>
          </w:p>
          <w:p w14:paraId="6EB6F448" w14:textId="77777777" w:rsidR="00773BBA" w:rsidRPr="00103576" w:rsidRDefault="00773BBA" w:rsidP="004979B6">
            <w:pPr>
              <w:spacing w:after="0" w:line="240" w:lineRule="auto"/>
              <w:rPr>
                <w:rFonts w:ascii="Times New Roman" w:hAnsi="Times New Roman" w:cs="Times New Roman"/>
              </w:rPr>
            </w:pPr>
            <w:r w:rsidRPr="00103576">
              <w:rPr>
                <w:rFonts w:ascii="Times New Roman" w:hAnsi="Times New Roman" w:cs="Times New Roman"/>
              </w:rPr>
              <w:t>(Satisfied with progress)</w:t>
            </w:r>
          </w:p>
        </w:tc>
        <w:tc>
          <w:tcPr>
            <w:tcW w:w="7559" w:type="dxa"/>
            <w:gridSpan w:val="6"/>
            <w:tcBorders>
              <w:top w:val="single" w:sz="4" w:space="0" w:color="auto"/>
              <w:left w:val="single" w:sz="4" w:space="0" w:color="auto"/>
              <w:bottom w:val="single" w:sz="4" w:space="0" w:color="auto"/>
              <w:right w:val="single" w:sz="4" w:space="0" w:color="auto"/>
            </w:tcBorders>
          </w:tcPr>
          <w:p w14:paraId="7BC653AE" w14:textId="77777777" w:rsidR="00773BBA" w:rsidRPr="00103576" w:rsidRDefault="00773BBA" w:rsidP="004979B6">
            <w:pPr>
              <w:spacing w:after="0" w:line="240" w:lineRule="auto"/>
              <w:rPr>
                <w:rFonts w:ascii="Times New Roman" w:hAnsi="Times New Roman" w:cs="Times New Roman"/>
              </w:rPr>
            </w:pPr>
          </w:p>
        </w:tc>
      </w:tr>
    </w:tbl>
    <w:p w14:paraId="4CD6BDFA" w14:textId="77777777" w:rsidR="00773BBA" w:rsidRPr="00103576" w:rsidRDefault="00773BBA" w:rsidP="00773BBA">
      <w:pPr>
        <w:spacing w:after="0" w:line="240" w:lineRule="auto"/>
        <w:rPr>
          <w:rFonts w:ascii="Times New Roman" w:hAnsi="Times New Roman" w:cs="Times New Roman"/>
        </w:rPr>
      </w:pPr>
    </w:p>
    <w:p w14:paraId="654304F9" w14:textId="77777777" w:rsidR="00773BBA" w:rsidRPr="00103576" w:rsidRDefault="00773BBA" w:rsidP="00773BBA">
      <w:pPr>
        <w:spacing w:after="0" w:line="240" w:lineRule="auto"/>
        <w:rPr>
          <w:rFonts w:ascii="Times New Roman" w:hAnsi="Times New Roman" w:cs="Times New Roman"/>
        </w:rPr>
      </w:pPr>
      <w:r w:rsidRPr="00103576">
        <w:rPr>
          <w:rFonts w:ascii="Times New Roman" w:hAnsi="Times New Roman" w:cs="Times New Roman"/>
          <w:u w:val="single"/>
        </w:rPr>
        <w:t>Other comments:</w:t>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p>
    <w:p w14:paraId="5722BD8A" w14:textId="77777777" w:rsidR="00773BBA" w:rsidRPr="00103576" w:rsidRDefault="00773BBA" w:rsidP="00773BBA">
      <w:pPr>
        <w:spacing w:after="0" w:line="240" w:lineRule="auto"/>
        <w:rPr>
          <w:rFonts w:ascii="Times New Roman" w:hAnsi="Times New Roman" w:cs="Times New Roman"/>
        </w:rPr>
      </w:pPr>
      <w:r w:rsidRPr="00103576">
        <w:rPr>
          <w:rFonts w:ascii="Times New Roman" w:hAnsi="Times New Roman" w:cs="Times New Roman"/>
        </w:rPr>
        <w:t>Please list your learning and research objectives for the coming semester: include preparations for research papers and conferences, exams etc.:</w:t>
      </w:r>
    </w:p>
    <w:p w14:paraId="6ACE455A" w14:textId="77777777" w:rsidR="00773BBA" w:rsidRPr="00103576" w:rsidRDefault="00773BBA" w:rsidP="00773BBA">
      <w:pPr>
        <w:spacing w:after="0" w:line="240" w:lineRule="auto"/>
        <w:rPr>
          <w:rFonts w:ascii="Times New Roman" w:hAnsi="Times New Roman" w:cs="Times New Roman"/>
        </w:rPr>
      </w:pPr>
    </w:p>
    <w:p w14:paraId="06476EF5" w14:textId="77777777" w:rsidR="00773BBA" w:rsidRPr="00103576" w:rsidRDefault="00773BBA" w:rsidP="00773BBA">
      <w:pPr>
        <w:spacing w:after="0" w:line="240" w:lineRule="auto"/>
        <w:rPr>
          <w:rFonts w:ascii="Times New Roman" w:hAnsi="Times New Roman" w:cs="Times New Roman"/>
        </w:rPr>
      </w:pP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p>
    <w:p w14:paraId="7D7857C9" w14:textId="77777777" w:rsidR="00773BBA" w:rsidRPr="00103576" w:rsidRDefault="00773BBA" w:rsidP="00773BBA">
      <w:pPr>
        <w:spacing w:after="0" w:line="240" w:lineRule="auto"/>
        <w:rPr>
          <w:rFonts w:ascii="Times New Roman" w:hAnsi="Times New Roman" w:cs="Times New Roman"/>
        </w:rPr>
      </w:pPr>
    </w:p>
    <w:p w14:paraId="0CCCAF5C" w14:textId="77777777" w:rsidR="00773BBA" w:rsidRPr="00103576" w:rsidRDefault="00773BBA" w:rsidP="00773BBA">
      <w:pPr>
        <w:spacing w:after="0" w:line="240" w:lineRule="auto"/>
        <w:rPr>
          <w:rFonts w:ascii="Times New Roman" w:hAnsi="Times New Roman" w:cs="Times New Roman"/>
        </w:rPr>
      </w:pP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p>
    <w:p w14:paraId="23702148" w14:textId="77777777" w:rsidR="00773BBA" w:rsidRPr="00103576" w:rsidRDefault="00773BBA" w:rsidP="00773BBA">
      <w:pPr>
        <w:spacing w:after="0" w:line="240" w:lineRule="auto"/>
        <w:rPr>
          <w:rFonts w:ascii="Times New Roman" w:hAnsi="Times New Roman" w:cs="Times New Roman"/>
        </w:rPr>
      </w:pPr>
    </w:p>
    <w:p w14:paraId="1FB99E3A" w14:textId="77777777" w:rsidR="00773BBA" w:rsidRPr="00103576" w:rsidRDefault="00773BBA" w:rsidP="00773BBA">
      <w:pPr>
        <w:spacing w:after="0" w:line="240" w:lineRule="auto"/>
        <w:rPr>
          <w:rFonts w:ascii="Times New Roman" w:hAnsi="Times New Roman" w:cs="Times New Roman"/>
        </w:rPr>
      </w:pPr>
      <w:r w:rsidRPr="00103576">
        <w:rPr>
          <w:rFonts w:ascii="Times New Roman" w:hAnsi="Times New Roman" w:cs="Times New Roman"/>
        </w:rPr>
        <w:t>Please attach your updated CV</w:t>
      </w:r>
    </w:p>
    <w:p w14:paraId="2EF7CD18" w14:textId="77777777" w:rsidR="00773BBA" w:rsidRPr="00103576" w:rsidRDefault="00773BBA" w:rsidP="00773BBA">
      <w:pPr>
        <w:spacing w:after="0" w:line="240" w:lineRule="auto"/>
        <w:rPr>
          <w:rFonts w:ascii="Times New Roman" w:hAnsi="Times New Roman" w:cs="Times New Roman"/>
        </w:rPr>
      </w:pPr>
    </w:p>
    <w:p w14:paraId="7383EA22" w14:textId="77777777" w:rsidR="00773BBA" w:rsidRPr="00103576" w:rsidRDefault="00773BBA" w:rsidP="00773BBA">
      <w:pPr>
        <w:spacing w:after="0" w:line="240" w:lineRule="auto"/>
        <w:rPr>
          <w:rFonts w:ascii="Times New Roman" w:hAnsi="Times New Roman" w:cs="Times New Roman"/>
        </w:rPr>
      </w:pP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p>
    <w:p w14:paraId="26BA0115" w14:textId="77777777" w:rsidR="00773BBA" w:rsidRPr="00103576" w:rsidRDefault="00773BBA" w:rsidP="00773BBA">
      <w:pPr>
        <w:spacing w:after="0" w:line="240" w:lineRule="auto"/>
        <w:rPr>
          <w:rFonts w:ascii="Times New Roman" w:hAnsi="Times New Roman" w:cs="Times New Roman"/>
          <w:sz w:val="16"/>
        </w:rPr>
      </w:pPr>
      <w:r w:rsidRPr="00103576">
        <w:rPr>
          <w:rFonts w:ascii="Times New Roman" w:hAnsi="Times New Roman" w:cs="Times New Roman"/>
          <w:sz w:val="16"/>
        </w:rPr>
        <w:t>STUDENT SIGNATURE</w:t>
      </w:r>
      <w:r w:rsidRPr="00103576">
        <w:rPr>
          <w:rFonts w:ascii="Times New Roman" w:hAnsi="Times New Roman" w:cs="Times New Roman"/>
          <w:sz w:val="16"/>
        </w:rPr>
        <w:tab/>
      </w:r>
      <w:r w:rsidRPr="00103576">
        <w:rPr>
          <w:rFonts w:ascii="Times New Roman" w:hAnsi="Times New Roman" w:cs="Times New Roman"/>
          <w:sz w:val="16"/>
        </w:rPr>
        <w:tab/>
      </w:r>
      <w:r w:rsidRPr="00103576">
        <w:rPr>
          <w:rFonts w:ascii="Times New Roman" w:hAnsi="Times New Roman" w:cs="Times New Roman"/>
          <w:sz w:val="16"/>
        </w:rPr>
        <w:tab/>
      </w:r>
      <w:r w:rsidRPr="00103576">
        <w:rPr>
          <w:rFonts w:ascii="Times New Roman" w:hAnsi="Times New Roman" w:cs="Times New Roman"/>
          <w:sz w:val="16"/>
        </w:rPr>
        <w:tab/>
      </w:r>
      <w:r w:rsidRPr="00103576">
        <w:rPr>
          <w:rFonts w:ascii="Times New Roman" w:hAnsi="Times New Roman" w:cs="Times New Roman"/>
          <w:sz w:val="16"/>
        </w:rPr>
        <w:tab/>
      </w:r>
      <w:r w:rsidRPr="00103576">
        <w:rPr>
          <w:rFonts w:ascii="Times New Roman" w:hAnsi="Times New Roman" w:cs="Times New Roman"/>
          <w:sz w:val="16"/>
        </w:rPr>
        <w:tab/>
        <w:t xml:space="preserve"> DATE</w:t>
      </w:r>
    </w:p>
    <w:p w14:paraId="48C8374E" w14:textId="77777777" w:rsidR="00773BBA" w:rsidRPr="00103576" w:rsidRDefault="00773BBA" w:rsidP="00773BBA">
      <w:pPr>
        <w:spacing w:after="0" w:line="240" w:lineRule="auto"/>
        <w:ind w:firstLine="720"/>
        <w:rPr>
          <w:rFonts w:ascii="Times New Roman" w:hAnsi="Times New Roman" w:cs="Times New Roman"/>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2804"/>
        <w:gridCol w:w="2842"/>
      </w:tblGrid>
      <w:tr w:rsidR="00773BBA" w:rsidRPr="00103576" w14:paraId="5C7ACDA5" w14:textId="77777777" w:rsidTr="004979B6">
        <w:trPr>
          <w:trHeight w:val="261"/>
        </w:trPr>
        <w:tc>
          <w:tcPr>
            <w:tcW w:w="5039" w:type="dxa"/>
          </w:tcPr>
          <w:p w14:paraId="43FE7969" w14:textId="77777777" w:rsidR="00773BBA" w:rsidRPr="00103576" w:rsidRDefault="00773BBA" w:rsidP="004979B6">
            <w:pPr>
              <w:spacing w:after="0" w:line="240" w:lineRule="auto"/>
              <w:rPr>
                <w:rFonts w:ascii="Times New Roman" w:hAnsi="Times New Roman" w:cs="Times New Roman"/>
              </w:rPr>
            </w:pPr>
            <w:r w:rsidRPr="00103576">
              <w:rPr>
                <w:rFonts w:ascii="Times New Roman" w:hAnsi="Times New Roman" w:cs="Times New Roman"/>
              </w:rPr>
              <w:t>Advisor Evaluation:</w:t>
            </w:r>
          </w:p>
        </w:tc>
        <w:tc>
          <w:tcPr>
            <w:tcW w:w="2804" w:type="dxa"/>
          </w:tcPr>
          <w:p w14:paraId="14849554" w14:textId="77777777" w:rsidR="00773BBA" w:rsidRPr="00103576" w:rsidRDefault="00773BBA" w:rsidP="004979B6">
            <w:pPr>
              <w:tabs>
                <w:tab w:val="right" w:pos="2976"/>
              </w:tabs>
              <w:spacing w:after="0" w:line="240" w:lineRule="auto"/>
              <w:jc w:val="center"/>
              <w:rPr>
                <w:rFonts w:ascii="Times New Roman" w:hAnsi="Times New Roman" w:cs="Times New Roman"/>
              </w:rPr>
            </w:pPr>
            <w:r w:rsidRPr="00103576">
              <w:rPr>
                <w:rFonts w:ascii="Times New Roman" w:hAnsi="Times New Roman" w:cs="Times New Roman"/>
              </w:rPr>
              <w:t>Satisfactory</w:t>
            </w:r>
          </w:p>
        </w:tc>
        <w:tc>
          <w:tcPr>
            <w:tcW w:w="2842" w:type="dxa"/>
          </w:tcPr>
          <w:p w14:paraId="3D61655F" w14:textId="77777777" w:rsidR="00773BBA" w:rsidRPr="00103576" w:rsidRDefault="00773BBA" w:rsidP="004979B6">
            <w:pPr>
              <w:spacing w:after="0" w:line="240" w:lineRule="auto"/>
              <w:jc w:val="center"/>
              <w:rPr>
                <w:rFonts w:ascii="Times New Roman" w:hAnsi="Times New Roman" w:cs="Times New Roman"/>
              </w:rPr>
            </w:pPr>
            <w:r w:rsidRPr="00103576">
              <w:rPr>
                <w:rFonts w:ascii="Times New Roman" w:hAnsi="Times New Roman" w:cs="Times New Roman"/>
              </w:rPr>
              <w:t>Unsatisfactory</w:t>
            </w:r>
          </w:p>
        </w:tc>
      </w:tr>
    </w:tbl>
    <w:p w14:paraId="6E300E80" w14:textId="77777777" w:rsidR="00773BBA" w:rsidRPr="00103576" w:rsidRDefault="00773BBA" w:rsidP="00773BBA">
      <w:pPr>
        <w:spacing w:after="0" w:line="240" w:lineRule="auto"/>
        <w:ind w:firstLine="720"/>
        <w:rPr>
          <w:rFonts w:ascii="Times New Roman" w:hAnsi="Times New Roman" w:cs="Times New Roman"/>
        </w:rPr>
      </w:pPr>
    </w:p>
    <w:p w14:paraId="44A9435B" w14:textId="77777777" w:rsidR="00773BBA" w:rsidRPr="00103576" w:rsidRDefault="00773BBA" w:rsidP="00773BBA">
      <w:pPr>
        <w:spacing w:after="0" w:line="240" w:lineRule="auto"/>
        <w:rPr>
          <w:rFonts w:ascii="Times New Roman" w:hAnsi="Times New Roman" w:cs="Times New Roman"/>
        </w:rPr>
      </w:pP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r w:rsidRPr="00103576">
        <w:rPr>
          <w:rFonts w:ascii="Times New Roman" w:hAnsi="Times New Roman" w:cs="Times New Roman"/>
          <w:u w:val="single"/>
        </w:rPr>
        <w:tab/>
      </w:r>
    </w:p>
    <w:p w14:paraId="2C89C177" w14:textId="77777777" w:rsidR="00773BBA" w:rsidRPr="00103576" w:rsidRDefault="00773BBA" w:rsidP="00773BBA">
      <w:pPr>
        <w:spacing w:after="0" w:line="240" w:lineRule="auto"/>
        <w:rPr>
          <w:rFonts w:ascii="Times New Roman" w:hAnsi="Times New Roman" w:cs="Times New Roman"/>
          <w:sz w:val="16"/>
        </w:rPr>
      </w:pPr>
      <w:r w:rsidRPr="00103576">
        <w:rPr>
          <w:rFonts w:ascii="Times New Roman" w:hAnsi="Times New Roman" w:cs="Times New Roman"/>
          <w:sz w:val="16"/>
        </w:rPr>
        <w:t>ADVISOR SIGNATURE</w:t>
      </w:r>
      <w:r w:rsidRPr="00103576">
        <w:rPr>
          <w:rFonts w:ascii="Times New Roman" w:hAnsi="Times New Roman" w:cs="Times New Roman"/>
          <w:sz w:val="16"/>
        </w:rPr>
        <w:tab/>
      </w:r>
      <w:r w:rsidRPr="00103576">
        <w:rPr>
          <w:rFonts w:ascii="Times New Roman" w:hAnsi="Times New Roman" w:cs="Times New Roman"/>
          <w:sz w:val="16"/>
        </w:rPr>
        <w:tab/>
      </w:r>
      <w:r w:rsidRPr="00103576">
        <w:rPr>
          <w:rFonts w:ascii="Times New Roman" w:hAnsi="Times New Roman" w:cs="Times New Roman"/>
          <w:sz w:val="16"/>
        </w:rPr>
        <w:tab/>
      </w:r>
      <w:r w:rsidRPr="00103576">
        <w:rPr>
          <w:rFonts w:ascii="Times New Roman" w:hAnsi="Times New Roman" w:cs="Times New Roman"/>
          <w:sz w:val="16"/>
        </w:rPr>
        <w:tab/>
      </w:r>
      <w:r w:rsidRPr="00103576">
        <w:rPr>
          <w:rFonts w:ascii="Times New Roman" w:hAnsi="Times New Roman" w:cs="Times New Roman"/>
          <w:sz w:val="16"/>
        </w:rPr>
        <w:tab/>
      </w:r>
      <w:r w:rsidRPr="00103576">
        <w:rPr>
          <w:rFonts w:ascii="Times New Roman" w:hAnsi="Times New Roman" w:cs="Times New Roman"/>
          <w:sz w:val="16"/>
        </w:rPr>
        <w:tab/>
        <w:t xml:space="preserve"> DATE</w:t>
      </w:r>
    </w:p>
    <w:p w14:paraId="3BCFD00B" w14:textId="77777777" w:rsidR="00773BBA" w:rsidRPr="00103576" w:rsidRDefault="00773BBA" w:rsidP="00773BBA">
      <w:pPr>
        <w:rPr>
          <w:rFonts w:ascii="Times New Roman" w:hAnsi="Times New Roman" w:cs="Times New Roman"/>
        </w:rPr>
      </w:pPr>
    </w:p>
    <w:p w14:paraId="2E6CF95C" w14:textId="77777777" w:rsidR="00773BBA" w:rsidRPr="00103576" w:rsidRDefault="00773BBA" w:rsidP="00773BBA">
      <w:pPr>
        <w:jc w:val="center"/>
        <w:rPr>
          <w:rFonts w:ascii="Times New Roman" w:hAnsi="Times New Roman" w:cs="Times New Roman"/>
        </w:rPr>
      </w:pPr>
      <w:r w:rsidRPr="00103576">
        <w:rPr>
          <w:rFonts w:ascii="Times New Roman" w:hAnsi="Times New Roman" w:cs="Times New Roman"/>
        </w:rPr>
        <w:t>(OVER)</w:t>
      </w:r>
    </w:p>
    <w:p w14:paraId="25A6FD37" w14:textId="77777777" w:rsidR="00773BBA" w:rsidRPr="00103576" w:rsidRDefault="00773BBA" w:rsidP="00773BBA">
      <w:pPr>
        <w:jc w:val="center"/>
        <w:rPr>
          <w:rFonts w:ascii="Times New Roman" w:hAnsi="Times New Roman" w:cs="Times New Roman"/>
        </w:rPr>
      </w:pPr>
      <w:r w:rsidRPr="00103576">
        <w:rPr>
          <w:rFonts w:ascii="Times New Roman" w:hAnsi="Times New Roman" w:cs="Times New Roman"/>
        </w:rPr>
        <w:t>INSTRUCTIONS</w:t>
      </w:r>
    </w:p>
    <w:p w14:paraId="124CE2B4" w14:textId="77777777" w:rsidR="00773BBA" w:rsidRPr="00103576" w:rsidRDefault="00773BBA" w:rsidP="00773BBA">
      <w:pPr>
        <w:rPr>
          <w:rFonts w:ascii="Times New Roman" w:hAnsi="Times New Roman" w:cs="Times New Roman"/>
        </w:rPr>
      </w:pPr>
    </w:p>
    <w:p w14:paraId="2AA1BDF4" w14:textId="77777777" w:rsidR="00773BBA" w:rsidRPr="00103576" w:rsidRDefault="00773BBA" w:rsidP="00773BBA">
      <w:pPr>
        <w:rPr>
          <w:rFonts w:ascii="Times New Roman" w:hAnsi="Times New Roman" w:cs="Times New Roman"/>
        </w:rPr>
      </w:pPr>
      <w:r w:rsidRPr="00103576">
        <w:rPr>
          <w:rFonts w:ascii="Times New Roman" w:hAnsi="Times New Roman" w:cs="Times New Roman"/>
        </w:rPr>
        <w:t>TO THE STUDENT:</w:t>
      </w:r>
    </w:p>
    <w:p w14:paraId="1A00F3B6" w14:textId="77777777" w:rsidR="00773BBA" w:rsidRPr="00103576" w:rsidRDefault="00773BBA" w:rsidP="00773BBA">
      <w:pPr>
        <w:rPr>
          <w:rFonts w:ascii="Times New Roman" w:hAnsi="Times New Roman" w:cs="Times New Roman"/>
        </w:rPr>
      </w:pPr>
      <w:r w:rsidRPr="00103576">
        <w:rPr>
          <w:rFonts w:ascii="Times New Roman" w:hAnsi="Times New Roman" w:cs="Times New Roman"/>
        </w:rPr>
        <w:t>Please list in the activity report all learning and research activities.</w:t>
      </w:r>
    </w:p>
    <w:p w14:paraId="31925E31" w14:textId="77777777" w:rsidR="00773BBA" w:rsidRPr="00103576"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103576">
        <w:rPr>
          <w:rFonts w:ascii="Times New Roman" w:hAnsi="Times New Roman" w:cs="Times New Roman"/>
        </w:rPr>
        <w:t>Which courses have you finished?</w:t>
      </w:r>
    </w:p>
    <w:p w14:paraId="573445CE" w14:textId="77777777" w:rsidR="00773BBA" w:rsidRPr="00103576"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103576">
        <w:rPr>
          <w:rFonts w:ascii="Times New Roman" w:hAnsi="Times New Roman" w:cs="Times New Roman"/>
        </w:rPr>
        <w:t>Have you passed any exams?</w:t>
      </w:r>
    </w:p>
    <w:p w14:paraId="0B66DF08" w14:textId="77777777" w:rsidR="00773BBA" w:rsidRPr="00103576"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103576">
        <w:rPr>
          <w:rFonts w:ascii="Times New Roman" w:hAnsi="Times New Roman" w:cs="Times New Roman"/>
        </w:rPr>
        <w:t>Have you started to work on your dissertation topic? What have you accomplished?</w:t>
      </w:r>
    </w:p>
    <w:p w14:paraId="0486FEAA" w14:textId="77777777" w:rsidR="00773BBA" w:rsidRPr="00103576"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103576">
        <w:rPr>
          <w:rFonts w:ascii="Times New Roman" w:hAnsi="Times New Roman" w:cs="Times New Roman"/>
        </w:rPr>
        <w:t>Have you prepared a conference paper or a journal article? To which conference or journal have you submitted?</w:t>
      </w:r>
    </w:p>
    <w:p w14:paraId="49E4818B" w14:textId="77777777" w:rsidR="00773BBA" w:rsidRPr="00103576"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103576">
        <w:rPr>
          <w:rFonts w:ascii="Times New Roman" w:hAnsi="Times New Roman" w:cs="Times New Roman"/>
        </w:rPr>
        <w:t>What are your learning and research objectives for the coming semester? Which courses do you plan to take? Do you plan to write a research paper? Do you plan to finish your dissertation proposal?</w:t>
      </w:r>
    </w:p>
    <w:p w14:paraId="5E4A9DC4" w14:textId="77777777" w:rsidR="00773BBA" w:rsidRPr="00103576"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103576">
        <w:rPr>
          <w:rFonts w:ascii="Times New Roman" w:hAnsi="Times New Roman" w:cs="Times New Roman"/>
        </w:rPr>
        <w:t>Have you met with members of your dissertation advisory committee?</w:t>
      </w:r>
    </w:p>
    <w:p w14:paraId="6F935419" w14:textId="77777777" w:rsidR="00773BBA" w:rsidRPr="00103576"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103576">
        <w:rPr>
          <w:rFonts w:ascii="Times New Roman" w:hAnsi="Times New Roman" w:cs="Times New Roman"/>
        </w:rPr>
        <w:t xml:space="preserve">If you have the status of “doctoral candidate” you need to fill out the DAR (Doctoral Activity Report) form. Please use your progress report as the basis for the DAR. </w:t>
      </w:r>
    </w:p>
    <w:p w14:paraId="020E3281" w14:textId="77777777" w:rsidR="00773BBA" w:rsidRPr="00103576"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103576">
        <w:rPr>
          <w:rFonts w:ascii="Times New Roman" w:hAnsi="Times New Roman" w:cs="Times New Roman"/>
        </w:rPr>
        <w:t>Please sign your report and discuss it with your advisor.</w:t>
      </w:r>
    </w:p>
    <w:p w14:paraId="75B4363B" w14:textId="77777777" w:rsidR="00773BBA" w:rsidRPr="00103576" w:rsidRDefault="00773BBA" w:rsidP="00773BBA">
      <w:pPr>
        <w:rPr>
          <w:rFonts w:ascii="Times New Roman" w:hAnsi="Times New Roman" w:cs="Times New Roman"/>
        </w:rPr>
      </w:pPr>
    </w:p>
    <w:p w14:paraId="1D917E8F" w14:textId="77777777" w:rsidR="00773BBA" w:rsidRPr="00103576" w:rsidRDefault="00773BBA" w:rsidP="00773BBA">
      <w:pPr>
        <w:rPr>
          <w:rFonts w:ascii="Times New Roman" w:hAnsi="Times New Roman" w:cs="Times New Roman"/>
        </w:rPr>
      </w:pPr>
      <w:r w:rsidRPr="00103576">
        <w:rPr>
          <w:rFonts w:ascii="Times New Roman" w:hAnsi="Times New Roman" w:cs="Times New Roman"/>
        </w:rPr>
        <w:t>TO THE RESEARCH ADVISOR:</w:t>
      </w:r>
    </w:p>
    <w:p w14:paraId="71B0E792" w14:textId="77777777" w:rsidR="00773BBA" w:rsidRPr="00103576" w:rsidRDefault="00773BBA" w:rsidP="00773BBA">
      <w:pPr>
        <w:rPr>
          <w:rFonts w:ascii="Times New Roman" w:hAnsi="Times New Roman" w:cs="Times New Roman"/>
        </w:rPr>
      </w:pPr>
      <w:r w:rsidRPr="00103576">
        <w:rPr>
          <w:rFonts w:ascii="Times New Roman" w:hAnsi="Times New Roman" w:cs="Times New Roman"/>
        </w:rPr>
        <w:t xml:space="preserve">Please discuss the activity report with your advisee. </w:t>
      </w:r>
    </w:p>
    <w:p w14:paraId="2AB0D203" w14:textId="77777777" w:rsidR="00773BBA" w:rsidRPr="00103576"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103576">
        <w:rPr>
          <w:rFonts w:ascii="Times New Roman" w:hAnsi="Times New Roman" w:cs="Times New Roman"/>
        </w:rPr>
        <w:t>Please specify with the student the objectives for the next semester.</w:t>
      </w:r>
    </w:p>
    <w:p w14:paraId="5C758E3C" w14:textId="77777777" w:rsidR="00773BBA" w:rsidRPr="00103576"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103576">
        <w:rPr>
          <w:rFonts w:ascii="Times New Roman" w:hAnsi="Times New Roman" w:cs="Times New Roman"/>
        </w:rPr>
        <w:lastRenderedPageBreak/>
        <w:t>Please co-sign the report and give a final evaluation.</w:t>
      </w:r>
    </w:p>
    <w:p w14:paraId="24DE8923" w14:textId="77777777" w:rsidR="00773BBA" w:rsidRPr="00103576"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103576">
        <w:rPr>
          <w:rFonts w:ascii="Times New Roman" w:hAnsi="Times New Roman" w:cs="Times New Roman"/>
        </w:rPr>
        <w:t xml:space="preserve">If your advisee has the status of doctoral </w:t>
      </w:r>
      <w:proofErr w:type="gramStart"/>
      <w:r w:rsidRPr="00103576">
        <w:rPr>
          <w:rFonts w:ascii="Times New Roman" w:hAnsi="Times New Roman" w:cs="Times New Roman"/>
        </w:rPr>
        <w:t>candidate</w:t>
      </w:r>
      <w:proofErr w:type="gramEnd"/>
      <w:r w:rsidRPr="00103576">
        <w:rPr>
          <w:rFonts w:ascii="Times New Roman" w:hAnsi="Times New Roman" w:cs="Times New Roman"/>
        </w:rPr>
        <w:t xml:space="preserve"> please sign the Doctoral Activity Report form.</w:t>
      </w:r>
    </w:p>
    <w:p w14:paraId="083FC86E" w14:textId="40B21E1D" w:rsidR="00773BBA" w:rsidRPr="00103576"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103576">
        <w:rPr>
          <w:rFonts w:ascii="Times New Roman" w:hAnsi="Times New Roman" w:cs="Times New Roman"/>
        </w:rPr>
        <w:t xml:space="preserve">Please submit the progress report and if applicable the DAR to the </w:t>
      </w:r>
      <w:r w:rsidR="00F4701E" w:rsidRPr="00103576">
        <w:rPr>
          <w:rFonts w:ascii="Times New Roman" w:hAnsi="Times New Roman" w:cs="Times New Roman"/>
        </w:rPr>
        <w:t xml:space="preserve">Stevens School of Business </w:t>
      </w:r>
      <w:r w:rsidRPr="00103576">
        <w:rPr>
          <w:rFonts w:ascii="Times New Roman" w:hAnsi="Times New Roman" w:cs="Times New Roman"/>
        </w:rPr>
        <w:t>Ph.D. program director.</w:t>
      </w:r>
    </w:p>
    <w:p w14:paraId="11F8C6BB" w14:textId="77777777" w:rsidR="00773BBA" w:rsidRPr="00103576"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103576">
        <w:rPr>
          <w:rFonts w:ascii="Times New Roman" w:hAnsi="Times New Roman" w:cs="Times New Roman"/>
        </w:rPr>
        <w:t>You will be invited to a review meeting with the Ph.D. program committee.</w:t>
      </w:r>
    </w:p>
    <w:p w14:paraId="0FECB234" w14:textId="77777777" w:rsidR="00773BBA" w:rsidRPr="00103576" w:rsidRDefault="00773BBA" w:rsidP="00773BBA">
      <w:pPr>
        <w:rPr>
          <w:rFonts w:ascii="Times New Roman" w:hAnsi="Times New Roman" w:cs="Times New Roman"/>
        </w:rPr>
      </w:pPr>
    </w:p>
    <w:p w14:paraId="067D2633" w14:textId="77777777" w:rsidR="000D4127" w:rsidRPr="00103576" w:rsidRDefault="000D4127">
      <w:pPr>
        <w:spacing w:after="0" w:line="240" w:lineRule="auto"/>
        <w:rPr>
          <w:rFonts w:ascii="Times New Roman" w:hAnsi="Times New Roman" w:cs="Times New Roman"/>
          <w:b/>
          <w:bCs/>
          <w:color w:val="000000"/>
        </w:rPr>
      </w:pPr>
      <w:r w:rsidRPr="00103576">
        <w:rPr>
          <w:rFonts w:ascii="Times New Roman" w:hAnsi="Times New Roman" w:cs="Times New Roman"/>
          <w:b/>
          <w:bCs/>
          <w:color w:val="000000"/>
        </w:rPr>
        <w:br w:type="page"/>
      </w:r>
    </w:p>
    <w:p w14:paraId="0A2F1393" w14:textId="77777777" w:rsidR="000D4127" w:rsidRPr="00103576" w:rsidRDefault="000D4127" w:rsidP="003D1709">
      <w:pPr>
        <w:pStyle w:val="Heading1"/>
      </w:pPr>
      <w:bookmarkStart w:id="8" w:name="_Toc364163499"/>
      <w:r w:rsidRPr="00103576">
        <w:lastRenderedPageBreak/>
        <w:t xml:space="preserve">APPENDIX </w:t>
      </w:r>
      <w:r w:rsidR="003D1709" w:rsidRPr="00103576">
        <w:t>C</w:t>
      </w:r>
      <w:bookmarkEnd w:id="8"/>
    </w:p>
    <w:p w14:paraId="4B0EA5D9" w14:textId="2C3327A2" w:rsidR="00811084" w:rsidRPr="00103576" w:rsidRDefault="00F4701E" w:rsidP="00811084">
      <w:pPr>
        <w:spacing w:before="100" w:beforeAutospacing="1" w:after="100" w:afterAutospacing="1"/>
        <w:jc w:val="center"/>
        <w:rPr>
          <w:rFonts w:ascii="Times New Roman" w:hAnsi="Times New Roman" w:cs="Times New Roman"/>
          <w:b/>
          <w:bCs/>
          <w:color w:val="000000"/>
        </w:rPr>
      </w:pPr>
      <w:r w:rsidRPr="00103576">
        <w:rPr>
          <w:rFonts w:ascii="Times New Roman" w:hAnsi="Times New Roman" w:cs="Times New Roman"/>
          <w:b/>
          <w:bCs/>
          <w:color w:val="000000"/>
        </w:rPr>
        <w:t xml:space="preserve">Stevens School of Business </w:t>
      </w:r>
      <w:r w:rsidR="00811084" w:rsidRPr="00103576">
        <w:rPr>
          <w:rFonts w:ascii="Times New Roman" w:hAnsi="Times New Roman" w:cs="Times New Roman"/>
          <w:b/>
          <w:bCs/>
          <w:color w:val="000000"/>
        </w:rPr>
        <w:t xml:space="preserve">of </w:t>
      </w:r>
      <w:r w:rsidRPr="00103576">
        <w:rPr>
          <w:rFonts w:ascii="Times New Roman" w:hAnsi="Times New Roman" w:cs="Times New Roman"/>
          <w:b/>
          <w:bCs/>
          <w:color w:val="000000"/>
        </w:rPr>
        <w:t>Business Administration</w:t>
      </w:r>
    </w:p>
    <w:p w14:paraId="0BFD5F8F" w14:textId="77777777" w:rsidR="00811084" w:rsidRPr="00103576" w:rsidRDefault="00811084" w:rsidP="00811084">
      <w:pPr>
        <w:spacing w:before="100" w:beforeAutospacing="1" w:after="100" w:afterAutospacing="1"/>
        <w:jc w:val="center"/>
        <w:rPr>
          <w:rFonts w:ascii="Times New Roman" w:hAnsi="Times New Roman" w:cs="Times New Roman"/>
          <w:b/>
          <w:bCs/>
          <w:color w:val="000000"/>
        </w:rPr>
      </w:pPr>
      <w:r w:rsidRPr="00103576">
        <w:rPr>
          <w:rFonts w:ascii="Times New Roman" w:hAnsi="Times New Roman" w:cs="Times New Roman"/>
          <w:b/>
          <w:bCs/>
          <w:color w:val="000000"/>
        </w:rPr>
        <w:t xml:space="preserve">TEMPLATE OF AACSB </w:t>
      </w:r>
      <w:proofErr w:type="spellStart"/>
      <w:proofErr w:type="gramStart"/>
      <w:r w:rsidR="002061A9" w:rsidRPr="00103576">
        <w:rPr>
          <w:rFonts w:ascii="Times New Roman" w:hAnsi="Times New Roman" w:cs="Times New Roman"/>
          <w:b/>
          <w:bCs/>
          <w:color w:val="FF0000"/>
        </w:rPr>
        <w:t>Ph.D</w:t>
      </w:r>
      <w:proofErr w:type="spellEnd"/>
      <w:proofErr w:type="gramEnd"/>
      <w:r w:rsidR="002061A9" w:rsidRPr="00103576">
        <w:rPr>
          <w:rFonts w:ascii="Times New Roman" w:hAnsi="Times New Roman" w:cs="Times New Roman"/>
          <w:b/>
          <w:bCs/>
          <w:color w:val="FF0000"/>
        </w:rPr>
        <w:t xml:space="preserve"> </w:t>
      </w:r>
      <w:r w:rsidRPr="00103576">
        <w:rPr>
          <w:rFonts w:ascii="Times New Roman" w:hAnsi="Times New Roman" w:cs="Times New Roman"/>
          <w:b/>
          <w:bCs/>
          <w:color w:val="FF0000"/>
        </w:rPr>
        <w:t xml:space="preserve">LEARNING  GOAL </w:t>
      </w:r>
      <w:r w:rsidR="002061A9" w:rsidRPr="00103576">
        <w:rPr>
          <w:rFonts w:ascii="Times New Roman" w:hAnsi="Times New Roman" w:cs="Times New Roman"/>
          <w:b/>
          <w:bCs/>
          <w:color w:val="FF0000"/>
        </w:rPr>
        <w:t>2</w:t>
      </w:r>
      <w:r w:rsidR="00922138" w:rsidRPr="00103576">
        <w:rPr>
          <w:rFonts w:ascii="Times New Roman" w:hAnsi="Times New Roman" w:cs="Times New Roman"/>
          <w:b/>
          <w:bCs/>
          <w:color w:val="FF0000"/>
        </w:rPr>
        <w:t xml:space="preserve"> </w:t>
      </w:r>
      <w:r w:rsidRPr="00103576">
        <w:rPr>
          <w:rFonts w:ascii="Times New Roman" w:hAnsi="Times New Roman" w:cs="Times New Roman"/>
          <w:b/>
          <w:bCs/>
          <w:color w:val="000000"/>
        </w:rPr>
        <w:t>ASSESSMENT</w:t>
      </w:r>
    </w:p>
    <w:p w14:paraId="1247AFBE" w14:textId="77777777" w:rsidR="00811084" w:rsidRPr="00103576" w:rsidRDefault="00811084" w:rsidP="00811084">
      <w:pPr>
        <w:spacing w:before="100" w:beforeAutospacing="1" w:after="100" w:afterAutospacing="1"/>
        <w:rPr>
          <w:rFonts w:ascii="Times New Roman" w:hAnsi="Times New Roman" w:cs="Times New Roman"/>
          <w:b/>
          <w:color w:val="000000"/>
        </w:rPr>
      </w:pPr>
      <w:r w:rsidRPr="00103576">
        <w:rPr>
          <w:rFonts w:ascii="Times New Roman" w:hAnsi="Times New Roman" w:cs="Times New Roman"/>
          <w:b/>
          <w:color w:val="000000"/>
        </w:rPr>
        <w:t>PROGRAM: PhD Program</w:t>
      </w:r>
    </w:p>
    <w:p w14:paraId="632DC7BD" w14:textId="77777777" w:rsidR="00811084" w:rsidRPr="00103576" w:rsidRDefault="00811084" w:rsidP="00811084">
      <w:pPr>
        <w:spacing w:before="100" w:beforeAutospacing="1" w:after="100" w:afterAutospacing="1"/>
        <w:rPr>
          <w:rFonts w:ascii="Times New Roman" w:hAnsi="Times New Roman" w:cs="Times New Roman"/>
          <w:b/>
          <w:color w:val="000000"/>
        </w:rPr>
      </w:pPr>
      <w:r w:rsidRPr="00103576">
        <w:rPr>
          <w:rFonts w:ascii="Times New Roman" w:hAnsi="Times New Roman" w:cs="Times New Roman"/>
          <w:b/>
          <w:color w:val="000000"/>
        </w:rPr>
        <w:t>Ph.D.2 GOAL: Our Ph.D. graduates master the core knowledge and research tools in their major field of study.</w:t>
      </w:r>
    </w:p>
    <w:p w14:paraId="6E5494F2" w14:textId="77777777" w:rsidR="00811084" w:rsidRPr="00103576" w:rsidRDefault="00811084" w:rsidP="00811084">
      <w:pPr>
        <w:spacing w:before="100" w:beforeAutospacing="1" w:after="100" w:afterAutospacing="1"/>
        <w:rPr>
          <w:rFonts w:ascii="Times New Roman" w:hAnsi="Times New Roman" w:cs="Times New Roman"/>
          <w:b/>
          <w:color w:val="000000"/>
        </w:rPr>
      </w:pPr>
      <w:r w:rsidRPr="00103576">
        <w:rPr>
          <w:rFonts w:ascii="Times New Roman" w:hAnsi="Times New Roman" w:cs="Times New Roman"/>
          <w:b/>
          <w:color w:val="000000"/>
        </w:rPr>
        <w:t xml:space="preserve">LEARNING OBJECTIVE #1:  Students are able to write competitive research papers.   </w:t>
      </w:r>
    </w:p>
    <w:p w14:paraId="3DE2E859" w14:textId="77777777" w:rsidR="000D4127" w:rsidRPr="00103576" w:rsidRDefault="000D4127" w:rsidP="000D4127">
      <w:pPr>
        <w:spacing w:before="100" w:beforeAutospacing="1" w:after="100" w:afterAutospacing="1"/>
        <w:rPr>
          <w:rFonts w:ascii="Times New Roman" w:hAnsi="Times New Roman" w:cs="Times New Roman"/>
          <w:b/>
          <w:color w:val="000000"/>
        </w:rPr>
      </w:pPr>
      <w:r w:rsidRPr="00103576">
        <w:rPr>
          <w:rFonts w:ascii="Times New Roman" w:hAnsi="Times New Roman" w:cs="Times New Roman"/>
          <w:b/>
          <w:color w:val="000000"/>
        </w:rPr>
        <w:t>NO. OF ST</w:t>
      </w:r>
      <w:r w:rsidR="00356022" w:rsidRPr="00103576">
        <w:rPr>
          <w:rFonts w:ascii="Times New Roman" w:hAnsi="Times New Roman" w:cs="Times New Roman"/>
          <w:b/>
          <w:color w:val="000000"/>
        </w:rPr>
        <w:t xml:space="preserve">UDENTS ASSESSED: </w:t>
      </w:r>
      <w:r w:rsidRPr="00103576">
        <w:rPr>
          <w:rFonts w:ascii="Times New Roman" w:hAnsi="Times New Roman" w:cs="Times New Roman"/>
          <w:b/>
          <w:color w:val="000000"/>
        </w:rPr>
        <w:t xml:space="preserve">                      </w:t>
      </w:r>
    </w:p>
    <w:tbl>
      <w:tblPr>
        <w:tblStyle w:val="TableGrid"/>
        <w:tblW w:w="0" w:type="auto"/>
        <w:tblLook w:val="04A0" w:firstRow="1" w:lastRow="0" w:firstColumn="1" w:lastColumn="0" w:noHBand="0" w:noVBand="1"/>
      </w:tblPr>
      <w:tblGrid>
        <w:gridCol w:w="1200"/>
        <w:gridCol w:w="1230"/>
        <w:gridCol w:w="1165"/>
        <w:gridCol w:w="1389"/>
      </w:tblGrid>
      <w:tr w:rsidR="000D4127" w:rsidRPr="00103576" w14:paraId="222687D1" w14:textId="77777777" w:rsidTr="000D4127">
        <w:trPr>
          <w:trHeight w:val="300"/>
        </w:trPr>
        <w:tc>
          <w:tcPr>
            <w:tcW w:w="1200" w:type="dxa"/>
            <w:shd w:val="clear" w:color="auto" w:fill="DDD9C3" w:themeFill="background2" w:themeFillShade="E6"/>
            <w:noWrap/>
            <w:hideMark/>
          </w:tcPr>
          <w:p w14:paraId="44F86F7B" w14:textId="77777777" w:rsidR="000D4127" w:rsidRPr="00103576" w:rsidRDefault="000D4127" w:rsidP="004979B6">
            <w:pPr>
              <w:spacing w:before="100" w:beforeAutospacing="1" w:after="100" w:afterAutospacing="1"/>
              <w:rPr>
                <w:rFonts w:ascii="Times New Roman" w:hAnsi="Times New Roman" w:cs="Times New Roman"/>
                <w:b/>
                <w:color w:val="000000"/>
              </w:rPr>
            </w:pPr>
            <w:r w:rsidRPr="00103576">
              <w:rPr>
                <w:rFonts w:ascii="Times New Roman" w:hAnsi="Times New Roman" w:cs="Times New Roman"/>
                <w:b/>
                <w:color w:val="000000"/>
              </w:rPr>
              <w:t>Last name</w:t>
            </w:r>
          </w:p>
        </w:tc>
        <w:tc>
          <w:tcPr>
            <w:tcW w:w="1230" w:type="dxa"/>
            <w:shd w:val="clear" w:color="auto" w:fill="DDD9C3" w:themeFill="background2" w:themeFillShade="E6"/>
            <w:noWrap/>
            <w:hideMark/>
          </w:tcPr>
          <w:p w14:paraId="09D990A9" w14:textId="77777777" w:rsidR="000D4127" w:rsidRPr="00103576" w:rsidRDefault="000D4127" w:rsidP="004979B6">
            <w:pPr>
              <w:spacing w:before="100" w:beforeAutospacing="1" w:after="100" w:afterAutospacing="1"/>
              <w:rPr>
                <w:rFonts w:ascii="Times New Roman" w:hAnsi="Times New Roman" w:cs="Times New Roman"/>
                <w:b/>
                <w:color w:val="000000"/>
              </w:rPr>
            </w:pPr>
            <w:r w:rsidRPr="00103576">
              <w:rPr>
                <w:rFonts w:ascii="Times New Roman" w:hAnsi="Times New Roman" w:cs="Times New Roman"/>
                <w:b/>
                <w:color w:val="000000"/>
              </w:rPr>
              <w:t>First name</w:t>
            </w:r>
          </w:p>
        </w:tc>
        <w:tc>
          <w:tcPr>
            <w:tcW w:w="1165" w:type="dxa"/>
            <w:shd w:val="clear" w:color="auto" w:fill="DDD9C3" w:themeFill="background2" w:themeFillShade="E6"/>
            <w:noWrap/>
            <w:hideMark/>
          </w:tcPr>
          <w:p w14:paraId="7A8F681A" w14:textId="77777777" w:rsidR="000D4127" w:rsidRPr="00103576" w:rsidRDefault="000D4127" w:rsidP="004979B6">
            <w:pPr>
              <w:spacing w:before="100" w:beforeAutospacing="1" w:after="100" w:afterAutospacing="1"/>
              <w:rPr>
                <w:rFonts w:ascii="Times New Roman" w:hAnsi="Times New Roman" w:cs="Times New Roman"/>
                <w:b/>
                <w:color w:val="000000"/>
              </w:rPr>
            </w:pPr>
            <w:r w:rsidRPr="00103576">
              <w:rPr>
                <w:rFonts w:ascii="Times New Roman" w:hAnsi="Times New Roman" w:cs="Times New Roman"/>
                <w:b/>
                <w:color w:val="000000"/>
              </w:rPr>
              <w:t>Year</w:t>
            </w:r>
          </w:p>
        </w:tc>
        <w:tc>
          <w:tcPr>
            <w:tcW w:w="1389" w:type="dxa"/>
            <w:shd w:val="clear" w:color="auto" w:fill="DDD9C3" w:themeFill="background2" w:themeFillShade="E6"/>
            <w:noWrap/>
            <w:hideMark/>
          </w:tcPr>
          <w:p w14:paraId="6A999CF0" w14:textId="77777777" w:rsidR="000D4127" w:rsidRPr="00103576" w:rsidRDefault="000D4127" w:rsidP="004979B6">
            <w:pPr>
              <w:spacing w:before="100" w:beforeAutospacing="1" w:after="100" w:afterAutospacing="1"/>
              <w:rPr>
                <w:rFonts w:ascii="Times New Roman" w:hAnsi="Times New Roman" w:cs="Times New Roman"/>
                <w:b/>
                <w:color w:val="000000"/>
              </w:rPr>
            </w:pPr>
            <w:r w:rsidRPr="00103576">
              <w:rPr>
                <w:rFonts w:ascii="Times New Roman" w:hAnsi="Times New Roman" w:cs="Times New Roman"/>
                <w:b/>
                <w:color w:val="000000"/>
              </w:rPr>
              <w:t>Proposal</w:t>
            </w:r>
            <w:r w:rsidRPr="00103576">
              <w:rPr>
                <w:rFonts w:ascii="Times New Roman" w:hAnsi="Times New Roman" w:cs="Times New Roman"/>
                <w:b/>
                <w:color w:val="000000"/>
              </w:rPr>
              <w:br/>
              <w:t>Defense</w:t>
            </w:r>
          </w:p>
        </w:tc>
      </w:tr>
      <w:tr w:rsidR="000D4127" w:rsidRPr="00103576" w14:paraId="3A169204" w14:textId="77777777" w:rsidTr="000D4127">
        <w:trPr>
          <w:trHeight w:val="300"/>
        </w:trPr>
        <w:tc>
          <w:tcPr>
            <w:tcW w:w="1200" w:type="dxa"/>
            <w:noWrap/>
          </w:tcPr>
          <w:p w14:paraId="3B353498" w14:textId="77777777" w:rsidR="000D4127" w:rsidRPr="00103576" w:rsidRDefault="000D4127" w:rsidP="004979B6">
            <w:pPr>
              <w:spacing w:before="100" w:beforeAutospacing="1" w:after="100" w:afterAutospacing="1"/>
              <w:rPr>
                <w:rFonts w:ascii="Times New Roman" w:hAnsi="Times New Roman" w:cs="Times New Roman"/>
                <w:b/>
                <w:color w:val="000000"/>
              </w:rPr>
            </w:pPr>
          </w:p>
        </w:tc>
        <w:tc>
          <w:tcPr>
            <w:tcW w:w="1230" w:type="dxa"/>
            <w:noWrap/>
          </w:tcPr>
          <w:p w14:paraId="032F72A1" w14:textId="77777777" w:rsidR="000D4127" w:rsidRPr="00103576" w:rsidRDefault="000D4127" w:rsidP="004979B6">
            <w:pPr>
              <w:spacing w:before="100" w:beforeAutospacing="1" w:after="100" w:afterAutospacing="1"/>
              <w:rPr>
                <w:rFonts w:ascii="Times New Roman" w:hAnsi="Times New Roman" w:cs="Times New Roman"/>
                <w:b/>
                <w:color w:val="000000"/>
              </w:rPr>
            </w:pPr>
          </w:p>
        </w:tc>
        <w:tc>
          <w:tcPr>
            <w:tcW w:w="1165" w:type="dxa"/>
            <w:noWrap/>
          </w:tcPr>
          <w:p w14:paraId="4E4D41EF" w14:textId="77777777" w:rsidR="000D4127" w:rsidRPr="00103576" w:rsidRDefault="000D4127" w:rsidP="004979B6">
            <w:pPr>
              <w:spacing w:before="100" w:beforeAutospacing="1" w:after="100" w:afterAutospacing="1"/>
              <w:rPr>
                <w:rFonts w:ascii="Times New Roman" w:hAnsi="Times New Roman" w:cs="Times New Roman"/>
                <w:b/>
                <w:color w:val="000000"/>
              </w:rPr>
            </w:pPr>
          </w:p>
        </w:tc>
        <w:tc>
          <w:tcPr>
            <w:tcW w:w="1389" w:type="dxa"/>
            <w:noWrap/>
          </w:tcPr>
          <w:p w14:paraId="04E7578E" w14:textId="77777777" w:rsidR="000D4127" w:rsidRPr="00103576" w:rsidRDefault="000D4127" w:rsidP="004979B6">
            <w:pPr>
              <w:spacing w:before="100" w:beforeAutospacing="1" w:after="100" w:afterAutospacing="1"/>
              <w:rPr>
                <w:rFonts w:ascii="Times New Roman" w:hAnsi="Times New Roman" w:cs="Times New Roman"/>
                <w:b/>
                <w:color w:val="000000"/>
              </w:rPr>
            </w:pPr>
          </w:p>
        </w:tc>
      </w:tr>
      <w:tr w:rsidR="000D4127" w:rsidRPr="00103576" w14:paraId="03C684E0" w14:textId="77777777" w:rsidTr="000D4127">
        <w:trPr>
          <w:trHeight w:val="300"/>
        </w:trPr>
        <w:tc>
          <w:tcPr>
            <w:tcW w:w="1200" w:type="dxa"/>
            <w:noWrap/>
          </w:tcPr>
          <w:p w14:paraId="0EEC7C79" w14:textId="77777777" w:rsidR="000D4127" w:rsidRPr="00103576" w:rsidRDefault="000D4127" w:rsidP="004979B6">
            <w:pPr>
              <w:spacing w:before="100" w:beforeAutospacing="1" w:after="100" w:afterAutospacing="1"/>
              <w:rPr>
                <w:rFonts w:ascii="Times New Roman" w:hAnsi="Times New Roman" w:cs="Times New Roman"/>
                <w:b/>
                <w:color w:val="000000"/>
              </w:rPr>
            </w:pPr>
          </w:p>
        </w:tc>
        <w:tc>
          <w:tcPr>
            <w:tcW w:w="1230" w:type="dxa"/>
            <w:noWrap/>
          </w:tcPr>
          <w:p w14:paraId="216FD958" w14:textId="77777777" w:rsidR="000D4127" w:rsidRPr="00103576" w:rsidRDefault="000D4127" w:rsidP="004979B6">
            <w:pPr>
              <w:spacing w:before="100" w:beforeAutospacing="1" w:after="100" w:afterAutospacing="1"/>
              <w:rPr>
                <w:rFonts w:ascii="Times New Roman" w:hAnsi="Times New Roman" w:cs="Times New Roman"/>
                <w:b/>
                <w:color w:val="000000"/>
              </w:rPr>
            </w:pPr>
          </w:p>
        </w:tc>
        <w:tc>
          <w:tcPr>
            <w:tcW w:w="1165" w:type="dxa"/>
            <w:noWrap/>
          </w:tcPr>
          <w:p w14:paraId="5AF1BEF6" w14:textId="77777777" w:rsidR="000D4127" w:rsidRPr="00103576" w:rsidRDefault="000D4127" w:rsidP="004979B6">
            <w:pPr>
              <w:spacing w:before="100" w:beforeAutospacing="1" w:after="100" w:afterAutospacing="1"/>
              <w:rPr>
                <w:rFonts w:ascii="Times New Roman" w:hAnsi="Times New Roman" w:cs="Times New Roman"/>
                <w:b/>
                <w:color w:val="000000"/>
              </w:rPr>
            </w:pPr>
          </w:p>
        </w:tc>
        <w:tc>
          <w:tcPr>
            <w:tcW w:w="1389" w:type="dxa"/>
            <w:noWrap/>
          </w:tcPr>
          <w:p w14:paraId="0737D3D7" w14:textId="77777777" w:rsidR="000D4127" w:rsidRPr="00103576" w:rsidRDefault="000D4127" w:rsidP="004979B6">
            <w:pPr>
              <w:spacing w:before="100" w:beforeAutospacing="1" w:after="100" w:afterAutospacing="1"/>
              <w:rPr>
                <w:rFonts w:ascii="Times New Roman" w:hAnsi="Times New Roman" w:cs="Times New Roman"/>
                <w:b/>
                <w:color w:val="000000"/>
              </w:rPr>
            </w:pPr>
          </w:p>
        </w:tc>
      </w:tr>
      <w:tr w:rsidR="000D4127" w:rsidRPr="00103576" w14:paraId="7297B88E" w14:textId="77777777" w:rsidTr="000D4127">
        <w:trPr>
          <w:trHeight w:val="300"/>
        </w:trPr>
        <w:tc>
          <w:tcPr>
            <w:tcW w:w="2430" w:type="dxa"/>
            <w:gridSpan w:val="2"/>
            <w:noWrap/>
          </w:tcPr>
          <w:p w14:paraId="71E42777" w14:textId="77777777" w:rsidR="000D4127" w:rsidRPr="00103576" w:rsidRDefault="000D4127" w:rsidP="004979B6">
            <w:pPr>
              <w:spacing w:before="100" w:beforeAutospacing="1" w:after="100" w:afterAutospacing="1"/>
              <w:rPr>
                <w:rFonts w:ascii="Times New Roman" w:hAnsi="Times New Roman" w:cs="Times New Roman"/>
                <w:b/>
                <w:color w:val="000000"/>
              </w:rPr>
            </w:pPr>
            <w:r w:rsidRPr="00103576">
              <w:rPr>
                <w:rFonts w:ascii="Times New Roman" w:hAnsi="Times New Roman" w:cs="Times New Roman"/>
                <w:b/>
                <w:color w:val="000000"/>
              </w:rPr>
              <w:t>Total</w:t>
            </w:r>
          </w:p>
        </w:tc>
        <w:tc>
          <w:tcPr>
            <w:tcW w:w="1165" w:type="dxa"/>
            <w:noWrap/>
          </w:tcPr>
          <w:p w14:paraId="58CAF2DF" w14:textId="77777777" w:rsidR="000D4127" w:rsidRPr="00103576" w:rsidRDefault="000D4127" w:rsidP="004979B6">
            <w:pPr>
              <w:spacing w:before="100" w:beforeAutospacing="1" w:after="100" w:afterAutospacing="1"/>
              <w:rPr>
                <w:rFonts w:ascii="Times New Roman" w:hAnsi="Times New Roman" w:cs="Times New Roman"/>
                <w:b/>
                <w:color w:val="000000"/>
              </w:rPr>
            </w:pPr>
          </w:p>
        </w:tc>
        <w:tc>
          <w:tcPr>
            <w:tcW w:w="1389" w:type="dxa"/>
            <w:noWrap/>
          </w:tcPr>
          <w:p w14:paraId="7CD42B8D" w14:textId="77777777" w:rsidR="000D4127" w:rsidRPr="00103576" w:rsidRDefault="000D4127" w:rsidP="004979B6">
            <w:pPr>
              <w:spacing w:before="100" w:beforeAutospacing="1" w:after="100" w:afterAutospacing="1"/>
              <w:rPr>
                <w:rFonts w:ascii="Times New Roman" w:hAnsi="Times New Roman" w:cs="Times New Roman"/>
                <w:b/>
                <w:color w:val="000000"/>
              </w:rPr>
            </w:pPr>
          </w:p>
        </w:tc>
      </w:tr>
    </w:tbl>
    <w:p w14:paraId="41901500" w14:textId="77777777" w:rsidR="000D4127" w:rsidRPr="00103576" w:rsidRDefault="000D4127" w:rsidP="00583E0F">
      <w:pPr>
        <w:rPr>
          <w:b/>
        </w:rPr>
      </w:pPr>
    </w:p>
    <w:p w14:paraId="4F826CC0" w14:textId="77777777" w:rsidR="00583E0F" w:rsidRPr="00103576" w:rsidRDefault="00583E0F" w:rsidP="00583E0F">
      <w:pPr>
        <w:rPr>
          <w:b/>
        </w:rPr>
      </w:pPr>
      <w:r w:rsidRPr="00103576">
        <w:rPr>
          <w:b/>
        </w:rPr>
        <w:t xml:space="preserve">COMMENTS: </w:t>
      </w:r>
    </w:p>
    <w:p w14:paraId="5992F417" w14:textId="77777777" w:rsidR="00583E0F" w:rsidRPr="00103576" w:rsidRDefault="00583E0F" w:rsidP="00583E0F">
      <w:pPr>
        <w:rPr>
          <w:b/>
        </w:rPr>
      </w:pPr>
      <w:r w:rsidRPr="00103576">
        <w:rPr>
          <w:b/>
        </w:rPr>
        <w:t xml:space="preserve">REMEDIAL ACTIONS: </w:t>
      </w:r>
    </w:p>
    <w:p w14:paraId="75AAF73C" w14:textId="77777777" w:rsidR="00773BBA" w:rsidRPr="00103576" w:rsidRDefault="00773BBA" w:rsidP="00773BBA">
      <w:pPr>
        <w:rPr>
          <w:rFonts w:ascii="Times New Roman" w:hAnsi="Times New Roman" w:cs="Times New Roman"/>
        </w:rPr>
      </w:pPr>
    </w:p>
    <w:p w14:paraId="3ADBB3AE" w14:textId="77777777" w:rsidR="009467C6" w:rsidRPr="00103576" w:rsidRDefault="009467C6">
      <w:pPr>
        <w:spacing w:after="0" w:line="240" w:lineRule="auto"/>
        <w:rPr>
          <w:rFonts w:ascii="Cambria" w:eastAsia="Times New Roman" w:hAnsi="Cambria" w:cs="Cambria"/>
          <w:b/>
          <w:bCs/>
          <w:color w:val="365F91"/>
          <w:sz w:val="28"/>
          <w:szCs w:val="28"/>
        </w:rPr>
      </w:pPr>
      <w:r w:rsidRPr="00103576">
        <w:br w:type="page"/>
      </w:r>
    </w:p>
    <w:p w14:paraId="1988EFDB" w14:textId="77777777" w:rsidR="00773BBA" w:rsidRPr="00103576" w:rsidRDefault="00773BBA" w:rsidP="003D1709">
      <w:pPr>
        <w:pStyle w:val="Heading1"/>
      </w:pPr>
      <w:bookmarkStart w:id="9" w:name="_Toc364163500"/>
      <w:r w:rsidRPr="00103576">
        <w:lastRenderedPageBreak/>
        <w:t xml:space="preserve">APPENDIX </w:t>
      </w:r>
      <w:r w:rsidR="000D4127" w:rsidRPr="00103576">
        <w:t>D</w:t>
      </w:r>
      <w:bookmarkEnd w:id="9"/>
    </w:p>
    <w:p w14:paraId="35666FA3" w14:textId="0ACE9D2F" w:rsidR="009467C6" w:rsidRPr="00103576" w:rsidRDefault="00F4701E" w:rsidP="009467C6">
      <w:pPr>
        <w:spacing w:before="100" w:beforeAutospacing="1" w:after="100" w:afterAutospacing="1"/>
        <w:jc w:val="center"/>
        <w:rPr>
          <w:rFonts w:ascii="Times New Roman" w:hAnsi="Times New Roman" w:cs="Times New Roman"/>
          <w:b/>
          <w:bCs/>
          <w:color w:val="000000"/>
        </w:rPr>
      </w:pPr>
      <w:r w:rsidRPr="00103576">
        <w:rPr>
          <w:rFonts w:ascii="Times New Roman" w:hAnsi="Times New Roman" w:cs="Times New Roman"/>
          <w:b/>
          <w:bCs/>
          <w:color w:val="000000"/>
        </w:rPr>
        <w:t xml:space="preserve">Stevens School of Business </w:t>
      </w:r>
      <w:r w:rsidR="009467C6" w:rsidRPr="00103576">
        <w:rPr>
          <w:rFonts w:ascii="Times New Roman" w:hAnsi="Times New Roman" w:cs="Times New Roman"/>
          <w:b/>
          <w:bCs/>
          <w:color w:val="000000"/>
        </w:rPr>
        <w:t xml:space="preserve">of </w:t>
      </w:r>
      <w:r w:rsidRPr="00103576">
        <w:rPr>
          <w:rFonts w:ascii="Times New Roman" w:hAnsi="Times New Roman" w:cs="Times New Roman"/>
          <w:b/>
          <w:bCs/>
          <w:color w:val="000000"/>
        </w:rPr>
        <w:t>Business Administration</w:t>
      </w:r>
    </w:p>
    <w:p w14:paraId="35D59A34" w14:textId="77777777" w:rsidR="009467C6" w:rsidRPr="00103576" w:rsidRDefault="009467C6" w:rsidP="009467C6">
      <w:pPr>
        <w:spacing w:before="100" w:beforeAutospacing="1" w:after="100" w:afterAutospacing="1"/>
        <w:jc w:val="center"/>
        <w:rPr>
          <w:rFonts w:ascii="Times New Roman" w:hAnsi="Times New Roman" w:cs="Times New Roman"/>
          <w:b/>
          <w:bCs/>
          <w:color w:val="000000"/>
        </w:rPr>
      </w:pPr>
      <w:r w:rsidRPr="00103576">
        <w:rPr>
          <w:rFonts w:ascii="Times New Roman" w:hAnsi="Times New Roman" w:cs="Times New Roman"/>
          <w:b/>
          <w:bCs/>
          <w:color w:val="000000"/>
        </w:rPr>
        <w:t xml:space="preserve">TEMPLATE OF AACSB LEARNING </w:t>
      </w:r>
      <w:proofErr w:type="gramStart"/>
      <w:r w:rsidRPr="00103576">
        <w:rPr>
          <w:rFonts w:ascii="Times New Roman" w:hAnsi="Times New Roman" w:cs="Times New Roman"/>
          <w:b/>
          <w:bCs/>
          <w:color w:val="000000"/>
        </w:rPr>
        <w:t>Ph.D</w:t>
      </w:r>
      <w:proofErr w:type="gramEnd"/>
      <w:r w:rsidRPr="00103576">
        <w:rPr>
          <w:rFonts w:ascii="Times New Roman" w:hAnsi="Times New Roman" w:cs="Times New Roman"/>
          <w:b/>
          <w:bCs/>
          <w:color w:val="000000"/>
        </w:rPr>
        <w:t>3 GOAL ASSESSMENT</w:t>
      </w:r>
    </w:p>
    <w:p w14:paraId="5E899C7F" w14:textId="77777777" w:rsidR="009467C6" w:rsidRPr="00103576" w:rsidRDefault="009467C6" w:rsidP="009467C6">
      <w:pPr>
        <w:spacing w:before="100" w:beforeAutospacing="1" w:after="100" w:afterAutospacing="1"/>
        <w:rPr>
          <w:rFonts w:ascii="Times New Roman" w:hAnsi="Times New Roman" w:cs="Times New Roman"/>
          <w:b/>
          <w:color w:val="000000"/>
        </w:rPr>
      </w:pPr>
      <w:r w:rsidRPr="00103576">
        <w:rPr>
          <w:rFonts w:ascii="Times New Roman" w:hAnsi="Times New Roman" w:cs="Times New Roman"/>
          <w:b/>
          <w:color w:val="000000"/>
        </w:rPr>
        <w:t>PROGRAM: PhD Program</w:t>
      </w:r>
    </w:p>
    <w:p w14:paraId="6045ABA5" w14:textId="77777777" w:rsidR="009467C6" w:rsidRPr="00103576" w:rsidRDefault="009467C6" w:rsidP="009467C6">
      <w:pPr>
        <w:spacing w:before="100" w:beforeAutospacing="1" w:after="100" w:afterAutospacing="1"/>
        <w:rPr>
          <w:rFonts w:ascii="Times New Roman" w:hAnsi="Times New Roman" w:cs="Times New Roman"/>
          <w:b/>
          <w:color w:val="000000"/>
        </w:rPr>
      </w:pPr>
      <w:r w:rsidRPr="00103576">
        <w:rPr>
          <w:rFonts w:ascii="Times New Roman" w:hAnsi="Times New Roman" w:cs="Times New Roman"/>
          <w:b/>
          <w:color w:val="000000"/>
        </w:rPr>
        <w:t xml:space="preserve">Ph.D.3 GOAL: </w:t>
      </w:r>
      <w:r w:rsidR="005D5778" w:rsidRPr="00103576">
        <w:rPr>
          <w:rFonts w:ascii="Times New Roman" w:hAnsi="Times New Roman" w:cs="Times New Roman"/>
          <w:b/>
          <w:color w:val="000000"/>
        </w:rPr>
        <w:t>Our Ph.D. students demonstrate capacity to identify and develop a research project for their dissertation in a timely fashion</w:t>
      </w:r>
      <w:r w:rsidRPr="00103576">
        <w:rPr>
          <w:rFonts w:ascii="Times New Roman" w:hAnsi="Times New Roman" w:cs="Times New Roman"/>
          <w:b/>
          <w:color w:val="000000"/>
        </w:rPr>
        <w:t>.</w:t>
      </w:r>
    </w:p>
    <w:p w14:paraId="6BD6CE47" w14:textId="77777777" w:rsidR="00773BBA" w:rsidRPr="00103576" w:rsidRDefault="009467C6" w:rsidP="005D5778">
      <w:pPr>
        <w:spacing w:before="100" w:beforeAutospacing="1" w:after="100" w:afterAutospacing="1"/>
        <w:rPr>
          <w:rFonts w:ascii="Times New Roman" w:hAnsi="Times New Roman" w:cs="Times New Roman"/>
          <w:b/>
          <w:color w:val="000000"/>
        </w:rPr>
      </w:pPr>
      <w:r w:rsidRPr="00103576">
        <w:rPr>
          <w:rFonts w:ascii="Times New Roman" w:hAnsi="Times New Roman" w:cs="Times New Roman"/>
          <w:b/>
          <w:color w:val="000000"/>
        </w:rPr>
        <w:t xml:space="preserve">LEARNING OBJECTIVE #1:  </w:t>
      </w:r>
      <w:r w:rsidR="005D5778" w:rsidRPr="00103576">
        <w:rPr>
          <w:rFonts w:ascii="Times New Roman" w:hAnsi="Times New Roman" w:cs="Times New Roman"/>
          <w:b/>
          <w:color w:val="000000"/>
        </w:rPr>
        <w:t xml:space="preserve">Students will defend their dissertation proposal within the first three years.   </w:t>
      </w:r>
    </w:p>
    <w:p w14:paraId="2AB464DE" w14:textId="77777777" w:rsidR="00356022" w:rsidRPr="00103576" w:rsidRDefault="00356022" w:rsidP="00356022">
      <w:pPr>
        <w:spacing w:before="100" w:beforeAutospacing="1" w:after="100" w:afterAutospacing="1"/>
        <w:rPr>
          <w:rFonts w:ascii="Times New Roman" w:hAnsi="Times New Roman" w:cs="Times New Roman"/>
          <w:b/>
          <w:color w:val="000000"/>
        </w:rPr>
      </w:pPr>
      <w:r w:rsidRPr="00103576">
        <w:rPr>
          <w:rFonts w:ascii="Times New Roman" w:hAnsi="Times New Roman" w:cs="Times New Roman"/>
          <w:b/>
          <w:color w:val="000000"/>
        </w:rPr>
        <w:t xml:space="preserve">NO. OF STUDENTS ASSESSED:                       </w:t>
      </w:r>
    </w:p>
    <w:tbl>
      <w:tblPr>
        <w:tblW w:w="8792" w:type="dxa"/>
        <w:tblInd w:w="96" w:type="dxa"/>
        <w:tblLayout w:type="fixed"/>
        <w:tblLook w:val="04A0" w:firstRow="1" w:lastRow="0" w:firstColumn="1" w:lastColumn="0" w:noHBand="0" w:noVBand="1"/>
      </w:tblPr>
      <w:tblGrid>
        <w:gridCol w:w="1992"/>
        <w:gridCol w:w="1260"/>
        <w:gridCol w:w="1080"/>
        <w:gridCol w:w="720"/>
        <w:gridCol w:w="810"/>
        <w:gridCol w:w="1080"/>
        <w:gridCol w:w="810"/>
        <w:gridCol w:w="1040"/>
      </w:tblGrid>
      <w:tr w:rsidR="005D5778" w:rsidRPr="00103576" w14:paraId="44BB3A07" w14:textId="77777777" w:rsidTr="005D5778">
        <w:trPr>
          <w:trHeight w:val="300"/>
        </w:trPr>
        <w:tc>
          <w:tcPr>
            <w:tcW w:w="1992" w:type="dxa"/>
            <w:tcBorders>
              <w:top w:val="nil"/>
              <w:left w:val="nil"/>
              <w:bottom w:val="nil"/>
              <w:right w:val="nil"/>
            </w:tcBorders>
            <w:shd w:val="clear" w:color="auto" w:fill="auto"/>
            <w:noWrap/>
            <w:vAlign w:val="bottom"/>
            <w:hideMark/>
          </w:tcPr>
          <w:p w14:paraId="658E61DA" w14:textId="77777777" w:rsidR="005D5778" w:rsidRPr="00103576" w:rsidRDefault="005D5778" w:rsidP="004979B6">
            <w:pPr>
              <w:rPr>
                <w:rFonts w:ascii="Times New Roman" w:eastAsia="Times New Roman" w:hAnsi="Times New Roman" w:cs="Times New Roman"/>
                <w:b/>
                <w:color w:val="000000"/>
              </w:rPr>
            </w:pPr>
            <w:r w:rsidRPr="00103576">
              <w:rPr>
                <w:rFonts w:ascii="Times New Roman" w:eastAsia="Times New Roman" w:hAnsi="Times New Roman" w:cs="Times New Roman"/>
                <w:b/>
                <w:color w:val="000000"/>
              </w:rPr>
              <w:t>PhD Students</w:t>
            </w:r>
          </w:p>
        </w:tc>
        <w:tc>
          <w:tcPr>
            <w:tcW w:w="1260" w:type="dxa"/>
            <w:tcBorders>
              <w:top w:val="nil"/>
              <w:left w:val="nil"/>
              <w:bottom w:val="nil"/>
              <w:right w:val="nil"/>
            </w:tcBorders>
            <w:shd w:val="clear" w:color="auto" w:fill="auto"/>
            <w:noWrap/>
            <w:vAlign w:val="bottom"/>
            <w:hideMark/>
          </w:tcPr>
          <w:p w14:paraId="224CD3CB" w14:textId="77777777" w:rsidR="005D5778" w:rsidRPr="00103576" w:rsidRDefault="005D5778" w:rsidP="004979B6">
            <w:pPr>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14:paraId="7865E64A" w14:textId="77777777" w:rsidR="005D5778" w:rsidRPr="00103576" w:rsidRDefault="005D5778" w:rsidP="004979B6">
            <w:pPr>
              <w:rPr>
                <w:rFonts w:ascii="Times New Roman" w:eastAsia="Times New Roman" w:hAnsi="Times New Roman" w:cs="Times New Roman"/>
                <w:color w:val="000000"/>
              </w:rPr>
            </w:pPr>
          </w:p>
        </w:tc>
        <w:tc>
          <w:tcPr>
            <w:tcW w:w="1530" w:type="dxa"/>
            <w:gridSpan w:val="2"/>
            <w:tcBorders>
              <w:top w:val="nil"/>
              <w:left w:val="nil"/>
              <w:bottom w:val="nil"/>
              <w:right w:val="nil"/>
            </w:tcBorders>
            <w:shd w:val="clear" w:color="auto" w:fill="auto"/>
            <w:noWrap/>
            <w:vAlign w:val="bottom"/>
            <w:hideMark/>
          </w:tcPr>
          <w:p w14:paraId="78409306" w14:textId="77777777" w:rsidR="005D5778" w:rsidRPr="00103576" w:rsidRDefault="005D5778" w:rsidP="004979B6">
            <w:pPr>
              <w:rPr>
                <w:rFonts w:ascii="Times New Roman" w:eastAsia="Times New Roman" w:hAnsi="Times New Roman" w:cs="Times New Roman"/>
                <w:color w:val="000000"/>
              </w:rPr>
            </w:pPr>
            <w:r w:rsidRPr="00103576">
              <w:rPr>
                <w:rFonts w:ascii="Times New Roman" w:eastAsia="Times New Roman" w:hAnsi="Times New Roman" w:cs="Times New Roman"/>
                <w:b/>
                <w:bCs/>
                <w:color w:val="000000"/>
              </w:rPr>
              <w:t>Count of:</w:t>
            </w:r>
          </w:p>
        </w:tc>
        <w:tc>
          <w:tcPr>
            <w:tcW w:w="1080" w:type="dxa"/>
            <w:tcBorders>
              <w:top w:val="nil"/>
              <w:left w:val="nil"/>
              <w:bottom w:val="nil"/>
              <w:right w:val="nil"/>
            </w:tcBorders>
            <w:shd w:val="clear" w:color="auto" w:fill="auto"/>
            <w:noWrap/>
            <w:vAlign w:val="bottom"/>
            <w:hideMark/>
          </w:tcPr>
          <w:p w14:paraId="60554DFB" w14:textId="77777777" w:rsidR="005D5778" w:rsidRPr="00103576" w:rsidRDefault="005D5778" w:rsidP="004979B6">
            <w:pP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bottom"/>
            <w:hideMark/>
          </w:tcPr>
          <w:p w14:paraId="439D7950" w14:textId="77777777" w:rsidR="005D5778" w:rsidRPr="00103576" w:rsidRDefault="005D5778" w:rsidP="004979B6">
            <w:pPr>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noWrap/>
            <w:vAlign w:val="bottom"/>
            <w:hideMark/>
          </w:tcPr>
          <w:p w14:paraId="0B43D7D2" w14:textId="77777777" w:rsidR="005D5778" w:rsidRPr="00103576" w:rsidRDefault="005D5778" w:rsidP="004979B6">
            <w:pPr>
              <w:rPr>
                <w:rFonts w:ascii="Times New Roman" w:eastAsia="Times New Roman" w:hAnsi="Times New Roman" w:cs="Times New Roman"/>
                <w:color w:val="000000"/>
              </w:rPr>
            </w:pPr>
          </w:p>
        </w:tc>
      </w:tr>
      <w:tr w:rsidR="00773BBA" w:rsidRPr="00103576" w14:paraId="71D6FF5F" w14:textId="77777777" w:rsidTr="005D5778">
        <w:trPr>
          <w:trHeight w:val="600"/>
        </w:trPr>
        <w:tc>
          <w:tcPr>
            <w:tcW w:w="1992" w:type="dxa"/>
            <w:tcBorders>
              <w:top w:val="single" w:sz="4" w:space="0" w:color="000000"/>
              <w:left w:val="single" w:sz="4" w:space="0" w:color="000000"/>
              <w:bottom w:val="single" w:sz="4" w:space="0" w:color="000000"/>
              <w:right w:val="single" w:sz="4" w:space="0" w:color="000000"/>
            </w:tcBorders>
            <w:shd w:val="clear" w:color="FFFFFF" w:fill="EEECE1"/>
            <w:noWrap/>
            <w:vAlign w:val="bottom"/>
            <w:hideMark/>
          </w:tcPr>
          <w:p w14:paraId="5DADF4DC" w14:textId="77777777" w:rsidR="00773BBA" w:rsidRPr="00103576" w:rsidRDefault="00773BBA" w:rsidP="004979B6">
            <w:pPr>
              <w:rPr>
                <w:rFonts w:ascii="Times New Roman" w:eastAsia="Times New Roman" w:hAnsi="Times New Roman" w:cs="Times New Roman"/>
                <w:b/>
                <w:bCs/>
                <w:color w:val="000000"/>
              </w:rPr>
            </w:pPr>
            <w:r w:rsidRPr="00103576">
              <w:rPr>
                <w:rFonts w:ascii="Times New Roman" w:eastAsia="Times New Roman" w:hAnsi="Times New Roman" w:cs="Times New Roman"/>
                <w:b/>
                <w:bCs/>
                <w:color w:val="000000"/>
              </w:rPr>
              <w:t>Name</w:t>
            </w:r>
          </w:p>
        </w:tc>
        <w:tc>
          <w:tcPr>
            <w:tcW w:w="1260" w:type="dxa"/>
            <w:tcBorders>
              <w:top w:val="single" w:sz="4" w:space="0" w:color="000000"/>
              <w:left w:val="nil"/>
              <w:bottom w:val="single" w:sz="4" w:space="0" w:color="000000"/>
              <w:right w:val="single" w:sz="4" w:space="0" w:color="000000"/>
            </w:tcBorders>
            <w:shd w:val="clear" w:color="FFFFFF" w:fill="EEECE1"/>
            <w:vAlign w:val="bottom"/>
            <w:hideMark/>
          </w:tcPr>
          <w:p w14:paraId="75977F59" w14:textId="77777777" w:rsidR="00773BBA" w:rsidRPr="00103576" w:rsidRDefault="00773BBA" w:rsidP="005D5778">
            <w:pPr>
              <w:rPr>
                <w:rFonts w:ascii="Times New Roman" w:eastAsia="Times New Roman" w:hAnsi="Times New Roman" w:cs="Times New Roman"/>
                <w:b/>
                <w:bCs/>
                <w:color w:val="000000"/>
              </w:rPr>
            </w:pPr>
            <w:r w:rsidRPr="00103576">
              <w:rPr>
                <w:rFonts w:ascii="Times New Roman" w:eastAsia="Times New Roman" w:hAnsi="Times New Roman" w:cs="Times New Roman"/>
                <w:b/>
                <w:bCs/>
                <w:color w:val="000000"/>
              </w:rPr>
              <w:t>F</w:t>
            </w:r>
            <w:r w:rsidR="005D5778" w:rsidRPr="00103576">
              <w:rPr>
                <w:rFonts w:ascii="Times New Roman" w:eastAsia="Times New Roman" w:hAnsi="Times New Roman" w:cs="Times New Roman"/>
                <w:b/>
                <w:bCs/>
                <w:color w:val="000000"/>
              </w:rPr>
              <w:t xml:space="preserve"> </w:t>
            </w:r>
            <w:r w:rsidRPr="00103576">
              <w:rPr>
                <w:rFonts w:ascii="Times New Roman" w:eastAsia="Times New Roman" w:hAnsi="Times New Roman" w:cs="Times New Roman"/>
                <w:b/>
                <w:bCs/>
                <w:color w:val="000000"/>
              </w:rPr>
              <w:t>/ P</w:t>
            </w:r>
            <w:r w:rsidR="005D5778" w:rsidRPr="00103576">
              <w:rPr>
                <w:rFonts w:ascii="Times New Roman" w:eastAsia="Times New Roman" w:hAnsi="Times New Roman" w:cs="Times New Roman"/>
                <w:b/>
                <w:bCs/>
                <w:color w:val="000000"/>
              </w:rPr>
              <w:t>*</w:t>
            </w:r>
          </w:p>
        </w:tc>
        <w:tc>
          <w:tcPr>
            <w:tcW w:w="1080" w:type="dxa"/>
            <w:tcBorders>
              <w:top w:val="single" w:sz="4" w:space="0" w:color="000000"/>
              <w:left w:val="nil"/>
              <w:bottom w:val="single" w:sz="4" w:space="0" w:color="000000"/>
              <w:right w:val="single" w:sz="4" w:space="0" w:color="000000"/>
            </w:tcBorders>
            <w:shd w:val="clear" w:color="FFFFFF" w:fill="EEECE1"/>
            <w:vAlign w:val="bottom"/>
            <w:hideMark/>
          </w:tcPr>
          <w:p w14:paraId="4FFD7AF5" w14:textId="77777777" w:rsidR="00773BBA" w:rsidRPr="00103576" w:rsidRDefault="00773BBA" w:rsidP="004979B6">
            <w:pPr>
              <w:rPr>
                <w:rFonts w:ascii="Times New Roman" w:eastAsia="Times New Roman" w:hAnsi="Times New Roman" w:cs="Times New Roman"/>
                <w:b/>
                <w:bCs/>
                <w:color w:val="000000"/>
              </w:rPr>
            </w:pPr>
            <w:r w:rsidRPr="00103576">
              <w:rPr>
                <w:rFonts w:ascii="Times New Roman" w:eastAsia="Times New Roman" w:hAnsi="Times New Roman" w:cs="Times New Roman"/>
                <w:b/>
                <w:bCs/>
                <w:color w:val="000000"/>
              </w:rPr>
              <w:t>Years in Program</w:t>
            </w:r>
          </w:p>
        </w:tc>
        <w:tc>
          <w:tcPr>
            <w:tcW w:w="720" w:type="dxa"/>
            <w:tcBorders>
              <w:top w:val="single" w:sz="4" w:space="0" w:color="000000"/>
              <w:left w:val="nil"/>
              <w:bottom w:val="single" w:sz="4" w:space="0" w:color="000000"/>
              <w:right w:val="single" w:sz="4" w:space="0" w:color="000000"/>
            </w:tcBorders>
            <w:shd w:val="clear" w:color="FFFFFF" w:fill="EEECE1"/>
            <w:vAlign w:val="bottom"/>
            <w:hideMark/>
          </w:tcPr>
          <w:p w14:paraId="4A62EC22" w14:textId="77777777" w:rsidR="00773BBA" w:rsidRPr="00103576" w:rsidRDefault="00773BBA" w:rsidP="004979B6">
            <w:pPr>
              <w:rPr>
                <w:rFonts w:ascii="Times New Roman" w:eastAsia="Times New Roman" w:hAnsi="Times New Roman" w:cs="Times New Roman"/>
                <w:b/>
                <w:bCs/>
                <w:color w:val="000000"/>
              </w:rPr>
            </w:pPr>
            <w:r w:rsidRPr="00103576">
              <w:rPr>
                <w:rFonts w:ascii="Times New Roman" w:eastAsia="Times New Roman" w:hAnsi="Times New Roman" w:cs="Times New Roman"/>
                <w:b/>
                <w:bCs/>
                <w:color w:val="000000"/>
              </w:rPr>
              <w:t>PRJ</w:t>
            </w:r>
          </w:p>
        </w:tc>
        <w:tc>
          <w:tcPr>
            <w:tcW w:w="810" w:type="dxa"/>
            <w:tcBorders>
              <w:top w:val="single" w:sz="4" w:space="0" w:color="000000"/>
              <w:left w:val="nil"/>
              <w:bottom w:val="single" w:sz="4" w:space="0" w:color="000000"/>
              <w:right w:val="single" w:sz="4" w:space="0" w:color="000000"/>
            </w:tcBorders>
            <w:shd w:val="clear" w:color="FFFFFF" w:fill="EEECE1"/>
            <w:vAlign w:val="bottom"/>
            <w:hideMark/>
          </w:tcPr>
          <w:p w14:paraId="5009BA1B" w14:textId="77777777" w:rsidR="00773BBA" w:rsidRPr="00103576" w:rsidRDefault="00773BBA" w:rsidP="004979B6">
            <w:pPr>
              <w:rPr>
                <w:rFonts w:ascii="Times New Roman" w:eastAsia="Times New Roman" w:hAnsi="Times New Roman" w:cs="Times New Roman"/>
                <w:b/>
                <w:bCs/>
                <w:color w:val="000000"/>
              </w:rPr>
            </w:pPr>
            <w:r w:rsidRPr="00103576">
              <w:rPr>
                <w:rFonts w:ascii="Times New Roman" w:eastAsia="Times New Roman" w:hAnsi="Times New Roman" w:cs="Times New Roman"/>
                <w:b/>
                <w:bCs/>
                <w:color w:val="000000"/>
              </w:rPr>
              <w:t>Procs</w:t>
            </w:r>
          </w:p>
        </w:tc>
        <w:tc>
          <w:tcPr>
            <w:tcW w:w="1080" w:type="dxa"/>
            <w:tcBorders>
              <w:top w:val="single" w:sz="4" w:space="0" w:color="000000"/>
              <w:left w:val="nil"/>
              <w:bottom w:val="single" w:sz="4" w:space="0" w:color="000000"/>
              <w:right w:val="single" w:sz="4" w:space="0" w:color="000000"/>
            </w:tcBorders>
            <w:shd w:val="clear" w:color="FFFFFF" w:fill="EEECE1"/>
            <w:vAlign w:val="bottom"/>
            <w:hideMark/>
          </w:tcPr>
          <w:p w14:paraId="20356AE9" w14:textId="77777777" w:rsidR="00773BBA" w:rsidRPr="00103576" w:rsidRDefault="00773BBA" w:rsidP="004979B6">
            <w:pPr>
              <w:rPr>
                <w:rFonts w:ascii="Times New Roman" w:eastAsia="Times New Roman" w:hAnsi="Times New Roman" w:cs="Times New Roman"/>
                <w:b/>
                <w:bCs/>
                <w:color w:val="000000"/>
              </w:rPr>
            </w:pPr>
            <w:r w:rsidRPr="00103576">
              <w:rPr>
                <w:rFonts w:ascii="Times New Roman" w:eastAsia="Times New Roman" w:hAnsi="Times New Roman" w:cs="Times New Roman"/>
                <w:b/>
                <w:bCs/>
                <w:color w:val="000000"/>
              </w:rPr>
              <w:t>Bk Chap</w:t>
            </w:r>
          </w:p>
        </w:tc>
        <w:tc>
          <w:tcPr>
            <w:tcW w:w="810" w:type="dxa"/>
            <w:tcBorders>
              <w:top w:val="single" w:sz="4" w:space="0" w:color="000000"/>
              <w:left w:val="nil"/>
              <w:bottom w:val="single" w:sz="4" w:space="0" w:color="000000"/>
              <w:right w:val="single" w:sz="4" w:space="0" w:color="000000"/>
            </w:tcBorders>
            <w:shd w:val="clear" w:color="FFFFFF" w:fill="EEECE1"/>
            <w:vAlign w:val="bottom"/>
            <w:hideMark/>
          </w:tcPr>
          <w:p w14:paraId="3C5342F6" w14:textId="77777777" w:rsidR="00773BBA" w:rsidRPr="00103576" w:rsidRDefault="00773BBA" w:rsidP="004979B6">
            <w:pPr>
              <w:rPr>
                <w:rFonts w:ascii="Times New Roman" w:eastAsia="Times New Roman" w:hAnsi="Times New Roman" w:cs="Times New Roman"/>
                <w:b/>
                <w:bCs/>
                <w:color w:val="000000"/>
              </w:rPr>
            </w:pPr>
            <w:r w:rsidRPr="00103576">
              <w:rPr>
                <w:rFonts w:ascii="Times New Roman" w:eastAsia="Times New Roman" w:hAnsi="Times New Roman" w:cs="Times New Roman"/>
                <w:b/>
                <w:bCs/>
                <w:color w:val="000000"/>
              </w:rPr>
              <w:t>Books</w:t>
            </w:r>
          </w:p>
        </w:tc>
        <w:tc>
          <w:tcPr>
            <w:tcW w:w="1040" w:type="dxa"/>
            <w:tcBorders>
              <w:top w:val="single" w:sz="4" w:space="0" w:color="000000"/>
              <w:left w:val="nil"/>
              <w:bottom w:val="single" w:sz="4" w:space="0" w:color="000000"/>
              <w:right w:val="single" w:sz="4" w:space="0" w:color="000000"/>
            </w:tcBorders>
            <w:shd w:val="clear" w:color="FFFFFF" w:fill="EEECE1"/>
            <w:vAlign w:val="bottom"/>
            <w:hideMark/>
          </w:tcPr>
          <w:p w14:paraId="613CBACC" w14:textId="77777777" w:rsidR="00773BBA" w:rsidRPr="00103576" w:rsidRDefault="00773BBA" w:rsidP="004979B6">
            <w:pPr>
              <w:rPr>
                <w:rFonts w:ascii="Times New Roman" w:eastAsia="Times New Roman" w:hAnsi="Times New Roman" w:cs="Times New Roman"/>
                <w:b/>
                <w:bCs/>
                <w:color w:val="000000"/>
              </w:rPr>
            </w:pPr>
            <w:r w:rsidRPr="00103576">
              <w:rPr>
                <w:rFonts w:ascii="Times New Roman" w:eastAsia="Times New Roman" w:hAnsi="Times New Roman" w:cs="Times New Roman"/>
                <w:b/>
                <w:bCs/>
                <w:color w:val="000000"/>
              </w:rPr>
              <w:t>Other</w:t>
            </w:r>
          </w:p>
        </w:tc>
      </w:tr>
      <w:tr w:rsidR="00773BBA" w:rsidRPr="00103576" w14:paraId="63DE9DDB" w14:textId="77777777" w:rsidTr="005D5778">
        <w:trPr>
          <w:trHeight w:val="300"/>
        </w:trPr>
        <w:tc>
          <w:tcPr>
            <w:tcW w:w="1992" w:type="dxa"/>
            <w:tcBorders>
              <w:top w:val="nil"/>
              <w:left w:val="single" w:sz="4" w:space="0" w:color="000000"/>
              <w:bottom w:val="single" w:sz="4" w:space="0" w:color="000000"/>
              <w:right w:val="single" w:sz="4" w:space="0" w:color="000000"/>
            </w:tcBorders>
            <w:shd w:val="clear" w:color="auto" w:fill="auto"/>
            <w:noWrap/>
            <w:vAlign w:val="bottom"/>
            <w:hideMark/>
          </w:tcPr>
          <w:p w14:paraId="600FC27E" w14:textId="77777777" w:rsidR="00773BBA" w:rsidRPr="00103576" w:rsidRDefault="00773BBA" w:rsidP="004979B6">
            <w:pPr>
              <w:rPr>
                <w:rFonts w:ascii="Times New Roman" w:eastAsia="Times New Roman" w:hAnsi="Times New Roman" w:cs="Times New Roman"/>
                <w:b/>
                <w:bCs/>
                <w:color w:val="000000"/>
              </w:rPr>
            </w:pPr>
          </w:p>
        </w:tc>
        <w:tc>
          <w:tcPr>
            <w:tcW w:w="1260" w:type="dxa"/>
            <w:tcBorders>
              <w:top w:val="nil"/>
              <w:left w:val="nil"/>
              <w:bottom w:val="single" w:sz="4" w:space="0" w:color="000000"/>
              <w:right w:val="single" w:sz="4" w:space="0" w:color="000000"/>
            </w:tcBorders>
            <w:shd w:val="clear" w:color="auto" w:fill="auto"/>
            <w:noWrap/>
            <w:vAlign w:val="bottom"/>
            <w:hideMark/>
          </w:tcPr>
          <w:p w14:paraId="57A533AA" w14:textId="77777777" w:rsidR="00773BBA" w:rsidRPr="00103576" w:rsidRDefault="00773BBA" w:rsidP="004979B6">
            <w:pPr>
              <w:jc w:val="center"/>
              <w:rPr>
                <w:rFonts w:ascii="Times New Roman" w:eastAsia="Times New Roman" w:hAnsi="Times New Roman" w:cs="Times New Roman"/>
                <w:b/>
                <w:bCs/>
                <w:color w:val="000000"/>
              </w:rPr>
            </w:pPr>
          </w:p>
        </w:tc>
        <w:tc>
          <w:tcPr>
            <w:tcW w:w="1080" w:type="dxa"/>
            <w:tcBorders>
              <w:top w:val="nil"/>
              <w:left w:val="nil"/>
              <w:bottom w:val="single" w:sz="4" w:space="0" w:color="000000"/>
              <w:right w:val="single" w:sz="4" w:space="0" w:color="000000"/>
            </w:tcBorders>
            <w:shd w:val="clear" w:color="auto" w:fill="auto"/>
            <w:noWrap/>
            <w:vAlign w:val="bottom"/>
            <w:hideMark/>
          </w:tcPr>
          <w:p w14:paraId="77BBDD11" w14:textId="77777777" w:rsidR="00773BBA" w:rsidRPr="00103576" w:rsidRDefault="00773BBA" w:rsidP="004979B6">
            <w:pPr>
              <w:jc w:val="center"/>
              <w:rPr>
                <w:rFonts w:ascii="Times New Roman" w:eastAsia="Times New Roman" w:hAnsi="Times New Roman" w:cs="Times New Roman"/>
                <w:color w:val="000000"/>
              </w:rPr>
            </w:pPr>
          </w:p>
        </w:tc>
        <w:tc>
          <w:tcPr>
            <w:tcW w:w="720" w:type="dxa"/>
            <w:tcBorders>
              <w:top w:val="nil"/>
              <w:left w:val="nil"/>
              <w:bottom w:val="single" w:sz="4" w:space="0" w:color="000000"/>
              <w:right w:val="single" w:sz="4" w:space="0" w:color="000000"/>
            </w:tcBorders>
            <w:shd w:val="clear" w:color="auto" w:fill="auto"/>
            <w:noWrap/>
            <w:vAlign w:val="bottom"/>
            <w:hideMark/>
          </w:tcPr>
          <w:p w14:paraId="7D1CCCFC" w14:textId="77777777" w:rsidR="00773BBA" w:rsidRPr="00103576" w:rsidRDefault="00773BBA" w:rsidP="004979B6">
            <w:pPr>
              <w:jc w:val="center"/>
              <w:rPr>
                <w:rFonts w:ascii="Times New Roman" w:eastAsia="Times New Roman" w:hAnsi="Times New Roman" w:cs="Times New Roman"/>
                <w:color w:val="000000"/>
              </w:rPr>
            </w:pPr>
          </w:p>
        </w:tc>
        <w:tc>
          <w:tcPr>
            <w:tcW w:w="810" w:type="dxa"/>
            <w:tcBorders>
              <w:top w:val="nil"/>
              <w:left w:val="nil"/>
              <w:bottom w:val="single" w:sz="4" w:space="0" w:color="000000"/>
              <w:right w:val="single" w:sz="4" w:space="0" w:color="000000"/>
            </w:tcBorders>
            <w:shd w:val="clear" w:color="auto" w:fill="auto"/>
            <w:noWrap/>
            <w:vAlign w:val="bottom"/>
            <w:hideMark/>
          </w:tcPr>
          <w:p w14:paraId="54F0CA78" w14:textId="77777777" w:rsidR="00773BBA" w:rsidRPr="00103576" w:rsidRDefault="00773BBA" w:rsidP="004979B6">
            <w:pPr>
              <w:jc w:val="center"/>
              <w:rPr>
                <w:rFonts w:ascii="Times New Roman" w:eastAsia="Times New Roman" w:hAnsi="Times New Roman" w:cs="Times New Roman"/>
                <w:color w:val="000000"/>
              </w:rPr>
            </w:pPr>
          </w:p>
        </w:tc>
        <w:tc>
          <w:tcPr>
            <w:tcW w:w="1080" w:type="dxa"/>
            <w:tcBorders>
              <w:top w:val="nil"/>
              <w:left w:val="nil"/>
              <w:bottom w:val="single" w:sz="4" w:space="0" w:color="000000"/>
              <w:right w:val="single" w:sz="4" w:space="0" w:color="000000"/>
            </w:tcBorders>
            <w:shd w:val="clear" w:color="auto" w:fill="auto"/>
            <w:noWrap/>
            <w:vAlign w:val="bottom"/>
            <w:hideMark/>
          </w:tcPr>
          <w:p w14:paraId="34943F3A" w14:textId="77777777" w:rsidR="00773BBA" w:rsidRPr="00103576" w:rsidRDefault="00773BBA" w:rsidP="004979B6">
            <w:pPr>
              <w:jc w:val="center"/>
              <w:rPr>
                <w:rFonts w:ascii="Times New Roman" w:eastAsia="Times New Roman" w:hAnsi="Times New Roman" w:cs="Times New Roman"/>
                <w:color w:val="000000"/>
              </w:rPr>
            </w:pPr>
          </w:p>
        </w:tc>
        <w:tc>
          <w:tcPr>
            <w:tcW w:w="810" w:type="dxa"/>
            <w:tcBorders>
              <w:top w:val="nil"/>
              <w:left w:val="nil"/>
              <w:bottom w:val="single" w:sz="4" w:space="0" w:color="000000"/>
              <w:right w:val="single" w:sz="4" w:space="0" w:color="000000"/>
            </w:tcBorders>
            <w:shd w:val="clear" w:color="auto" w:fill="auto"/>
            <w:noWrap/>
            <w:vAlign w:val="bottom"/>
            <w:hideMark/>
          </w:tcPr>
          <w:p w14:paraId="364A618C" w14:textId="77777777" w:rsidR="00773BBA" w:rsidRPr="00103576" w:rsidRDefault="00773BBA" w:rsidP="004979B6">
            <w:pPr>
              <w:jc w:val="center"/>
              <w:rPr>
                <w:rFonts w:ascii="Times New Roman" w:eastAsia="Times New Roman" w:hAnsi="Times New Roman" w:cs="Times New Roman"/>
                <w:color w:val="000000"/>
              </w:rPr>
            </w:pPr>
          </w:p>
        </w:tc>
        <w:tc>
          <w:tcPr>
            <w:tcW w:w="1040" w:type="dxa"/>
            <w:tcBorders>
              <w:top w:val="nil"/>
              <w:left w:val="nil"/>
              <w:bottom w:val="single" w:sz="4" w:space="0" w:color="000000"/>
              <w:right w:val="single" w:sz="4" w:space="0" w:color="000000"/>
            </w:tcBorders>
            <w:shd w:val="clear" w:color="auto" w:fill="auto"/>
            <w:noWrap/>
            <w:vAlign w:val="bottom"/>
            <w:hideMark/>
          </w:tcPr>
          <w:p w14:paraId="5E8D0AA7" w14:textId="77777777" w:rsidR="00773BBA" w:rsidRPr="00103576" w:rsidRDefault="00773BBA" w:rsidP="004979B6">
            <w:pPr>
              <w:jc w:val="center"/>
              <w:rPr>
                <w:rFonts w:ascii="Times New Roman" w:eastAsia="Times New Roman" w:hAnsi="Times New Roman" w:cs="Times New Roman"/>
                <w:color w:val="000000"/>
              </w:rPr>
            </w:pPr>
          </w:p>
        </w:tc>
      </w:tr>
      <w:tr w:rsidR="00773BBA" w:rsidRPr="00103576" w14:paraId="2224F6BA" w14:textId="77777777" w:rsidTr="005D5778">
        <w:trPr>
          <w:trHeight w:val="300"/>
        </w:trPr>
        <w:tc>
          <w:tcPr>
            <w:tcW w:w="1992" w:type="dxa"/>
            <w:tcBorders>
              <w:top w:val="nil"/>
              <w:left w:val="single" w:sz="4" w:space="0" w:color="000000"/>
              <w:bottom w:val="single" w:sz="4" w:space="0" w:color="000000"/>
              <w:right w:val="single" w:sz="4" w:space="0" w:color="000000"/>
            </w:tcBorders>
            <w:shd w:val="clear" w:color="auto" w:fill="auto"/>
            <w:noWrap/>
            <w:vAlign w:val="bottom"/>
            <w:hideMark/>
          </w:tcPr>
          <w:p w14:paraId="6E5AB7B1" w14:textId="77777777" w:rsidR="00773BBA" w:rsidRPr="00103576" w:rsidRDefault="00773BBA" w:rsidP="004979B6">
            <w:pPr>
              <w:rPr>
                <w:rFonts w:ascii="Times New Roman" w:eastAsia="Times New Roman" w:hAnsi="Times New Roman" w:cs="Times New Roman"/>
                <w:b/>
                <w:bCs/>
                <w:color w:val="000000"/>
              </w:rPr>
            </w:pPr>
          </w:p>
        </w:tc>
        <w:tc>
          <w:tcPr>
            <w:tcW w:w="1260" w:type="dxa"/>
            <w:tcBorders>
              <w:top w:val="nil"/>
              <w:left w:val="nil"/>
              <w:bottom w:val="single" w:sz="4" w:space="0" w:color="000000"/>
              <w:right w:val="single" w:sz="4" w:space="0" w:color="000000"/>
            </w:tcBorders>
            <w:shd w:val="clear" w:color="auto" w:fill="auto"/>
            <w:noWrap/>
            <w:vAlign w:val="bottom"/>
            <w:hideMark/>
          </w:tcPr>
          <w:p w14:paraId="2945F90A" w14:textId="77777777" w:rsidR="00773BBA" w:rsidRPr="00103576" w:rsidRDefault="00773BBA" w:rsidP="004979B6">
            <w:pPr>
              <w:jc w:val="center"/>
              <w:rPr>
                <w:rFonts w:ascii="Times New Roman" w:eastAsia="Times New Roman" w:hAnsi="Times New Roman" w:cs="Times New Roman"/>
                <w:b/>
                <w:bCs/>
                <w:color w:val="000000"/>
              </w:rPr>
            </w:pPr>
          </w:p>
        </w:tc>
        <w:tc>
          <w:tcPr>
            <w:tcW w:w="1080" w:type="dxa"/>
            <w:tcBorders>
              <w:top w:val="nil"/>
              <w:left w:val="nil"/>
              <w:bottom w:val="single" w:sz="4" w:space="0" w:color="000000"/>
              <w:right w:val="single" w:sz="4" w:space="0" w:color="000000"/>
            </w:tcBorders>
            <w:shd w:val="clear" w:color="auto" w:fill="auto"/>
            <w:noWrap/>
            <w:vAlign w:val="bottom"/>
            <w:hideMark/>
          </w:tcPr>
          <w:p w14:paraId="7C6FB24C" w14:textId="77777777" w:rsidR="00773BBA" w:rsidRPr="00103576" w:rsidRDefault="00773BBA" w:rsidP="004979B6">
            <w:pPr>
              <w:jc w:val="center"/>
              <w:rPr>
                <w:rFonts w:ascii="Times New Roman" w:eastAsia="Times New Roman" w:hAnsi="Times New Roman" w:cs="Times New Roman"/>
                <w:color w:val="000000"/>
              </w:rPr>
            </w:pPr>
          </w:p>
        </w:tc>
        <w:tc>
          <w:tcPr>
            <w:tcW w:w="720" w:type="dxa"/>
            <w:tcBorders>
              <w:top w:val="nil"/>
              <w:left w:val="nil"/>
              <w:bottom w:val="single" w:sz="4" w:space="0" w:color="000000"/>
              <w:right w:val="single" w:sz="4" w:space="0" w:color="000000"/>
            </w:tcBorders>
            <w:shd w:val="clear" w:color="auto" w:fill="auto"/>
            <w:noWrap/>
            <w:vAlign w:val="bottom"/>
            <w:hideMark/>
          </w:tcPr>
          <w:p w14:paraId="6417FA41" w14:textId="77777777" w:rsidR="00773BBA" w:rsidRPr="00103576" w:rsidRDefault="00773BBA" w:rsidP="004979B6">
            <w:pPr>
              <w:jc w:val="center"/>
              <w:rPr>
                <w:rFonts w:ascii="Times New Roman" w:eastAsia="Times New Roman" w:hAnsi="Times New Roman" w:cs="Times New Roman"/>
                <w:color w:val="000000"/>
              </w:rPr>
            </w:pPr>
          </w:p>
        </w:tc>
        <w:tc>
          <w:tcPr>
            <w:tcW w:w="810" w:type="dxa"/>
            <w:tcBorders>
              <w:top w:val="nil"/>
              <w:left w:val="nil"/>
              <w:bottom w:val="single" w:sz="4" w:space="0" w:color="000000"/>
              <w:right w:val="single" w:sz="4" w:space="0" w:color="000000"/>
            </w:tcBorders>
            <w:shd w:val="clear" w:color="auto" w:fill="auto"/>
            <w:noWrap/>
            <w:vAlign w:val="bottom"/>
            <w:hideMark/>
          </w:tcPr>
          <w:p w14:paraId="06E87824" w14:textId="77777777" w:rsidR="00773BBA" w:rsidRPr="00103576" w:rsidRDefault="00773BBA" w:rsidP="004979B6">
            <w:pPr>
              <w:jc w:val="center"/>
              <w:rPr>
                <w:rFonts w:ascii="Times New Roman" w:eastAsia="Times New Roman" w:hAnsi="Times New Roman" w:cs="Times New Roman"/>
                <w:color w:val="000000"/>
              </w:rPr>
            </w:pPr>
          </w:p>
        </w:tc>
        <w:tc>
          <w:tcPr>
            <w:tcW w:w="1080" w:type="dxa"/>
            <w:tcBorders>
              <w:top w:val="nil"/>
              <w:left w:val="nil"/>
              <w:bottom w:val="single" w:sz="4" w:space="0" w:color="000000"/>
              <w:right w:val="single" w:sz="4" w:space="0" w:color="000000"/>
            </w:tcBorders>
            <w:shd w:val="clear" w:color="auto" w:fill="auto"/>
            <w:noWrap/>
            <w:vAlign w:val="bottom"/>
            <w:hideMark/>
          </w:tcPr>
          <w:p w14:paraId="1F55BF78" w14:textId="77777777" w:rsidR="00773BBA" w:rsidRPr="00103576" w:rsidRDefault="00773BBA" w:rsidP="004979B6">
            <w:pPr>
              <w:jc w:val="center"/>
              <w:rPr>
                <w:rFonts w:ascii="Times New Roman" w:eastAsia="Times New Roman" w:hAnsi="Times New Roman" w:cs="Times New Roman"/>
                <w:color w:val="000000"/>
              </w:rPr>
            </w:pPr>
          </w:p>
        </w:tc>
        <w:tc>
          <w:tcPr>
            <w:tcW w:w="810" w:type="dxa"/>
            <w:tcBorders>
              <w:top w:val="nil"/>
              <w:left w:val="nil"/>
              <w:bottom w:val="single" w:sz="4" w:space="0" w:color="000000"/>
              <w:right w:val="single" w:sz="4" w:space="0" w:color="000000"/>
            </w:tcBorders>
            <w:shd w:val="clear" w:color="auto" w:fill="auto"/>
            <w:noWrap/>
            <w:vAlign w:val="bottom"/>
            <w:hideMark/>
          </w:tcPr>
          <w:p w14:paraId="379F0F86" w14:textId="77777777" w:rsidR="00773BBA" w:rsidRPr="00103576" w:rsidRDefault="00773BBA" w:rsidP="004979B6">
            <w:pPr>
              <w:jc w:val="center"/>
              <w:rPr>
                <w:rFonts w:ascii="Times New Roman" w:eastAsia="Times New Roman" w:hAnsi="Times New Roman" w:cs="Times New Roman"/>
                <w:color w:val="000000"/>
              </w:rPr>
            </w:pPr>
          </w:p>
        </w:tc>
        <w:tc>
          <w:tcPr>
            <w:tcW w:w="1040" w:type="dxa"/>
            <w:tcBorders>
              <w:top w:val="nil"/>
              <w:left w:val="nil"/>
              <w:bottom w:val="single" w:sz="4" w:space="0" w:color="000000"/>
              <w:right w:val="single" w:sz="4" w:space="0" w:color="000000"/>
            </w:tcBorders>
            <w:shd w:val="clear" w:color="auto" w:fill="auto"/>
            <w:noWrap/>
            <w:vAlign w:val="bottom"/>
            <w:hideMark/>
          </w:tcPr>
          <w:p w14:paraId="6C23529B" w14:textId="77777777" w:rsidR="00773BBA" w:rsidRPr="00103576" w:rsidRDefault="00773BBA" w:rsidP="004979B6">
            <w:pPr>
              <w:jc w:val="center"/>
              <w:rPr>
                <w:rFonts w:ascii="Times New Roman" w:eastAsia="Times New Roman" w:hAnsi="Times New Roman" w:cs="Times New Roman"/>
                <w:color w:val="000000"/>
              </w:rPr>
            </w:pPr>
          </w:p>
        </w:tc>
      </w:tr>
      <w:tr w:rsidR="00773BBA" w:rsidRPr="00103576" w14:paraId="5C4BBF45" w14:textId="77777777" w:rsidTr="005D5778">
        <w:trPr>
          <w:trHeight w:val="300"/>
        </w:trPr>
        <w:tc>
          <w:tcPr>
            <w:tcW w:w="1992" w:type="dxa"/>
            <w:tcBorders>
              <w:top w:val="nil"/>
              <w:left w:val="single" w:sz="4" w:space="0" w:color="000000"/>
              <w:bottom w:val="single" w:sz="4" w:space="0" w:color="000000"/>
              <w:right w:val="single" w:sz="4" w:space="0" w:color="000000"/>
            </w:tcBorders>
            <w:shd w:val="clear" w:color="auto" w:fill="auto"/>
            <w:noWrap/>
            <w:vAlign w:val="bottom"/>
            <w:hideMark/>
          </w:tcPr>
          <w:p w14:paraId="7F19FF21" w14:textId="77777777" w:rsidR="00773BBA" w:rsidRPr="00103576" w:rsidRDefault="00773BBA" w:rsidP="004979B6">
            <w:pPr>
              <w:rPr>
                <w:rFonts w:ascii="Times New Roman" w:eastAsia="Times New Roman" w:hAnsi="Times New Roman" w:cs="Times New Roman"/>
                <w:b/>
                <w:bCs/>
                <w:color w:val="000000"/>
              </w:rPr>
            </w:pPr>
          </w:p>
        </w:tc>
        <w:tc>
          <w:tcPr>
            <w:tcW w:w="1260" w:type="dxa"/>
            <w:tcBorders>
              <w:top w:val="nil"/>
              <w:left w:val="nil"/>
              <w:bottom w:val="single" w:sz="4" w:space="0" w:color="000000"/>
              <w:right w:val="single" w:sz="4" w:space="0" w:color="000000"/>
            </w:tcBorders>
            <w:shd w:val="clear" w:color="auto" w:fill="auto"/>
            <w:noWrap/>
            <w:vAlign w:val="bottom"/>
            <w:hideMark/>
          </w:tcPr>
          <w:p w14:paraId="235D92B8" w14:textId="77777777" w:rsidR="00773BBA" w:rsidRPr="00103576" w:rsidRDefault="00773BBA" w:rsidP="004979B6">
            <w:pPr>
              <w:jc w:val="center"/>
              <w:rPr>
                <w:rFonts w:ascii="Times New Roman" w:eastAsia="Times New Roman" w:hAnsi="Times New Roman" w:cs="Times New Roman"/>
                <w:b/>
                <w:bCs/>
                <w:color w:val="000000"/>
              </w:rPr>
            </w:pPr>
          </w:p>
        </w:tc>
        <w:tc>
          <w:tcPr>
            <w:tcW w:w="1080" w:type="dxa"/>
            <w:tcBorders>
              <w:top w:val="nil"/>
              <w:left w:val="nil"/>
              <w:bottom w:val="single" w:sz="4" w:space="0" w:color="000000"/>
              <w:right w:val="single" w:sz="4" w:space="0" w:color="000000"/>
            </w:tcBorders>
            <w:shd w:val="clear" w:color="auto" w:fill="auto"/>
            <w:noWrap/>
            <w:vAlign w:val="bottom"/>
            <w:hideMark/>
          </w:tcPr>
          <w:p w14:paraId="57D26EE4" w14:textId="77777777" w:rsidR="00773BBA" w:rsidRPr="00103576" w:rsidRDefault="00773BBA" w:rsidP="004979B6">
            <w:pPr>
              <w:jc w:val="center"/>
              <w:rPr>
                <w:rFonts w:ascii="Times New Roman" w:eastAsia="Times New Roman" w:hAnsi="Times New Roman" w:cs="Times New Roman"/>
                <w:color w:val="000000"/>
              </w:rPr>
            </w:pPr>
          </w:p>
        </w:tc>
        <w:tc>
          <w:tcPr>
            <w:tcW w:w="720" w:type="dxa"/>
            <w:tcBorders>
              <w:top w:val="nil"/>
              <w:left w:val="nil"/>
              <w:bottom w:val="single" w:sz="4" w:space="0" w:color="000000"/>
              <w:right w:val="single" w:sz="4" w:space="0" w:color="000000"/>
            </w:tcBorders>
            <w:shd w:val="clear" w:color="auto" w:fill="auto"/>
            <w:noWrap/>
            <w:vAlign w:val="bottom"/>
            <w:hideMark/>
          </w:tcPr>
          <w:p w14:paraId="3EF4F6B2" w14:textId="77777777" w:rsidR="00773BBA" w:rsidRPr="00103576" w:rsidRDefault="00773BBA" w:rsidP="004979B6">
            <w:pPr>
              <w:jc w:val="center"/>
              <w:rPr>
                <w:rFonts w:ascii="Times New Roman" w:eastAsia="Times New Roman" w:hAnsi="Times New Roman" w:cs="Times New Roman"/>
                <w:color w:val="000000"/>
              </w:rPr>
            </w:pPr>
          </w:p>
        </w:tc>
        <w:tc>
          <w:tcPr>
            <w:tcW w:w="810" w:type="dxa"/>
            <w:tcBorders>
              <w:top w:val="nil"/>
              <w:left w:val="nil"/>
              <w:bottom w:val="single" w:sz="4" w:space="0" w:color="000000"/>
              <w:right w:val="single" w:sz="4" w:space="0" w:color="000000"/>
            </w:tcBorders>
            <w:shd w:val="clear" w:color="auto" w:fill="auto"/>
            <w:noWrap/>
            <w:vAlign w:val="bottom"/>
            <w:hideMark/>
          </w:tcPr>
          <w:p w14:paraId="56A8EAA5" w14:textId="77777777" w:rsidR="00773BBA" w:rsidRPr="00103576" w:rsidRDefault="00773BBA" w:rsidP="004979B6">
            <w:pPr>
              <w:jc w:val="center"/>
              <w:rPr>
                <w:rFonts w:ascii="Times New Roman" w:eastAsia="Times New Roman" w:hAnsi="Times New Roman" w:cs="Times New Roman"/>
                <w:color w:val="000000"/>
              </w:rPr>
            </w:pPr>
          </w:p>
        </w:tc>
        <w:tc>
          <w:tcPr>
            <w:tcW w:w="1080" w:type="dxa"/>
            <w:tcBorders>
              <w:top w:val="nil"/>
              <w:left w:val="nil"/>
              <w:bottom w:val="single" w:sz="4" w:space="0" w:color="000000"/>
              <w:right w:val="single" w:sz="4" w:space="0" w:color="000000"/>
            </w:tcBorders>
            <w:shd w:val="clear" w:color="auto" w:fill="auto"/>
            <w:noWrap/>
            <w:vAlign w:val="bottom"/>
            <w:hideMark/>
          </w:tcPr>
          <w:p w14:paraId="293EAFEF" w14:textId="77777777" w:rsidR="00773BBA" w:rsidRPr="00103576" w:rsidRDefault="00773BBA" w:rsidP="004979B6">
            <w:pPr>
              <w:jc w:val="center"/>
              <w:rPr>
                <w:rFonts w:ascii="Times New Roman" w:eastAsia="Times New Roman" w:hAnsi="Times New Roman" w:cs="Times New Roman"/>
                <w:color w:val="000000"/>
              </w:rPr>
            </w:pPr>
          </w:p>
        </w:tc>
        <w:tc>
          <w:tcPr>
            <w:tcW w:w="810" w:type="dxa"/>
            <w:tcBorders>
              <w:top w:val="nil"/>
              <w:left w:val="nil"/>
              <w:bottom w:val="single" w:sz="4" w:space="0" w:color="000000"/>
              <w:right w:val="single" w:sz="4" w:space="0" w:color="000000"/>
            </w:tcBorders>
            <w:shd w:val="clear" w:color="auto" w:fill="auto"/>
            <w:noWrap/>
            <w:vAlign w:val="bottom"/>
            <w:hideMark/>
          </w:tcPr>
          <w:p w14:paraId="64F01E31" w14:textId="77777777" w:rsidR="00773BBA" w:rsidRPr="00103576" w:rsidRDefault="00773BBA" w:rsidP="004979B6">
            <w:pPr>
              <w:jc w:val="center"/>
              <w:rPr>
                <w:rFonts w:ascii="Times New Roman" w:eastAsia="Times New Roman" w:hAnsi="Times New Roman" w:cs="Times New Roman"/>
                <w:color w:val="000000"/>
              </w:rPr>
            </w:pPr>
          </w:p>
        </w:tc>
        <w:tc>
          <w:tcPr>
            <w:tcW w:w="1040" w:type="dxa"/>
            <w:tcBorders>
              <w:top w:val="nil"/>
              <w:left w:val="nil"/>
              <w:bottom w:val="single" w:sz="4" w:space="0" w:color="000000"/>
              <w:right w:val="single" w:sz="4" w:space="0" w:color="000000"/>
            </w:tcBorders>
            <w:shd w:val="clear" w:color="auto" w:fill="auto"/>
            <w:noWrap/>
            <w:vAlign w:val="bottom"/>
            <w:hideMark/>
          </w:tcPr>
          <w:p w14:paraId="6AC32ABF" w14:textId="77777777" w:rsidR="00773BBA" w:rsidRPr="00103576" w:rsidRDefault="00773BBA" w:rsidP="004979B6">
            <w:pPr>
              <w:jc w:val="center"/>
              <w:rPr>
                <w:rFonts w:ascii="Times New Roman" w:eastAsia="Times New Roman" w:hAnsi="Times New Roman" w:cs="Times New Roman"/>
                <w:color w:val="000000"/>
              </w:rPr>
            </w:pPr>
          </w:p>
        </w:tc>
      </w:tr>
      <w:tr w:rsidR="00773BBA" w:rsidRPr="00103576" w14:paraId="279E51AC" w14:textId="77777777" w:rsidTr="005D5778">
        <w:trPr>
          <w:trHeight w:val="300"/>
        </w:trPr>
        <w:tc>
          <w:tcPr>
            <w:tcW w:w="1992" w:type="dxa"/>
            <w:tcBorders>
              <w:top w:val="nil"/>
              <w:left w:val="single" w:sz="4" w:space="0" w:color="000000"/>
              <w:bottom w:val="single" w:sz="4" w:space="0" w:color="000000"/>
              <w:right w:val="single" w:sz="4" w:space="0" w:color="000000"/>
            </w:tcBorders>
            <w:shd w:val="clear" w:color="auto" w:fill="auto"/>
            <w:noWrap/>
            <w:vAlign w:val="bottom"/>
            <w:hideMark/>
          </w:tcPr>
          <w:p w14:paraId="60F5AAC2" w14:textId="77777777" w:rsidR="00773BBA" w:rsidRPr="00103576" w:rsidRDefault="00773BBA" w:rsidP="004979B6">
            <w:pPr>
              <w:rPr>
                <w:rFonts w:ascii="Times New Roman" w:eastAsia="Times New Roman" w:hAnsi="Times New Roman" w:cs="Times New Roman"/>
                <w:b/>
                <w:bCs/>
                <w:color w:val="000000"/>
              </w:rPr>
            </w:pPr>
          </w:p>
        </w:tc>
        <w:tc>
          <w:tcPr>
            <w:tcW w:w="1260" w:type="dxa"/>
            <w:tcBorders>
              <w:top w:val="nil"/>
              <w:left w:val="nil"/>
              <w:bottom w:val="single" w:sz="4" w:space="0" w:color="000000"/>
              <w:right w:val="single" w:sz="4" w:space="0" w:color="000000"/>
            </w:tcBorders>
            <w:shd w:val="clear" w:color="auto" w:fill="auto"/>
            <w:noWrap/>
            <w:vAlign w:val="bottom"/>
            <w:hideMark/>
          </w:tcPr>
          <w:p w14:paraId="4BA4B582" w14:textId="77777777" w:rsidR="00773BBA" w:rsidRPr="00103576" w:rsidRDefault="00773BBA" w:rsidP="004979B6">
            <w:pPr>
              <w:jc w:val="center"/>
              <w:rPr>
                <w:rFonts w:ascii="Times New Roman" w:eastAsia="Times New Roman" w:hAnsi="Times New Roman" w:cs="Times New Roman"/>
                <w:b/>
                <w:bCs/>
                <w:color w:val="000000"/>
              </w:rPr>
            </w:pPr>
          </w:p>
        </w:tc>
        <w:tc>
          <w:tcPr>
            <w:tcW w:w="1080" w:type="dxa"/>
            <w:tcBorders>
              <w:top w:val="nil"/>
              <w:left w:val="nil"/>
              <w:bottom w:val="single" w:sz="4" w:space="0" w:color="000000"/>
              <w:right w:val="single" w:sz="4" w:space="0" w:color="000000"/>
            </w:tcBorders>
            <w:shd w:val="clear" w:color="auto" w:fill="auto"/>
            <w:noWrap/>
            <w:vAlign w:val="bottom"/>
            <w:hideMark/>
          </w:tcPr>
          <w:p w14:paraId="08D41EB0" w14:textId="77777777" w:rsidR="00773BBA" w:rsidRPr="00103576" w:rsidRDefault="00773BBA" w:rsidP="004979B6">
            <w:pPr>
              <w:jc w:val="center"/>
              <w:rPr>
                <w:rFonts w:ascii="Times New Roman" w:eastAsia="Times New Roman" w:hAnsi="Times New Roman" w:cs="Times New Roman"/>
                <w:color w:val="000000"/>
              </w:rPr>
            </w:pPr>
          </w:p>
        </w:tc>
        <w:tc>
          <w:tcPr>
            <w:tcW w:w="720" w:type="dxa"/>
            <w:tcBorders>
              <w:top w:val="nil"/>
              <w:left w:val="nil"/>
              <w:bottom w:val="single" w:sz="4" w:space="0" w:color="000000"/>
              <w:right w:val="single" w:sz="4" w:space="0" w:color="000000"/>
            </w:tcBorders>
            <w:shd w:val="clear" w:color="auto" w:fill="auto"/>
            <w:noWrap/>
            <w:vAlign w:val="bottom"/>
            <w:hideMark/>
          </w:tcPr>
          <w:p w14:paraId="4CA9ECFA" w14:textId="77777777" w:rsidR="00773BBA" w:rsidRPr="00103576" w:rsidRDefault="00773BBA" w:rsidP="004979B6">
            <w:pPr>
              <w:jc w:val="center"/>
              <w:rPr>
                <w:rFonts w:ascii="Times New Roman" w:eastAsia="Times New Roman" w:hAnsi="Times New Roman" w:cs="Times New Roman"/>
                <w:color w:val="000000"/>
              </w:rPr>
            </w:pPr>
          </w:p>
        </w:tc>
        <w:tc>
          <w:tcPr>
            <w:tcW w:w="810" w:type="dxa"/>
            <w:tcBorders>
              <w:top w:val="nil"/>
              <w:left w:val="nil"/>
              <w:bottom w:val="single" w:sz="4" w:space="0" w:color="000000"/>
              <w:right w:val="single" w:sz="4" w:space="0" w:color="000000"/>
            </w:tcBorders>
            <w:shd w:val="clear" w:color="auto" w:fill="auto"/>
            <w:noWrap/>
            <w:vAlign w:val="bottom"/>
            <w:hideMark/>
          </w:tcPr>
          <w:p w14:paraId="2DF4FEA6" w14:textId="77777777" w:rsidR="00773BBA" w:rsidRPr="00103576" w:rsidRDefault="00773BBA" w:rsidP="004979B6">
            <w:pPr>
              <w:jc w:val="center"/>
              <w:rPr>
                <w:rFonts w:ascii="Times New Roman" w:eastAsia="Times New Roman" w:hAnsi="Times New Roman" w:cs="Times New Roman"/>
                <w:color w:val="000000"/>
              </w:rPr>
            </w:pPr>
          </w:p>
        </w:tc>
        <w:tc>
          <w:tcPr>
            <w:tcW w:w="1080" w:type="dxa"/>
            <w:tcBorders>
              <w:top w:val="nil"/>
              <w:left w:val="nil"/>
              <w:bottom w:val="single" w:sz="4" w:space="0" w:color="000000"/>
              <w:right w:val="single" w:sz="4" w:space="0" w:color="000000"/>
            </w:tcBorders>
            <w:shd w:val="clear" w:color="auto" w:fill="auto"/>
            <w:noWrap/>
            <w:vAlign w:val="bottom"/>
            <w:hideMark/>
          </w:tcPr>
          <w:p w14:paraId="2AD9F940" w14:textId="77777777" w:rsidR="00773BBA" w:rsidRPr="00103576" w:rsidRDefault="00773BBA" w:rsidP="004979B6">
            <w:pPr>
              <w:jc w:val="center"/>
              <w:rPr>
                <w:rFonts w:ascii="Times New Roman" w:eastAsia="Times New Roman" w:hAnsi="Times New Roman" w:cs="Times New Roman"/>
                <w:color w:val="000000"/>
              </w:rPr>
            </w:pPr>
          </w:p>
        </w:tc>
        <w:tc>
          <w:tcPr>
            <w:tcW w:w="810" w:type="dxa"/>
            <w:tcBorders>
              <w:top w:val="nil"/>
              <w:left w:val="nil"/>
              <w:bottom w:val="single" w:sz="4" w:space="0" w:color="000000"/>
              <w:right w:val="single" w:sz="4" w:space="0" w:color="000000"/>
            </w:tcBorders>
            <w:shd w:val="clear" w:color="auto" w:fill="auto"/>
            <w:noWrap/>
            <w:vAlign w:val="bottom"/>
            <w:hideMark/>
          </w:tcPr>
          <w:p w14:paraId="073BE904" w14:textId="77777777" w:rsidR="00773BBA" w:rsidRPr="00103576" w:rsidRDefault="00773BBA" w:rsidP="004979B6">
            <w:pPr>
              <w:jc w:val="center"/>
              <w:rPr>
                <w:rFonts w:ascii="Times New Roman" w:eastAsia="Times New Roman" w:hAnsi="Times New Roman" w:cs="Times New Roman"/>
                <w:color w:val="000000"/>
              </w:rPr>
            </w:pPr>
          </w:p>
        </w:tc>
        <w:tc>
          <w:tcPr>
            <w:tcW w:w="1040" w:type="dxa"/>
            <w:tcBorders>
              <w:top w:val="nil"/>
              <w:left w:val="nil"/>
              <w:bottom w:val="single" w:sz="4" w:space="0" w:color="000000"/>
              <w:right w:val="single" w:sz="4" w:space="0" w:color="000000"/>
            </w:tcBorders>
            <w:shd w:val="clear" w:color="auto" w:fill="auto"/>
            <w:noWrap/>
            <w:vAlign w:val="bottom"/>
            <w:hideMark/>
          </w:tcPr>
          <w:p w14:paraId="2066ECFC" w14:textId="77777777" w:rsidR="00773BBA" w:rsidRPr="00103576" w:rsidRDefault="00773BBA" w:rsidP="004979B6">
            <w:pPr>
              <w:jc w:val="center"/>
              <w:rPr>
                <w:rFonts w:ascii="Times New Roman" w:eastAsia="Times New Roman" w:hAnsi="Times New Roman" w:cs="Times New Roman"/>
                <w:color w:val="000000"/>
              </w:rPr>
            </w:pPr>
          </w:p>
        </w:tc>
      </w:tr>
      <w:tr w:rsidR="00773BBA" w:rsidRPr="00103576" w14:paraId="00BDFD5D" w14:textId="77777777" w:rsidTr="005D5778">
        <w:trPr>
          <w:trHeight w:val="300"/>
        </w:trPr>
        <w:tc>
          <w:tcPr>
            <w:tcW w:w="1992" w:type="dxa"/>
            <w:tcBorders>
              <w:top w:val="nil"/>
              <w:left w:val="single" w:sz="4" w:space="0" w:color="000000"/>
              <w:bottom w:val="single" w:sz="4" w:space="0" w:color="000000"/>
              <w:right w:val="single" w:sz="4" w:space="0" w:color="000000"/>
            </w:tcBorders>
            <w:shd w:val="clear" w:color="auto" w:fill="auto"/>
            <w:noWrap/>
            <w:vAlign w:val="bottom"/>
            <w:hideMark/>
          </w:tcPr>
          <w:p w14:paraId="7FAFE9F4" w14:textId="77777777" w:rsidR="00773BBA" w:rsidRPr="00103576" w:rsidRDefault="00773BBA" w:rsidP="004979B6">
            <w:pPr>
              <w:rPr>
                <w:rFonts w:ascii="Times New Roman" w:eastAsia="Times New Roman" w:hAnsi="Times New Roman" w:cs="Times New Roman"/>
                <w:b/>
                <w:bCs/>
                <w:color w:val="000000"/>
              </w:rPr>
            </w:pPr>
          </w:p>
        </w:tc>
        <w:tc>
          <w:tcPr>
            <w:tcW w:w="1260" w:type="dxa"/>
            <w:tcBorders>
              <w:top w:val="nil"/>
              <w:left w:val="nil"/>
              <w:bottom w:val="single" w:sz="4" w:space="0" w:color="000000"/>
              <w:right w:val="single" w:sz="4" w:space="0" w:color="000000"/>
            </w:tcBorders>
            <w:shd w:val="clear" w:color="auto" w:fill="auto"/>
            <w:noWrap/>
            <w:vAlign w:val="bottom"/>
            <w:hideMark/>
          </w:tcPr>
          <w:p w14:paraId="1AAF37DE" w14:textId="77777777" w:rsidR="00773BBA" w:rsidRPr="00103576" w:rsidRDefault="00773BBA" w:rsidP="004979B6">
            <w:pPr>
              <w:jc w:val="center"/>
              <w:rPr>
                <w:rFonts w:ascii="Times New Roman" w:eastAsia="Times New Roman" w:hAnsi="Times New Roman" w:cs="Times New Roman"/>
                <w:b/>
                <w:bCs/>
                <w:color w:val="000000"/>
              </w:rPr>
            </w:pPr>
          </w:p>
        </w:tc>
        <w:tc>
          <w:tcPr>
            <w:tcW w:w="1080" w:type="dxa"/>
            <w:tcBorders>
              <w:top w:val="nil"/>
              <w:left w:val="nil"/>
              <w:bottom w:val="single" w:sz="4" w:space="0" w:color="000000"/>
              <w:right w:val="single" w:sz="4" w:space="0" w:color="000000"/>
            </w:tcBorders>
            <w:shd w:val="clear" w:color="auto" w:fill="auto"/>
            <w:noWrap/>
            <w:vAlign w:val="bottom"/>
            <w:hideMark/>
          </w:tcPr>
          <w:p w14:paraId="4EFF0DCC" w14:textId="77777777" w:rsidR="00773BBA" w:rsidRPr="00103576" w:rsidRDefault="00773BBA" w:rsidP="004979B6">
            <w:pPr>
              <w:jc w:val="center"/>
              <w:rPr>
                <w:rFonts w:ascii="Times New Roman" w:eastAsia="Times New Roman" w:hAnsi="Times New Roman" w:cs="Times New Roman"/>
                <w:color w:val="000000"/>
              </w:rPr>
            </w:pPr>
          </w:p>
        </w:tc>
        <w:tc>
          <w:tcPr>
            <w:tcW w:w="720" w:type="dxa"/>
            <w:tcBorders>
              <w:top w:val="nil"/>
              <w:left w:val="nil"/>
              <w:bottom w:val="single" w:sz="4" w:space="0" w:color="000000"/>
              <w:right w:val="single" w:sz="4" w:space="0" w:color="000000"/>
            </w:tcBorders>
            <w:shd w:val="clear" w:color="auto" w:fill="auto"/>
            <w:noWrap/>
            <w:vAlign w:val="bottom"/>
            <w:hideMark/>
          </w:tcPr>
          <w:p w14:paraId="29C13642" w14:textId="77777777" w:rsidR="00773BBA" w:rsidRPr="00103576" w:rsidRDefault="00773BBA" w:rsidP="004979B6">
            <w:pPr>
              <w:jc w:val="center"/>
              <w:rPr>
                <w:rFonts w:ascii="Times New Roman" w:eastAsia="Times New Roman" w:hAnsi="Times New Roman" w:cs="Times New Roman"/>
                <w:color w:val="000000"/>
              </w:rPr>
            </w:pPr>
          </w:p>
        </w:tc>
        <w:tc>
          <w:tcPr>
            <w:tcW w:w="810" w:type="dxa"/>
            <w:tcBorders>
              <w:top w:val="nil"/>
              <w:left w:val="nil"/>
              <w:bottom w:val="single" w:sz="4" w:space="0" w:color="000000"/>
              <w:right w:val="single" w:sz="4" w:space="0" w:color="000000"/>
            </w:tcBorders>
            <w:shd w:val="clear" w:color="auto" w:fill="auto"/>
            <w:noWrap/>
            <w:vAlign w:val="bottom"/>
            <w:hideMark/>
          </w:tcPr>
          <w:p w14:paraId="744B5212" w14:textId="77777777" w:rsidR="00773BBA" w:rsidRPr="00103576" w:rsidRDefault="00773BBA" w:rsidP="004979B6">
            <w:pPr>
              <w:jc w:val="center"/>
              <w:rPr>
                <w:rFonts w:ascii="Times New Roman" w:eastAsia="Times New Roman" w:hAnsi="Times New Roman" w:cs="Times New Roman"/>
                <w:color w:val="000000"/>
              </w:rPr>
            </w:pPr>
          </w:p>
        </w:tc>
        <w:tc>
          <w:tcPr>
            <w:tcW w:w="1080" w:type="dxa"/>
            <w:tcBorders>
              <w:top w:val="nil"/>
              <w:left w:val="nil"/>
              <w:bottom w:val="single" w:sz="4" w:space="0" w:color="000000"/>
              <w:right w:val="single" w:sz="4" w:space="0" w:color="000000"/>
            </w:tcBorders>
            <w:shd w:val="clear" w:color="auto" w:fill="auto"/>
            <w:noWrap/>
            <w:vAlign w:val="bottom"/>
            <w:hideMark/>
          </w:tcPr>
          <w:p w14:paraId="0898836A" w14:textId="77777777" w:rsidR="00773BBA" w:rsidRPr="00103576" w:rsidRDefault="00773BBA" w:rsidP="004979B6">
            <w:pPr>
              <w:jc w:val="center"/>
              <w:rPr>
                <w:rFonts w:ascii="Times New Roman" w:eastAsia="Times New Roman" w:hAnsi="Times New Roman" w:cs="Times New Roman"/>
                <w:color w:val="000000"/>
              </w:rPr>
            </w:pPr>
          </w:p>
        </w:tc>
        <w:tc>
          <w:tcPr>
            <w:tcW w:w="810" w:type="dxa"/>
            <w:tcBorders>
              <w:top w:val="nil"/>
              <w:left w:val="nil"/>
              <w:bottom w:val="single" w:sz="4" w:space="0" w:color="000000"/>
              <w:right w:val="single" w:sz="4" w:space="0" w:color="000000"/>
            </w:tcBorders>
            <w:shd w:val="clear" w:color="auto" w:fill="auto"/>
            <w:noWrap/>
            <w:vAlign w:val="bottom"/>
            <w:hideMark/>
          </w:tcPr>
          <w:p w14:paraId="5DF62B2F" w14:textId="77777777" w:rsidR="00773BBA" w:rsidRPr="00103576" w:rsidRDefault="00773BBA" w:rsidP="004979B6">
            <w:pPr>
              <w:jc w:val="center"/>
              <w:rPr>
                <w:rFonts w:ascii="Times New Roman" w:eastAsia="Times New Roman" w:hAnsi="Times New Roman" w:cs="Times New Roman"/>
                <w:color w:val="000000"/>
              </w:rPr>
            </w:pPr>
          </w:p>
        </w:tc>
        <w:tc>
          <w:tcPr>
            <w:tcW w:w="1040" w:type="dxa"/>
            <w:tcBorders>
              <w:top w:val="nil"/>
              <w:left w:val="nil"/>
              <w:bottom w:val="single" w:sz="4" w:space="0" w:color="000000"/>
              <w:right w:val="single" w:sz="4" w:space="0" w:color="000000"/>
            </w:tcBorders>
            <w:shd w:val="clear" w:color="auto" w:fill="auto"/>
            <w:noWrap/>
            <w:vAlign w:val="bottom"/>
            <w:hideMark/>
          </w:tcPr>
          <w:p w14:paraId="47E39453" w14:textId="77777777" w:rsidR="00773BBA" w:rsidRPr="00103576" w:rsidRDefault="00773BBA" w:rsidP="004979B6">
            <w:pPr>
              <w:jc w:val="center"/>
              <w:rPr>
                <w:rFonts w:ascii="Times New Roman" w:eastAsia="Times New Roman" w:hAnsi="Times New Roman" w:cs="Times New Roman"/>
                <w:color w:val="000000"/>
              </w:rPr>
            </w:pPr>
          </w:p>
        </w:tc>
      </w:tr>
      <w:tr w:rsidR="00773BBA" w:rsidRPr="00103576" w14:paraId="13F7D6CB" w14:textId="77777777" w:rsidTr="005D5778">
        <w:trPr>
          <w:trHeight w:val="300"/>
        </w:trPr>
        <w:tc>
          <w:tcPr>
            <w:tcW w:w="1992" w:type="dxa"/>
            <w:tcBorders>
              <w:top w:val="nil"/>
              <w:left w:val="single" w:sz="4" w:space="0" w:color="000000"/>
              <w:bottom w:val="single" w:sz="4" w:space="0" w:color="000000"/>
              <w:right w:val="single" w:sz="4" w:space="0" w:color="000000"/>
            </w:tcBorders>
            <w:shd w:val="clear" w:color="auto" w:fill="auto"/>
            <w:noWrap/>
            <w:vAlign w:val="bottom"/>
            <w:hideMark/>
          </w:tcPr>
          <w:p w14:paraId="13AD77A9" w14:textId="77777777" w:rsidR="00773BBA" w:rsidRPr="00103576" w:rsidRDefault="00773BBA" w:rsidP="004979B6">
            <w:pPr>
              <w:rPr>
                <w:rFonts w:ascii="Times New Roman" w:eastAsia="Times New Roman" w:hAnsi="Times New Roman" w:cs="Times New Roman"/>
                <w:b/>
                <w:bCs/>
                <w:color w:val="000000"/>
              </w:rPr>
            </w:pPr>
          </w:p>
        </w:tc>
        <w:tc>
          <w:tcPr>
            <w:tcW w:w="1260" w:type="dxa"/>
            <w:tcBorders>
              <w:top w:val="nil"/>
              <w:left w:val="nil"/>
              <w:bottom w:val="single" w:sz="4" w:space="0" w:color="000000"/>
              <w:right w:val="single" w:sz="4" w:space="0" w:color="000000"/>
            </w:tcBorders>
            <w:shd w:val="clear" w:color="auto" w:fill="auto"/>
            <w:noWrap/>
            <w:vAlign w:val="bottom"/>
            <w:hideMark/>
          </w:tcPr>
          <w:p w14:paraId="00D43B95" w14:textId="77777777" w:rsidR="00773BBA" w:rsidRPr="00103576" w:rsidRDefault="00773BBA" w:rsidP="004979B6">
            <w:pPr>
              <w:jc w:val="center"/>
              <w:rPr>
                <w:rFonts w:ascii="Times New Roman" w:eastAsia="Times New Roman" w:hAnsi="Times New Roman" w:cs="Times New Roman"/>
                <w:b/>
                <w:bCs/>
                <w:color w:val="000000"/>
              </w:rPr>
            </w:pPr>
          </w:p>
        </w:tc>
        <w:tc>
          <w:tcPr>
            <w:tcW w:w="1080" w:type="dxa"/>
            <w:tcBorders>
              <w:top w:val="nil"/>
              <w:left w:val="nil"/>
              <w:bottom w:val="single" w:sz="4" w:space="0" w:color="000000"/>
              <w:right w:val="single" w:sz="4" w:space="0" w:color="000000"/>
            </w:tcBorders>
            <w:shd w:val="clear" w:color="auto" w:fill="auto"/>
            <w:noWrap/>
            <w:vAlign w:val="bottom"/>
            <w:hideMark/>
          </w:tcPr>
          <w:p w14:paraId="68FE700C" w14:textId="77777777" w:rsidR="00773BBA" w:rsidRPr="00103576" w:rsidRDefault="00773BBA" w:rsidP="004979B6">
            <w:pPr>
              <w:jc w:val="center"/>
              <w:rPr>
                <w:rFonts w:ascii="Times New Roman" w:eastAsia="Times New Roman" w:hAnsi="Times New Roman" w:cs="Times New Roman"/>
                <w:color w:val="000000"/>
              </w:rPr>
            </w:pPr>
          </w:p>
        </w:tc>
        <w:tc>
          <w:tcPr>
            <w:tcW w:w="720" w:type="dxa"/>
            <w:tcBorders>
              <w:top w:val="nil"/>
              <w:left w:val="nil"/>
              <w:bottom w:val="single" w:sz="4" w:space="0" w:color="000000"/>
              <w:right w:val="single" w:sz="4" w:space="0" w:color="000000"/>
            </w:tcBorders>
            <w:shd w:val="clear" w:color="auto" w:fill="auto"/>
            <w:noWrap/>
            <w:vAlign w:val="bottom"/>
            <w:hideMark/>
          </w:tcPr>
          <w:p w14:paraId="041D654D" w14:textId="77777777" w:rsidR="00773BBA" w:rsidRPr="00103576" w:rsidRDefault="00773BBA" w:rsidP="004979B6">
            <w:pPr>
              <w:jc w:val="center"/>
              <w:rPr>
                <w:rFonts w:ascii="Times New Roman" w:eastAsia="Times New Roman" w:hAnsi="Times New Roman" w:cs="Times New Roman"/>
                <w:color w:val="000000"/>
              </w:rPr>
            </w:pPr>
          </w:p>
        </w:tc>
        <w:tc>
          <w:tcPr>
            <w:tcW w:w="810" w:type="dxa"/>
            <w:tcBorders>
              <w:top w:val="nil"/>
              <w:left w:val="nil"/>
              <w:bottom w:val="single" w:sz="4" w:space="0" w:color="000000"/>
              <w:right w:val="single" w:sz="4" w:space="0" w:color="000000"/>
            </w:tcBorders>
            <w:shd w:val="clear" w:color="auto" w:fill="auto"/>
            <w:noWrap/>
            <w:vAlign w:val="bottom"/>
            <w:hideMark/>
          </w:tcPr>
          <w:p w14:paraId="76C3F5A3" w14:textId="77777777" w:rsidR="00773BBA" w:rsidRPr="00103576" w:rsidRDefault="00773BBA" w:rsidP="004979B6">
            <w:pPr>
              <w:jc w:val="center"/>
              <w:rPr>
                <w:rFonts w:ascii="Times New Roman" w:eastAsia="Times New Roman" w:hAnsi="Times New Roman" w:cs="Times New Roman"/>
                <w:color w:val="000000"/>
              </w:rPr>
            </w:pPr>
          </w:p>
        </w:tc>
        <w:tc>
          <w:tcPr>
            <w:tcW w:w="1080" w:type="dxa"/>
            <w:tcBorders>
              <w:top w:val="nil"/>
              <w:left w:val="nil"/>
              <w:bottom w:val="single" w:sz="4" w:space="0" w:color="000000"/>
              <w:right w:val="single" w:sz="4" w:space="0" w:color="000000"/>
            </w:tcBorders>
            <w:shd w:val="clear" w:color="auto" w:fill="auto"/>
            <w:noWrap/>
            <w:vAlign w:val="bottom"/>
            <w:hideMark/>
          </w:tcPr>
          <w:p w14:paraId="56B37708" w14:textId="77777777" w:rsidR="00773BBA" w:rsidRPr="00103576" w:rsidRDefault="00773BBA" w:rsidP="004979B6">
            <w:pPr>
              <w:jc w:val="center"/>
              <w:rPr>
                <w:rFonts w:ascii="Times New Roman" w:eastAsia="Times New Roman" w:hAnsi="Times New Roman" w:cs="Times New Roman"/>
                <w:color w:val="000000"/>
              </w:rPr>
            </w:pPr>
          </w:p>
        </w:tc>
        <w:tc>
          <w:tcPr>
            <w:tcW w:w="810" w:type="dxa"/>
            <w:tcBorders>
              <w:top w:val="nil"/>
              <w:left w:val="nil"/>
              <w:bottom w:val="single" w:sz="4" w:space="0" w:color="000000"/>
              <w:right w:val="single" w:sz="4" w:space="0" w:color="000000"/>
            </w:tcBorders>
            <w:shd w:val="clear" w:color="auto" w:fill="auto"/>
            <w:noWrap/>
            <w:vAlign w:val="bottom"/>
            <w:hideMark/>
          </w:tcPr>
          <w:p w14:paraId="3DEA61D2" w14:textId="77777777" w:rsidR="00773BBA" w:rsidRPr="00103576" w:rsidRDefault="00773BBA" w:rsidP="004979B6">
            <w:pPr>
              <w:jc w:val="center"/>
              <w:rPr>
                <w:rFonts w:ascii="Times New Roman" w:eastAsia="Times New Roman" w:hAnsi="Times New Roman" w:cs="Times New Roman"/>
                <w:color w:val="000000"/>
              </w:rPr>
            </w:pPr>
          </w:p>
        </w:tc>
        <w:tc>
          <w:tcPr>
            <w:tcW w:w="1040" w:type="dxa"/>
            <w:tcBorders>
              <w:top w:val="nil"/>
              <w:left w:val="nil"/>
              <w:bottom w:val="single" w:sz="4" w:space="0" w:color="000000"/>
              <w:right w:val="single" w:sz="4" w:space="0" w:color="000000"/>
            </w:tcBorders>
            <w:shd w:val="clear" w:color="auto" w:fill="auto"/>
            <w:noWrap/>
            <w:vAlign w:val="bottom"/>
            <w:hideMark/>
          </w:tcPr>
          <w:p w14:paraId="63B78F0D" w14:textId="77777777" w:rsidR="00773BBA" w:rsidRPr="00103576" w:rsidRDefault="00773BBA" w:rsidP="004979B6">
            <w:pPr>
              <w:jc w:val="center"/>
              <w:rPr>
                <w:rFonts w:ascii="Times New Roman" w:eastAsia="Times New Roman" w:hAnsi="Times New Roman" w:cs="Times New Roman"/>
                <w:color w:val="000000"/>
              </w:rPr>
            </w:pPr>
          </w:p>
        </w:tc>
      </w:tr>
      <w:tr w:rsidR="00773BBA" w:rsidRPr="00103576" w14:paraId="6B2DF95D" w14:textId="77777777" w:rsidTr="005D5778">
        <w:trPr>
          <w:trHeight w:val="300"/>
        </w:trPr>
        <w:tc>
          <w:tcPr>
            <w:tcW w:w="1992" w:type="dxa"/>
            <w:tcBorders>
              <w:top w:val="nil"/>
              <w:left w:val="single" w:sz="4" w:space="0" w:color="000000"/>
              <w:bottom w:val="single" w:sz="4" w:space="0" w:color="000000"/>
              <w:right w:val="single" w:sz="4" w:space="0" w:color="000000"/>
            </w:tcBorders>
            <w:shd w:val="clear" w:color="auto" w:fill="auto"/>
            <w:noWrap/>
            <w:vAlign w:val="bottom"/>
            <w:hideMark/>
          </w:tcPr>
          <w:p w14:paraId="25F7E0E5" w14:textId="77777777" w:rsidR="00773BBA" w:rsidRPr="00103576" w:rsidRDefault="00773BBA" w:rsidP="004979B6">
            <w:pPr>
              <w:rPr>
                <w:rFonts w:ascii="Times New Roman" w:eastAsia="Times New Roman" w:hAnsi="Times New Roman" w:cs="Times New Roman"/>
                <w:b/>
                <w:bCs/>
                <w:color w:val="000000"/>
              </w:rPr>
            </w:pPr>
          </w:p>
        </w:tc>
        <w:tc>
          <w:tcPr>
            <w:tcW w:w="1260" w:type="dxa"/>
            <w:tcBorders>
              <w:top w:val="nil"/>
              <w:left w:val="nil"/>
              <w:bottom w:val="single" w:sz="4" w:space="0" w:color="000000"/>
              <w:right w:val="single" w:sz="4" w:space="0" w:color="000000"/>
            </w:tcBorders>
            <w:shd w:val="clear" w:color="auto" w:fill="auto"/>
            <w:noWrap/>
            <w:vAlign w:val="bottom"/>
            <w:hideMark/>
          </w:tcPr>
          <w:p w14:paraId="317B7F0B" w14:textId="77777777" w:rsidR="00773BBA" w:rsidRPr="00103576" w:rsidRDefault="00773BBA" w:rsidP="004979B6">
            <w:pPr>
              <w:jc w:val="center"/>
              <w:rPr>
                <w:rFonts w:ascii="Times New Roman" w:eastAsia="Times New Roman" w:hAnsi="Times New Roman" w:cs="Times New Roman"/>
                <w:b/>
                <w:bCs/>
                <w:color w:val="000000"/>
              </w:rPr>
            </w:pPr>
          </w:p>
        </w:tc>
        <w:tc>
          <w:tcPr>
            <w:tcW w:w="1080" w:type="dxa"/>
            <w:tcBorders>
              <w:top w:val="nil"/>
              <w:left w:val="nil"/>
              <w:bottom w:val="single" w:sz="4" w:space="0" w:color="000000"/>
              <w:right w:val="single" w:sz="4" w:space="0" w:color="000000"/>
            </w:tcBorders>
            <w:shd w:val="clear" w:color="auto" w:fill="auto"/>
            <w:noWrap/>
            <w:vAlign w:val="bottom"/>
            <w:hideMark/>
          </w:tcPr>
          <w:p w14:paraId="69C59845" w14:textId="77777777" w:rsidR="00773BBA" w:rsidRPr="00103576" w:rsidRDefault="00773BBA" w:rsidP="004979B6">
            <w:pPr>
              <w:jc w:val="center"/>
              <w:rPr>
                <w:rFonts w:ascii="Times New Roman" w:eastAsia="Times New Roman" w:hAnsi="Times New Roman" w:cs="Times New Roman"/>
                <w:color w:val="000000"/>
              </w:rPr>
            </w:pPr>
          </w:p>
        </w:tc>
        <w:tc>
          <w:tcPr>
            <w:tcW w:w="720" w:type="dxa"/>
            <w:tcBorders>
              <w:top w:val="nil"/>
              <w:left w:val="nil"/>
              <w:bottom w:val="single" w:sz="4" w:space="0" w:color="000000"/>
              <w:right w:val="single" w:sz="4" w:space="0" w:color="000000"/>
            </w:tcBorders>
            <w:shd w:val="clear" w:color="auto" w:fill="auto"/>
            <w:noWrap/>
            <w:vAlign w:val="bottom"/>
            <w:hideMark/>
          </w:tcPr>
          <w:p w14:paraId="5C6F6FA6" w14:textId="77777777" w:rsidR="00773BBA" w:rsidRPr="00103576" w:rsidRDefault="00773BBA" w:rsidP="004979B6">
            <w:pPr>
              <w:jc w:val="center"/>
              <w:rPr>
                <w:rFonts w:ascii="Times New Roman" w:eastAsia="Times New Roman" w:hAnsi="Times New Roman" w:cs="Times New Roman"/>
                <w:color w:val="000000"/>
              </w:rPr>
            </w:pPr>
          </w:p>
        </w:tc>
        <w:tc>
          <w:tcPr>
            <w:tcW w:w="810" w:type="dxa"/>
            <w:tcBorders>
              <w:top w:val="nil"/>
              <w:left w:val="nil"/>
              <w:bottom w:val="single" w:sz="4" w:space="0" w:color="000000"/>
              <w:right w:val="single" w:sz="4" w:space="0" w:color="000000"/>
            </w:tcBorders>
            <w:shd w:val="clear" w:color="auto" w:fill="auto"/>
            <w:noWrap/>
            <w:vAlign w:val="bottom"/>
            <w:hideMark/>
          </w:tcPr>
          <w:p w14:paraId="3A1B1250" w14:textId="77777777" w:rsidR="00773BBA" w:rsidRPr="00103576" w:rsidRDefault="00773BBA" w:rsidP="004979B6">
            <w:pPr>
              <w:jc w:val="center"/>
              <w:rPr>
                <w:rFonts w:ascii="Times New Roman" w:eastAsia="Times New Roman" w:hAnsi="Times New Roman" w:cs="Times New Roman"/>
                <w:color w:val="000000"/>
              </w:rPr>
            </w:pPr>
          </w:p>
        </w:tc>
        <w:tc>
          <w:tcPr>
            <w:tcW w:w="1080" w:type="dxa"/>
            <w:tcBorders>
              <w:top w:val="nil"/>
              <w:left w:val="nil"/>
              <w:bottom w:val="single" w:sz="4" w:space="0" w:color="000000"/>
              <w:right w:val="single" w:sz="4" w:space="0" w:color="000000"/>
            </w:tcBorders>
            <w:shd w:val="clear" w:color="auto" w:fill="auto"/>
            <w:noWrap/>
            <w:vAlign w:val="bottom"/>
            <w:hideMark/>
          </w:tcPr>
          <w:p w14:paraId="3B9A6D31" w14:textId="77777777" w:rsidR="00773BBA" w:rsidRPr="00103576" w:rsidRDefault="00773BBA" w:rsidP="004979B6">
            <w:pPr>
              <w:jc w:val="center"/>
              <w:rPr>
                <w:rFonts w:ascii="Times New Roman" w:eastAsia="Times New Roman" w:hAnsi="Times New Roman" w:cs="Times New Roman"/>
                <w:color w:val="000000"/>
              </w:rPr>
            </w:pPr>
          </w:p>
        </w:tc>
        <w:tc>
          <w:tcPr>
            <w:tcW w:w="810" w:type="dxa"/>
            <w:tcBorders>
              <w:top w:val="nil"/>
              <w:left w:val="nil"/>
              <w:bottom w:val="single" w:sz="4" w:space="0" w:color="000000"/>
              <w:right w:val="single" w:sz="4" w:space="0" w:color="000000"/>
            </w:tcBorders>
            <w:shd w:val="clear" w:color="auto" w:fill="auto"/>
            <w:noWrap/>
            <w:vAlign w:val="bottom"/>
            <w:hideMark/>
          </w:tcPr>
          <w:p w14:paraId="2E5BBA62" w14:textId="77777777" w:rsidR="00773BBA" w:rsidRPr="00103576" w:rsidRDefault="00773BBA" w:rsidP="004979B6">
            <w:pPr>
              <w:jc w:val="center"/>
              <w:rPr>
                <w:rFonts w:ascii="Times New Roman" w:eastAsia="Times New Roman" w:hAnsi="Times New Roman" w:cs="Times New Roman"/>
                <w:color w:val="000000"/>
              </w:rPr>
            </w:pPr>
          </w:p>
        </w:tc>
        <w:tc>
          <w:tcPr>
            <w:tcW w:w="1040" w:type="dxa"/>
            <w:tcBorders>
              <w:top w:val="nil"/>
              <w:left w:val="nil"/>
              <w:bottom w:val="single" w:sz="4" w:space="0" w:color="000000"/>
              <w:right w:val="single" w:sz="4" w:space="0" w:color="000000"/>
            </w:tcBorders>
            <w:shd w:val="clear" w:color="auto" w:fill="auto"/>
            <w:noWrap/>
            <w:vAlign w:val="bottom"/>
            <w:hideMark/>
          </w:tcPr>
          <w:p w14:paraId="100A0351" w14:textId="77777777" w:rsidR="00773BBA" w:rsidRPr="00103576" w:rsidRDefault="00773BBA" w:rsidP="004979B6">
            <w:pPr>
              <w:jc w:val="center"/>
              <w:rPr>
                <w:rFonts w:ascii="Times New Roman" w:eastAsia="Times New Roman" w:hAnsi="Times New Roman" w:cs="Times New Roman"/>
                <w:color w:val="000000"/>
              </w:rPr>
            </w:pPr>
          </w:p>
        </w:tc>
      </w:tr>
    </w:tbl>
    <w:p w14:paraId="5DC454CD" w14:textId="77777777" w:rsidR="005D5778" w:rsidRPr="00103576" w:rsidRDefault="005D5778" w:rsidP="005D5778">
      <w:pPr>
        <w:spacing w:after="0" w:line="240" w:lineRule="auto"/>
        <w:rPr>
          <w:rFonts w:ascii="Times New Roman" w:eastAsia="Times New Roman" w:hAnsi="Times New Roman" w:cs="Times New Roman"/>
          <w:b/>
          <w:bCs/>
          <w:color w:val="000000"/>
        </w:rPr>
      </w:pPr>
    </w:p>
    <w:p w14:paraId="4FF62B97" w14:textId="77777777" w:rsidR="00773BBA" w:rsidRPr="00103576" w:rsidRDefault="005D5778" w:rsidP="005D5778">
      <w:pPr>
        <w:spacing w:after="120" w:line="240" w:lineRule="auto"/>
        <w:rPr>
          <w:rFonts w:ascii="Times New Roman" w:eastAsia="Times New Roman" w:hAnsi="Times New Roman" w:cs="Times New Roman"/>
          <w:b/>
          <w:bCs/>
          <w:color w:val="000000"/>
        </w:rPr>
      </w:pPr>
      <w:r w:rsidRPr="00103576">
        <w:rPr>
          <w:rFonts w:ascii="Times New Roman" w:eastAsia="Times New Roman" w:hAnsi="Times New Roman" w:cs="Times New Roman"/>
          <w:b/>
          <w:bCs/>
          <w:color w:val="000000"/>
        </w:rPr>
        <w:t>*F-T/ P-T: Fulltime (F), Part time (P) students</w:t>
      </w:r>
    </w:p>
    <w:p w14:paraId="31F32802" w14:textId="77777777" w:rsidR="005D5778" w:rsidRPr="00103576" w:rsidRDefault="005D5778" w:rsidP="005D5778">
      <w:pPr>
        <w:spacing w:after="120" w:line="240" w:lineRule="auto"/>
        <w:rPr>
          <w:rFonts w:ascii="Times New Roman" w:hAnsi="Times New Roman" w:cs="Times New Roman"/>
          <w:b/>
        </w:rPr>
      </w:pPr>
      <w:r w:rsidRPr="00103576">
        <w:rPr>
          <w:rFonts w:ascii="Times New Roman" w:hAnsi="Times New Roman" w:cs="Times New Roman"/>
          <w:b/>
        </w:rPr>
        <w:t>PRJ: Peer Reviewed Journal</w:t>
      </w:r>
    </w:p>
    <w:p w14:paraId="58529AA2" w14:textId="77777777" w:rsidR="005D5778" w:rsidRPr="00103576" w:rsidRDefault="005D5778" w:rsidP="005D5778">
      <w:pPr>
        <w:spacing w:after="120" w:line="240" w:lineRule="auto"/>
        <w:rPr>
          <w:rFonts w:ascii="Times New Roman" w:hAnsi="Times New Roman" w:cs="Times New Roman"/>
          <w:b/>
        </w:rPr>
      </w:pPr>
      <w:r w:rsidRPr="00103576">
        <w:rPr>
          <w:rFonts w:ascii="Times New Roman" w:hAnsi="Times New Roman" w:cs="Times New Roman"/>
          <w:b/>
        </w:rPr>
        <w:t>Procs: Proceedings</w:t>
      </w:r>
    </w:p>
    <w:p w14:paraId="740324BF" w14:textId="77777777" w:rsidR="005D5778" w:rsidRPr="00103576" w:rsidRDefault="005D5778" w:rsidP="005D5778">
      <w:pPr>
        <w:spacing w:after="120" w:line="240" w:lineRule="auto"/>
        <w:rPr>
          <w:rFonts w:ascii="Times New Roman" w:hAnsi="Times New Roman" w:cs="Times New Roman"/>
          <w:b/>
        </w:rPr>
      </w:pPr>
      <w:r w:rsidRPr="00103576">
        <w:rPr>
          <w:rFonts w:ascii="Times New Roman" w:hAnsi="Times New Roman" w:cs="Times New Roman"/>
          <w:b/>
        </w:rPr>
        <w:t>Bk Chap: Book Chapters</w:t>
      </w:r>
    </w:p>
    <w:p w14:paraId="37A5A2CE" w14:textId="77777777" w:rsidR="00583E0F" w:rsidRPr="00103576" w:rsidRDefault="00583E0F" w:rsidP="005D5778">
      <w:pPr>
        <w:spacing w:after="120" w:line="240" w:lineRule="auto"/>
        <w:rPr>
          <w:rFonts w:ascii="Times New Roman" w:hAnsi="Times New Roman" w:cs="Times New Roman"/>
          <w:b/>
        </w:rPr>
      </w:pPr>
    </w:p>
    <w:p w14:paraId="68639692" w14:textId="77777777" w:rsidR="00583E0F" w:rsidRPr="00103576" w:rsidRDefault="00583E0F" w:rsidP="00583E0F">
      <w:pPr>
        <w:rPr>
          <w:b/>
        </w:rPr>
      </w:pPr>
      <w:r w:rsidRPr="00103576">
        <w:rPr>
          <w:b/>
        </w:rPr>
        <w:t xml:space="preserve">COMMENTS: </w:t>
      </w:r>
    </w:p>
    <w:p w14:paraId="4F9441CB" w14:textId="77777777" w:rsidR="00310D87" w:rsidRPr="00583E0F" w:rsidRDefault="00583E0F" w:rsidP="0014428B">
      <w:pPr>
        <w:rPr>
          <w:b/>
        </w:rPr>
      </w:pPr>
      <w:r w:rsidRPr="00103576">
        <w:rPr>
          <w:b/>
        </w:rPr>
        <w:t>REMEDIAL ACTIONS:</w:t>
      </w:r>
      <w:r w:rsidRPr="00AE0FF1">
        <w:rPr>
          <w:b/>
        </w:rPr>
        <w:t xml:space="preserve"> </w:t>
      </w:r>
    </w:p>
    <w:sectPr w:rsidR="00310D87" w:rsidRPr="00583E0F" w:rsidSect="00773BB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F271B" w14:textId="77777777" w:rsidR="00EE290D" w:rsidRDefault="00EE290D" w:rsidP="004813E9">
      <w:pPr>
        <w:spacing w:after="0" w:line="240" w:lineRule="auto"/>
        <w:rPr>
          <w:rFonts w:cs="Times New Roman"/>
        </w:rPr>
      </w:pPr>
      <w:r>
        <w:rPr>
          <w:rFonts w:cs="Times New Roman"/>
        </w:rPr>
        <w:separator/>
      </w:r>
    </w:p>
  </w:endnote>
  <w:endnote w:type="continuationSeparator" w:id="0">
    <w:p w14:paraId="04F85B88" w14:textId="77777777" w:rsidR="00EE290D" w:rsidRDefault="00EE290D" w:rsidP="004813E9">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ebkit-standard">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24652" w14:textId="77777777" w:rsidR="00A733C1" w:rsidRDefault="00A733C1" w:rsidP="00F84C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F08485" w14:textId="77777777" w:rsidR="00A733C1" w:rsidRDefault="00A733C1" w:rsidP="00F84C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75E6C" w14:textId="66B3ED03" w:rsidR="00A733C1" w:rsidRDefault="00A733C1" w:rsidP="00F84C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1693">
      <w:rPr>
        <w:rStyle w:val="PageNumber"/>
        <w:noProof/>
      </w:rPr>
      <w:t>12</w:t>
    </w:r>
    <w:r>
      <w:rPr>
        <w:rStyle w:val="PageNumber"/>
      </w:rPr>
      <w:fldChar w:fldCharType="end"/>
    </w:r>
  </w:p>
  <w:p w14:paraId="1F2E13C4" w14:textId="77777777" w:rsidR="00A733C1" w:rsidRDefault="00A733C1">
    <w:pPr>
      <w:pStyle w:val="Footer"/>
      <w:jc w:val="center"/>
    </w:pPr>
    <w:r>
      <w:tab/>
    </w:r>
    <w:r>
      <w:tab/>
    </w:r>
  </w:p>
  <w:p w14:paraId="45B8FCB7" w14:textId="77777777" w:rsidR="00A733C1" w:rsidRDefault="00A733C1" w:rsidP="00F84C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29C2E" w14:textId="77777777" w:rsidR="00EE290D" w:rsidRDefault="00EE290D" w:rsidP="004813E9">
      <w:pPr>
        <w:spacing w:after="0" w:line="240" w:lineRule="auto"/>
        <w:rPr>
          <w:rFonts w:cs="Times New Roman"/>
        </w:rPr>
      </w:pPr>
      <w:r>
        <w:rPr>
          <w:rFonts w:cs="Times New Roman"/>
        </w:rPr>
        <w:separator/>
      </w:r>
    </w:p>
  </w:footnote>
  <w:footnote w:type="continuationSeparator" w:id="0">
    <w:p w14:paraId="6EC52814" w14:textId="77777777" w:rsidR="00EE290D" w:rsidRDefault="00EE290D" w:rsidP="004813E9">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BCD1A" w14:textId="77777777" w:rsidR="00A733C1" w:rsidRDefault="00A733C1" w:rsidP="00F64F24">
    <w:pPr>
      <w:pStyle w:val="Header"/>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12B5F"/>
    <w:multiLevelType w:val="hybridMultilevel"/>
    <w:tmpl w:val="F404F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C35A9"/>
    <w:multiLevelType w:val="singleLevel"/>
    <w:tmpl w:val="0EC03640"/>
    <w:lvl w:ilvl="0">
      <w:start w:val="1"/>
      <w:numFmt w:val="decimal"/>
      <w:lvlText w:val="%1."/>
      <w:legacy w:legacy="1" w:legacySpace="0" w:legacyIndent="360"/>
      <w:lvlJc w:val="left"/>
      <w:pPr>
        <w:ind w:left="360" w:hanging="360"/>
      </w:pPr>
    </w:lvl>
  </w:abstractNum>
  <w:abstractNum w:abstractNumId="2" w15:restartNumberingAfterBreak="0">
    <w:nsid w:val="2D3E580F"/>
    <w:multiLevelType w:val="multilevel"/>
    <w:tmpl w:val="144A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C16DEC"/>
    <w:multiLevelType w:val="multilevel"/>
    <w:tmpl w:val="7882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1F0C20"/>
    <w:multiLevelType w:val="hybridMultilevel"/>
    <w:tmpl w:val="A2BEE0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03491"/>
    <w:multiLevelType w:val="hybridMultilevel"/>
    <w:tmpl w:val="8250D10C"/>
    <w:lvl w:ilvl="0" w:tplc="CE08C1B4">
      <w:start w:val="1"/>
      <w:numFmt w:val="decimal"/>
      <w:pStyle w:val="Heading1"/>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7B3E10"/>
    <w:multiLevelType w:val="hybridMultilevel"/>
    <w:tmpl w:val="56183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3"/>
  </w:num>
  <w:num w:numId="8">
    <w:abstractNumId w:val="5"/>
    <w:lvlOverride w:ilvl="0">
      <w:startOverride w:val="7"/>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999"/>
    <w:rsid w:val="00001131"/>
    <w:rsid w:val="00001E41"/>
    <w:rsid w:val="00002719"/>
    <w:rsid w:val="00003DEF"/>
    <w:rsid w:val="00004170"/>
    <w:rsid w:val="00006B93"/>
    <w:rsid w:val="00007081"/>
    <w:rsid w:val="00012642"/>
    <w:rsid w:val="00012752"/>
    <w:rsid w:val="00012CE4"/>
    <w:rsid w:val="00012E25"/>
    <w:rsid w:val="000130AE"/>
    <w:rsid w:val="0001418B"/>
    <w:rsid w:val="00014A02"/>
    <w:rsid w:val="00014BA3"/>
    <w:rsid w:val="000173DB"/>
    <w:rsid w:val="0001743D"/>
    <w:rsid w:val="00020A23"/>
    <w:rsid w:val="00021A8B"/>
    <w:rsid w:val="00021C9A"/>
    <w:rsid w:val="00022137"/>
    <w:rsid w:val="00024CFA"/>
    <w:rsid w:val="00024F73"/>
    <w:rsid w:val="0002580F"/>
    <w:rsid w:val="000310E3"/>
    <w:rsid w:val="00032D90"/>
    <w:rsid w:val="00033027"/>
    <w:rsid w:val="0003378B"/>
    <w:rsid w:val="000337AE"/>
    <w:rsid w:val="000364FC"/>
    <w:rsid w:val="00036B27"/>
    <w:rsid w:val="000375D3"/>
    <w:rsid w:val="000379AB"/>
    <w:rsid w:val="00037B4B"/>
    <w:rsid w:val="00037D8B"/>
    <w:rsid w:val="00037F6C"/>
    <w:rsid w:val="00041083"/>
    <w:rsid w:val="00041A2B"/>
    <w:rsid w:val="00041FBD"/>
    <w:rsid w:val="000449C4"/>
    <w:rsid w:val="00045A39"/>
    <w:rsid w:val="000467A3"/>
    <w:rsid w:val="00046CDB"/>
    <w:rsid w:val="00047A43"/>
    <w:rsid w:val="000500AD"/>
    <w:rsid w:val="000506C1"/>
    <w:rsid w:val="00051466"/>
    <w:rsid w:val="000517EA"/>
    <w:rsid w:val="00051D18"/>
    <w:rsid w:val="00051DDD"/>
    <w:rsid w:val="000568AF"/>
    <w:rsid w:val="0005690C"/>
    <w:rsid w:val="00057B19"/>
    <w:rsid w:val="00060715"/>
    <w:rsid w:val="0006071A"/>
    <w:rsid w:val="00060D20"/>
    <w:rsid w:val="00061648"/>
    <w:rsid w:val="00062188"/>
    <w:rsid w:val="000621C9"/>
    <w:rsid w:val="0006280C"/>
    <w:rsid w:val="000628DA"/>
    <w:rsid w:val="0006447A"/>
    <w:rsid w:val="000649D3"/>
    <w:rsid w:val="00064E12"/>
    <w:rsid w:val="000652ED"/>
    <w:rsid w:val="000661AF"/>
    <w:rsid w:val="00066201"/>
    <w:rsid w:val="00067DC9"/>
    <w:rsid w:val="00067DD8"/>
    <w:rsid w:val="000701A7"/>
    <w:rsid w:val="0007070F"/>
    <w:rsid w:val="00070F83"/>
    <w:rsid w:val="00070F9C"/>
    <w:rsid w:val="00071361"/>
    <w:rsid w:val="00075559"/>
    <w:rsid w:val="00075AD3"/>
    <w:rsid w:val="00076997"/>
    <w:rsid w:val="0008006B"/>
    <w:rsid w:val="00082743"/>
    <w:rsid w:val="00083467"/>
    <w:rsid w:val="00083B7D"/>
    <w:rsid w:val="00083FF4"/>
    <w:rsid w:val="0008509B"/>
    <w:rsid w:val="000851E2"/>
    <w:rsid w:val="00086147"/>
    <w:rsid w:val="00090A51"/>
    <w:rsid w:val="00091A6A"/>
    <w:rsid w:val="000930E9"/>
    <w:rsid w:val="00093408"/>
    <w:rsid w:val="00095350"/>
    <w:rsid w:val="000957CE"/>
    <w:rsid w:val="00095FD1"/>
    <w:rsid w:val="00096821"/>
    <w:rsid w:val="000971BC"/>
    <w:rsid w:val="00097F85"/>
    <w:rsid w:val="000A038A"/>
    <w:rsid w:val="000A08C7"/>
    <w:rsid w:val="000A167B"/>
    <w:rsid w:val="000A204E"/>
    <w:rsid w:val="000A2704"/>
    <w:rsid w:val="000A2FD1"/>
    <w:rsid w:val="000A5791"/>
    <w:rsid w:val="000A5A49"/>
    <w:rsid w:val="000A7455"/>
    <w:rsid w:val="000B0FAC"/>
    <w:rsid w:val="000B20D9"/>
    <w:rsid w:val="000B23DF"/>
    <w:rsid w:val="000B298C"/>
    <w:rsid w:val="000B2B65"/>
    <w:rsid w:val="000B2BCF"/>
    <w:rsid w:val="000B56A2"/>
    <w:rsid w:val="000C0111"/>
    <w:rsid w:val="000C027F"/>
    <w:rsid w:val="000C20D0"/>
    <w:rsid w:val="000C2E15"/>
    <w:rsid w:val="000C3155"/>
    <w:rsid w:val="000C38D5"/>
    <w:rsid w:val="000C4D5E"/>
    <w:rsid w:val="000C640B"/>
    <w:rsid w:val="000C66C6"/>
    <w:rsid w:val="000C6F51"/>
    <w:rsid w:val="000C751D"/>
    <w:rsid w:val="000C7B67"/>
    <w:rsid w:val="000D0D2C"/>
    <w:rsid w:val="000D1F7D"/>
    <w:rsid w:val="000D2866"/>
    <w:rsid w:val="000D298B"/>
    <w:rsid w:val="000D2A9F"/>
    <w:rsid w:val="000D3069"/>
    <w:rsid w:val="000D3D11"/>
    <w:rsid w:val="000D3F5D"/>
    <w:rsid w:val="000D4127"/>
    <w:rsid w:val="000D4740"/>
    <w:rsid w:val="000D5713"/>
    <w:rsid w:val="000D5AEE"/>
    <w:rsid w:val="000E029D"/>
    <w:rsid w:val="000E097D"/>
    <w:rsid w:val="000E1D28"/>
    <w:rsid w:val="000E25C2"/>
    <w:rsid w:val="000E49EE"/>
    <w:rsid w:val="000E5C5F"/>
    <w:rsid w:val="000E75AB"/>
    <w:rsid w:val="000F010C"/>
    <w:rsid w:val="000F0D98"/>
    <w:rsid w:val="000F157E"/>
    <w:rsid w:val="000F1FE9"/>
    <w:rsid w:val="000F215B"/>
    <w:rsid w:val="000F30CE"/>
    <w:rsid w:val="000F3780"/>
    <w:rsid w:val="000F452B"/>
    <w:rsid w:val="000F45B8"/>
    <w:rsid w:val="000F48A0"/>
    <w:rsid w:val="000F5218"/>
    <w:rsid w:val="000F5F51"/>
    <w:rsid w:val="000F7127"/>
    <w:rsid w:val="000F7E2D"/>
    <w:rsid w:val="00100C97"/>
    <w:rsid w:val="00101587"/>
    <w:rsid w:val="00101679"/>
    <w:rsid w:val="001016C7"/>
    <w:rsid w:val="00101702"/>
    <w:rsid w:val="001018FA"/>
    <w:rsid w:val="00101914"/>
    <w:rsid w:val="00101928"/>
    <w:rsid w:val="00102357"/>
    <w:rsid w:val="00103576"/>
    <w:rsid w:val="0010496C"/>
    <w:rsid w:val="00110811"/>
    <w:rsid w:val="00110B85"/>
    <w:rsid w:val="00112C92"/>
    <w:rsid w:val="00113869"/>
    <w:rsid w:val="00114030"/>
    <w:rsid w:val="00114C58"/>
    <w:rsid w:val="00115746"/>
    <w:rsid w:val="001157CB"/>
    <w:rsid w:val="001170FB"/>
    <w:rsid w:val="001176C5"/>
    <w:rsid w:val="00117DDE"/>
    <w:rsid w:val="0012048C"/>
    <w:rsid w:val="00121673"/>
    <w:rsid w:val="00122B12"/>
    <w:rsid w:val="001230B8"/>
    <w:rsid w:val="00123CCC"/>
    <w:rsid w:val="001249A4"/>
    <w:rsid w:val="00126A05"/>
    <w:rsid w:val="00126C8A"/>
    <w:rsid w:val="0012755E"/>
    <w:rsid w:val="001276BA"/>
    <w:rsid w:val="00130FEF"/>
    <w:rsid w:val="00131417"/>
    <w:rsid w:val="00131979"/>
    <w:rsid w:val="00131C89"/>
    <w:rsid w:val="001326EE"/>
    <w:rsid w:val="001338EB"/>
    <w:rsid w:val="00134769"/>
    <w:rsid w:val="0013669E"/>
    <w:rsid w:val="001370E4"/>
    <w:rsid w:val="00137816"/>
    <w:rsid w:val="00140387"/>
    <w:rsid w:val="001404C9"/>
    <w:rsid w:val="00140B2A"/>
    <w:rsid w:val="00140CF9"/>
    <w:rsid w:val="00140D1A"/>
    <w:rsid w:val="0014178C"/>
    <w:rsid w:val="001432EC"/>
    <w:rsid w:val="00143C19"/>
    <w:rsid w:val="00143CF6"/>
    <w:rsid w:val="0014428B"/>
    <w:rsid w:val="001447FE"/>
    <w:rsid w:val="00144F50"/>
    <w:rsid w:val="00145025"/>
    <w:rsid w:val="00145716"/>
    <w:rsid w:val="00145AD7"/>
    <w:rsid w:val="0014678F"/>
    <w:rsid w:val="00146AEE"/>
    <w:rsid w:val="00147A6F"/>
    <w:rsid w:val="0015092C"/>
    <w:rsid w:val="001515E5"/>
    <w:rsid w:val="00151686"/>
    <w:rsid w:val="001516FD"/>
    <w:rsid w:val="001529E0"/>
    <w:rsid w:val="00155C6E"/>
    <w:rsid w:val="00155F59"/>
    <w:rsid w:val="00156CF3"/>
    <w:rsid w:val="00157588"/>
    <w:rsid w:val="001609AF"/>
    <w:rsid w:val="001622B3"/>
    <w:rsid w:val="00162AF0"/>
    <w:rsid w:val="00162B93"/>
    <w:rsid w:val="001636F5"/>
    <w:rsid w:val="00163919"/>
    <w:rsid w:val="00164850"/>
    <w:rsid w:val="001654D7"/>
    <w:rsid w:val="001656AE"/>
    <w:rsid w:val="001660B8"/>
    <w:rsid w:val="001665CE"/>
    <w:rsid w:val="0016681D"/>
    <w:rsid w:val="00166BCE"/>
    <w:rsid w:val="00166DEC"/>
    <w:rsid w:val="00167167"/>
    <w:rsid w:val="001676E1"/>
    <w:rsid w:val="00167D24"/>
    <w:rsid w:val="001704B0"/>
    <w:rsid w:val="00170C00"/>
    <w:rsid w:val="0017125B"/>
    <w:rsid w:val="001712B8"/>
    <w:rsid w:val="00171AB6"/>
    <w:rsid w:val="00172E16"/>
    <w:rsid w:val="00173A38"/>
    <w:rsid w:val="00174542"/>
    <w:rsid w:val="00174577"/>
    <w:rsid w:val="00174809"/>
    <w:rsid w:val="001751E5"/>
    <w:rsid w:val="00175E5C"/>
    <w:rsid w:val="00176798"/>
    <w:rsid w:val="00176A8B"/>
    <w:rsid w:val="00176B7D"/>
    <w:rsid w:val="00176C5F"/>
    <w:rsid w:val="00176F54"/>
    <w:rsid w:val="00177360"/>
    <w:rsid w:val="00177707"/>
    <w:rsid w:val="001801D7"/>
    <w:rsid w:val="00181DF0"/>
    <w:rsid w:val="00182FAE"/>
    <w:rsid w:val="0018404D"/>
    <w:rsid w:val="001843DA"/>
    <w:rsid w:val="00187130"/>
    <w:rsid w:val="001873E2"/>
    <w:rsid w:val="00187CBA"/>
    <w:rsid w:val="00190E76"/>
    <w:rsid w:val="00191211"/>
    <w:rsid w:val="001913DE"/>
    <w:rsid w:val="00192A71"/>
    <w:rsid w:val="00193A16"/>
    <w:rsid w:val="001940B3"/>
    <w:rsid w:val="00194100"/>
    <w:rsid w:val="001942A7"/>
    <w:rsid w:val="00194500"/>
    <w:rsid w:val="00194A7B"/>
    <w:rsid w:val="00197F4B"/>
    <w:rsid w:val="001A02A5"/>
    <w:rsid w:val="001A09DE"/>
    <w:rsid w:val="001A1178"/>
    <w:rsid w:val="001A1422"/>
    <w:rsid w:val="001A31CA"/>
    <w:rsid w:val="001A3485"/>
    <w:rsid w:val="001A3C0A"/>
    <w:rsid w:val="001A3EDE"/>
    <w:rsid w:val="001A4158"/>
    <w:rsid w:val="001A5034"/>
    <w:rsid w:val="001A61E3"/>
    <w:rsid w:val="001A62F2"/>
    <w:rsid w:val="001A63B3"/>
    <w:rsid w:val="001A69B3"/>
    <w:rsid w:val="001A7E68"/>
    <w:rsid w:val="001B0DF0"/>
    <w:rsid w:val="001B126A"/>
    <w:rsid w:val="001B1E19"/>
    <w:rsid w:val="001B2192"/>
    <w:rsid w:val="001B27AE"/>
    <w:rsid w:val="001B2D83"/>
    <w:rsid w:val="001B41A1"/>
    <w:rsid w:val="001B683A"/>
    <w:rsid w:val="001B7DF2"/>
    <w:rsid w:val="001C17C1"/>
    <w:rsid w:val="001C1BCA"/>
    <w:rsid w:val="001C2162"/>
    <w:rsid w:val="001C3DCD"/>
    <w:rsid w:val="001C520D"/>
    <w:rsid w:val="001C5617"/>
    <w:rsid w:val="001C5754"/>
    <w:rsid w:val="001C65D6"/>
    <w:rsid w:val="001C67C6"/>
    <w:rsid w:val="001C7B40"/>
    <w:rsid w:val="001D05E7"/>
    <w:rsid w:val="001D11FC"/>
    <w:rsid w:val="001D203C"/>
    <w:rsid w:val="001D25D9"/>
    <w:rsid w:val="001D2F85"/>
    <w:rsid w:val="001D38D5"/>
    <w:rsid w:val="001D56C2"/>
    <w:rsid w:val="001D70DD"/>
    <w:rsid w:val="001D74F0"/>
    <w:rsid w:val="001E0202"/>
    <w:rsid w:val="001E0477"/>
    <w:rsid w:val="001E1079"/>
    <w:rsid w:val="001E12F2"/>
    <w:rsid w:val="001E1C30"/>
    <w:rsid w:val="001E21B5"/>
    <w:rsid w:val="001E2733"/>
    <w:rsid w:val="001E2CEF"/>
    <w:rsid w:val="001E2D1E"/>
    <w:rsid w:val="001E543B"/>
    <w:rsid w:val="001E58E5"/>
    <w:rsid w:val="001E60D7"/>
    <w:rsid w:val="001E6C51"/>
    <w:rsid w:val="001E6DEE"/>
    <w:rsid w:val="001E6FDE"/>
    <w:rsid w:val="001E7EBD"/>
    <w:rsid w:val="001F28C4"/>
    <w:rsid w:val="001F2EE1"/>
    <w:rsid w:val="001F3050"/>
    <w:rsid w:val="001F3734"/>
    <w:rsid w:val="001F3F97"/>
    <w:rsid w:val="001F4CCA"/>
    <w:rsid w:val="001F56A6"/>
    <w:rsid w:val="001F61D8"/>
    <w:rsid w:val="001F7205"/>
    <w:rsid w:val="00200CE4"/>
    <w:rsid w:val="00201C81"/>
    <w:rsid w:val="00201D13"/>
    <w:rsid w:val="00201F0E"/>
    <w:rsid w:val="00202854"/>
    <w:rsid w:val="00202896"/>
    <w:rsid w:val="0020339F"/>
    <w:rsid w:val="00204AB9"/>
    <w:rsid w:val="002061A9"/>
    <w:rsid w:val="00206CA3"/>
    <w:rsid w:val="00207BCC"/>
    <w:rsid w:val="00207EB4"/>
    <w:rsid w:val="00212093"/>
    <w:rsid w:val="00212956"/>
    <w:rsid w:val="00213FAE"/>
    <w:rsid w:val="00214214"/>
    <w:rsid w:val="002145F9"/>
    <w:rsid w:val="00215095"/>
    <w:rsid w:val="00215570"/>
    <w:rsid w:val="00215D32"/>
    <w:rsid w:val="0021600C"/>
    <w:rsid w:val="002160D4"/>
    <w:rsid w:val="0021647B"/>
    <w:rsid w:val="00216EB7"/>
    <w:rsid w:val="00217AFB"/>
    <w:rsid w:val="00220012"/>
    <w:rsid w:val="00220877"/>
    <w:rsid w:val="00220D76"/>
    <w:rsid w:val="00222030"/>
    <w:rsid w:val="00223123"/>
    <w:rsid w:val="002238B8"/>
    <w:rsid w:val="00223D86"/>
    <w:rsid w:val="00225583"/>
    <w:rsid w:val="00225CAA"/>
    <w:rsid w:val="002262D6"/>
    <w:rsid w:val="00227C79"/>
    <w:rsid w:val="002308DC"/>
    <w:rsid w:val="00230BF8"/>
    <w:rsid w:val="00232921"/>
    <w:rsid w:val="00233902"/>
    <w:rsid w:val="00233CB9"/>
    <w:rsid w:val="002348A2"/>
    <w:rsid w:val="0023506A"/>
    <w:rsid w:val="00235E38"/>
    <w:rsid w:val="00236D09"/>
    <w:rsid w:val="0023705E"/>
    <w:rsid w:val="00237731"/>
    <w:rsid w:val="00240F10"/>
    <w:rsid w:val="002415D7"/>
    <w:rsid w:val="0024204C"/>
    <w:rsid w:val="00242EF9"/>
    <w:rsid w:val="002435FC"/>
    <w:rsid w:val="002437E3"/>
    <w:rsid w:val="00244B22"/>
    <w:rsid w:val="00245950"/>
    <w:rsid w:val="00246114"/>
    <w:rsid w:val="00246269"/>
    <w:rsid w:val="00246FBD"/>
    <w:rsid w:val="0024734F"/>
    <w:rsid w:val="00247D00"/>
    <w:rsid w:val="00247D3C"/>
    <w:rsid w:val="0025260F"/>
    <w:rsid w:val="0025295D"/>
    <w:rsid w:val="00255CA8"/>
    <w:rsid w:val="0025625C"/>
    <w:rsid w:val="002565D7"/>
    <w:rsid w:val="0025693A"/>
    <w:rsid w:val="00256E46"/>
    <w:rsid w:val="00257368"/>
    <w:rsid w:val="00260177"/>
    <w:rsid w:val="0026043E"/>
    <w:rsid w:val="002609C6"/>
    <w:rsid w:val="00260C07"/>
    <w:rsid w:val="00261F70"/>
    <w:rsid w:val="002634B4"/>
    <w:rsid w:val="00263903"/>
    <w:rsid w:val="00264FD4"/>
    <w:rsid w:val="002659A6"/>
    <w:rsid w:val="0026645A"/>
    <w:rsid w:val="00266995"/>
    <w:rsid w:val="00266B41"/>
    <w:rsid w:val="00267614"/>
    <w:rsid w:val="00267A0C"/>
    <w:rsid w:val="00270148"/>
    <w:rsid w:val="00270A9E"/>
    <w:rsid w:val="00270AF1"/>
    <w:rsid w:val="00271E15"/>
    <w:rsid w:val="002737F5"/>
    <w:rsid w:val="00275DE2"/>
    <w:rsid w:val="00276002"/>
    <w:rsid w:val="0027654A"/>
    <w:rsid w:val="0027661E"/>
    <w:rsid w:val="00276D5D"/>
    <w:rsid w:val="002776A0"/>
    <w:rsid w:val="00277A24"/>
    <w:rsid w:val="002803E2"/>
    <w:rsid w:val="00280927"/>
    <w:rsid w:val="00280A4B"/>
    <w:rsid w:val="00280F10"/>
    <w:rsid w:val="00281B40"/>
    <w:rsid w:val="00281DFD"/>
    <w:rsid w:val="00282BAC"/>
    <w:rsid w:val="0028467A"/>
    <w:rsid w:val="00284C16"/>
    <w:rsid w:val="002850C0"/>
    <w:rsid w:val="00285138"/>
    <w:rsid w:val="002852EE"/>
    <w:rsid w:val="00285322"/>
    <w:rsid w:val="00286FC3"/>
    <w:rsid w:val="00287271"/>
    <w:rsid w:val="00287965"/>
    <w:rsid w:val="00290866"/>
    <w:rsid w:val="002909C8"/>
    <w:rsid w:val="00291508"/>
    <w:rsid w:val="0029166C"/>
    <w:rsid w:val="0029299A"/>
    <w:rsid w:val="00293D81"/>
    <w:rsid w:val="002957F5"/>
    <w:rsid w:val="00296FCD"/>
    <w:rsid w:val="002974F5"/>
    <w:rsid w:val="00297553"/>
    <w:rsid w:val="002A1A23"/>
    <w:rsid w:val="002A1A9C"/>
    <w:rsid w:val="002A1AEE"/>
    <w:rsid w:val="002A1E39"/>
    <w:rsid w:val="002A22C7"/>
    <w:rsid w:val="002A2864"/>
    <w:rsid w:val="002A2ECE"/>
    <w:rsid w:val="002A30B0"/>
    <w:rsid w:val="002A4212"/>
    <w:rsid w:val="002A4DB4"/>
    <w:rsid w:val="002A535A"/>
    <w:rsid w:val="002A6763"/>
    <w:rsid w:val="002A68C5"/>
    <w:rsid w:val="002A6B9C"/>
    <w:rsid w:val="002A72C8"/>
    <w:rsid w:val="002A7805"/>
    <w:rsid w:val="002A7BDC"/>
    <w:rsid w:val="002B16D7"/>
    <w:rsid w:val="002B1BB2"/>
    <w:rsid w:val="002B31E6"/>
    <w:rsid w:val="002B46EB"/>
    <w:rsid w:val="002B4B31"/>
    <w:rsid w:val="002B4E15"/>
    <w:rsid w:val="002B4E43"/>
    <w:rsid w:val="002B5C28"/>
    <w:rsid w:val="002B6C52"/>
    <w:rsid w:val="002B6DB3"/>
    <w:rsid w:val="002C2038"/>
    <w:rsid w:val="002C31A8"/>
    <w:rsid w:val="002C3459"/>
    <w:rsid w:val="002C364D"/>
    <w:rsid w:val="002C4533"/>
    <w:rsid w:val="002C4ED5"/>
    <w:rsid w:val="002C4EFC"/>
    <w:rsid w:val="002C6586"/>
    <w:rsid w:val="002C6707"/>
    <w:rsid w:val="002C7017"/>
    <w:rsid w:val="002D167C"/>
    <w:rsid w:val="002D2B03"/>
    <w:rsid w:val="002D3247"/>
    <w:rsid w:val="002D3336"/>
    <w:rsid w:val="002D39FB"/>
    <w:rsid w:val="002D3AE2"/>
    <w:rsid w:val="002D3FE2"/>
    <w:rsid w:val="002D478D"/>
    <w:rsid w:val="002D4F59"/>
    <w:rsid w:val="002D7AE5"/>
    <w:rsid w:val="002D7D5B"/>
    <w:rsid w:val="002E0A96"/>
    <w:rsid w:val="002E1DA5"/>
    <w:rsid w:val="002E1ECB"/>
    <w:rsid w:val="002E2190"/>
    <w:rsid w:val="002E2999"/>
    <w:rsid w:val="002E2C0A"/>
    <w:rsid w:val="002E3B11"/>
    <w:rsid w:val="002E3CF0"/>
    <w:rsid w:val="002E4E3D"/>
    <w:rsid w:val="002E65AD"/>
    <w:rsid w:val="002E725D"/>
    <w:rsid w:val="002E7874"/>
    <w:rsid w:val="002E7B37"/>
    <w:rsid w:val="002F364F"/>
    <w:rsid w:val="002F36FC"/>
    <w:rsid w:val="002F3AD8"/>
    <w:rsid w:val="002F3CF2"/>
    <w:rsid w:val="002F4259"/>
    <w:rsid w:val="002F5347"/>
    <w:rsid w:val="002F678D"/>
    <w:rsid w:val="002F7590"/>
    <w:rsid w:val="002F7740"/>
    <w:rsid w:val="002F7846"/>
    <w:rsid w:val="002F7A05"/>
    <w:rsid w:val="003001F8"/>
    <w:rsid w:val="003010EF"/>
    <w:rsid w:val="00301BA9"/>
    <w:rsid w:val="00304117"/>
    <w:rsid w:val="003050D1"/>
    <w:rsid w:val="00306D5D"/>
    <w:rsid w:val="00307FA4"/>
    <w:rsid w:val="00310D87"/>
    <w:rsid w:val="0031122E"/>
    <w:rsid w:val="00312BAD"/>
    <w:rsid w:val="00313ADA"/>
    <w:rsid w:val="00313C9B"/>
    <w:rsid w:val="00316F9C"/>
    <w:rsid w:val="003171AF"/>
    <w:rsid w:val="00317302"/>
    <w:rsid w:val="00317C25"/>
    <w:rsid w:val="00317FD7"/>
    <w:rsid w:val="003222FC"/>
    <w:rsid w:val="00322E95"/>
    <w:rsid w:val="00323E54"/>
    <w:rsid w:val="0032554C"/>
    <w:rsid w:val="00325C49"/>
    <w:rsid w:val="0032742F"/>
    <w:rsid w:val="0032791C"/>
    <w:rsid w:val="0033031F"/>
    <w:rsid w:val="00330344"/>
    <w:rsid w:val="00330F33"/>
    <w:rsid w:val="00332CA6"/>
    <w:rsid w:val="003333E2"/>
    <w:rsid w:val="00333AE9"/>
    <w:rsid w:val="00334699"/>
    <w:rsid w:val="003347BC"/>
    <w:rsid w:val="00336B10"/>
    <w:rsid w:val="00336FCC"/>
    <w:rsid w:val="0033704B"/>
    <w:rsid w:val="0033778E"/>
    <w:rsid w:val="0033790A"/>
    <w:rsid w:val="00341830"/>
    <w:rsid w:val="003418B9"/>
    <w:rsid w:val="003420A0"/>
    <w:rsid w:val="00342F37"/>
    <w:rsid w:val="00343931"/>
    <w:rsid w:val="00343A11"/>
    <w:rsid w:val="003440A6"/>
    <w:rsid w:val="00344F07"/>
    <w:rsid w:val="00345A03"/>
    <w:rsid w:val="0034655B"/>
    <w:rsid w:val="00346959"/>
    <w:rsid w:val="00347711"/>
    <w:rsid w:val="003477FF"/>
    <w:rsid w:val="00353026"/>
    <w:rsid w:val="00354079"/>
    <w:rsid w:val="00354C1A"/>
    <w:rsid w:val="00356022"/>
    <w:rsid w:val="00357B1F"/>
    <w:rsid w:val="003607AE"/>
    <w:rsid w:val="003607CF"/>
    <w:rsid w:val="00360D43"/>
    <w:rsid w:val="003616C2"/>
    <w:rsid w:val="003623CB"/>
    <w:rsid w:val="0036287D"/>
    <w:rsid w:val="00363F98"/>
    <w:rsid w:val="00364BD8"/>
    <w:rsid w:val="00364EA2"/>
    <w:rsid w:val="00365DBB"/>
    <w:rsid w:val="003674F0"/>
    <w:rsid w:val="00367504"/>
    <w:rsid w:val="00367852"/>
    <w:rsid w:val="00367A27"/>
    <w:rsid w:val="00370A39"/>
    <w:rsid w:val="00371B4B"/>
    <w:rsid w:val="00375976"/>
    <w:rsid w:val="00375A60"/>
    <w:rsid w:val="00376116"/>
    <w:rsid w:val="00376EA2"/>
    <w:rsid w:val="00376F78"/>
    <w:rsid w:val="00377538"/>
    <w:rsid w:val="003801DC"/>
    <w:rsid w:val="003809A4"/>
    <w:rsid w:val="00380E22"/>
    <w:rsid w:val="003810B8"/>
    <w:rsid w:val="00382B01"/>
    <w:rsid w:val="00382E45"/>
    <w:rsid w:val="00385E03"/>
    <w:rsid w:val="00385E76"/>
    <w:rsid w:val="0038645D"/>
    <w:rsid w:val="00387320"/>
    <w:rsid w:val="00387FE3"/>
    <w:rsid w:val="00390B99"/>
    <w:rsid w:val="003914F1"/>
    <w:rsid w:val="003929C7"/>
    <w:rsid w:val="00395E03"/>
    <w:rsid w:val="00397898"/>
    <w:rsid w:val="003979B1"/>
    <w:rsid w:val="00397ABA"/>
    <w:rsid w:val="003A0225"/>
    <w:rsid w:val="003A4719"/>
    <w:rsid w:val="003A4809"/>
    <w:rsid w:val="003A5217"/>
    <w:rsid w:val="003A6D8D"/>
    <w:rsid w:val="003A6D8F"/>
    <w:rsid w:val="003A7474"/>
    <w:rsid w:val="003A7955"/>
    <w:rsid w:val="003B139C"/>
    <w:rsid w:val="003B15A7"/>
    <w:rsid w:val="003B1B2F"/>
    <w:rsid w:val="003B1C77"/>
    <w:rsid w:val="003B1E4D"/>
    <w:rsid w:val="003B2240"/>
    <w:rsid w:val="003B33B3"/>
    <w:rsid w:val="003B340F"/>
    <w:rsid w:val="003B3AD7"/>
    <w:rsid w:val="003B4A3A"/>
    <w:rsid w:val="003B4C13"/>
    <w:rsid w:val="003B66BD"/>
    <w:rsid w:val="003B71B1"/>
    <w:rsid w:val="003B7CDB"/>
    <w:rsid w:val="003C03C2"/>
    <w:rsid w:val="003C0F6D"/>
    <w:rsid w:val="003C111A"/>
    <w:rsid w:val="003C1248"/>
    <w:rsid w:val="003C2DF9"/>
    <w:rsid w:val="003C382E"/>
    <w:rsid w:val="003C66E8"/>
    <w:rsid w:val="003C6A16"/>
    <w:rsid w:val="003D0051"/>
    <w:rsid w:val="003D0787"/>
    <w:rsid w:val="003D1158"/>
    <w:rsid w:val="003D1178"/>
    <w:rsid w:val="003D1709"/>
    <w:rsid w:val="003D248B"/>
    <w:rsid w:val="003D2C04"/>
    <w:rsid w:val="003D3FF3"/>
    <w:rsid w:val="003D4541"/>
    <w:rsid w:val="003D557F"/>
    <w:rsid w:val="003D640A"/>
    <w:rsid w:val="003D6A01"/>
    <w:rsid w:val="003D79DD"/>
    <w:rsid w:val="003E0857"/>
    <w:rsid w:val="003E326D"/>
    <w:rsid w:val="003E3513"/>
    <w:rsid w:val="003E4428"/>
    <w:rsid w:val="003E7398"/>
    <w:rsid w:val="003E7A12"/>
    <w:rsid w:val="003F00A7"/>
    <w:rsid w:val="003F1141"/>
    <w:rsid w:val="003F16A2"/>
    <w:rsid w:val="003F2513"/>
    <w:rsid w:val="003F46AC"/>
    <w:rsid w:val="003F4F4E"/>
    <w:rsid w:val="003F6058"/>
    <w:rsid w:val="003F6CAC"/>
    <w:rsid w:val="003F7540"/>
    <w:rsid w:val="003F7A2C"/>
    <w:rsid w:val="00400396"/>
    <w:rsid w:val="004015AB"/>
    <w:rsid w:val="00402016"/>
    <w:rsid w:val="0040298C"/>
    <w:rsid w:val="00403415"/>
    <w:rsid w:val="004042EA"/>
    <w:rsid w:val="00405A30"/>
    <w:rsid w:val="00407E11"/>
    <w:rsid w:val="00410B2F"/>
    <w:rsid w:val="0041101E"/>
    <w:rsid w:val="00411A50"/>
    <w:rsid w:val="0041289E"/>
    <w:rsid w:val="00412C24"/>
    <w:rsid w:val="00415C5C"/>
    <w:rsid w:val="00416EF3"/>
    <w:rsid w:val="00421594"/>
    <w:rsid w:val="00423246"/>
    <w:rsid w:val="00423632"/>
    <w:rsid w:val="00423D77"/>
    <w:rsid w:val="0042582E"/>
    <w:rsid w:val="00426CEB"/>
    <w:rsid w:val="00426E0D"/>
    <w:rsid w:val="0042788A"/>
    <w:rsid w:val="00427B56"/>
    <w:rsid w:val="00427BAF"/>
    <w:rsid w:val="00431817"/>
    <w:rsid w:val="00432DD9"/>
    <w:rsid w:val="004343E7"/>
    <w:rsid w:val="00434FFD"/>
    <w:rsid w:val="00435FC5"/>
    <w:rsid w:val="00435FF7"/>
    <w:rsid w:val="00436111"/>
    <w:rsid w:val="00436C89"/>
    <w:rsid w:val="004370AB"/>
    <w:rsid w:val="00437713"/>
    <w:rsid w:val="00437F8A"/>
    <w:rsid w:val="00440E20"/>
    <w:rsid w:val="00441EAD"/>
    <w:rsid w:val="004423EB"/>
    <w:rsid w:val="0044277A"/>
    <w:rsid w:val="0044322F"/>
    <w:rsid w:val="00443B1E"/>
    <w:rsid w:val="00443C6D"/>
    <w:rsid w:val="004444F7"/>
    <w:rsid w:val="00445973"/>
    <w:rsid w:val="004461E1"/>
    <w:rsid w:val="00447F41"/>
    <w:rsid w:val="004503D7"/>
    <w:rsid w:val="00450D62"/>
    <w:rsid w:val="0045119C"/>
    <w:rsid w:val="0045129D"/>
    <w:rsid w:val="004519D1"/>
    <w:rsid w:val="0045217F"/>
    <w:rsid w:val="00452C98"/>
    <w:rsid w:val="00453383"/>
    <w:rsid w:val="004537A4"/>
    <w:rsid w:val="004539A3"/>
    <w:rsid w:val="0045413A"/>
    <w:rsid w:val="0045466D"/>
    <w:rsid w:val="00454EF6"/>
    <w:rsid w:val="004572EC"/>
    <w:rsid w:val="00461804"/>
    <w:rsid w:val="00461870"/>
    <w:rsid w:val="00461A99"/>
    <w:rsid w:val="00462451"/>
    <w:rsid w:val="004633BC"/>
    <w:rsid w:val="00463859"/>
    <w:rsid w:val="00463A06"/>
    <w:rsid w:val="00464177"/>
    <w:rsid w:val="004672C6"/>
    <w:rsid w:val="00470EF3"/>
    <w:rsid w:val="0047346B"/>
    <w:rsid w:val="004739DF"/>
    <w:rsid w:val="00473C39"/>
    <w:rsid w:val="004746D8"/>
    <w:rsid w:val="0047491F"/>
    <w:rsid w:val="0047499E"/>
    <w:rsid w:val="00474EF9"/>
    <w:rsid w:val="00476079"/>
    <w:rsid w:val="0047732D"/>
    <w:rsid w:val="004813E9"/>
    <w:rsid w:val="004822DF"/>
    <w:rsid w:val="004830C7"/>
    <w:rsid w:val="004838C3"/>
    <w:rsid w:val="00483E03"/>
    <w:rsid w:val="0048407D"/>
    <w:rsid w:val="00484B27"/>
    <w:rsid w:val="00485611"/>
    <w:rsid w:val="0048564C"/>
    <w:rsid w:val="004868E0"/>
    <w:rsid w:val="00487233"/>
    <w:rsid w:val="00487465"/>
    <w:rsid w:val="0049196C"/>
    <w:rsid w:val="004926C8"/>
    <w:rsid w:val="00492F9D"/>
    <w:rsid w:val="0049359F"/>
    <w:rsid w:val="004950D5"/>
    <w:rsid w:val="004959E0"/>
    <w:rsid w:val="00496D9A"/>
    <w:rsid w:val="0049789F"/>
    <w:rsid w:val="004979B6"/>
    <w:rsid w:val="004A0895"/>
    <w:rsid w:val="004A127F"/>
    <w:rsid w:val="004A1773"/>
    <w:rsid w:val="004A1854"/>
    <w:rsid w:val="004A1B2D"/>
    <w:rsid w:val="004A31D4"/>
    <w:rsid w:val="004A3757"/>
    <w:rsid w:val="004A39B6"/>
    <w:rsid w:val="004A3B4E"/>
    <w:rsid w:val="004A3CA2"/>
    <w:rsid w:val="004A3DC4"/>
    <w:rsid w:val="004A41D8"/>
    <w:rsid w:val="004A5014"/>
    <w:rsid w:val="004A52E5"/>
    <w:rsid w:val="004A5306"/>
    <w:rsid w:val="004A59BD"/>
    <w:rsid w:val="004A5BB8"/>
    <w:rsid w:val="004A7031"/>
    <w:rsid w:val="004A778A"/>
    <w:rsid w:val="004A7BE2"/>
    <w:rsid w:val="004B1658"/>
    <w:rsid w:val="004B2459"/>
    <w:rsid w:val="004B40F8"/>
    <w:rsid w:val="004B51A6"/>
    <w:rsid w:val="004B5AC8"/>
    <w:rsid w:val="004B6213"/>
    <w:rsid w:val="004B6D54"/>
    <w:rsid w:val="004B793C"/>
    <w:rsid w:val="004C2293"/>
    <w:rsid w:val="004C2424"/>
    <w:rsid w:val="004C2E4B"/>
    <w:rsid w:val="004C3FAF"/>
    <w:rsid w:val="004C494C"/>
    <w:rsid w:val="004C51CB"/>
    <w:rsid w:val="004C585A"/>
    <w:rsid w:val="004C5C8F"/>
    <w:rsid w:val="004C65C5"/>
    <w:rsid w:val="004C694C"/>
    <w:rsid w:val="004C7BF9"/>
    <w:rsid w:val="004D03E0"/>
    <w:rsid w:val="004D0889"/>
    <w:rsid w:val="004D1A6B"/>
    <w:rsid w:val="004D25FF"/>
    <w:rsid w:val="004D47A6"/>
    <w:rsid w:val="004D4AE2"/>
    <w:rsid w:val="004D5B5E"/>
    <w:rsid w:val="004D5D5E"/>
    <w:rsid w:val="004D5E3D"/>
    <w:rsid w:val="004D5E40"/>
    <w:rsid w:val="004E08A1"/>
    <w:rsid w:val="004E1566"/>
    <w:rsid w:val="004E1B79"/>
    <w:rsid w:val="004E1F39"/>
    <w:rsid w:val="004E312D"/>
    <w:rsid w:val="004E3243"/>
    <w:rsid w:val="004E400D"/>
    <w:rsid w:val="004E40F3"/>
    <w:rsid w:val="004E5978"/>
    <w:rsid w:val="004E6BAC"/>
    <w:rsid w:val="004F12E6"/>
    <w:rsid w:val="004F166D"/>
    <w:rsid w:val="004F1A57"/>
    <w:rsid w:val="004F22A4"/>
    <w:rsid w:val="004F2AD3"/>
    <w:rsid w:val="004F2C4D"/>
    <w:rsid w:val="004F39CE"/>
    <w:rsid w:val="004F3B18"/>
    <w:rsid w:val="004F425D"/>
    <w:rsid w:val="004F4342"/>
    <w:rsid w:val="004F5206"/>
    <w:rsid w:val="004F6275"/>
    <w:rsid w:val="004F663E"/>
    <w:rsid w:val="004F69B1"/>
    <w:rsid w:val="004F77C5"/>
    <w:rsid w:val="00502271"/>
    <w:rsid w:val="00502F87"/>
    <w:rsid w:val="005057C3"/>
    <w:rsid w:val="00505B69"/>
    <w:rsid w:val="00507028"/>
    <w:rsid w:val="0050743B"/>
    <w:rsid w:val="00507B92"/>
    <w:rsid w:val="00511D8B"/>
    <w:rsid w:val="005126A6"/>
    <w:rsid w:val="00512FAA"/>
    <w:rsid w:val="005141D5"/>
    <w:rsid w:val="0051449B"/>
    <w:rsid w:val="00515E67"/>
    <w:rsid w:val="00516103"/>
    <w:rsid w:val="0051666F"/>
    <w:rsid w:val="00516716"/>
    <w:rsid w:val="0051743D"/>
    <w:rsid w:val="00520B08"/>
    <w:rsid w:val="00521177"/>
    <w:rsid w:val="005221BD"/>
    <w:rsid w:val="0052295C"/>
    <w:rsid w:val="005238EC"/>
    <w:rsid w:val="0052663D"/>
    <w:rsid w:val="00530A5F"/>
    <w:rsid w:val="00530C21"/>
    <w:rsid w:val="00531DDD"/>
    <w:rsid w:val="005335CB"/>
    <w:rsid w:val="00533B82"/>
    <w:rsid w:val="00533D47"/>
    <w:rsid w:val="005348EE"/>
    <w:rsid w:val="00534F5E"/>
    <w:rsid w:val="005351F8"/>
    <w:rsid w:val="005353EB"/>
    <w:rsid w:val="005354C2"/>
    <w:rsid w:val="005378DE"/>
    <w:rsid w:val="00540FD6"/>
    <w:rsid w:val="00541611"/>
    <w:rsid w:val="0054187C"/>
    <w:rsid w:val="005437A3"/>
    <w:rsid w:val="00544605"/>
    <w:rsid w:val="00544BF7"/>
    <w:rsid w:val="00544DB4"/>
    <w:rsid w:val="00545932"/>
    <w:rsid w:val="005459F8"/>
    <w:rsid w:val="00546808"/>
    <w:rsid w:val="00547107"/>
    <w:rsid w:val="0054769C"/>
    <w:rsid w:val="0055061F"/>
    <w:rsid w:val="00550FCF"/>
    <w:rsid w:val="00552E33"/>
    <w:rsid w:val="005533C2"/>
    <w:rsid w:val="00556698"/>
    <w:rsid w:val="005568B2"/>
    <w:rsid w:val="00556F83"/>
    <w:rsid w:val="00557257"/>
    <w:rsid w:val="00557B69"/>
    <w:rsid w:val="00560FC7"/>
    <w:rsid w:val="00561606"/>
    <w:rsid w:val="00561A75"/>
    <w:rsid w:val="005630CB"/>
    <w:rsid w:val="005630D9"/>
    <w:rsid w:val="00564044"/>
    <w:rsid w:val="00565455"/>
    <w:rsid w:val="00566C06"/>
    <w:rsid w:val="00567E7D"/>
    <w:rsid w:val="005701A4"/>
    <w:rsid w:val="00570B3E"/>
    <w:rsid w:val="00570FD9"/>
    <w:rsid w:val="005715D6"/>
    <w:rsid w:val="00571865"/>
    <w:rsid w:val="00571AF2"/>
    <w:rsid w:val="00571B93"/>
    <w:rsid w:val="00571C79"/>
    <w:rsid w:val="00571CB6"/>
    <w:rsid w:val="0057686F"/>
    <w:rsid w:val="00576D45"/>
    <w:rsid w:val="00576FCC"/>
    <w:rsid w:val="00577361"/>
    <w:rsid w:val="0058119F"/>
    <w:rsid w:val="0058151B"/>
    <w:rsid w:val="00581E6A"/>
    <w:rsid w:val="00582B29"/>
    <w:rsid w:val="0058304F"/>
    <w:rsid w:val="0058348D"/>
    <w:rsid w:val="00583612"/>
    <w:rsid w:val="00583900"/>
    <w:rsid w:val="00583DBB"/>
    <w:rsid w:val="00583E0F"/>
    <w:rsid w:val="00584CFD"/>
    <w:rsid w:val="005852F8"/>
    <w:rsid w:val="0058542D"/>
    <w:rsid w:val="00586C7A"/>
    <w:rsid w:val="00586DCA"/>
    <w:rsid w:val="00586E80"/>
    <w:rsid w:val="0058722C"/>
    <w:rsid w:val="005877FE"/>
    <w:rsid w:val="00587F80"/>
    <w:rsid w:val="00590480"/>
    <w:rsid w:val="005911F8"/>
    <w:rsid w:val="00592CDC"/>
    <w:rsid w:val="0059424D"/>
    <w:rsid w:val="00594972"/>
    <w:rsid w:val="00594CC2"/>
    <w:rsid w:val="00594D86"/>
    <w:rsid w:val="005957A1"/>
    <w:rsid w:val="00595EC5"/>
    <w:rsid w:val="0059665A"/>
    <w:rsid w:val="005969E0"/>
    <w:rsid w:val="005A1360"/>
    <w:rsid w:val="005A21BA"/>
    <w:rsid w:val="005A274B"/>
    <w:rsid w:val="005A3B19"/>
    <w:rsid w:val="005A3F9E"/>
    <w:rsid w:val="005A47E2"/>
    <w:rsid w:val="005A4BAC"/>
    <w:rsid w:val="005A54DB"/>
    <w:rsid w:val="005A58B2"/>
    <w:rsid w:val="005A7885"/>
    <w:rsid w:val="005A7D16"/>
    <w:rsid w:val="005B03E9"/>
    <w:rsid w:val="005B0F0D"/>
    <w:rsid w:val="005B0FAD"/>
    <w:rsid w:val="005B152E"/>
    <w:rsid w:val="005B19F5"/>
    <w:rsid w:val="005B212A"/>
    <w:rsid w:val="005B25D8"/>
    <w:rsid w:val="005B3197"/>
    <w:rsid w:val="005B3E17"/>
    <w:rsid w:val="005B68D4"/>
    <w:rsid w:val="005C0571"/>
    <w:rsid w:val="005C05D8"/>
    <w:rsid w:val="005C0EEC"/>
    <w:rsid w:val="005C14C4"/>
    <w:rsid w:val="005C16E1"/>
    <w:rsid w:val="005C18CF"/>
    <w:rsid w:val="005C1C66"/>
    <w:rsid w:val="005C22AE"/>
    <w:rsid w:val="005C2E90"/>
    <w:rsid w:val="005C3295"/>
    <w:rsid w:val="005C7670"/>
    <w:rsid w:val="005D1486"/>
    <w:rsid w:val="005D1BDD"/>
    <w:rsid w:val="005D2FB0"/>
    <w:rsid w:val="005D3230"/>
    <w:rsid w:val="005D47B3"/>
    <w:rsid w:val="005D5434"/>
    <w:rsid w:val="005D5778"/>
    <w:rsid w:val="005D5B58"/>
    <w:rsid w:val="005D5EA9"/>
    <w:rsid w:val="005D5F44"/>
    <w:rsid w:val="005D65D5"/>
    <w:rsid w:val="005D76E9"/>
    <w:rsid w:val="005D7F3C"/>
    <w:rsid w:val="005E1896"/>
    <w:rsid w:val="005E23E3"/>
    <w:rsid w:val="005E285E"/>
    <w:rsid w:val="005E48C7"/>
    <w:rsid w:val="005E51F0"/>
    <w:rsid w:val="005E5917"/>
    <w:rsid w:val="005E65A3"/>
    <w:rsid w:val="005E690A"/>
    <w:rsid w:val="005E6ED3"/>
    <w:rsid w:val="005E758B"/>
    <w:rsid w:val="005E7B62"/>
    <w:rsid w:val="005E7CEA"/>
    <w:rsid w:val="005F00F0"/>
    <w:rsid w:val="005F1784"/>
    <w:rsid w:val="005F1C15"/>
    <w:rsid w:val="005F1F26"/>
    <w:rsid w:val="005F2647"/>
    <w:rsid w:val="005F2CD0"/>
    <w:rsid w:val="005F3932"/>
    <w:rsid w:val="005F395C"/>
    <w:rsid w:val="005F413B"/>
    <w:rsid w:val="005F4E6E"/>
    <w:rsid w:val="005F7A5E"/>
    <w:rsid w:val="006008EE"/>
    <w:rsid w:val="006023CB"/>
    <w:rsid w:val="006026C7"/>
    <w:rsid w:val="00603FF1"/>
    <w:rsid w:val="00605850"/>
    <w:rsid w:val="00606A6C"/>
    <w:rsid w:val="00607134"/>
    <w:rsid w:val="00610058"/>
    <w:rsid w:val="006108C6"/>
    <w:rsid w:val="006119A2"/>
    <w:rsid w:val="006119F1"/>
    <w:rsid w:val="00612BBF"/>
    <w:rsid w:val="0061304C"/>
    <w:rsid w:val="00613922"/>
    <w:rsid w:val="00613A74"/>
    <w:rsid w:val="00613B07"/>
    <w:rsid w:val="00613B6F"/>
    <w:rsid w:val="00614D72"/>
    <w:rsid w:val="006173E0"/>
    <w:rsid w:val="00617E1A"/>
    <w:rsid w:val="00617F02"/>
    <w:rsid w:val="00620167"/>
    <w:rsid w:val="0062080D"/>
    <w:rsid w:val="00621133"/>
    <w:rsid w:val="00621FB7"/>
    <w:rsid w:val="00622595"/>
    <w:rsid w:val="00622EA4"/>
    <w:rsid w:val="006236C0"/>
    <w:rsid w:val="00623E4C"/>
    <w:rsid w:val="00624703"/>
    <w:rsid w:val="00625F61"/>
    <w:rsid w:val="00627779"/>
    <w:rsid w:val="006327ED"/>
    <w:rsid w:val="00633CE0"/>
    <w:rsid w:val="0063493D"/>
    <w:rsid w:val="00636443"/>
    <w:rsid w:val="006365A8"/>
    <w:rsid w:val="006368B4"/>
    <w:rsid w:val="00636A71"/>
    <w:rsid w:val="006375BA"/>
    <w:rsid w:val="00642FDE"/>
    <w:rsid w:val="006439EC"/>
    <w:rsid w:val="00644383"/>
    <w:rsid w:val="00644B22"/>
    <w:rsid w:val="00644F5F"/>
    <w:rsid w:val="00645DEF"/>
    <w:rsid w:val="006461F2"/>
    <w:rsid w:val="00646314"/>
    <w:rsid w:val="00646F9E"/>
    <w:rsid w:val="00650129"/>
    <w:rsid w:val="00650614"/>
    <w:rsid w:val="006509CE"/>
    <w:rsid w:val="00650C27"/>
    <w:rsid w:val="006512DA"/>
    <w:rsid w:val="00652509"/>
    <w:rsid w:val="006538B4"/>
    <w:rsid w:val="00653BE7"/>
    <w:rsid w:val="00656075"/>
    <w:rsid w:val="00656CA9"/>
    <w:rsid w:val="00656CB4"/>
    <w:rsid w:val="00657296"/>
    <w:rsid w:val="006575DC"/>
    <w:rsid w:val="00660168"/>
    <w:rsid w:val="006602AC"/>
    <w:rsid w:val="00660AF1"/>
    <w:rsid w:val="006614DB"/>
    <w:rsid w:val="00662772"/>
    <w:rsid w:val="00662AA4"/>
    <w:rsid w:val="00663EA8"/>
    <w:rsid w:val="00664C51"/>
    <w:rsid w:val="0066549E"/>
    <w:rsid w:val="00666D16"/>
    <w:rsid w:val="00666DE9"/>
    <w:rsid w:val="00667A03"/>
    <w:rsid w:val="00670453"/>
    <w:rsid w:val="0067058C"/>
    <w:rsid w:val="00670DAC"/>
    <w:rsid w:val="00671F52"/>
    <w:rsid w:val="00675516"/>
    <w:rsid w:val="00675E71"/>
    <w:rsid w:val="00675F31"/>
    <w:rsid w:val="0067771D"/>
    <w:rsid w:val="00681294"/>
    <w:rsid w:val="006819A6"/>
    <w:rsid w:val="00682C5B"/>
    <w:rsid w:val="00683329"/>
    <w:rsid w:val="00683344"/>
    <w:rsid w:val="0068399A"/>
    <w:rsid w:val="00684236"/>
    <w:rsid w:val="00684898"/>
    <w:rsid w:val="00685118"/>
    <w:rsid w:val="0068620D"/>
    <w:rsid w:val="00686BCF"/>
    <w:rsid w:val="00686F1A"/>
    <w:rsid w:val="00687FF9"/>
    <w:rsid w:val="00690306"/>
    <w:rsid w:val="006906BC"/>
    <w:rsid w:val="00691572"/>
    <w:rsid w:val="00691A63"/>
    <w:rsid w:val="00691EE0"/>
    <w:rsid w:val="00692876"/>
    <w:rsid w:val="00692C26"/>
    <w:rsid w:val="0069304D"/>
    <w:rsid w:val="00694478"/>
    <w:rsid w:val="006948B8"/>
    <w:rsid w:val="00695949"/>
    <w:rsid w:val="00695C27"/>
    <w:rsid w:val="00696BBC"/>
    <w:rsid w:val="006970BC"/>
    <w:rsid w:val="00697E8D"/>
    <w:rsid w:val="00697ECD"/>
    <w:rsid w:val="006A1550"/>
    <w:rsid w:val="006A2C2F"/>
    <w:rsid w:val="006A4A58"/>
    <w:rsid w:val="006A4CF4"/>
    <w:rsid w:val="006A5935"/>
    <w:rsid w:val="006A5C09"/>
    <w:rsid w:val="006A5C3A"/>
    <w:rsid w:val="006A5E21"/>
    <w:rsid w:val="006A5F29"/>
    <w:rsid w:val="006A698A"/>
    <w:rsid w:val="006A7148"/>
    <w:rsid w:val="006A7F3D"/>
    <w:rsid w:val="006B01CE"/>
    <w:rsid w:val="006B22EE"/>
    <w:rsid w:val="006B4566"/>
    <w:rsid w:val="006B47A8"/>
    <w:rsid w:val="006B52A9"/>
    <w:rsid w:val="006C03BE"/>
    <w:rsid w:val="006C04B1"/>
    <w:rsid w:val="006C0ACB"/>
    <w:rsid w:val="006C2B0B"/>
    <w:rsid w:val="006C31A2"/>
    <w:rsid w:val="006C3A06"/>
    <w:rsid w:val="006C3B7C"/>
    <w:rsid w:val="006C5B29"/>
    <w:rsid w:val="006C5C95"/>
    <w:rsid w:val="006C65AB"/>
    <w:rsid w:val="006C7EA3"/>
    <w:rsid w:val="006D1E90"/>
    <w:rsid w:val="006D1F62"/>
    <w:rsid w:val="006D2B6C"/>
    <w:rsid w:val="006D5185"/>
    <w:rsid w:val="006D60B4"/>
    <w:rsid w:val="006D65DC"/>
    <w:rsid w:val="006D6E6E"/>
    <w:rsid w:val="006D7B45"/>
    <w:rsid w:val="006E0862"/>
    <w:rsid w:val="006E0F9E"/>
    <w:rsid w:val="006E1767"/>
    <w:rsid w:val="006E1867"/>
    <w:rsid w:val="006E1BD8"/>
    <w:rsid w:val="006E2152"/>
    <w:rsid w:val="006E225D"/>
    <w:rsid w:val="006E32D0"/>
    <w:rsid w:val="006E548B"/>
    <w:rsid w:val="006E5C3A"/>
    <w:rsid w:val="006E63DE"/>
    <w:rsid w:val="006E6DAE"/>
    <w:rsid w:val="006E7AED"/>
    <w:rsid w:val="006F1999"/>
    <w:rsid w:val="006F19E6"/>
    <w:rsid w:val="006F1BF1"/>
    <w:rsid w:val="006F334E"/>
    <w:rsid w:val="006F3382"/>
    <w:rsid w:val="006F3540"/>
    <w:rsid w:val="006F3647"/>
    <w:rsid w:val="006F4547"/>
    <w:rsid w:val="006F53E2"/>
    <w:rsid w:val="006F5E04"/>
    <w:rsid w:val="00700CB5"/>
    <w:rsid w:val="00703297"/>
    <w:rsid w:val="00703354"/>
    <w:rsid w:val="00704024"/>
    <w:rsid w:val="0070429A"/>
    <w:rsid w:val="007044E0"/>
    <w:rsid w:val="00705EB8"/>
    <w:rsid w:val="007118D6"/>
    <w:rsid w:val="00711F10"/>
    <w:rsid w:val="00712DF3"/>
    <w:rsid w:val="00714946"/>
    <w:rsid w:val="007156BE"/>
    <w:rsid w:val="00715E50"/>
    <w:rsid w:val="0071766D"/>
    <w:rsid w:val="00717C63"/>
    <w:rsid w:val="0072043E"/>
    <w:rsid w:val="0072096A"/>
    <w:rsid w:val="00721A9E"/>
    <w:rsid w:val="00722B95"/>
    <w:rsid w:val="00724507"/>
    <w:rsid w:val="007274C7"/>
    <w:rsid w:val="007276B0"/>
    <w:rsid w:val="00727DC7"/>
    <w:rsid w:val="00727E3F"/>
    <w:rsid w:val="007306DC"/>
    <w:rsid w:val="0073330F"/>
    <w:rsid w:val="00733838"/>
    <w:rsid w:val="007345AA"/>
    <w:rsid w:val="00735A27"/>
    <w:rsid w:val="00735AAB"/>
    <w:rsid w:val="0073639B"/>
    <w:rsid w:val="007363D6"/>
    <w:rsid w:val="007366E5"/>
    <w:rsid w:val="007370FD"/>
    <w:rsid w:val="007372B5"/>
    <w:rsid w:val="00737CD6"/>
    <w:rsid w:val="00740FDD"/>
    <w:rsid w:val="007414D8"/>
    <w:rsid w:val="007419EA"/>
    <w:rsid w:val="007427FD"/>
    <w:rsid w:val="007442C2"/>
    <w:rsid w:val="00745069"/>
    <w:rsid w:val="00750EE2"/>
    <w:rsid w:val="00751022"/>
    <w:rsid w:val="00751E41"/>
    <w:rsid w:val="00755F14"/>
    <w:rsid w:val="00756FD2"/>
    <w:rsid w:val="007575A9"/>
    <w:rsid w:val="00760D7B"/>
    <w:rsid w:val="00760F04"/>
    <w:rsid w:val="00761B0A"/>
    <w:rsid w:val="00762E46"/>
    <w:rsid w:val="007645CC"/>
    <w:rsid w:val="00764F76"/>
    <w:rsid w:val="007659D1"/>
    <w:rsid w:val="00767777"/>
    <w:rsid w:val="00767841"/>
    <w:rsid w:val="0077121B"/>
    <w:rsid w:val="0077124E"/>
    <w:rsid w:val="00771636"/>
    <w:rsid w:val="007716EA"/>
    <w:rsid w:val="00772764"/>
    <w:rsid w:val="00773BBA"/>
    <w:rsid w:val="007743F2"/>
    <w:rsid w:val="00775563"/>
    <w:rsid w:val="00775A0A"/>
    <w:rsid w:val="00776A4C"/>
    <w:rsid w:val="00776BC1"/>
    <w:rsid w:val="007778D4"/>
    <w:rsid w:val="00777C4F"/>
    <w:rsid w:val="00780714"/>
    <w:rsid w:val="00781104"/>
    <w:rsid w:val="00781693"/>
    <w:rsid w:val="00781D5D"/>
    <w:rsid w:val="00782537"/>
    <w:rsid w:val="00783697"/>
    <w:rsid w:val="007853C6"/>
    <w:rsid w:val="0078696F"/>
    <w:rsid w:val="00786CCA"/>
    <w:rsid w:val="00787143"/>
    <w:rsid w:val="007918C4"/>
    <w:rsid w:val="00791E16"/>
    <w:rsid w:val="0079367C"/>
    <w:rsid w:val="00793994"/>
    <w:rsid w:val="00793CE9"/>
    <w:rsid w:val="007940C3"/>
    <w:rsid w:val="0079423E"/>
    <w:rsid w:val="007944CB"/>
    <w:rsid w:val="00795A45"/>
    <w:rsid w:val="007970C9"/>
    <w:rsid w:val="007972C2"/>
    <w:rsid w:val="00797FB5"/>
    <w:rsid w:val="007A1909"/>
    <w:rsid w:val="007A50F4"/>
    <w:rsid w:val="007A6640"/>
    <w:rsid w:val="007A7C03"/>
    <w:rsid w:val="007B0798"/>
    <w:rsid w:val="007B1DF9"/>
    <w:rsid w:val="007B2B82"/>
    <w:rsid w:val="007B376B"/>
    <w:rsid w:val="007B46FE"/>
    <w:rsid w:val="007B4F79"/>
    <w:rsid w:val="007B5768"/>
    <w:rsid w:val="007B5982"/>
    <w:rsid w:val="007B626A"/>
    <w:rsid w:val="007B7BAA"/>
    <w:rsid w:val="007C100E"/>
    <w:rsid w:val="007C33F9"/>
    <w:rsid w:val="007C3792"/>
    <w:rsid w:val="007C3875"/>
    <w:rsid w:val="007C3EE0"/>
    <w:rsid w:val="007C41A1"/>
    <w:rsid w:val="007C44FC"/>
    <w:rsid w:val="007C4686"/>
    <w:rsid w:val="007C47C6"/>
    <w:rsid w:val="007C4C3C"/>
    <w:rsid w:val="007C4DC2"/>
    <w:rsid w:val="007C5747"/>
    <w:rsid w:val="007C58AB"/>
    <w:rsid w:val="007C6A68"/>
    <w:rsid w:val="007C6BFA"/>
    <w:rsid w:val="007C7804"/>
    <w:rsid w:val="007C7CF4"/>
    <w:rsid w:val="007C7DE9"/>
    <w:rsid w:val="007D07A9"/>
    <w:rsid w:val="007D1318"/>
    <w:rsid w:val="007D1EDD"/>
    <w:rsid w:val="007D245E"/>
    <w:rsid w:val="007D2E3A"/>
    <w:rsid w:val="007D3751"/>
    <w:rsid w:val="007D3E2C"/>
    <w:rsid w:val="007D4840"/>
    <w:rsid w:val="007D4922"/>
    <w:rsid w:val="007D49CE"/>
    <w:rsid w:val="007D4BFC"/>
    <w:rsid w:val="007D5121"/>
    <w:rsid w:val="007D5368"/>
    <w:rsid w:val="007D550A"/>
    <w:rsid w:val="007D5966"/>
    <w:rsid w:val="007D5F25"/>
    <w:rsid w:val="007E13B7"/>
    <w:rsid w:val="007E2A71"/>
    <w:rsid w:val="007E36A3"/>
    <w:rsid w:val="007E438D"/>
    <w:rsid w:val="007E43F3"/>
    <w:rsid w:val="007E4C63"/>
    <w:rsid w:val="007E509D"/>
    <w:rsid w:val="007E512E"/>
    <w:rsid w:val="007E6124"/>
    <w:rsid w:val="007E757E"/>
    <w:rsid w:val="007F0055"/>
    <w:rsid w:val="007F018F"/>
    <w:rsid w:val="007F093D"/>
    <w:rsid w:val="007F2771"/>
    <w:rsid w:val="007F41F4"/>
    <w:rsid w:val="007F5912"/>
    <w:rsid w:val="007F73EC"/>
    <w:rsid w:val="00800019"/>
    <w:rsid w:val="00800DF7"/>
    <w:rsid w:val="008019E1"/>
    <w:rsid w:val="00804E26"/>
    <w:rsid w:val="00806316"/>
    <w:rsid w:val="008069A6"/>
    <w:rsid w:val="00811084"/>
    <w:rsid w:val="00811606"/>
    <w:rsid w:val="008137D6"/>
    <w:rsid w:val="008137DD"/>
    <w:rsid w:val="008138AC"/>
    <w:rsid w:val="008139CF"/>
    <w:rsid w:val="00814787"/>
    <w:rsid w:val="00815FB0"/>
    <w:rsid w:val="0081608B"/>
    <w:rsid w:val="00816178"/>
    <w:rsid w:val="0081776E"/>
    <w:rsid w:val="00817F9A"/>
    <w:rsid w:val="00820B04"/>
    <w:rsid w:val="0082128F"/>
    <w:rsid w:val="00822C9E"/>
    <w:rsid w:val="00823203"/>
    <w:rsid w:val="008232F8"/>
    <w:rsid w:val="00823354"/>
    <w:rsid w:val="00823545"/>
    <w:rsid w:val="008241FD"/>
    <w:rsid w:val="00824D6F"/>
    <w:rsid w:val="008264A4"/>
    <w:rsid w:val="00827155"/>
    <w:rsid w:val="008277F9"/>
    <w:rsid w:val="00830791"/>
    <w:rsid w:val="00830C9E"/>
    <w:rsid w:val="00831308"/>
    <w:rsid w:val="00832248"/>
    <w:rsid w:val="00832DFE"/>
    <w:rsid w:val="00833424"/>
    <w:rsid w:val="00833517"/>
    <w:rsid w:val="00835835"/>
    <w:rsid w:val="0083608E"/>
    <w:rsid w:val="008362D9"/>
    <w:rsid w:val="00836548"/>
    <w:rsid w:val="00836825"/>
    <w:rsid w:val="0083708A"/>
    <w:rsid w:val="0083765B"/>
    <w:rsid w:val="0084022B"/>
    <w:rsid w:val="00840D90"/>
    <w:rsid w:val="00841109"/>
    <w:rsid w:val="00841187"/>
    <w:rsid w:val="0084202E"/>
    <w:rsid w:val="00842349"/>
    <w:rsid w:val="0084274F"/>
    <w:rsid w:val="00842939"/>
    <w:rsid w:val="00842D29"/>
    <w:rsid w:val="00843545"/>
    <w:rsid w:val="00843CC0"/>
    <w:rsid w:val="0084510C"/>
    <w:rsid w:val="0084567B"/>
    <w:rsid w:val="008468A6"/>
    <w:rsid w:val="00850D40"/>
    <w:rsid w:val="00851279"/>
    <w:rsid w:val="00851B57"/>
    <w:rsid w:val="00852150"/>
    <w:rsid w:val="0085272A"/>
    <w:rsid w:val="0085301C"/>
    <w:rsid w:val="00853611"/>
    <w:rsid w:val="008543F7"/>
    <w:rsid w:val="00855269"/>
    <w:rsid w:val="0085536F"/>
    <w:rsid w:val="00855AD9"/>
    <w:rsid w:val="00855BB5"/>
    <w:rsid w:val="00856BBF"/>
    <w:rsid w:val="00857BF6"/>
    <w:rsid w:val="00860AFA"/>
    <w:rsid w:val="00862061"/>
    <w:rsid w:val="00864032"/>
    <w:rsid w:val="00864124"/>
    <w:rsid w:val="008642B7"/>
    <w:rsid w:val="008665AC"/>
    <w:rsid w:val="008672DA"/>
    <w:rsid w:val="008702A1"/>
    <w:rsid w:val="00873459"/>
    <w:rsid w:val="00873E78"/>
    <w:rsid w:val="0087527C"/>
    <w:rsid w:val="0087633B"/>
    <w:rsid w:val="008768E4"/>
    <w:rsid w:val="00877609"/>
    <w:rsid w:val="00881EB6"/>
    <w:rsid w:val="008828C9"/>
    <w:rsid w:val="00882967"/>
    <w:rsid w:val="00883B8B"/>
    <w:rsid w:val="008849C5"/>
    <w:rsid w:val="00884C06"/>
    <w:rsid w:val="00884FBC"/>
    <w:rsid w:val="008858E2"/>
    <w:rsid w:val="0088592B"/>
    <w:rsid w:val="00886DF8"/>
    <w:rsid w:val="00890303"/>
    <w:rsid w:val="00890679"/>
    <w:rsid w:val="00890F58"/>
    <w:rsid w:val="0089108B"/>
    <w:rsid w:val="008939B0"/>
    <w:rsid w:val="00895AAF"/>
    <w:rsid w:val="008961EF"/>
    <w:rsid w:val="00896B43"/>
    <w:rsid w:val="00897128"/>
    <w:rsid w:val="00897A71"/>
    <w:rsid w:val="008A0BDE"/>
    <w:rsid w:val="008A10B2"/>
    <w:rsid w:val="008A1429"/>
    <w:rsid w:val="008A1762"/>
    <w:rsid w:val="008A24F9"/>
    <w:rsid w:val="008A45BA"/>
    <w:rsid w:val="008A479B"/>
    <w:rsid w:val="008A492A"/>
    <w:rsid w:val="008A4CE1"/>
    <w:rsid w:val="008A5D3C"/>
    <w:rsid w:val="008A6285"/>
    <w:rsid w:val="008A72FE"/>
    <w:rsid w:val="008A7624"/>
    <w:rsid w:val="008A7BFB"/>
    <w:rsid w:val="008B03CF"/>
    <w:rsid w:val="008B0EE4"/>
    <w:rsid w:val="008B1045"/>
    <w:rsid w:val="008B1635"/>
    <w:rsid w:val="008B1983"/>
    <w:rsid w:val="008B27FE"/>
    <w:rsid w:val="008B3691"/>
    <w:rsid w:val="008B3760"/>
    <w:rsid w:val="008B41BD"/>
    <w:rsid w:val="008B5794"/>
    <w:rsid w:val="008B638B"/>
    <w:rsid w:val="008B670F"/>
    <w:rsid w:val="008B6784"/>
    <w:rsid w:val="008B6DE9"/>
    <w:rsid w:val="008B713F"/>
    <w:rsid w:val="008B7543"/>
    <w:rsid w:val="008C019A"/>
    <w:rsid w:val="008C1BE4"/>
    <w:rsid w:val="008C24C0"/>
    <w:rsid w:val="008C2FB6"/>
    <w:rsid w:val="008C3183"/>
    <w:rsid w:val="008C3ACF"/>
    <w:rsid w:val="008C3F99"/>
    <w:rsid w:val="008C4393"/>
    <w:rsid w:val="008C489B"/>
    <w:rsid w:val="008C50CD"/>
    <w:rsid w:val="008C52C1"/>
    <w:rsid w:val="008C695A"/>
    <w:rsid w:val="008C7574"/>
    <w:rsid w:val="008C7DF1"/>
    <w:rsid w:val="008D044E"/>
    <w:rsid w:val="008D0D6E"/>
    <w:rsid w:val="008D2B84"/>
    <w:rsid w:val="008D2EB5"/>
    <w:rsid w:val="008D30CC"/>
    <w:rsid w:val="008D50AE"/>
    <w:rsid w:val="008D5F99"/>
    <w:rsid w:val="008D62E0"/>
    <w:rsid w:val="008D7D15"/>
    <w:rsid w:val="008E0BA7"/>
    <w:rsid w:val="008E2C68"/>
    <w:rsid w:val="008E2E52"/>
    <w:rsid w:val="008E4788"/>
    <w:rsid w:val="008E4AB9"/>
    <w:rsid w:val="008E7EBC"/>
    <w:rsid w:val="008F06BB"/>
    <w:rsid w:val="008F0D40"/>
    <w:rsid w:val="008F1949"/>
    <w:rsid w:val="008F1C72"/>
    <w:rsid w:val="008F2511"/>
    <w:rsid w:val="008F3083"/>
    <w:rsid w:val="008F51A7"/>
    <w:rsid w:val="008F593B"/>
    <w:rsid w:val="008F5966"/>
    <w:rsid w:val="008F6519"/>
    <w:rsid w:val="008F6E8C"/>
    <w:rsid w:val="008F72BD"/>
    <w:rsid w:val="008F753A"/>
    <w:rsid w:val="008F783C"/>
    <w:rsid w:val="00900CC2"/>
    <w:rsid w:val="009010B6"/>
    <w:rsid w:val="00902C0B"/>
    <w:rsid w:val="00902D4F"/>
    <w:rsid w:val="00902DF9"/>
    <w:rsid w:val="0090311C"/>
    <w:rsid w:val="00903151"/>
    <w:rsid w:val="00904969"/>
    <w:rsid w:val="00913BB7"/>
    <w:rsid w:val="00915506"/>
    <w:rsid w:val="00916702"/>
    <w:rsid w:val="00917C24"/>
    <w:rsid w:val="0092072E"/>
    <w:rsid w:val="00922138"/>
    <w:rsid w:val="00922148"/>
    <w:rsid w:val="00922737"/>
    <w:rsid w:val="00922D74"/>
    <w:rsid w:val="009231EB"/>
    <w:rsid w:val="0092373F"/>
    <w:rsid w:val="009253E9"/>
    <w:rsid w:val="009276A1"/>
    <w:rsid w:val="00927F78"/>
    <w:rsid w:val="00927FA8"/>
    <w:rsid w:val="0093064D"/>
    <w:rsid w:val="009306BE"/>
    <w:rsid w:val="009314BC"/>
    <w:rsid w:val="009366CF"/>
    <w:rsid w:val="00936C40"/>
    <w:rsid w:val="00937D78"/>
    <w:rsid w:val="00937E8D"/>
    <w:rsid w:val="00937FE0"/>
    <w:rsid w:val="00940938"/>
    <w:rsid w:val="00940A1F"/>
    <w:rsid w:val="00940C8D"/>
    <w:rsid w:val="00941C76"/>
    <w:rsid w:val="00942515"/>
    <w:rsid w:val="00942DCA"/>
    <w:rsid w:val="009430AA"/>
    <w:rsid w:val="00943DAA"/>
    <w:rsid w:val="009440A4"/>
    <w:rsid w:val="00944343"/>
    <w:rsid w:val="009446C5"/>
    <w:rsid w:val="0094488E"/>
    <w:rsid w:val="00945A8C"/>
    <w:rsid w:val="009467C6"/>
    <w:rsid w:val="00946A14"/>
    <w:rsid w:val="0094783A"/>
    <w:rsid w:val="009508CB"/>
    <w:rsid w:val="00950C8B"/>
    <w:rsid w:val="00950E3A"/>
    <w:rsid w:val="00951AF7"/>
    <w:rsid w:val="00952361"/>
    <w:rsid w:val="00952F62"/>
    <w:rsid w:val="009542B8"/>
    <w:rsid w:val="00955176"/>
    <w:rsid w:val="0095528A"/>
    <w:rsid w:val="00956348"/>
    <w:rsid w:val="00957164"/>
    <w:rsid w:val="0096049C"/>
    <w:rsid w:val="00960787"/>
    <w:rsid w:val="00960872"/>
    <w:rsid w:val="009623A2"/>
    <w:rsid w:val="009626D2"/>
    <w:rsid w:val="009647DE"/>
    <w:rsid w:val="00965797"/>
    <w:rsid w:val="00966086"/>
    <w:rsid w:val="009674C3"/>
    <w:rsid w:val="00970410"/>
    <w:rsid w:val="00970841"/>
    <w:rsid w:val="00970AC3"/>
    <w:rsid w:val="00970E58"/>
    <w:rsid w:val="0097116E"/>
    <w:rsid w:val="00971725"/>
    <w:rsid w:val="00973044"/>
    <w:rsid w:val="009743F3"/>
    <w:rsid w:val="00974F9B"/>
    <w:rsid w:val="0097559B"/>
    <w:rsid w:val="009759FE"/>
    <w:rsid w:val="00975A09"/>
    <w:rsid w:val="00975ACD"/>
    <w:rsid w:val="00975D33"/>
    <w:rsid w:val="00976851"/>
    <w:rsid w:val="00977979"/>
    <w:rsid w:val="00981F87"/>
    <w:rsid w:val="0098245D"/>
    <w:rsid w:val="0098478F"/>
    <w:rsid w:val="00984BF3"/>
    <w:rsid w:val="00985114"/>
    <w:rsid w:val="00985178"/>
    <w:rsid w:val="00986571"/>
    <w:rsid w:val="00986D00"/>
    <w:rsid w:val="009876C2"/>
    <w:rsid w:val="00987B1D"/>
    <w:rsid w:val="00991D52"/>
    <w:rsid w:val="00993875"/>
    <w:rsid w:val="00994383"/>
    <w:rsid w:val="009945B6"/>
    <w:rsid w:val="00996015"/>
    <w:rsid w:val="009976A0"/>
    <w:rsid w:val="00997786"/>
    <w:rsid w:val="009978EC"/>
    <w:rsid w:val="009A0106"/>
    <w:rsid w:val="009A0520"/>
    <w:rsid w:val="009A0B01"/>
    <w:rsid w:val="009A28CA"/>
    <w:rsid w:val="009A2C86"/>
    <w:rsid w:val="009A396D"/>
    <w:rsid w:val="009A3C45"/>
    <w:rsid w:val="009A40F3"/>
    <w:rsid w:val="009A4EF2"/>
    <w:rsid w:val="009A58B4"/>
    <w:rsid w:val="009A5D5F"/>
    <w:rsid w:val="009A73C7"/>
    <w:rsid w:val="009B0198"/>
    <w:rsid w:val="009B03F4"/>
    <w:rsid w:val="009B0C8E"/>
    <w:rsid w:val="009B189E"/>
    <w:rsid w:val="009B1BAF"/>
    <w:rsid w:val="009B25DA"/>
    <w:rsid w:val="009B26A1"/>
    <w:rsid w:val="009B423F"/>
    <w:rsid w:val="009B4B81"/>
    <w:rsid w:val="009B5185"/>
    <w:rsid w:val="009B519D"/>
    <w:rsid w:val="009B53E8"/>
    <w:rsid w:val="009B5A05"/>
    <w:rsid w:val="009B611B"/>
    <w:rsid w:val="009B636D"/>
    <w:rsid w:val="009B71D4"/>
    <w:rsid w:val="009B7890"/>
    <w:rsid w:val="009C016D"/>
    <w:rsid w:val="009C1871"/>
    <w:rsid w:val="009C19A7"/>
    <w:rsid w:val="009C2484"/>
    <w:rsid w:val="009C2DFE"/>
    <w:rsid w:val="009C32E5"/>
    <w:rsid w:val="009C3549"/>
    <w:rsid w:val="009C3686"/>
    <w:rsid w:val="009C36A4"/>
    <w:rsid w:val="009C36FC"/>
    <w:rsid w:val="009C37C0"/>
    <w:rsid w:val="009C4240"/>
    <w:rsid w:val="009C47F9"/>
    <w:rsid w:val="009C54A4"/>
    <w:rsid w:val="009C6104"/>
    <w:rsid w:val="009C7202"/>
    <w:rsid w:val="009C7F85"/>
    <w:rsid w:val="009D004C"/>
    <w:rsid w:val="009D16B8"/>
    <w:rsid w:val="009D200F"/>
    <w:rsid w:val="009D2B1F"/>
    <w:rsid w:val="009D3B43"/>
    <w:rsid w:val="009D5ACF"/>
    <w:rsid w:val="009D70B9"/>
    <w:rsid w:val="009D76F8"/>
    <w:rsid w:val="009D7807"/>
    <w:rsid w:val="009E312A"/>
    <w:rsid w:val="009E3553"/>
    <w:rsid w:val="009E58D8"/>
    <w:rsid w:val="009F0825"/>
    <w:rsid w:val="009F0967"/>
    <w:rsid w:val="009F0EBF"/>
    <w:rsid w:val="009F1B9F"/>
    <w:rsid w:val="009F2138"/>
    <w:rsid w:val="009F26C8"/>
    <w:rsid w:val="009F3031"/>
    <w:rsid w:val="009F33BA"/>
    <w:rsid w:val="009F55AE"/>
    <w:rsid w:val="009F5993"/>
    <w:rsid w:val="009F5CEF"/>
    <w:rsid w:val="009F74DB"/>
    <w:rsid w:val="009F7624"/>
    <w:rsid w:val="009F7700"/>
    <w:rsid w:val="00A00D76"/>
    <w:rsid w:val="00A012FE"/>
    <w:rsid w:val="00A023EE"/>
    <w:rsid w:val="00A028DE"/>
    <w:rsid w:val="00A02A56"/>
    <w:rsid w:val="00A03B5D"/>
    <w:rsid w:val="00A040BE"/>
    <w:rsid w:val="00A04576"/>
    <w:rsid w:val="00A04C28"/>
    <w:rsid w:val="00A05C4A"/>
    <w:rsid w:val="00A1078E"/>
    <w:rsid w:val="00A10DD0"/>
    <w:rsid w:val="00A114B9"/>
    <w:rsid w:val="00A12AD1"/>
    <w:rsid w:val="00A12D5B"/>
    <w:rsid w:val="00A13C8D"/>
    <w:rsid w:val="00A17897"/>
    <w:rsid w:val="00A2091A"/>
    <w:rsid w:val="00A20FF5"/>
    <w:rsid w:val="00A211AF"/>
    <w:rsid w:val="00A22268"/>
    <w:rsid w:val="00A24BB8"/>
    <w:rsid w:val="00A255BE"/>
    <w:rsid w:val="00A261FB"/>
    <w:rsid w:val="00A303E4"/>
    <w:rsid w:val="00A30B6F"/>
    <w:rsid w:val="00A31E09"/>
    <w:rsid w:val="00A331FA"/>
    <w:rsid w:val="00A34476"/>
    <w:rsid w:val="00A35A80"/>
    <w:rsid w:val="00A375AA"/>
    <w:rsid w:val="00A37859"/>
    <w:rsid w:val="00A4029C"/>
    <w:rsid w:val="00A41361"/>
    <w:rsid w:val="00A41909"/>
    <w:rsid w:val="00A41F0E"/>
    <w:rsid w:val="00A41F62"/>
    <w:rsid w:val="00A4411A"/>
    <w:rsid w:val="00A4481D"/>
    <w:rsid w:val="00A45E26"/>
    <w:rsid w:val="00A468FC"/>
    <w:rsid w:val="00A472DB"/>
    <w:rsid w:val="00A47F94"/>
    <w:rsid w:val="00A51A4C"/>
    <w:rsid w:val="00A52640"/>
    <w:rsid w:val="00A5328F"/>
    <w:rsid w:val="00A53B9D"/>
    <w:rsid w:val="00A547E3"/>
    <w:rsid w:val="00A55F3B"/>
    <w:rsid w:val="00A564F7"/>
    <w:rsid w:val="00A57985"/>
    <w:rsid w:val="00A60636"/>
    <w:rsid w:val="00A6090F"/>
    <w:rsid w:val="00A6147D"/>
    <w:rsid w:val="00A6172C"/>
    <w:rsid w:val="00A625A7"/>
    <w:rsid w:val="00A62647"/>
    <w:rsid w:val="00A62F85"/>
    <w:rsid w:val="00A633F4"/>
    <w:rsid w:val="00A638EF"/>
    <w:rsid w:val="00A63D73"/>
    <w:rsid w:val="00A64A5D"/>
    <w:rsid w:val="00A64B12"/>
    <w:rsid w:val="00A65DCA"/>
    <w:rsid w:val="00A66F85"/>
    <w:rsid w:val="00A724C7"/>
    <w:rsid w:val="00A72946"/>
    <w:rsid w:val="00A733C1"/>
    <w:rsid w:val="00A73FDC"/>
    <w:rsid w:val="00A74F3A"/>
    <w:rsid w:val="00A76B1C"/>
    <w:rsid w:val="00A76CAF"/>
    <w:rsid w:val="00A77881"/>
    <w:rsid w:val="00A77999"/>
    <w:rsid w:val="00A801F1"/>
    <w:rsid w:val="00A811D8"/>
    <w:rsid w:val="00A833F5"/>
    <w:rsid w:val="00A8709C"/>
    <w:rsid w:val="00A91422"/>
    <w:rsid w:val="00A91A90"/>
    <w:rsid w:val="00A92447"/>
    <w:rsid w:val="00A924C4"/>
    <w:rsid w:val="00A92BB4"/>
    <w:rsid w:val="00A92F0F"/>
    <w:rsid w:val="00A94E29"/>
    <w:rsid w:val="00A95BA8"/>
    <w:rsid w:val="00A96983"/>
    <w:rsid w:val="00A97200"/>
    <w:rsid w:val="00AA2704"/>
    <w:rsid w:val="00AA476E"/>
    <w:rsid w:val="00AA4ED4"/>
    <w:rsid w:val="00AA5F4E"/>
    <w:rsid w:val="00AA722F"/>
    <w:rsid w:val="00AA7A49"/>
    <w:rsid w:val="00AA7AB0"/>
    <w:rsid w:val="00AA7E59"/>
    <w:rsid w:val="00AB0CDB"/>
    <w:rsid w:val="00AB2037"/>
    <w:rsid w:val="00AB35A7"/>
    <w:rsid w:val="00AB3FA9"/>
    <w:rsid w:val="00AB40AB"/>
    <w:rsid w:val="00AB44FF"/>
    <w:rsid w:val="00AB71D6"/>
    <w:rsid w:val="00AB7CB5"/>
    <w:rsid w:val="00AC0880"/>
    <w:rsid w:val="00AC0E34"/>
    <w:rsid w:val="00AC302C"/>
    <w:rsid w:val="00AC36B3"/>
    <w:rsid w:val="00AC3A7E"/>
    <w:rsid w:val="00AC43D3"/>
    <w:rsid w:val="00AC5007"/>
    <w:rsid w:val="00AC62E1"/>
    <w:rsid w:val="00AC64D5"/>
    <w:rsid w:val="00AC6F81"/>
    <w:rsid w:val="00AD017F"/>
    <w:rsid w:val="00AD056F"/>
    <w:rsid w:val="00AD0D11"/>
    <w:rsid w:val="00AD2EF0"/>
    <w:rsid w:val="00AD400A"/>
    <w:rsid w:val="00AD58E1"/>
    <w:rsid w:val="00AE0B75"/>
    <w:rsid w:val="00AE0C9C"/>
    <w:rsid w:val="00AE176D"/>
    <w:rsid w:val="00AE2975"/>
    <w:rsid w:val="00AE3246"/>
    <w:rsid w:val="00AE33A8"/>
    <w:rsid w:val="00AE3790"/>
    <w:rsid w:val="00AE4D50"/>
    <w:rsid w:val="00AE4EAD"/>
    <w:rsid w:val="00AE6553"/>
    <w:rsid w:val="00AE6593"/>
    <w:rsid w:val="00AE6827"/>
    <w:rsid w:val="00AE6968"/>
    <w:rsid w:val="00AF0153"/>
    <w:rsid w:val="00AF0915"/>
    <w:rsid w:val="00AF0E4C"/>
    <w:rsid w:val="00AF2774"/>
    <w:rsid w:val="00AF41CC"/>
    <w:rsid w:val="00AF5D30"/>
    <w:rsid w:val="00AF7191"/>
    <w:rsid w:val="00AF792C"/>
    <w:rsid w:val="00AF79E5"/>
    <w:rsid w:val="00B0090D"/>
    <w:rsid w:val="00B00929"/>
    <w:rsid w:val="00B014E5"/>
    <w:rsid w:val="00B015E6"/>
    <w:rsid w:val="00B01A6E"/>
    <w:rsid w:val="00B02F23"/>
    <w:rsid w:val="00B03161"/>
    <w:rsid w:val="00B0391C"/>
    <w:rsid w:val="00B03A00"/>
    <w:rsid w:val="00B04084"/>
    <w:rsid w:val="00B04C2A"/>
    <w:rsid w:val="00B067B0"/>
    <w:rsid w:val="00B06B07"/>
    <w:rsid w:val="00B07AC8"/>
    <w:rsid w:val="00B07E04"/>
    <w:rsid w:val="00B07F19"/>
    <w:rsid w:val="00B11EEB"/>
    <w:rsid w:val="00B12235"/>
    <w:rsid w:val="00B13D38"/>
    <w:rsid w:val="00B152D1"/>
    <w:rsid w:val="00B156EB"/>
    <w:rsid w:val="00B15C32"/>
    <w:rsid w:val="00B16171"/>
    <w:rsid w:val="00B16499"/>
    <w:rsid w:val="00B16A34"/>
    <w:rsid w:val="00B16CE9"/>
    <w:rsid w:val="00B16E87"/>
    <w:rsid w:val="00B201A8"/>
    <w:rsid w:val="00B20394"/>
    <w:rsid w:val="00B20EB2"/>
    <w:rsid w:val="00B21364"/>
    <w:rsid w:val="00B216D8"/>
    <w:rsid w:val="00B218AC"/>
    <w:rsid w:val="00B21FBF"/>
    <w:rsid w:val="00B22EFD"/>
    <w:rsid w:val="00B25409"/>
    <w:rsid w:val="00B25DE6"/>
    <w:rsid w:val="00B26367"/>
    <w:rsid w:val="00B2721D"/>
    <w:rsid w:val="00B27C87"/>
    <w:rsid w:val="00B30BD1"/>
    <w:rsid w:val="00B30FD0"/>
    <w:rsid w:val="00B328B9"/>
    <w:rsid w:val="00B3349B"/>
    <w:rsid w:val="00B33530"/>
    <w:rsid w:val="00B33A4A"/>
    <w:rsid w:val="00B34414"/>
    <w:rsid w:val="00B354A4"/>
    <w:rsid w:val="00B36693"/>
    <w:rsid w:val="00B376C1"/>
    <w:rsid w:val="00B37752"/>
    <w:rsid w:val="00B37D1C"/>
    <w:rsid w:val="00B40304"/>
    <w:rsid w:val="00B41D42"/>
    <w:rsid w:val="00B41EDE"/>
    <w:rsid w:val="00B42071"/>
    <w:rsid w:val="00B4285A"/>
    <w:rsid w:val="00B42E18"/>
    <w:rsid w:val="00B43C58"/>
    <w:rsid w:val="00B43F70"/>
    <w:rsid w:val="00B44ADA"/>
    <w:rsid w:val="00B44CBA"/>
    <w:rsid w:val="00B457A2"/>
    <w:rsid w:val="00B46759"/>
    <w:rsid w:val="00B472E7"/>
    <w:rsid w:val="00B47455"/>
    <w:rsid w:val="00B47813"/>
    <w:rsid w:val="00B4788A"/>
    <w:rsid w:val="00B47A57"/>
    <w:rsid w:val="00B50BA1"/>
    <w:rsid w:val="00B51E93"/>
    <w:rsid w:val="00B520B2"/>
    <w:rsid w:val="00B53221"/>
    <w:rsid w:val="00B5330D"/>
    <w:rsid w:val="00B536C7"/>
    <w:rsid w:val="00B55038"/>
    <w:rsid w:val="00B55200"/>
    <w:rsid w:val="00B55514"/>
    <w:rsid w:val="00B55876"/>
    <w:rsid w:val="00B5594B"/>
    <w:rsid w:val="00B56330"/>
    <w:rsid w:val="00B5693A"/>
    <w:rsid w:val="00B56E3B"/>
    <w:rsid w:val="00B571F9"/>
    <w:rsid w:val="00B6003A"/>
    <w:rsid w:val="00B60456"/>
    <w:rsid w:val="00B61C5A"/>
    <w:rsid w:val="00B637F2"/>
    <w:rsid w:val="00B6463A"/>
    <w:rsid w:val="00B66C76"/>
    <w:rsid w:val="00B6729A"/>
    <w:rsid w:val="00B710BE"/>
    <w:rsid w:val="00B712CF"/>
    <w:rsid w:val="00B71FD2"/>
    <w:rsid w:val="00B72174"/>
    <w:rsid w:val="00B73B06"/>
    <w:rsid w:val="00B751D7"/>
    <w:rsid w:val="00B752D1"/>
    <w:rsid w:val="00B75E66"/>
    <w:rsid w:val="00B7613D"/>
    <w:rsid w:val="00B76752"/>
    <w:rsid w:val="00B77925"/>
    <w:rsid w:val="00B8175F"/>
    <w:rsid w:val="00B82C11"/>
    <w:rsid w:val="00B837AA"/>
    <w:rsid w:val="00B84851"/>
    <w:rsid w:val="00B84A2E"/>
    <w:rsid w:val="00B85E50"/>
    <w:rsid w:val="00B87D22"/>
    <w:rsid w:val="00B904A0"/>
    <w:rsid w:val="00B90A79"/>
    <w:rsid w:val="00B90B3A"/>
    <w:rsid w:val="00B91199"/>
    <w:rsid w:val="00B91278"/>
    <w:rsid w:val="00B912CF"/>
    <w:rsid w:val="00B93144"/>
    <w:rsid w:val="00B931F4"/>
    <w:rsid w:val="00B942E3"/>
    <w:rsid w:val="00B946DA"/>
    <w:rsid w:val="00B94AF6"/>
    <w:rsid w:val="00B95100"/>
    <w:rsid w:val="00B95B42"/>
    <w:rsid w:val="00BA0FCD"/>
    <w:rsid w:val="00BA103F"/>
    <w:rsid w:val="00BA1D57"/>
    <w:rsid w:val="00BA23A3"/>
    <w:rsid w:val="00BA3C25"/>
    <w:rsid w:val="00BA4181"/>
    <w:rsid w:val="00BA4440"/>
    <w:rsid w:val="00BA523B"/>
    <w:rsid w:val="00BB019D"/>
    <w:rsid w:val="00BB0778"/>
    <w:rsid w:val="00BB1112"/>
    <w:rsid w:val="00BB1902"/>
    <w:rsid w:val="00BB22B6"/>
    <w:rsid w:val="00BB3280"/>
    <w:rsid w:val="00BB3436"/>
    <w:rsid w:val="00BB5A73"/>
    <w:rsid w:val="00BB5BCE"/>
    <w:rsid w:val="00BB720D"/>
    <w:rsid w:val="00BB7D82"/>
    <w:rsid w:val="00BC0B42"/>
    <w:rsid w:val="00BC0EAF"/>
    <w:rsid w:val="00BC14C2"/>
    <w:rsid w:val="00BC1BF6"/>
    <w:rsid w:val="00BC20B7"/>
    <w:rsid w:val="00BC2CBA"/>
    <w:rsid w:val="00BC330C"/>
    <w:rsid w:val="00BC405F"/>
    <w:rsid w:val="00BC4731"/>
    <w:rsid w:val="00BC4AEC"/>
    <w:rsid w:val="00BC5D94"/>
    <w:rsid w:val="00BC609F"/>
    <w:rsid w:val="00BD108B"/>
    <w:rsid w:val="00BD1163"/>
    <w:rsid w:val="00BD2CF4"/>
    <w:rsid w:val="00BD3522"/>
    <w:rsid w:val="00BD36D8"/>
    <w:rsid w:val="00BD39AB"/>
    <w:rsid w:val="00BD3E1E"/>
    <w:rsid w:val="00BD44C2"/>
    <w:rsid w:val="00BD5444"/>
    <w:rsid w:val="00BD55A5"/>
    <w:rsid w:val="00BD6076"/>
    <w:rsid w:val="00BD659B"/>
    <w:rsid w:val="00BD6B54"/>
    <w:rsid w:val="00BD786C"/>
    <w:rsid w:val="00BE094A"/>
    <w:rsid w:val="00BE2634"/>
    <w:rsid w:val="00BE3C22"/>
    <w:rsid w:val="00BE3E8A"/>
    <w:rsid w:val="00BE5E29"/>
    <w:rsid w:val="00BE7074"/>
    <w:rsid w:val="00BE79E1"/>
    <w:rsid w:val="00BE7FCC"/>
    <w:rsid w:val="00BF0486"/>
    <w:rsid w:val="00BF0A0D"/>
    <w:rsid w:val="00BF148C"/>
    <w:rsid w:val="00BF1F94"/>
    <w:rsid w:val="00BF2699"/>
    <w:rsid w:val="00BF3AA9"/>
    <w:rsid w:val="00BF56E3"/>
    <w:rsid w:val="00BF754B"/>
    <w:rsid w:val="00C0274B"/>
    <w:rsid w:val="00C037E0"/>
    <w:rsid w:val="00C04033"/>
    <w:rsid w:val="00C0437C"/>
    <w:rsid w:val="00C048D4"/>
    <w:rsid w:val="00C05304"/>
    <w:rsid w:val="00C06865"/>
    <w:rsid w:val="00C0688F"/>
    <w:rsid w:val="00C0695D"/>
    <w:rsid w:val="00C069CE"/>
    <w:rsid w:val="00C0773C"/>
    <w:rsid w:val="00C079B1"/>
    <w:rsid w:val="00C10A69"/>
    <w:rsid w:val="00C10E85"/>
    <w:rsid w:val="00C1121C"/>
    <w:rsid w:val="00C11F81"/>
    <w:rsid w:val="00C127C3"/>
    <w:rsid w:val="00C12A99"/>
    <w:rsid w:val="00C12B23"/>
    <w:rsid w:val="00C14080"/>
    <w:rsid w:val="00C17583"/>
    <w:rsid w:val="00C1783B"/>
    <w:rsid w:val="00C20078"/>
    <w:rsid w:val="00C2069C"/>
    <w:rsid w:val="00C20DAB"/>
    <w:rsid w:val="00C2247D"/>
    <w:rsid w:val="00C226A1"/>
    <w:rsid w:val="00C22A75"/>
    <w:rsid w:val="00C22B3F"/>
    <w:rsid w:val="00C22CA0"/>
    <w:rsid w:val="00C23736"/>
    <w:rsid w:val="00C2374C"/>
    <w:rsid w:val="00C23BE3"/>
    <w:rsid w:val="00C2472D"/>
    <w:rsid w:val="00C25F30"/>
    <w:rsid w:val="00C26779"/>
    <w:rsid w:val="00C26902"/>
    <w:rsid w:val="00C26FD5"/>
    <w:rsid w:val="00C30E9C"/>
    <w:rsid w:val="00C33357"/>
    <w:rsid w:val="00C3401B"/>
    <w:rsid w:val="00C340C3"/>
    <w:rsid w:val="00C34B59"/>
    <w:rsid w:val="00C34BAA"/>
    <w:rsid w:val="00C354F5"/>
    <w:rsid w:val="00C35F56"/>
    <w:rsid w:val="00C35FB9"/>
    <w:rsid w:val="00C36389"/>
    <w:rsid w:val="00C3719F"/>
    <w:rsid w:val="00C40494"/>
    <w:rsid w:val="00C4057F"/>
    <w:rsid w:val="00C4078E"/>
    <w:rsid w:val="00C41C7D"/>
    <w:rsid w:val="00C41F37"/>
    <w:rsid w:val="00C42EBA"/>
    <w:rsid w:val="00C43196"/>
    <w:rsid w:val="00C43E04"/>
    <w:rsid w:val="00C47272"/>
    <w:rsid w:val="00C51F24"/>
    <w:rsid w:val="00C52071"/>
    <w:rsid w:val="00C5212F"/>
    <w:rsid w:val="00C527D5"/>
    <w:rsid w:val="00C5282C"/>
    <w:rsid w:val="00C52853"/>
    <w:rsid w:val="00C52905"/>
    <w:rsid w:val="00C52952"/>
    <w:rsid w:val="00C53320"/>
    <w:rsid w:val="00C535D5"/>
    <w:rsid w:val="00C5407C"/>
    <w:rsid w:val="00C54F29"/>
    <w:rsid w:val="00C55416"/>
    <w:rsid w:val="00C55A21"/>
    <w:rsid w:val="00C55D63"/>
    <w:rsid w:val="00C56B61"/>
    <w:rsid w:val="00C56D9E"/>
    <w:rsid w:val="00C574C6"/>
    <w:rsid w:val="00C609AC"/>
    <w:rsid w:val="00C628DF"/>
    <w:rsid w:val="00C62DE1"/>
    <w:rsid w:val="00C657CB"/>
    <w:rsid w:val="00C65931"/>
    <w:rsid w:val="00C65F9E"/>
    <w:rsid w:val="00C66124"/>
    <w:rsid w:val="00C66262"/>
    <w:rsid w:val="00C6728C"/>
    <w:rsid w:val="00C67589"/>
    <w:rsid w:val="00C67712"/>
    <w:rsid w:val="00C709C5"/>
    <w:rsid w:val="00C71225"/>
    <w:rsid w:val="00C723CF"/>
    <w:rsid w:val="00C72B27"/>
    <w:rsid w:val="00C73B14"/>
    <w:rsid w:val="00C745D3"/>
    <w:rsid w:val="00C745F1"/>
    <w:rsid w:val="00C748A3"/>
    <w:rsid w:val="00C74A03"/>
    <w:rsid w:val="00C75583"/>
    <w:rsid w:val="00C755CA"/>
    <w:rsid w:val="00C75BE7"/>
    <w:rsid w:val="00C761F2"/>
    <w:rsid w:val="00C76B54"/>
    <w:rsid w:val="00C76F07"/>
    <w:rsid w:val="00C77F88"/>
    <w:rsid w:val="00C80E95"/>
    <w:rsid w:val="00C81A0E"/>
    <w:rsid w:val="00C81BA7"/>
    <w:rsid w:val="00C81D64"/>
    <w:rsid w:val="00C8459E"/>
    <w:rsid w:val="00C85EE9"/>
    <w:rsid w:val="00C9008E"/>
    <w:rsid w:val="00C9122D"/>
    <w:rsid w:val="00C91F6C"/>
    <w:rsid w:val="00C92332"/>
    <w:rsid w:val="00C94962"/>
    <w:rsid w:val="00C94FE5"/>
    <w:rsid w:val="00C95C39"/>
    <w:rsid w:val="00C96388"/>
    <w:rsid w:val="00C96C76"/>
    <w:rsid w:val="00C96F88"/>
    <w:rsid w:val="00C975CD"/>
    <w:rsid w:val="00CA03DD"/>
    <w:rsid w:val="00CA17AE"/>
    <w:rsid w:val="00CA29CB"/>
    <w:rsid w:val="00CA2FFC"/>
    <w:rsid w:val="00CA3458"/>
    <w:rsid w:val="00CA37AD"/>
    <w:rsid w:val="00CA4555"/>
    <w:rsid w:val="00CA519A"/>
    <w:rsid w:val="00CA5795"/>
    <w:rsid w:val="00CA5EF4"/>
    <w:rsid w:val="00CA66B5"/>
    <w:rsid w:val="00CA77BD"/>
    <w:rsid w:val="00CB04B9"/>
    <w:rsid w:val="00CB1257"/>
    <w:rsid w:val="00CB18B9"/>
    <w:rsid w:val="00CB2917"/>
    <w:rsid w:val="00CB2C3B"/>
    <w:rsid w:val="00CB2FEA"/>
    <w:rsid w:val="00CB3CEC"/>
    <w:rsid w:val="00CB4B13"/>
    <w:rsid w:val="00CB5347"/>
    <w:rsid w:val="00CB66F7"/>
    <w:rsid w:val="00CB7C81"/>
    <w:rsid w:val="00CC051B"/>
    <w:rsid w:val="00CC0C28"/>
    <w:rsid w:val="00CC10A3"/>
    <w:rsid w:val="00CC14FC"/>
    <w:rsid w:val="00CC160B"/>
    <w:rsid w:val="00CC1810"/>
    <w:rsid w:val="00CC1F8B"/>
    <w:rsid w:val="00CC2564"/>
    <w:rsid w:val="00CC35A4"/>
    <w:rsid w:val="00CC370C"/>
    <w:rsid w:val="00CC3F38"/>
    <w:rsid w:val="00CC4031"/>
    <w:rsid w:val="00CC47ED"/>
    <w:rsid w:val="00CC57D5"/>
    <w:rsid w:val="00CC5FF1"/>
    <w:rsid w:val="00CC670E"/>
    <w:rsid w:val="00CD1CF8"/>
    <w:rsid w:val="00CD1D76"/>
    <w:rsid w:val="00CD2159"/>
    <w:rsid w:val="00CD235B"/>
    <w:rsid w:val="00CD3AE3"/>
    <w:rsid w:val="00CD3D2D"/>
    <w:rsid w:val="00CD4194"/>
    <w:rsid w:val="00CD4D7C"/>
    <w:rsid w:val="00CD6AB2"/>
    <w:rsid w:val="00CE12D0"/>
    <w:rsid w:val="00CE1EC0"/>
    <w:rsid w:val="00CE2968"/>
    <w:rsid w:val="00CE2D76"/>
    <w:rsid w:val="00CE3E70"/>
    <w:rsid w:val="00CE4203"/>
    <w:rsid w:val="00CE4C8D"/>
    <w:rsid w:val="00CE5366"/>
    <w:rsid w:val="00CE7115"/>
    <w:rsid w:val="00CE7ABB"/>
    <w:rsid w:val="00CF0C32"/>
    <w:rsid w:val="00CF12EC"/>
    <w:rsid w:val="00CF1338"/>
    <w:rsid w:val="00CF195B"/>
    <w:rsid w:val="00CF1B09"/>
    <w:rsid w:val="00CF1E5D"/>
    <w:rsid w:val="00CF2044"/>
    <w:rsid w:val="00CF3222"/>
    <w:rsid w:val="00CF3E42"/>
    <w:rsid w:val="00CF5841"/>
    <w:rsid w:val="00CF5A1E"/>
    <w:rsid w:val="00CF5EF4"/>
    <w:rsid w:val="00CF6094"/>
    <w:rsid w:val="00D001FF"/>
    <w:rsid w:val="00D00726"/>
    <w:rsid w:val="00D00C1C"/>
    <w:rsid w:val="00D0128C"/>
    <w:rsid w:val="00D012CA"/>
    <w:rsid w:val="00D0242E"/>
    <w:rsid w:val="00D06816"/>
    <w:rsid w:val="00D0724E"/>
    <w:rsid w:val="00D07FE9"/>
    <w:rsid w:val="00D1089B"/>
    <w:rsid w:val="00D10D51"/>
    <w:rsid w:val="00D1108E"/>
    <w:rsid w:val="00D11295"/>
    <w:rsid w:val="00D12211"/>
    <w:rsid w:val="00D1264D"/>
    <w:rsid w:val="00D12CB8"/>
    <w:rsid w:val="00D12EA5"/>
    <w:rsid w:val="00D14C42"/>
    <w:rsid w:val="00D15D95"/>
    <w:rsid w:val="00D21435"/>
    <w:rsid w:val="00D216E1"/>
    <w:rsid w:val="00D21B1A"/>
    <w:rsid w:val="00D21E0B"/>
    <w:rsid w:val="00D225DF"/>
    <w:rsid w:val="00D23F23"/>
    <w:rsid w:val="00D2457D"/>
    <w:rsid w:val="00D248F9"/>
    <w:rsid w:val="00D27D14"/>
    <w:rsid w:val="00D34117"/>
    <w:rsid w:val="00D3471D"/>
    <w:rsid w:val="00D349F2"/>
    <w:rsid w:val="00D34CA7"/>
    <w:rsid w:val="00D34EEF"/>
    <w:rsid w:val="00D3625E"/>
    <w:rsid w:val="00D37E47"/>
    <w:rsid w:val="00D4046B"/>
    <w:rsid w:val="00D4067C"/>
    <w:rsid w:val="00D41302"/>
    <w:rsid w:val="00D41982"/>
    <w:rsid w:val="00D42389"/>
    <w:rsid w:val="00D42446"/>
    <w:rsid w:val="00D42DB5"/>
    <w:rsid w:val="00D434BD"/>
    <w:rsid w:val="00D43B2B"/>
    <w:rsid w:val="00D45121"/>
    <w:rsid w:val="00D457F1"/>
    <w:rsid w:val="00D459C0"/>
    <w:rsid w:val="00D45B4A"/>
    <w:rsid w:val="00D45D74"/>
    <w:rsid w:val="00D46266"/>
    <w:rsid w:val="00D466EC"/>
    <w:rsid w:val="00D46744"/>
    <w:rsid w:val="00D472F9"/>
    <w:rsid w:val="00D47F68"/>
    <w:rsid w:val="00D504E5"/>
    <w:rsid w:val="00D50CC3"/>
    <w:rsid w:val="00D50FAD"/>
    <w:rsid w:val="00D51B0A"/>
    <w:rsid w:val="00D51FCF"/>
    <w:rsid w:val="00D52BE3"/>
    <w:rsid w:val="00D538B3"/>
    <w:rsid w:val="00D54ECB"/>
    <w:rsid w:val="00D561B8"/>
    <w:rsid w:val="00D57069"/>
    <w:rsid w:val="00D57097"/>
    <w:rsid w:val="00D60F89"/>
    <w:rsid w:val="00D6199C"/>
    <w:rsid w:val="00D61D5A"/>
    <w:rsid w:val="00D62085"/>
    <w:rsid w:val="00D62FB3"/>
    <w:rsid w:val="00D63600"/>
    <w:rsid w:val="00D6440C"/>
    <w:rsid w:val="00D651C9"/>
    <w:rsid w:val="00D66B18"/>
    <w:rsid w:val="00D70533"/>
    <w:rsid w:val="00D715BB"/>
    <w:rsid w:val="00D7221B"/>
    <w:rsid w:val="00D73C7C"/>
    <w:rsid w:val="00D745D3"/>
    <w:rsid w:val="00D746A3"/>
    <w:rsid w:val="00D75B12"/>
    <w:rsid w:val="00D75B1F"/>
    <w:rsid w:val="00D75F7C"/>
    <w:rsid w:val="00D7627D"/>
    <w:rsid w:val="00D76704"/>
    <w:rsid w:val="00D76D90"/>
    <w:rsid w:val="00D77809"/>
    <w:rsid w:val="00D77DBC"/>
    <w:rsid w:val="00D815F4"/>
    <w:rsid w:val="00D8193F"/>
    <w:rsid w:val="00D82514"/>
    <w:rsid w:val="00D84F66"/>
    <w:rsid w:val="00D86024"/>
    <w:rsid w:val="00D872B9"/>
    <w:rsid w:val="00D8737B"/>
    <w:rsid w:val="00D875BB"/>
    <w:rsid w:val="00D878C0"/>
    <w:rsid w:val="00D919FB"/>
    <w:rsid w:val="00D92D23"/>
    <w:rsid w:val="00D9338F"/>
    <w:rsid w:val="00D934B7"/>
    <w:rsid w:val="00D93B34"/>
    <w:rsid w:val="00D953B0"/>
    <w:rsid w:val="00D966F6"/>
    <w:rsid w:val="00DA02F0"/>
    <w:rsid w:val="00DA2861"/>
    <w:rsid w:val="00DA3A28"/>
    <w:rsid w:val="00DA4A46"/>
    <w:rsid w:val="00DA5424"/>
    <w:rsid w:val="00DA5DB5"/>
    <w:rsid w:val="00DA62B4"/>
    <w:rsid w:val="00DA6869"/>
    <w:rsid w:val="00DA6A6F"/>
    <w:rsid w:val="00DA6DB8"/>
    <w:rsid w:val="00DA77A6"/>
    <w:rsid w:val="00DB02CC"/>
    <w:rsid w:val="00DB03C7"/>
    <w:rsid w:val="00DB2B04"/>
    <w:rsid w:val="00DB2F0F"/>
    <w:rsid w:val="00DB5DE0"/>
    <w:rsid w:val="00DB70D9"/>
    <w:rsid w:val="00DB7B36"/>
    <w:rsid w:val="00DB7BDF"/>
    <w:rsid w:val="00DC0053"/>
    <w:rsid w:val="00DC05C3"/>
    <w:rsid w:val="00DC0DAB"/>
    <w:rsid w:val="00DC1D38"/>
    <w:rsid w:val="00DC2736"/>
    <w:rsid w:val="00DC32E4"/>
    <w:rsid w:val="00DC3685"/>
    <w:rsid w:val="00DC4C98"/>
    <w:rsid w:val="00DC4DFF"/>
    <w:rsid w:val="00DC5878"/>
    <w:rsid w:val="00DC62DF"/>
    <w:rsid w:val="00DC6B1B"/>
    <w:rsid w:val="00DC7E44"/>
    <w:rsid w:val="00DD02E3"/>
    <w:rsid w:val="00DD0495"/>
    <w:rsid w:val="00DD0748"/>
    <w:rsid w:val="00DD0939"/>
    <w:rsid w:val="00DD0F45"/>
    <w:rsid w:val="00DD14CD"/>
    <w:rsid w:val="00DD3AF8"/>
    <w:rsid w:val="00DD4397"/>
    <w:rsid w:val="00DD4950"/>
    <w:rsid w:val="00DD4F78"/>
    <w:rsid w:val="00DD6AB4"/>
    <w:rsid w:val="00DD78B7"/>
    <w:rsid w:val="00DE100B"/>
    <w:rsid w:val="00DE17F0"/>
    <w:rsid w:val="00DE1E37"/>
    <w:rsid w:val="00DE219D"/>
    <w:rsid w:val="00DE3A3E"/>
    <w:rsid w:val="00DE5AB1"/>
    <w:rsid w:val="00DE5ED5"/>
    <w:rsid w:val="00DE6675"/>
    <w:rsid w:val="00DE7BCF"/>
    <w:rsid w:val="00DF0C5D"/>
    <w:rsid w:val="00DF3490"/>
    <w:rsid w:val="00DF34ED"/>
    <w:rsid w:val="00DF595F"/>
    <w:rsid w:val="00DF66FF"/>
    <w:rsid w:val="00DF69C0"/>
    <w:rsid w:val="00DF71E1"/>
    <w:rsid w:val="00E00616"/>
    <w:rsid w:val="00E00B67"/>
    <w:rsid w:val="00E015E7"/>
    <w:rsid w:val="00E0171F"/>
    <w:rsid w:val="00E01907"/>
    <w:rsid w:val="00E01FA4"/>
    <w:rsid w:val="00E0231D"/>
    <w:rsid w:val="00E02CC9"/>
    <w:rsid w:val="00E03897"/>
    <w:rsid w:val="00E04A0E"/>
    <w:rsid w:val="00E0539E"/>
    <w:rsid w:val="00E05923"/>
    <w:rsid w:val="00E06654"/>
    <w:rsid w:val="00E06AA3"/>
    <w:rsid w:val="00E071DE"/>
    <w:rsid w:val="00E101A0"/>
    <w:rsid w:val="00E11917"/>
    <w:rsid w:val="00E1215C"/>
    <w:rsid w:val="00E152F5"/>
    <w:rsid w:val="00E152FF"/>
    <w:rsid w:val="00E154B5"/>
    <w:rsid w:val="00E15B07"/>
    <w:rsid w:val="00E17C5B"/>
    <w:rsid w:val="00E20436"/>
    <w:rsid w:val="00E20C6A"/>
    <w:rsid w:val="00E2210E"/>
    <w:rsid w:val="00E22388"/>
    <w:rsid w:val="00E257D4"/>
    <w:rsid w:val="00E25D13"/>
    <w:rsid w:val="00E27602"/>
    <w:rsid w:val="00E279DF"/>
    <w:rsid w:val="00E27B65"/>
    <w:rsid w:val="00E305FF"/>
    <w:rsid w:val="00E32446"/>
    <w:rsid w:val="00E32521"/>
    <w:rsid w:val="00E32784"/>
    <w:rsid w:val="00E334F2"/>
    <w:rsid w:val="00E339BE"/>
    <w:rsid w:val="00E33DAF"/>
    <w:rsid w:val="00E34285"/>
    <w:rsid w:val="00E3463D"/>
    <w:rsid w:val="00E35084"/>
    <w:rsid w:val="00E35258"/>
    <w:rsid w:val="00E35792"/>
    <w:rsid w:val="00E35944"/>
    <w:rsid w:val="00E35C33"/>
    <w:rsid w:val="00E36A45"/>
    <w:rsid w:val="00E36DF8"/>
    <w:rsid w:val="00E40748"/>
    <w:rsid w:val="00E40B32"/>
    <w:rsid w:val="00E41106"/>
    <w:rsid w:val="00E413D5"/>
    <w:rsid w:val="00E41942"/>
    <w:rsid w:val="00E42087"/>
    <w:rsid w:val="00E42DFE"/>
    <w:rsid w:val="00E43AC6"/>
    <w:rsid w:val="00E43C60"/>
    <w:rsid w:val="00E44B34"/>
    <w:rsid w:val="00E47590"/>
    <w:rsid w:val="00E47792"/>
    <w:rsid w:val="00E47B13"/>
    <w:rsid w:val="00E47D81"/>
    <w:rsid w:val="00E5091A"/>
    <w:rsid w:val="00E50B8A"/>
    <w:rsid w:val="00E50C94"/>
    <w:rsid w:val="00E51991"/>
    <w:rsid w:val="00E51B2E"/>
    <w:rsid w:val="00E5271B"/>
    <w:rsid w:val="00E532B9"/>
    <w:rsid w:val="00E53E2A"/>
    <w:rsid w:val="00E5407A"/>
    <w:rsid w:val="00E543FC"/>
    <w:rsid w:val="00E54591"/>
    <w:rsid w:val="00E55620"/>
    <w:rsid w:val="00E55CF1"/>
    <w:rsid w:val="00E560F3"/>
    <w:rsid w:val="00E57EA4"/>
    <w:rsid w:val="00E605FC"/>
    <w:rsid w:val="00E61E86"/>
    <w:rsid w:val="00E628C9"/>
    <w:rsid w:val="00E63E22"/>
    <w:rsid w:val="00E665AF"/>
    <w:rsid w:val="00E666E5"/>
    <w:rsid w:val="00E700D5"/>
    <w:rsid w:val="00E70108"/>
    <w:rsid w:val="00E70589"/>
    <w:rsid w:val="00E71E69"/>
    <w:rsid w:val="00E7382A"/>
    <w:rsid w:val="00E73998"/>
    <w:rsid w:val="00E743E9"/>
    <w:rsid w:val="00E74802"/>
    <w:rsid w:val="00E748A9"/>
    <w:rsid w:val="00E74B01"/>
    <w:rsid w:val="00E7596D"/>
    <w:rsid w:val="00E75D84"/>
    <w:rsid w:val="00E76A83"/>
    <w:rsid w:val="00E83271"/>
    <w:rsid w:val="00E846A2"/>
    <w:rsid w:val="00E852E2"/>
    <w:rsid w:val="00E85B2F"/>
    <w:rsid w:val="00E860BD"/>
    <w:rsid w:val="00E86F4A"/>
    <w:rsid w:val="00E90DF1"/>
    <w:rsid w:val="00E91294"/>
    <w:rsid w:val="00E91956"/>
    <w:rsid w:val="00E91AAC"/>
    <w:rsid w:val="00E91BC3"/>
    <w:rsid w:val="00E927D0"/>
    <w:rsid w:val="00E92C9D"/>
    <w:rsid w:val="00E940DA"/>
    <w:rsid w:val="00E9434E"/>
    <w:rsid w:val="00E955D7"/>
    <w:rsid w:val="00E95FF4"/>
    <w:rsid w:val="00E97EC8"/>
    <w:rsid w:val="00EA0479"/>
    <w:rsid w:val="00EA0483"/>
    <w:rsid w:val="00EA0B83"/>
    <w:rsid w:val="00EA14FE"/>
    <w:rsid w:val="00EA1AD3"/>
    <w:rsid w:val="00EA1BC7"/>
    <w:rsid w:val="00EA3BCF"/>
    <w:rsid w:val="00EA48B9"/>
    <w:rsid w:val="00EA4998"/>
    <w:rsid w:val="00EA599C"/>
    <w:rsid w:val="00EA5EF8"/>
    <w:rsid w:val="00EA7BD7"/>
    <w:rsid w:val="00EB0432"/>
    <w:rsid w:val="00EB0443"/>
    <w:rsid w:val="00EB1925"/>
    <w:rsid w:val="00EB19ED"/>
    <w:rsid w:val="00EB1B13"/>
    <w:rsid w:val="00EB4CCB"/>
    <w:rsid w:val="00EB5415"/>
    <w:rsid w:val="00EC0943"/>
    <w:rsid w:val="00EC1108"/>
    <w:rsid w:val="00EC1847"/>
    <w:rsid w:val="00EC1B1D"/>
    <w:rsid w:val="00EC2004"/>
    <w:rsid w:val="00EC21DF"/>
    <w:rsid w:val="00EC24A6"/>
    <w:rsid w:val="00EC4221"/>
    <w:rsid w:val="00EC4C14"/>
    <w:rsid w:val="00EC4C53"/>
    <w:rsid w:val="00EC53BC"/>
    <w:rsid w:val="00EC5592"/>
    <w:rsid w:val="00EC5B89"/>
    <w:rsid w:val="00EC5EFC"/>
    <w:rsid w:val="00EC70D5"/>
    <w:rsid w:val="00EC7772"/>
    <w:rsid w:val="00EC78C1"/>
    <w:rsid w:val="00ED0B76"/>
    <w:rsid w:val="00ED19B4"/>
    <w:rsid w:val="00ED35C8"/>
    <w:rsid w:val="00ED67F4"/>
    <w:rsid w:val="00ED6C18"/>
    <w:rsid w:val="00ED707C"/>
    <w:rsid w:val="00ED7DE1"/>
    <w:rsid w:val="00ED7EAF"/>
    <w:rsid w:val="00EE0131"/>
    <w:rsid w:val="00EE17C7"/>
    <w:rsid w:val="00EE2843"/>
    <w:rsid w:val="00EE290D"/>
    <w:rsid w:val="00EE3874"/>
    <w:rsid w:val="00EE4D11"/>
    <w:rsid w:val="00EE7E85"/>
    <w:rsid w:val="00EF069B"/>
    <w:rsid w:val="00EF1872"/>
    <w:rsid w:val="00EF18CA"/>
    <w:rsid w:val="00EF1CFB"/>
    <w:rsid w:val="00EF2E0B"/>
    <w:rsid w:val="00EF3EFD"/>
    <w:rsid w:val="00EF415E"/>
    <w:rsid w:val="00EF4F92"/>
    <w:rsid w:val="00EF577B"/>
    <w:rsid w:val="00EF5A32"/>
    <w:rsid w:val="00EF5DD3"/>
    <w:rsid w:val="00F01B97"/>
    <w:rsid w:val="00F03019"/>
    <w:rsid w:val="00F03E8A"/>
    <w:rsid w:val="00F04AAF"/>
    <w:rsid w:val="00F076B2"/>
    <w:rsid w:val="00F13399"/>
    <w:rsid w:val="00F1484D"/>
    <w:rsid w:val="00F16923"/>
    <w:rsid w:val="00F17D70"/>
    <w:rsid w:val="00F216B9"/>
    <w:rsid w:val="00F21DCC"/>
    <w:rsid w:val="00F2221C"/>
    <w:rsid w:val="00F22764"/>
    <w:rsid w:val="00F230EA"/>
    <w:rsid w:val="00F233A7"/>
    <w:rsid w:val="00F23AEF"/>
    <w:rsid w:val="00F23B8A"/>
    <w:rsid w:val="00F244DD"/>
    <w:rsid w:val="00F24B6A"/>
    <w:rsid w:val="00F24BD4"/>
    <w:rsid w:val="00F25259"/>
    <w:rsid w:val="00F27928"/>
    <w:rsid w:val="00F30ABE"/>
    <w:rsid w:val="00F30D24"/>
    <w:rsid w:val="00F30D67"/>
    <w:rsid w:val="00F30E21"/>
    <w:rsid w:val="00F31BB1"/>
    <w:rsid w:val="00F33A02"/>
    <w:rsid w:val="00F33B64"/>
    <w:rsid w:val="00F34C54"/>
    <w:rsid w:val="00F3536F"/>
    <w:rsid w:val="00F35859"/>
    <w:rsid w:val="00F3589B"/>
    <w:rsid w:val="00F359F8"/>
    <w:rsid w:val="00F408D1"/>
    <w:rsid w:val="00F40A19"/>
    <w:rsid w:val="00F41227"/>
    <w:rsid w:val="00F425A4"/>
    <w:rsid w:val="00F42D85"/>
    <w:rsid w:val="00F43761"/>
    <w:rsid w:val="00F45037"/>
    <w:rsid w:val="00F451E3"/>
    <w:rsid w:val="00F45A3C"/>
    <w:rsid w:val="00F45CE5"/>
    <w:rsid w:val="00F45D4C"/>
    <w:rsid w:val="00F460D1"/>
    <w:rsid w:val="00F46389"/>
    <w:rsid w:val="00F4701E"/>
    <w:rsid w:val="00F47ADE"/>
    <w:rsid w:val="00F50448"/>
    <w:rsid w:val="00F513C3"/>
    <w:rsid w:val="00F51DDD"/>
    <w:rsid w:val="00F51DFB"/>
    <w:rsid w:val="00F52A8A"/>
    <w:rsid w:val="00F531D8"/>
    <w:rsid w:val="00F5377A"/>
    <w:rsid w:val="00F545E9"/>
    <w:rsid w:val="00F575F6"/>
    <w:rsid w:val="00F62405"/>
    <w:rsid w:val="00F64F24"/>
    <w:rsid w:val="00F64FD3"/>
    <w:rsid w:val="00F65829"/>
    <w:rsid w:val="00F676B0"/>
    <w:rsid w:val="00F67E60"/>
    <w:rsid w:val="00F67EFD"/>
    <w:rsid w:val="00F70AAF"/>
    <w:rsid w:val="00F7179E"/>
    <w:rsid w:val="00F728E5"/>
    <w:rsid w:val="00F72B50"/>
    <w:rsid w:val="00F72D1E"/>
    <w:rsid w:val="00F7321B"/>
    <w:rsid w:val="00F7550E"/>
    <w:rsid w:val="00F76B26"/>
    <w:rsid w:val="00F77D0E"/>
    <w:rsid w:val="00F80331"/>
    <w:rsid w:val="00F8102C"/>
    <w:rsid w:val="00F812DD"/>
    <w:rsid w:val="00F82710"/>
    <w:rsid w:val="00F8331C"/>
    <w:rsid w:val="00F83A5D"/>
    <w:rsid w:val="00F83E98"/>
    <w:rsid w:val="00F84395"/>
    <w:rsid w:val="00F84ABD"/>
    <w:rsid w:val="00F84C71"/>
    <w:rsid w:val="00F863CB"/>
    <w:rsid w:val="00F86B61"/>
    <w:rsid w:val="00F86BF7"/>
    <w:rsid w:val="00F8730A"/>
    <w:rsid w:val="00F90DDD"/>
    <w:rsid w:val="00F90DFA"/>
    <w:rsid w:val="00F915F4"/>
    <w:rsid w:val="00F928C1"/>
    <w:rsid w:val="00F943AB"/>
    <w:rsid w:val="00F94848"/>
    <w:rsid w:val="00F96231"/>
    <w:rsid w:val="00F96DE2"/>
    <w:rsid w:val="00F96FAB"/>
    <w:rsid w:val="00FA00F8"/>
    <w:rsid w:val="00FA26C7"/>
    <w:rsid w:val="00FA34C4"/>
    <w:rsid w:val="00FA4848"/>
    <w:rsid w:val="00FA63CF"/>
    <w:rsid w:val="00FA6B1B"/>
    <w:rsid w:val="00FA6E11"/>
    <w:rsid w:val="00FA7071"/>
    <w:rsid w:val="00FB0225"/>
    <w:rsid w:val="00FB23DD"/>
    <w:rsid w:val="00FB2863"/>
    <w:rsid w:val="00FB339F"/>
    <w:rsid w:val="00FB4127"/>
    <w:rsid w:val="00FB44E8"/>
    <w:rsid w:val="00FB72EE"/>
    <w:rsid w:val="00FC05FA"/>
    <w:rsid w:val="00FC0E09"/>
    <w:rsid w:val="00FC2A20"/>
    <w:rsid w:val="00FC3CA9"/>
    <w:rsid w:val="00FC69E1"/>
    <w:rsid w:val="00FC7F42"/>
    <w:rsid w:val="00FD0176"/>
    <w:rsid w:val="00FD103A"/>
    <w:rsid w:val="00FD108F"/>
    <w:rsid w:val="00FD1AEE"/>
    <w:rsid w:val="00FD1B7B"/>
    <w:rsid w:val="00FD5BAA"/>
    <w:rsid w:val="00FD7967"/>
    <w:rsid w:val="00FD7C05"/>
    <w:rsid w:val="00FE082B"/>
    <w:rsid w:val="00FE119A"/>
    <w:rsid w:val="00FE1508"/>
    <w:rsid w:val="00FE181F"/>
    <w:rsid w:val="00FE2271"/>
    <w:rsid w:val="00FE2451"/>
    <w:rsid w:val="00FE461D"/>
    <w:rsid w:val="00FE4C7F"/>
    <w:rsid w:val="00FE55EF"/>
    <w:rsid w:val="00FE57DE"/>
    <w:rsid w:val="00FE652B"/>
    <w:rsid w:val="00FE6BBB"/>
    <w:rsid w:val="00FE7052"/>
    <w:rsid w:val="00FE749B"/>
    <w:rsid w:val="00FE789F"/>
    <w:rsid w:val="00FF091E"/>
    <w:rsid w:val="00FF0BC1"/>
    <w:rsid w:val="00FF11FC"/>
    <w:rsid w:val="00FF1272"/>
    <w:rsid w:val="00FF18A0"/>
    <w:rsid w:val="00FF234D"/>
    <w:rsid w:val="00FF45DF"/>
    <w:rsid w:val="00FF4E43"/>
    <w:rsid w:val="00FF6274"/>
    <w:rsid w:val="00FF6AD9"/>
    <w:rsid w:val="00FF7296"/>
    <w:rsid w:val="00FF75B2"/>
    <w:rsid w:val="00FF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v:shadow on="t" opacity=".5" offset="6pt,-6pt"/>
    </o:shapedefaults>
    <o:shapelayout v:ext="edit">
      <o:idmap v:ext="edit" data="1"/>
    </o:shapelayout>
  </w:shapeDefaults>
  <w:decimalSymbol w:val="."/>
  <w:listSeparator w:val=","/>
  <w14:docId w14:val="213F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81D"/>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367504"/>
    <w:pPr>
      <w:keepNext/>
      <w:keepLines/>
      <w:numPr>
        <w:numId w:val="4"/>
      </w:numPr>
      <w:spacing w:before="100" w:after="120"/>
      <w:outlineLvl w:val="0"/>
    </w:pPr>
    <w:rPr>
      <w:rFonts w:ascii="Times New Roman" w:eastAsia="Times New Roman" w:hAnsi="Times New Roman" w:cs="Cambria"/>
      <w:b/>
      <w:bCs/>
      <w:color w:val="000000" w:themeColor="text1"/>
      <w:sz w:val="28"/>
      <w:szCs w:val="28"/>
    </w:rPr>
  </w:style>
  <w:style w:type="paragraph" w:styleId="Heading2">
    <w:name w:val="heading 2"/>
    <w:basedOn w:val="Normal"/>
    <w:next w:val="Normal"/>
    <w:link w:val="Heading2Char"/>
    <w:uiPriority w:val="99"/>
    <w:qFormat/>
    <w:rsid w:val="00B25DE6"/>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B20394"/>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nhideWhenUsed/>
    <w:qFormat/>
    <w:locked/>
    <w:rsid w:val="00BD659B"/>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uiPriority w:val="99"/>
    <w:qFormat/>
    <w:rsid w:val="004830C7"/>
    <w:pPr>
      <w:keepNext/>
      <w:keepLines/>
      <w:spacing w:before="200" w:after="0"/>
      <w:outlineLvl w:val="4"/>
    </w:pPr>
    <w:rPr>
      <w:rFonts w:ascii="Cambria" w:hAnsi="Cambria" w:cs="Cambria"/>
      <w:color w:val="243F60"/>
    </w:rPr>
  </w:style>
  <w:style w:type="paragraph" w:styleId="Heading6">
    <w:name w:val="heading 6"/>
    <w:basedOn w:val="Normal"/>
    <w:next w:val="Normal"/>
    <w:link w:val="Heading6Char"/>
    <w:unhideWhenUsed/>
    <w:qFormat/>
    <w:locked/>
    <w:rsid w:val="00842D2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7504"/>
    <w:rPr>
      <w:rFonts w:ascii="Times New Roman" w:eastAsia="Times New Roman" w:hAnsi="Times New Roman" w:cs="Cambria"/>
      <w:b/>
      <w:bCs/>
      <w:color w:val="000000" w:themeColor="text1"/>
      <w:sz w:val="28"/>
      <w:szCs w:val="28"/>
      <w:lang w:eastAsia="en-US"/>
    </w:rPr>
  </w:style>
  <w:style w:type="character" w:customStyle="1" w:styleId="Heading2Char">
    <w:name w:val="Heading 2 Char"/>
    <w:basedOn w:val="DefaultParagraphFont"/>
    <w:link w:val="Heading2"/>
    <w:uiPriority w:val="99"/>
    <w:locked/>
    <w:rsid w:val="00B25DE6"/>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B20394"/>
    <w:rPr>
      <w:rFonts w:ascii="Cambria" w:hAnsi="Cambria" w:cs="Cambria"/>
      <w:b/>
      <w:bCs/>
      <w:sz w:val="26"/>
      <w:szCs w:val="26"/>
    </w:rPr>
  </w:style>
  <w:style w:type="character" w:customStyle="1" w:styleId="Heading5Char">
    <w:name w:val="Heading 5 Char"/>
    <w:basedOn w:val="DefaultParagraphFont"/>
    <w:link w:val="Heading5"/>
    <w:uiPriority w:val="99"/>
    <w:semiHidden/>
    <w:locked/>
    <w:rsid w:val="004830C7"/>
    <w:rPr>
      <w:rFonts w:ascii="Cambria" w:hAnsi="Cambria" w:cs="Cambria"/>
      <w:color w:val="243F60"/>
      <w:sz w:val="22"/>
      <w:szCs w:val="22"/>
    </w:rPr>
  </w:style>
  <w:style w:type="paragraph" w:styleId="ListParagraph">
    <w:name w:val="List Paragraph"/>
    <w:basedOn w:val="Normal"/>
    <w:uiPriority w:val="34"/>
    <w:qFormat/>
    <w:rsid w:val="00220877"/>
    <w:pPr>
      <w:ind w:left="720"/>
      <w:contextualSpacing/>
    </w:pPr>
  </w:style>
  <w:style w:type="paragraph" w:styleId="Title">
    <w:name w:val="Title"/>
    <w:basedOn w:val="Normal"/>
    <w:next w:val="Normal"/>
    <w:link w:val="TitleChar"/>
    <w:uiPriority w:val="99"/>
    <w:qFormat/>
    <w:rsid w:val="00515E67"/>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515E67"/>
    <w:rPr>
      <w:rFonts w:ascii="Cambria" w:hAnsi="Cambria" w:cs="Cambria"/>
      <w:color w:val="17365D"/>
      <w:spacing w:val="5"/>
      <w:kern w:val="28"/>
      <w:sz w:val="52"/>
      <w:szCs w:val="52"/>
    </w:rPr>
  </w:style>
  <w:style w:type="paragraph" w:styleId="Header">
    <w:name w:val="header"/>
    <w:basedOn w:val="Normal"/>
    <w:link w:val="HeaderChar"/>
    <w:uiPriority w:val="99"/>
    <w:rsid w:val="004813E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813E9"/>
    <w:rPr>
      <w:rFonts w:cs="Times New Roman"/>
    </w:rPr>
  </w:style>
  <w:style w:type="paragraph" w:styleId="Footer">
    <w:name w:val="footer"/>
    <w:basedOn w:val="Normal"/>
    <w:link w:val="FooterChar"/>
    <w:uiPriority w:val="99"/>
    <w:rsid w:val="004813E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813E9"/>
    <w:rPr>
      <w:rFonts w:cs="Times New Roman"/>
    </w:rPr>
  </w:style>
  <w:style w:type="paragraph" w:styleId="BalloonText">
    <w:name w:val="Balloon Text"/>
    <w:basedOn w:val="Normal"/>
    <w:link w:val="BalloonTextChar"/>
    <w:uiPriority w:val="99"/>
    <w:semiHidden/>
    <w:rsid w:val="00964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47DE"/>
    <w:rPr>
      <w:rFonts w:ascii="Tahoma" w:hAnsi="Tahoma" w:cs="Tahoma"/>
      <w:sz w:val="16"/>
      <w:szCs w:val="16"/>
    </w:rPr>
  </w:style>
  <w:style w:type="paragraph" w:styleId="TOCHeading">
    <w:name w:val="TOC Heading"/>
    <w:basedOn w:val="Heading1"/>
    <w:next w:val="Normal"/>
    <w:uiPriority w:val="39"/>
    <w:qFormat/>
    <w:rsid w:val="009647DE"/>
    <w:pPr>
      <w:outlineLvl w:val="9"/>
    </w:pPr>
  </w:style>
  <w:style w:type="paragraph" w:styleId="TOC1">
    <w:name w:val="toc 1"/>
    <w:basedOn w:val="Normal"/>
    <w:next w:val="Normal"/>
    <w:autoRedefine/>
    <w:uiPriority w:val="39"/>
    <w:qFormat/>
    <w:rsid w:val="00367504"/>
    <w:pPr>
      <w:tabs>
        <w:tab w:val="left" w:pos="440"/>
        <w:tab w:val="right" w:leader="dot" w:pos="8630"/>
      </w:tabs>
      <w:spacing w:after="100"/>
    </w:pPr>
  </w:style>
  <w:style w:type="paragraph" w:styleId="TOC2">
    <w:name w:val="toc 2"/>
    <w:basedOn w:val="Normal"/>
    <w:next w:val="Normal"/>
    <w:autoRedefine/>
    <w:uiPriority w:val="39"/>
    <w:qFormat/>
    <w:rsid w:val="009647DE"/>
    <w:pPr>
      <w:spacing w:after="100"/>
      <w:ind w:left="220"/>
    </w:pPr>
  </w:style>
  <w:style w:type="character" w:styleId="Hyperlink">
    <w:name w:val="Hyperlink"/>
    <w:basedOn w:val="DefaultParagraphFont"/>
    <w:uiPriority w:val="99"/>
    <w:rsid w:val="009647DE"/>
    <w:rPr>
      <w:rFonts w:cs="Times New Roman"/>
      <w:color w:val="0000FF"/>
      <w:u w:val="single"/>
    </w:rPr>
  </w:style>
  <w:style w:type="paragraph" w:styleId="FootnoteText">
    <w:name w:val="footnote text"/>
    <w:basedOn w:val="Normal"/>
    <w:link w:val="FootnoteTextChar"/>
    <w:uiPriority w:val="99"/>
    <w:semiHidden/>
    <w:rsid w:val="00F30D67"/>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locked/>
    <w:rsid w:val="00F30D67"/>
    <w:rPr>
      <w:rFonts w:ascii="Times New Roman" w:hAnsi="Times New Roman" w:cs="Times New Roman"/>
      <w:sz w:val="20"/>
      <w:szCs w:val="20"/>
    </w:rPr>
  </w:style>
  <w:style w:type="character" w:styleId="FootnoteReference">
    <w:name w:val="footnote reference"/>
    <w:basedOn w:val="DefaultParagraphFont"/>
    <w:uiPriority w:val="99"/>
    <w:semiHidden/>
    <w:rsid w:val="00F30D67"/>
    <w:rPr>
      <w:rFonts w:cs="Times New Roman"/>
      <w:vertAlign w:val="superscript"/>
    </w:rPr>
  </w:style>
  <w:style w:type="paragraph" w:styleId="EndnoteText">
    <w:name w:val="endnote text"/>
    <w:basedOn w:val="Normal"/>
    <w:link w:val="EndnoteTextChar"/>
    <w:uiPriority w:val="99"/>
    <w:semiHidden/>
    <w:rsid w:val="007D3751"/>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7D3751"/>
    <w:rPr>
      <w:rFonts w:cs="Times New Roman"/>
      <w:sz w:val="20"/>
      <w:szCs w:val="20"/>
    </w:rPr>
  </w:style>
  <w:style w:type="character" w:styleId="EndnoteReference">
    <w:name w:val="endnote reference"/>
    <w:basedOn w:val="DefaultParagraphFont"/>
    <w:uiPriority w:val="99"/>
    <w:semiHidden/>
    <w:rsid w:val="007D3751"/>
    <w:rPr>
      <w:rFonts w:cs="Times New Roman"/>
      <w:vertAlign w:val="superscript"/>
    </w:rPr>
  </w:style>
  <w:style w:type="character" w:styleId="CommentReference">
    <w:name w:val="annotation reference"/>
    <w:basedOn w:val="DefaultParagraphFont"/>
    <w:uiPriority w:val="99"/>
    <w:semiHidden/>
    <w:rsid w:val="00795A45"/>
    <w:rPr>
      <w:rFonts w:cs="Times New Roman"/>
      <w:sz w:val="16"/>
      <w:szCs w:val="16"/>
    </w:rPr>
  </w:style>
  <w:style w:type="paragraph" w:styleId="CommentText">
    <w:name w:val="annotation text"/>
    <w:basedOn w:val="Normal"/>
    <w:link w:val="CommentTextChar"/>
    <w:uiPriority w:val="99"/>
    <w:rsid w:val="00795A45"/>
    <w:rPr>
      <w:sz w:val="20"/>
      <w:szCs w:val="20"/>
    </w:rPr>
  </w:style>
  <w:style w:type="character" w:customStyle="1" w:styleId="CommentTextChar">
    <w:name w:val="Comment Text Char"/>
    <w:basedOn w:val="DefaultParagraphFont"/>
    <w:link w:val="CommentText"/>
    <w:uiPriority w:val="99"/>
    <w:locked/>
    <w:rsid w:val="00C72B27"/>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795A45"/>
    <w:rPr>
      <w:b/>
      <w:bCs/>
    </w:rPr>
  </w:style>
  <w:style w:type="character" w:customStyle="1" w:styleId="CommentSubjectChar">
    <w:name w:val="Comment Subject Char"/>
    <w:basedOn w:val="CommentTextChar"/>
    <w:link w:val="CommentSubject"/>
    <w:uiPriority w:val="99"/>
    <w:locked/>
    <w:rsid w:val="00C72B27"/>
    <w:rPr>
      <w:rFonts w:eastAsia="Times New Roman" w:cs="Times New Roman"/>
      <w:b/>
      <w:bCs/>
      <w:sz w:val="20"/>
      <w:szCs w:val="20"/>
    </w:rPr>
  </w:style>
  <w:style w:type="table" w:styleId="TableGrid">
    <w:name w:val="Table Grid"/>
    <w:basedOn w:val="TableNormal"/>
    <w:rsid w:val="00840D90"/>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nsecontent2">
    <w:name w:val="sense_content2"/>
    <w:basedOn w:val="DefaultParagraphFont"/>
    <w:uiPriority w:val="99"/>
    <w:rsid w:val="00653BE7"/>
    <w:rPr>
      <w:rFonts w:ascii="Times New Roman" w:hAnsi="Times New Roman" w:cs="Times New Roman"/>
    </w:rPr>
  </w:style>
  <w:style w:type="character" w:customStyle="1" w:styleId="Char7">
    <w:name w:val="Char7"/>
    <w:basedOn w:val="DefaultParagraphFont"/>
    <w:uiPriority w:val="99"/>
    <w:rsid w:val="00653BE7"/>
    <w:rPr>
      <w:rFonts w:ascii="Cambria" w:hAnsi="Cambria" w:cs="Cambria"/>
      <w:b/>
      <w:bCs/>
      <w:color w:val="4F81BD"/>
      <w:sz w:val="26"/>
      <w:szCs w:val="26"/>
    </w:rPr>
  </w:style>
  <w:style w:type="character" w:customStyle="1" w:styleId="Char1">
    <w:name w:val="Char1"/>
    <w:basedOn w:val="DefaultParagraphFont"/>
    <w:uiPriority w:val="99"/>
    <w:semiHidden/>
    <w:rsid w:val="00653BE7"/>
    <w:rPr>
      <w:rFonts w:ascii="Times New Roman" w:hAnsi="Times New Roman" w:cs="Times New Roman"/>
      <w:sz w:val="20"/>
      <w:szCs w:val="20"/>
    </w:rPr>
  </w:style>
  <w:style w:type="paragraph" w:styleId="NormalWeb">
    <w:name w:val="Normal (Web)"/>
    <w:basedOn w:val="Normal"/>
    <w:uiPriority w:val="99"/>
    <w:rsid w:val="006A5F29"/>
    <w:pPr>
      <w:spacing w:before="100" w:beforeAutospacing="1" w:after="100" w:afterAutospacing="1" w:line="360" w:lineRule="auto"/>
    </w:pPr>
    <w:rPr>
      <w:rFonts w:ascii="Times New Roman" w:hAnsi="Times New Roman" w:cs="Times New Roman"/>
      <w:color w:val="000000"/>
      <w:sz w:val="24"/>
      <w:szCs w:val="24"/>
    </w:rPr>
  </w:style>
  <w:style w:type="character" w:styleId="Strong">
    <w:name w:val="Strong"/>
    <w:basedOn w:val="DefaultParagraphFont"/>
    <w:uiPriority w:val="99"/>
    <w:qFormat/>
    <w:rsid w:val="006A5F29"/>
    <w:rPr>
      <w:rFonts w:cs="Times New Roman"/>
      <w:b/>
      <w:bCs/>
    </w:rPr>
  </w:style>
  <w:style w:type="paragraph" w:styleId="TOC3">
    <w:name w:val="toc 3"/>
    <w:basedOn w:val="Normal"/>
    <w:next w:val="Normal"/>
    <w:autoRedefine/>
    <w:uiPriority w:val="39"/>
    <w:qFormat/>
    <w:rsid w:val="00382E45"/>
    <w:pPr>
      <w:spacing w:after="100"/>
      <w:ind w:left="440"/>
    </w:pPr>
  </w:style>
  <w:style w:type="table" w:customStyle="1" w:styleId="LightGrid1">
    <w:name w:val="Light Grid1"/>
    <w:uiPriority w:val="99"/>
    <w:rsid w:val="00323E54"/>
    <w:rPr>
      <w:rFonts w:eastAsia="Times New Roman" w:cs="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Default">
    <w:name w:val="Default"/>
    <w:rsid w:val="008D044E"/>
    <w:pPr>
      <w:autoSpaceDE w:val="0"/>
      <w:autoSpaceDN w:val="0"/>
      <w:adjustRightInd w:val="0"/>
    </w:pPr>
    <w:rPr>
      <w:rFonts w:eastAsia="Times New Roman" w:cs="Calibri"/>
      <w:color w:val="000000"/>
      <w:sz w:val="24"/>
      <w:szCs w:val="24"/>
      <w:lang w:eastAsia="en-US"/>
    </w:rPr>
  </w:style>
  <w:style w:type="character" w:styleId="Emphasis">
    <w:name w:val="Emphasis"/>
    <w:basedOn w:val="DefaultParagraphFont"/>
    <w:uiPriority w:val="99"/>
    <w:qFormat/>
    <w:rsid w:val="00DD0939"/>
    <w:rPr>
      <w:rFonts w:cs="Times New Roman"/>
      <w:b/>
      <w:bCs/>
    </w:rPr>
  </w:style>
  <w:style w:type="character" w:customStyle="1" w:styleId="italic">
    <w:name w:val="italic"/>
    <w:basedOn w:val="DefaultParagraphFont"/>
    <w:uiPriority w:val="99"/>
    <w:rsid w:val="00DD0939"/>
    <w:rPr>
      <w:rFonts w:cs="Times New Roman"/>
    </w:rPr>
  </w:style>
  <w:style w:type="character" w:customStyle="1" w:styleId="bold">
    <w:name w:val="bold"/>
    <w:basedOn w:val="DefaultParagraphFont"/>
    <w:uiPriority w:val="99"/>
    <w:rsid w:val="00DD0939"/>
    <w:rPr>
      <w:rFonts w:cs="Times New Roman"/>
    </w:rPr>
  </w:style>
  <w:style w:type="character" w:customStyle="1" w:styleId="title-link-wrapper">
    <w:name w:val="title-link-wrapper"/>
    <w:basedOn w:val="DefaultParagraphFont"/>
    <w:uiPriority w:val="99"/>
    <w:rsid w:val="00F96231"/>
    <w:rPr>
      <w:rFonts w:cs="Times New Roman"/>
    </w:rPr>
  </w:style>
  <w:style w:type="character" w:customStyle="1" w:styleId="medium-font">
    <w:name w:val="medium-font"/>
    <w:basedOn w:val="DefaultParagraphFont"/>
    <w:uiPriority w:val="99"/>
    <w:rsid w:val="00F96231"/>
    <w:rPr>
      <w:rFonts w:cs="Times New Roman"/>
    </w:rPr>
  </w:style>
  <w:style w:type="paragraph" w:styleId="HTMLPreformatted">
    <w:name w:val="HTML Preformatted"/>
    <w:basedOn w:val="Normal"/>
    <w:link w:val="HTMLPreformattedChar"/>
    <w:uiPriority w:val="99"/>
    <w:rsid w:val="00F96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A6061"/>
    <w:rPr>
      <w:rFonts w:ascii="Courier New" w:hAnsi="Courier New" w:cs="Courier New"/>
      <w:sz w:val="20"/>
      <w:szCs w:val="20"/>
    </w:rPr>
  </w:style>
  <w:style w:type="character" w:customStyle="1" w:styleId="textmediumrelative">
    <w:name w:val="textmediumrelative"/>
    <w:basedOn w:val="DefaultParagraphFont"/>
    <w:uiPriority w:val="99"/>
    <w:rsid w:val="001D70DD"/>
    <w:rPr>
      <w:rFonts w:cs="Times New Roman"/>
    </w:rPr>
  </w:style>
  <w:style w:type="character" w:customStyle="1" w:styleId="hidden">
    <w:name w:val="hidden"/>
    <w:basedOn w:val="DefaultParagraphFont"/>
    <w:uiPriority w:val="99"/>
    <w:rsid w:val="001D70DD"/>
    <w:rPr>
      <w:rFonts w:cs="Times New Roman"/>
    </w:rPr>
  </w:style>
  <w:style w:type="character" w:customStyle="1" w:styleId="rsaquo">
    <w:name w:val="rsaquo"/>
    <w:basedOn w:val="DefaultParagraphFont"/>
    <w:uiPriority w:val="99"/>
    <w:rsid w:val="001D70DD"/>
    <w:rPr>
      <w:rFonts w:cs="Times New Roman"/>
    </w:rPr>
  </w:style>
  <w:style w:type="paragraph" w:styleId="PlainText">
    <w:name w:val="Plain Text"/>
    <w:basedOn w:val="Normal"/>
    <w:link w:val="PlainTextChar"/>
    <w:uiPriority w:val="99"/>
    <w:unhideWhenUsed/>
    <w:rsid w:val="00426CEB"/>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426CEB"/>
    <w:rPr>
      <w:rFonts w:ascii="Consolas" w:eastAsia="Calibri" w:hAnsi="Consolas" w:cs="Times New Roman"/>
      <w:sz w:val="21"/>
      <w:szCs w:val="21"/>
    </w:rPr>
  </w:style>
  <w:style w:type="character" w:styleId="PageNumber">
    <w:name w:val="page number"/>
    <w:basedOn w:val="DefaultParagraphFont"/>
    <w:rsid w:val="008C695A"/>
    <w:rPr>
      <w:rFonts w:cs="Times New Roman"/>
    </w:rPr>
  </w:style>
  <w:style w:type="paragraph" w:styleId="BodyText">
    <w:name w:val="Body Text"/>
    <w:basedOn w:val="Normal"/>
    <w:link w:val="BodyTextChar"/>
    <w:rsid w:val="008C695A"/>
    <w:pPr>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695A"/>
    <w:rPr>
      <w:rFonts w:ascii="Times New Roman" w:eastAsia="Times New Roman" w:hAnsi="Times New Roman"/>
      <w:b/>
      <w:bCs/>
      <w:sz w:val="24"/>
      <w:szCs w:val="24"/>
    </w:rPr>
  </w:style>
  <w:style w:type="paragraph" w:styleId="BodyTextIndent">
    <w:name w:val="Body Text Indent"/>
    <w:basedOn w:val="Normal"/>
    <w:link w:val="BodyTextIndentChar"/>
    <w:rsid w:val="008C695A"/>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C695A"/>
    <w:rPr>
      <w:rFonts w:ascii="Times New Roman" w:eastAsia="Times New Roman" w:hAnsi="Times New Roman"/>
      <w:sz w:val="24"/>
      <w:szCs w:val="24"/>
    </w:rPr>
  </w:style>
  <w:style w:type="character" w:customStyle="1" w:styleId="apple-style-span">
    <w:name w:val="apple-style-span"/>
    <w:basedOn w:val="DefaultParagraphFont"/>
    <w:rsid w:val="008C695A"/>
  </w:style>
  <w:style w:type="character" w:customStyle="1" w:styleId="apple-converted-space">
    <w:name w:val="apple-converted-space"/>
    <w:basedOn w:val="DefaultParagraphFont"/>
    <w:rsid w:val="008C695A"/>
  </w:style>
  <w:style w:type="paragraph" w:styleId="Revision">
    <w:name w:val="Revision"/>
    <w:hidden/>
    <w:uiPriority w:val="99"/>
    <w:semiHidden/>
    <w:rsid w:val="008C695A"/>
    <w:rPr>
      <w:rFonts w:ascii="Times New Roman" w:eastAsia="Times New Roman" w:hAnsi="Times New Roman"/>
      <w:sz w:val="24"/>
      <w:szCs w:val="24"/>
      <w:lang w:eastAsia="en-US"/>
    </w:rPr>
  </w:style>
  <w:style w:type="character" w:customStyle="1" w:styleId="Heading4Char">
    <w:name w:val="Heading 4 Char"/>
    <w:basedOn w:val="DefaultParagraphFont"/>
    <w:link w:val="Heading4"/>
    <w:rsid w:val="00BD659B"/>
    <w:rPr>
      <w:rFonts w:ascii="Calibri" w:eastAsia="Times New Roman" w:hAnsi="Calibri" w:cs="Times New Roman"/>
      <w:b/>
      <w:bCs/>
      <w:sz w:val="28"/>
      <w:szCs w:val="28"/>
    </w:rPr>
  </w:style>
  <w:style w:type="paragraph" w:customStyle="1" w:styleId="Style1">
    <w:name w:val="Style1"/>
    <w:basedOn w:val="Heading2"/>
    <w:link w:val="Style1Char"/>
    <w:qFormat/>
    <w:rsid w:val="003C111A"/>
  </w:style>
  <w:style w:type="character" w:customStyle="1" w:styleId="Style1Char">
    <w:name w:val="Style1 Char"/>
    <w:basedOn w:val="Heading2Char"/>
    <w:link w:val="Style1"/>
    <w:rsid w:val="003C111A"/>
    <w:rPr>
      <w:rFonts w:ascii="Cambria" w:eastAsia="Times New Roman" w:hAnsi="Cambria" w:cs="Cambria"/>
      <w:b/>
      <w:bCs/>
      <w:color w:val="4F81BD"/>
      <w:sz w:val="26"/>
      <w:szCs w:val="26"/>
    </w:rPr>
  </w:style>
  <w:style w:type="paragraph" w:styleId="TOC4">
    <w:name w:val="toc 4"/>
    <w:basedOn w:val="Normal"/>
    <w:next w:val="Normal"/>
    <w:autoRedefine/>
    <w:uiPriority w:val="39"/>
    <w:unhideWhenUsed/>
    <w:locked/>
    <w:rsid w:val="00BB5A73"/>
    <w:pPr>
      <w:spacing w:after="100"/>
      <w:ind w:left="660"/>
    </w:pPr>
    <w:rPr>
      <w:rFonts w:asciiTheme="minorHAnsi" w:hAnsiTheme="minorHAnsi" w:cstheme="minorBidi"/>
    </w:rPr>
  </w:style>
  <w:style w:type="paragraph" w:styleId="TOC5">
    <w:name w:val="toc 5"/>
    <w:basedOn w:val="Normal"/>
    <w:next w:val="Normal"/>
    <w:autoRedefine/>
    <w:uiPriority w:val="39"/>
    <w:unhideWhenUsed/>
    <w:locked/>
    <w:rsid w:val="00BB5A73"/>
    <w:pPr>
      <w:spacing w:after="100"/>
      <w:ind w:left="880"/>
    </w:pPr>
    <w:rPr>
      <w:rFonts w:asciiTheme="minorHAnsi" w:hAnsiTheme="minorHAnsi" w:cstheme="minorBidi"/>
    </w:rPr>
  </w:style>
  <w:style w:type="paragraph" w:styleId="TOC6">
    <w:name w:val="toc 6"/>
    <w:basedOn w:val="Normal"/>
    <w:next w:val="Normal"/>
    <w:autoRedefine/>
    <w:uiPriority w:val="39"/>
    <w:unhideWhenUsed/>
    <w:locked/>
    <w:rsid w:val="00BB5A73"/>
    <w:pPr>
      <w:spacing w:after="100"/>
      <w:ind w:left="1100"/>
    </w:pPr>
    <w:rPr>
      <w:rFonts w:asciiTheme="minorHAnsi" w:hAnsiTheme="minorHAnsi" w:cstheme="minorBidi"/>
    </w:rPr>
  </w:style>
  <w:style w:type="paragraph" w:styleId="TOC7">
    <w:name w:val="toc 7"/>
    <w:basedOn w:val="Normal"/>
    <w:next w:val="Normal"/>
    <w:autoRedefine/>
    <w:uiPriority w:val="39"/>
    <w:unhideWhenUsed/>
    <w:locked/>
    <w:rsid w:val="00BB5A73"/>
    <w:pPr>
      <w:spacing w:after="100"/>
      <w:ind w:left="1320"/>
    </w:pPr>
    <w:rPr>
      <w:rFonts w:asciiTheme="minorHAnsi" w:hAnsiTheme="minorHAnsi" w:cstheme="minorBidi"/>
    </w:rPr>
  </w:style>
  <w:style w:type="paragraph" w:styleId="TOC8">
    <w:name w:val="toc 8"/>
    <w:basedOn w:val="Normal"/>
    <w:next w:val="Normal"/>
    <w:autoRedefine/>
    <w:uiPriority w:val="39"/>
    <w:unhideWhenUsed/>
    <w:locked/>
    <w:rsid w:val="00BB5A73"/>
    <w:pPr>
      <w:spacing w:after="100"/>
      <w:ind w:left="1540"/>
    </w:pPr>
    <w:rPr>
      <w:rFonts w:asciiTheme="minorHAnsi" w:hAnsiTheme="minorHAnsi" w:cstheme="minorBidi"/>
    </w:rPr>
  </w:style>
  <w:style w:type="paragraph" w:styleId="TOC9">
    <w:name w:val="toc 9"/>
    <w:basedOn w:val="Normal"/>
    <w:next w:val="Normal"/>
    <w:autoRedefine/>
    <w:uiPriority w:val="39"/>
    <w:unhideWhenUsed/>
    <w:locked/>
    <w:rsid w:val="00BB5A73"/>
    <w:pPr>
      <w:spacing w:after="100"/>
      <w:ind w:left="1760"/>
    </w:pPr>
    <w:rPr>
      <w:rFonts w:asciiTheme="minorHAnsi" w:hAnsiTheme="minorHAnsi" w:cstheme="minorBidi"/>
    </w:rPr>
  </w:style>
  <w:style w:type="character" w:customStyle="1" w:styleId="Heading6Char">
    <w:name w:val="Heading 6 Char"/>
    <w:basedOn w:val="DefaultParagraphFont"/>
    <w:link w:val="Heading6"/>
    <w:rsid w:val="00842D29"/>
    <w:rPr>
      <w:rFonts w:asciiTheme="majorHAnsi" w:eastAsiaTheme="majorEastAsia" w:hAnsiTheme="majorHAnsi" w:cstheme="majorBidi"/>
      <w:i/>
      <w:iCs/>
      <w:color w:val="243F60" w:themeColor="accent1" w:themeShade="7F"/>
      <w:sz w:val="22"/>
      <w:szCs w:val="22"/>
      <w:lang w:eastAsia="en-US"/>
    </w:rPr>
  </w:style>
  <w:style w:type="paragraph" w:styleId="Subtitle">
    <w:name w:val="Subtitle"/>
    <w:basedOn w:val="Normal"/>
    <w:next w:val="Normal"/>
    <w:link w:val="SubtitleChar"/>
    <w:qFormat/>
    <w:locked/>
    <w:rsid w:val="003D1709"/>
    <w:pPr>
      <w:numPr>
        <w:ilvl w:val="1"/>
      </w:numPr>
    </w:pPr>
    <w:rPr>
      <w:rFonts w:ascii="Times New Roman" w:eastAsiaTheme="majorEastAsia" w:hAnsi="Times New Roman" w:cstheme="majorBidi"/>
      <w:b/>
      <w:iCs/>
      <w:color w:val="000000" w:themeColor="text1"/>
      <w:spacing w:val="15"/>
      <w:sz w:val="20"/>
      <w:szCs w:val="24"/>
    </w:rPr>
  </w:style>
  <w:style w:type="character" w:customStyle="1" w:styleId="SubtitleChar">
    <w:name w:val="Subtitle Char"/>
    <w:basedOn w:val="DefaultParagraphFont"/>
    <w:link w:val="Subtitle"/>
    <w:rsid w:val="003D1709"/>
    <w:rPr>
      <w:rFonts w:ascii="Times New Roman" w:eastAsiaTheme="majorEastAsia" w:hAnsi="Times New Roman" w:cstheme="majorBidi"/>
      <w:b/>
      <w:iCs/>
      <w:color w:val="000000" w:themeColor="text1"/>
      <w:spacing w:val="15"/>
      <w:szCs w:val="24"/>
      <w:lang w:eastAsia="en-US"/>
    </w:rPr>
  </w:style>
  <w:style w:type="paragraph" w:styleId="DocumentMap">
    <w:name w:val="Document Map"/>
    <w:basedOn w:val="Normal"/>
    <w:link w:val="DocumentMapChar"/>
    <w:uiPriority w:val="99"/>
    <w:semiHidden/>
    <w:unhideWhenUsed/>
    <w:rsid w:val="006368B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368B4"/>
    <w:rPr>
      <w:rFonts w:ascii="Tahoma" w:hAnsi="Tahoma" w:cs="Tahoma"/>
      <w:sz w:val="16"/>
      <w:szCs w:val="16"/>
      <w:lang w:eastAsia="en-US"/>
    </w:rPr>
  </w:style>
  <w:style w:type="paragraph" w:styleId="NoSpacing">
    <w:name w:val="No Spacing"/>
    <w:uiPriority w:val="1"/>
    <w:qFormat/>
    <w:rsid w:val="009D3B43"/>
    <w:rPr>
      <w:rFonts w:asciiTheme="minorHAnsi" w:eastAsiaTheme="minorHAnsi" w:hAnsiTheme="minorHAnsi" w:cstheme="minorBidi"/>
      <w:sz w:val="22"/>
      <w:szCs w:val="22"/>
      <w:lang w:eastAsia="en-US"/>
    </w:rPr>
  </w:style>
  <w:style w:type="paragraph" w:customStyle="1" w:styleId="Text">
    <w:name w:val="Text"/>
    <w:basedOn w:val="Normal"/>
    <w:autoRedefine/>
    <w:rsid w:val="00197F4B"/>
    <w:pPr>
      <w:spacing w:after="0" w:line="240" w:lineRule="auto"/>
    </w:pPr>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4A5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62901">
      <w:bodyDiv w:val="1"/>
      <w:marLeft w:val="0"/>
      <w:marRight w:val="0"/>
      <w:marTop w:val="0"/>
      <w:marBottom w:val="0"/>
      <w:divBdr>
        <w:top w:val="none" w:sz="0" w:space="0" w:color="auto"/>
        <w:left w:val="none" w:sz="0" w:space="0" w:color="auto"/>
        <w:bottom w:val="none" w:sz="0" w:space="0" w:color="auto"/>
        <w:right w:val="none" w:sz="0" w:space="0" w:color="auto"/>
      </w:divBdr>
    </w:div>
    <w:div w:id="167986439">
      <w:bodyDiv w:val="1"/>
      <w:marLeft w:val="0"/>
      <w:marRight w:val="0"/>
      <w:marTop w:val="0"/>
      <w:marBottom w:val="0"/>
      <w:divBdr>
        <w:top w:val="none" w:sz="0" w:space="0" w:color="auto"/>
        <w:left w:val="none" w:sz="0" w:space="0" w:color="auto"/>
        <w:bottom w:val="none" w:sz="0" w:space="0" w:color="auto"/>
        <w:right w:val="none" w:sz="0" w:space="0" w:color="auto"/>
      </w:divBdr>
    </w:div>
    <w:div w:id="333185665">
      <w:bodyDiv w:val="1"/>
      <w:marLeft w:val="0"/>
      <w:marRight w:val="0"/>
      <w:marTop w:val="0"/>
      <w:marBottom w:val="0"/>
      <w:divBdr>
        <w:top w:val="none" w:sz="0" w:space="0" w:color="auto"/>
        <w:left w:val="none" w:sz="0" w:space="0" w:color="auto"/>
        <w:bottom w:val="none" w:sz="0" w:space="0" w:color="auto"/>
        <w:right w:val="none" w:sz="0" w:space="0" w:color="auto"/>
      </w:divBdr>
    </w:div>
    <w:div w:id="454909046">
      <w:bodyDiv w:val="1"/>
      <w:marLeft w:val="0"/>
      <w:marRight w:val="0"/>
      <w:marTop w:val="0"/>
      <w:marBottom w:val="0"/>
      <w:divBdr>
        <w:top w:val="none" w:sz="0" w:space="0" w:color="auto"/>
        <w:left w:val="none" w:sz="0" w:space="0" w:color="auto"/>
        <w:bottom w:val="none" w:sz="0" w:space="0" w:color="auto"/>
        <w:right w:val="none" w:sz="0" w:space="0" w:color="auto"/>
      </w:divBdr>
    </w:div>
    <w:div w:id="471606518">
      <w:bodyDiv w:val="1"/>
      <w:marLeft w:val="0"/>
      <w:marRight w:val="0"/>
      <w:marTop w:val="0"/>
      <w:marBottom w:val="0"/>
      <w:divBdr>
        <w:top w:val="none" w:sz="0" w:space="0" w:color="auto"/>
        <w:left w:val="none" w:sz="0" w:space="0" w:color="auto"/>
        <w:bottom w:val="none" w:sz="0" w:space="0" w:color="auto"/>
        <w:right w:val="none" w:sz="0" w:space="0" w:color="auto"/>
      </w:divBdr>
    </w:div>
    <w:div w:id="496729177">
      <w:bodyDiv w:val="1"/>
      <w:marLeft w:val="0"/>
      <w:marRight w:val="0"/>
      <w:marTop w:val="0"/>
      <w:marBottom w:val="0"/>
      <w:divBdr>
        <w:top w:val="none" w:sz="0" w:space="0" w:color="auto"/>
        <w:left w:val="none" w:sz="0" w:space="0" w:color="auto"/>
        <w:bottom w:val="none" w:sz="0" w:space="0" w:color="auto"/>
        <w:right w:val="none" w:sz="0" w:space="0" w:color="auto"/>
      </w:divBdr>
    </w:div>
    <w:div w:id="554203756">
      <w:bodyDiv w:val="1"/>
      <w:marLeft w:val="0"/>
      <w:marRight w:val="0"/>
      <w:marTop w:val="0"/>
      <w:marBottom w:val="0"/>
      <w:divBdr>
        <w:top w:val="none" w:sz="0" w:space="0" w:color="auto"/>
        <w:left w:val="none" w:sz="0" w:space="0" w:color="auto"/>
        <w:bottom w:val="none" w:sz="0" w:space="0" w:color="auto"/>
        <w:right w:val="none" w:sz="0" w:space="0" w:color="auto"/>
      </w:divBdr>
    </w:div>
    <w:div w:id="569272489">
      <w:marLeft w:val="0"/>
      <w:marRight w:val="0"/>
      <w:marTop w:val="0"/>
      <w:marBottom w:val="0"/>
      <w:divBdr>
        <w:top w:val="none" w:sz="0" w:space="0" w:color="auto"/>
        <w:left w:val="none" w:sz="0" w:space="0" w:color="auto"/>
        <w:bottom w:val="none" w:sz="0" w:space="0" w:color="auto"/>
        <w:right w:val="none" w:sz="0" w:space="0" w:color="auto"/>
      </w:divBdr>
      <w:divsChild>
        <w:div w:id="569272500">
          <w:marLeft w:val="64"/>
          <w:marRight w:val="40"/>
          <w:marTop w:val="0"/>
          <w:marBottom w:val="0"/>
          <w:divBdr>
            <w:top w:val="none" w:sz="0" w:space="0" w:color="auto"/>
            <w:left w:val="none" w:sz="0" w:space="0" w:color="auto"/>
            <w:bottom w:val="none" w:sz="0" w:space="0" w:color="auto"/>
            <w:right w:val="none" w:sz="0" w:space="0" w:color="auto"/>
          </w:divBdr>
          <w:divsChild>
            <w:div w:id="569272492">
              <w:marLeft w:val="0"/>
              <w:marRight w:val="0"/>
              <w:marTop w:val="0"/>
              <w:marBottom w:val="0"/>
              <w:divBdr>
                <w:top w:val="none" w:sz="0" w:space="0" w:color="auto"/>
                <w:left w:val="none" w:sz="0" w:space="0" w:color="auto"/>
                <w:bottom w:val="none" w:sz="0" w:space="0" w:color="auto"/>
                <w:right w:val="none" w:sz="0" w:space="0" w:color="auto"/>
              </w:divBdr>
              <w:divsChild>
                <w:div w:id="569272490">
                  <w:marLeft w:val="0"/>
                  <w:marRight w:val="0"/>
                  <w:marTop w:val="0"/>
                  <w:marBottom w:val="0"/>
                  <w:divBdr>
                    <w:top w:val="none" w:sz="0" w:space="0" w:color="auto"/>
                    <w:left w:val="none" w:sz="0" w:space="0" w:color="auto"/>
                    <w:bottom w:val="none" w:sz="0" w:space="0" w:color="auto"/>
                    <w:right w:val="none" w:sz="0" w:space="0" w:color="auto"/>
                  </w:divBdr>
                  <w:divsChild>
                    <w:div w:id="569272496">
                      <w:marLeft w:val="0"/>
                      <w:marRight w:val="0"/>
                      <w:marTop w:val="0"/>
                      <w:marBottom w:val="0"/>
                      <w:divBdr>
                        <w:top w:val="none" w:sz="0" w:space="0" w:color="auto"/>
                        <w:left w:val="none" w:sz="0" w:space="0" w:color="auto"/>
                        <w:bottom w:val="none" w:sz="0" w:space="0" w:color="auto"/>
                        <w:right w:val="none" w:sz="0" w:space="0" w:color="auto"/>
                      </w:divBdr>
                      <w:divsChild>
                        <w:div w:id="569272497">
                          <w:marLeft w:val="0"/>
                          <w:marRight w:val="0"/>
                          <w:marTop w:val="0"/>
                          <w:marBottom w:val="0"/>
                          <w:divBdr>
                            <w:top w:val="single" w:sz="2" w:space="2" w:color="999999"/>
                            <w:left w:val="single" w:sz="2" w:space="2" w:color="999999"/>
                            <w:bottom w:val="single" w:sz="2" w:space="2" w:color="999999"/>
                            <w:right w:val="single" w:sz="2" w:space="2" w:color="999999"/>
                          </w:divBdr>
                          <w:divsChild>
                            <w:div w:id="569272501">
                              <w:marLeft w:val="0"/>
                              <w:marRight w:val="0"/>
                              <w:marTop w:val="0"/>
                              <w:marBottom w:val="0"/>
                              <w:divBdr>
                                <w:top w:val="none" w:sz="0" w:space="0" w:color="auto"/>
                                <w:left w:val="none" w:sz="0" w:space="0" w:color="auto"/>
                                <w:bottom w:val="none" w:sz="0" w:space="0" w:color="auto"/>
                                <w:right w:val="none" w:sz="0" w:space="0" w:color="auto"/>
                              </w:divBdr>
                              <w:divsChild>
                                <w:div w:id="569272499">
                                  <w:marLeft w:val="0"/>
                                  <w:marRight w:val="2800"/>
                                  <w:marTop w:val="0"/>
                                  <w:marBottom w:val="0"/>
                                  <w:divBdr>
                                    <w:top w:val="none" w:sz="0" w:space="0" w:color="auto"/>
                                    <w:left w:val="none" w:sz="0" w:space="0" w:color="auto"/>
                                    <w:bottom w:val="none" w:sz="0" w:space="0" w:color="auto"/>
                                    <w:right w:val="none" w:sz="0" w:space="0" w:color="auto"/>
                                  </w:divBdr>
                                  <w:divsChild>
                                    <w:div w:id="569272495">
                                      <w:marLeft w:val="0"/>
                                      <w:marRight w:val="0"/>
                                      <w:marTop w:val="0"/>
                                      <w:marBottom w:val="0"/>
                                      <w:divBdr>
                                        <w:top w:val="none" w:sz="0" w:space="0" w:color="auto"/>
                                        <w:left w:val="none" w:sz="0" w:space="0" w:color="auto"/>
                                        <w:bottom w:val="none" w:sz="0" w:space="0" w:color="auto"/>
                                        <w:right w:val="none" w:sz="0" w:space="0" w:color="auto"/>
                                      </w:divBdr>
                                    </w:div>
                                    <w:div w:id="5692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272491">
      <w:marLeft w:val="0"/>
      <w:marRight w:val="0"/>
      <w:marTop w:val="0"/>
      <w:marBottom w:val="0"/>
      <w:divBdr>
        <w:top w:val="none" w:sz="0" w:space="0" w:color="auto"/>
        <w:left w:val="none" w:sz="0" w:space="0" w:color="auto"/>
        <w:bottom w:val="none" w:sz="0" w:space="0" w:color="auto"/>
        <w:right w:val="none" w:sz="0" w:space="0" w:color="auto"/>
      </w:divBdr>
    </w:div>
    <w:div w:id="569272493">
      <w:marLeft w:val="0"/>
      <w:marRight w:val="0"/>
      <w:marTop w:val="0"/>
      <w:marBottom w:val="0"/>
      <w:divBdr>
        <w:top w:val="none" w:sz="0" w:space="0" w:color="auto"/>
        <w:left w:val="none" w:sz="0" w:space="0" w:color="auto"/>
        <w:bottom w:val="none" w:sz="0" w:space="0" w:color="auto"/>
        <w:right w:val="none" w:sz="0" w:space="0" w:color="auto"/>
      </w:divBdr>
    </w:div>
    <w:div w:id="569272494">
      <w:marLeft w:val="0"/>
      <w:marRight w:val="0"/>
      <w:marTop w:val="0"/>
      <w:marBottom w:val="0"/>
      <w:divBdr>
        <w:top w:val="none" w:sz="0" w:space="0" w:color="auto"/>
        <w:left w:val="none" w:sz="0" w:space="0" w:color="auto"/>
        <w:bottom w:val="none" w:sz="0" w:space="0" w:color="auto"/>
        <w:right w:val="none" w:sz="0" w:space="0" w:color="auto"/>
      </w:divBdr>
    </w:div>
    <w:div w:id="569272502">
      <w:marLeft w:val="0"/>
      <w:marRight w:val="0"/>
      <w:marTop w:val="0"/>
      <w:marBottom w:val="0"/>
      <w:divBdr>
        <w:top w:val="none" w:sz="0" w:space="0" w:color="auto"/>
        <w:left w:val="none" w:sz="0" w:space="0" w:color="auto"/>
        <w:bottom w:val="none" w:sz="0" w:space="0" w:color="auto"/>
        <w:right w:val="none" w:sz="0" w:space="0" w:color="auto"/>
      </w:divBdr>
    </w:div>
    <w:div w:id="569272564">
      <w:marLeft w:val="0"/>
      <w:marRight w:val="0"/>
      <w:marTop w:val="0"/>
      <w:marBottom w:val="0"/>
      <w:divBdr>
        <w:top w:val="none" w:sz="0" w:space="0" w:color="auto"/>
        <w:left w:val="none" w:sz="0" w:space="0" w:color="auto"/>
        <w:bottom w:val="none" w:sz="0" w:space="0" w:color="auto"/>
        <w:right w:val="none" w:sz="0" w:space="0" w:color="auto"/>
      </w:divBdr>
      <w:divsChild>
        <w:div w:id="569272575">
          <w:marLeft w:val="0"/>
          <w:marRight w:val="0"/>
          <w:marTop w:val="0"/>
          <w:marBottom w:val="0"/>
          <w:divBdr>
            <w:top w:val="none" w:sz="0" w:space="0" w:color="auto"/>
            <w:left w:val="none" w:sz="0" w:space="0" w:color="auto"/>
            <w:bottom w:val="none" w:sz="0" w:space="0" w:color="auto"/>
            <w:right w:val="none" w:sz="0" w:space="0" w:color="auto"/>
          </w:divBdr>
          <w:divsChild>
            <w:div w:id="569272516">
              <w:marLeft w:val="0"/>
              <w:marRight w:val="0"/>
              <w:marTop w:val="0"/>
              <w:marBottom w:val="0"/>
              <w:divBdr>
                <w:top w:val="none" w:sz="0" w:space="0" w:color="auto"/>
                <w:left w:val="none" w:sz="0" w:space="0" w:color="auto"/>
                <w:bottom w:val="none" w:sz="0" w:space="0" w:color="auto"/>
                <w:right w:val="none" w:sz="0" w:space="0" w:color="auto"/>
              </w:divBdr>
              <w:divsChild>
                <w:div w:id="569272586">
                  <w:marLeft w:val="0"/>
                  <w:marRight w:val="0"/>
                  <w:marTop w:val="0"/>
                  <w:marBottom w:val="0"/>
                  <w:divBdr>
                    <w:top w:val="none" w:sz="0" w:space="0" w:color="auto"/>
                    <w:left w:val="none" w:sz="0" w:space="0" w:color="auto"/>
                    <w:bottom w:val="none" w:sz="0" w:space="0" w:color="auto"/>
                    <w:right w:val="none" w:sz="0" w:space="0" w:color="auto"/>
                  </w:divBdr>
                  <w:divsChild>
                    <w:div w:id="569272581">
                      <w:marLeft w:val="0"/>
                      <w:marRight w:val="0"/>
                      <w:marTop w:val="0"/>
                      <w:marBottom w:val="0"/>
                      <w:divBdr>
                        <w:top w:val="none" w:sz="0" w:space="0" w:color="auto"/>
                        <w:left w:val="none" w:sz="0" w:space="0" w:color="auto"/>
                        <w:bottom w:val="none" w:sz="0" w:space="0" w:color="auto"/>
                        <w:right w:val="none" w:sz="0" w:space="0" w:color="auto"/>
                      </w:divBdr>
                      <w:divsChild>
                        <w:div w:id="569272538">
                          <w:marLeft w:val="0"/>
                          <w:marRight w:val="0"/>
                          <w:marTop w:val="0"/>
                          <w:marBottom w:val="0"/>
                          <w:divBdr>
                            <w:top w:val="none" w:sz="0" w:space="0" w:color="auto"/>
                            <w:left w:val="none" w:sz="0" w:space="0" w:color="auto"/>
                            <w:bottom w:val="none" w:sz="0" w:space="0" w:color="auto"/>
                            <w:right w:val="none" w:sz="0" w:space="0" w:color="auto"/>
                          </w:divBdr>
                          <w:divsChild>
                            <w:div w:id="569272504">
                              <w:marLeft w:val="0"/>
                              <w:marRight w:val="0"/>
                              <w:marTop w:val="0"/>
                              <w:marBottom w:val="0"/>
                              <w:divBdr>
                                <w:top w:val="none" w:sz="0" w:space="0" w:color="auto"/>
                                <w:left w:val="none" w:sz="0" w:space="0" w:color="auto"/>
                                <w:bottom w:val="none" w:sz="0" w:space="0" w:color="auto"/>
                                <w:right w:val="none" w:sz="0" w:space="0" w:color="auto"/>
                              </w:divBdr>
                            </w:div>
                            <w:div w:id="569272525">
                              <w:marLeft w:val="0"/>
                              <w:marRight w:val="0"/>
                              <w:marTop w:val="0"/>
                              <w:marBottom w:val="0"/>
                              <w:divBdr>
                                <w:top w:val="none" w:sz="0" w:space="0" w:color="auto"/>
                                <w:left w:val="none" w:sz="0" w:space="0" w:color="auto"/>
                                <w:bottom w:val="none" w:sz="0" w:space="0" w:color="auto"/>
                                <w:right w:val="none" w:sz="0" w:space="0" w:color="auto"/>
                              </w:divBdr>
                              <w:divsChild>
                                <w:div w:id="569272520">
                                  <w:marLeft w:val="0"/>
                                  <w:marRight w:val="0"/>
                                  <w:marTop w:val="0"/>
                                  <w:marBottom w:val="0"/>
                                  <w:divBdr>
                                    <w:top w:val="none" w:sz="0" w:space="0" w:color="auto"/>
                                    <w:left w:val="none" w:sz="0" w:space="0" w:color="auto"/>
                                    <w:bottom w:val="none" w:sz="0" w:space="0" w:color="auto"/>
                                    <w:right w:val="none" w:sz="0" w:space="0" w:color="auto"/>
                                  </w:divBdr>
                                </w:div>
                                <w:div w:id="569272571">
                                  <w:marLeft w:val="0"/>
                                  <w:marRight w:val="0"/>
                                  <w:marTop w:val="0"/>
                                  <w:marBottom w:val="0"/>
                                  <w:divBdr>
                                    <w:top w:val="none" w:sz="0" w:space="0" w:color="auto"/>
                                    <w:left w:val="none" w:sz="0" w:space="0" w:color="auto"/>
                                    <w:bottom w:val="none" w:sz="0" w:space="0" w:color="auto"/>
                                    <w:right w:val="none" w:sz="0" w:space="0" w:color="auto"/>
                                  </w:divBdr>
                                </w:div>
                                <w:div w:id="5692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46">
                          <w:marLeft w:val="0"/>
                          <w:marRight w:val="0"/>
                          <w:marTop w:val="0"/>
                          <w:marBottom w:val="0"/>
                          <w:divBdr>
                            <w:top w:val="none" w:sz="0" w:space="0" w:color="auto"/>
                            <w:left w:val="none" w:sz="0" w:space="0" w:color="auto"/>
                            <w:bottom w:val="none" w:sz="0" w:space="0" w:color="auto"/>
                            <w:right w:val="none" w:sz="0" w:space="0" w:color="auto"/>
                          </w:divBdr>
                          <w:divsChild>
                            <w:div w:id="569272558">
                              <w:marLeft w:val="0"/>
                              <w:marRight w:val="0"/>
                              <w:marTop w:val="0"/>
                              <w:marBottom w:val="0"/>
                              <w:divBdr>
                                <w:top w:val="none" w:sz="0" w:space="0" w:color="auto"/>
                                <w:left w:val="none" w:sz="0" w:space="0" w:color="auto"/>
                                <w:bottom w:val="none" w:sz="0" w:space="0" w:color="auto"/>
                                <w:right w:val="none" w:sz="0" w:space="0" w:color="auto"/>
                              </w:divBdr>
                            </w:div>
                            <w:div w:id="569272570">
                              <w:marLeft w:val="0"/>
                              <w:marRight w:val="0"/>
                              <w:marTop w:val="0"/>
                              <w:marBottom w:val="0"/>
                              <w:divBdr>
                                <w:top w:val="none" w:sz="0" w:space="0" w:color="auto"/>
                                <w:left w:val="none" w:sz="0" w:space="0" w:color="auto"/>
                                <w:bottom w:val="none" w:sz="0" w:space="0" w:color="auto"/>
                                <w:right w:val="none" w:sz="0" w:space="0" w:color="auto"/>
                              </w:divBdr>
                              <w:divsChild>
                                <w:div w:id="569272540">
                                  <w:marLeft w:val="0"/>
                                  <w:marRight w:val="0"/>
                                  <w:marTop w:val="0"/>
                                  <w:marBottom w:val="0"/>
                                  <w:divBdr>
                                    <w:top w:val="none" w:sz="0" w:space="0" w:color="auto"/>
                                    <w:left w:val="none" w:sz="0" w:space="0" w:color="auto"/>
                                    <w:bottom w:val="none" w:sz="0" w:space="0" w:color="auto"/>
                                    <w:right w:val="none" w:sz="0" w:space="0" w:color="auto"/>
                                  </w:divBdr>
                                </w:div>
                                <w:div w:id="569272559">
                                  <w:marLeft w:val="0"/>
                                  <w:marRight w:val="0"/>
                                  <w:marTop w:val="0"/>
                                  <w:marBottom w:val="0"/>
                                  <w:divBdr>
                                    <w:top w:val="none" w:sz="0" w:space="0" w:color="auto"/>
                                    <w:left w:val="none" w:sz="0" w:space="0" w:color="auto"/>
                                    <w:bottom w:val="none" w:sz="0" w:space="0" w:color="auto"/>
                                    <w:right w:val="none" w:sz="0" w:space="0" w:color="auto"/>
                                  </w:divBdr>
                                </w:div>
                                <w:div w:id="5692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61">
                          <w:marLeft w:val="0"/>
                          <w:marRight w:val="0"/>
                          <w:marTop w:val="0"/>
                          <w:marBottom w:val="0"/>
                          <w:divBdr>
                            <w:top w:val="none" w:sz="0" w:space="0" w:color="auto"/>
                            <w:left w:val="none" w:sz="0" w:space="0" w:color="auto"/>
                            <w:bottom w:val="none" w:sz="0" w:space="0" w:color="auto"/>
                            <w:right w:val="none" w:sz="0" w:space="0" w:color="auto"/>
                          </w:divBdr>
                          <w:divsChild>
                            <w:div w:id="569272547">
                              <w:marLeft w:val="0"/>
                              <w:marRight w:val="0"/>
                              <w:marTop w:val="0"/>
                              <w:marBottom w:val="0"/>
                              <w:divBdr>
                                <w:top w:val="none" w:sz="0" w:space="0" w:color="auto"/>
                                <w:left w:val="none" w:sz="0" w:space="0" w:color="auto"/>
                                <w:bottom w:val="none" w:sz="0" w:space="0" w:color="auto"/>
                                <w:right w:val="none" w:sz="0" w:space="0" w:color="auto"/>
                              </w:divBdr>
                              <w:divsChild>
                                <w:div w:id="569272508">
                                  <w:marLeft w:val="0"/>
                                  <w:marRight w:val="0"/>
                                  <w:marTop w:val="0"/>
                                  <w:marBottom w:val="0"/>
                                  <w:divBdr>
                                    <w:top w:val="none" w:sz="0" w:space="0" w:color="auto"/>
                                    <w:left w:val="none" w:sz="0" w:space="0" w:color="auto"/>
                                    <w:bottom w:val="none" w:sz="0" w:space="0" w:color="auto"/>
                                    <w:right w:val="none" w:sz="0" w:space="0" w:color="auto"/>
                                  </w:divBdr>
                                </w:div>
                                <w:div w:id="569272587">
                                  <w:marLeft w:val="0"/>
                                  <w:marRight w:val="0"/>
                                  <w:marTop w:val="0"/>
                                  <w:marBottom w:val="0"/>
                                  <w:divBdr>
                                    <w:top w:val="none" w:sz="0" w:space="0" w:color="auto"/>
                                    <w:left w:val="none" w:sz="0" w:space="0" w:color="auto"/>
                                    <w:bottom w:val="none" w:sz="0" w:space="0" w:color="auto"/>
                                    <w:right w:val="none" w:sz="0" w:space="0" w:color="auto"/>
                                  </w:divBdr>
                                </w:div>
                                <w:div w:id="5692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82">
                          <w:marLeft w:val="0"/>
                          <w:marRight w:val="0"/>
                          <w:marTop w:val="0"/>
                          <w:marBottom w:val="0"/>
                          <w:divBdr>
                            <w:top w:val="none" w:sz="0" w:space="0" w:color="auto"/>
                            <w:left w:val="none" w:sz="0" w:space="0" w:color="auto"/>
                            <w:bottom w:val="none" w:sz="0" w:space="0" w:color="auto"/>
                            <w:right w:val="none" w:sz="0" w:space="0" w:color="auto"/>
                          </w:divBdr>
                          <w:divsChild>
                            <w:div w:id="569272589">
                              <w:marLeft w:val="0"/>
                              <w:marRight w:val="0"/>
                              <w:marTop w:val="0"/>
                              <w:marBottom w:val="0"/>
                              <w:divBdr>
                                <w:top w:val="none" w:sz="0" w:space="0" w:color="auto"/>
                                <w:left w:val="none" w:sz="0" w:space="0" w:color="auto"/>
                                <w:bottom w:val="none" w:sz="0" w:space="0" w:color="auto"/>
                                <w:right w:val="none" w:sz="0" w:space="0" w:color="auto"/>
                              </w:divBdr>
                            </w:div>
                            <w:div w:id="569272601">
                              <w:marLeft w:val="0"/>
                              <w:marRight w:val="0"/>
                              <w:marTop w:val="0"/>
                              <w:marBottom w:val="0"/>
                              <w:divBdr>
                                <w:top w:val="none" w:sz="0" w:space="0" w:color="auto"/>
                                <w:left w:val="none" w:sz="0" w:space="0" w:color="auto"/>
                                <w:bottom w:val="none" w:sz="0" w:space="0" w:color="auto"/>
                                <w:right w:val="none" w:sz="0" w:space="0" w:color="auto"/>
                              </w:divBdr>
                              <w:divsChild>
                                <w:div w:id="569272518">
                                  <w:marLeft w:val="0"/>
                                  <w:marRight w:val="0"/>
                                  <w:marTop w:val="0"/>
                                  <w:marBottom w:val="0"/>
                                  <w:divBdr>
                                    <w:top w:val="none" w:sz="0" w:space="0" w:color="auto"/>
                                    <w:left w:val="none" w:sz="0" w:space="0" w:color="auto"/>
                                    <w:bottom w:val="none" w:sz="0" w:space="0" w:color="auto"/>
                                    <w:right w:val="none" w:sz="0" w:space="0" w:color="auto"/>
                                  </w:divBdr>
                                </w:div>
                                <w:div w:id="569272532">
                                  <w:marLeft w:val="0"/>
                                  <w:marRight w:val="0"/>
                                  <w:marTop w:val="0"/>
                                  <w:marBottom w:val="0"/>
                                  <w:divBdr>
                                    <w:top w:val="none" w:sz="0" w:space="0" w:color="auto"/>
                                    <w:left w:val="none" w:sz="0" w:space="0" w:color="auto"/>
                                    <w:bottom w:val="none" w:sz="0" w:space="0" w:color="auto"/>
                                    <w:right w:val="none" w:sz="0" w:space="0" w:color="auto"/>
                                  </w:divBdr>
                                </w:div>
                                <w:div w:id="5692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272576">
      <w:marLeft w:val="0"/>
      <w:marRight w:val="0"/>
      <w:marTop w:val="0"/>
      <w:marBottom w:val="0"/>
      <w:divBdr>
        <w:top w:val="none" w:sz="0" w:space="0" w:color="auto"/>
        <w:left w:val="none" w:sz="0" w:space="0" w:color="auto"/>
        <w:bottom w:val="none" w:sz="0" w:space="0" w:color="auto"/>
        <w:right w:val="none" w:sz="0" w:space="0" w:color="auto"/>
      </w:divBdr>
      <w:divsChild>
        <w:div w:id="569272528">
          <w:marLeft w:val="0"/>
          <w:marRight w:val="0"/>
          <w:marTop w:val="0"/>
          <w:marBottom w:val="0"/>
          <w:divBdr>
            <w:top w:val="none" w:sz="0" w:space="0" w:color="auto"/>
            <w:left w:val="none" w:sz="0" w:space="0" w:color="auto"/>
            <w:bottom w:val="none" w:sz="0" w:space="0" w:color="auto"/>
            <w:right w:val="none" w:sz="0" w:space="0" w:color="auto"/>
          </w:divBdr>
          <w:divsChild>
            <w:div w:id="569272513">
              <w:marLeft w:val="0"/>
              <w:marRight w:val="0"/>
              <w:marTop w:val="0"/>
              <w:marBottom w:val="0"/>
              <w:divBdr>
                <w:top w:val="none" w:sz="0" w:space="0" w:color="auto"/>
                <w:left w:val="none" w:sz="0" w:space="0" w:color="auto"/>
                <w:bottom w:val="none" w:sz="0" w:space="0" w:color="auto"/>
                <w:right w:val="none" w:sz="0" w:space="0" w:color="auto"/>
              </w:divBdr>
              <w:divsChild>
                <w:div w:id="569272548">
                  <w:marLeft w:val="0"/>
                  <w:marRight w:val="0"/>
                  <w:marTop w:val="0"/>
                  <w:marBottom w:val="0"/>
                  <w:divBdr>
                    <w:top w:val="none" w:sz="0" w:space="0" w:color="auto"/>
                    <w:left w:val="none" w:sz="0" w:space="0" w:color="auto"/>
                    <w:bottom w:val="none" w:sz="0" w:space="0" w:color="auto"/>
                    <w:right w:val="none" w:sz="0" w:space="0" w:color="auto"/>
                  </w:divBdr>
                  <w:divsChild>
                    <w:div w:id="569272530">
                      <w:marLeft w:val="0"/>
                      <w:marRight w:val="0"/>
                      <w:marTop w:val="0"/>
                      <w:marBottom w:val="0"/>
                      <w:divBdr>
                        <w:top w:val="none" w:sz="0" w:space="0" w:color="auto"/>
                        <w:left w:val="none" w:sz="0" w:space="0" w:color="auto"/>
                        <w:bottom w:val="none" w:sz="0" w:space="0" w:color="auto"/>
                        <w:right w:val="none" w:sz="0" w:space="0" w:color="auto"/>
                      </w:divBdr>
                      <w:divsChild>
                        <w:div w:id="569272506">
                          <w:marLeft w:val="0"/>
                          <w:marRight w:val="0"/>
                          <w:marTop w:val="0"/>
                          <w:marBottom w:val="0"/>
                          <w:divBdr>
                            <w:top w:val="none" w:sz="0" w:space="0" w:color="auto"/>
                            <w:left w:val="none" w:sz="0" w:space="0" w:color="auto"/>
                            <w:bottom w:val="none" w:sz="0" w:space="0" w:color="auto"/>
                            <w:right w:val="none" w:sz="0" w:space="0" w:color="auto"/>
                          </w:divBdr>
                          <w:divsChild>
                            <w:div w:id="569272535">
                              <w:marLeft w:val="0"/>
                              <w:marRight w:val="0"/>
                              <w:marTop w:val="0"/>
                              <w:marBottom w:val="0"/>
                              <w:divBdr>
                                <w:top w:val="none" w:sz="0" w:space="0" w:color="auto"/>
                                <w:left w:val="none" w:sz="0" w:space="0" w:color="auto"/>
                                <w:bottom w:val="none" w:sz="0" w:space="0" w:color="auto"/>
                                <w:right w:val="none" w:sz="0" w:space="0" w:color="auto"/>
                              </w:divBdr>
                            </w:div>
                            <w:div w:id="569272562">
                              <w:marLeft w:val="0"/>
                              <w:marRight w:val="0"/>
                              <w:marTop w:val="0"/>
                              <w:marBottom w:val="0"/>
                              <w:divBdr>
                                <w:top w:val="none" w:sz="0" w:space="0" w:color="auto"/>
                                <w:left w:val="none" w:sz="0" w:space="0" w:color="auto"/>
                                <w:bottom w:val="none" w:sz="0" w:space="0" w:color="auto"/>
                                <w:right w:val="none" w:sz="0" w:space="0" w:color="auto"/>
                              </w:divBdr>
                              <w:divsChild>
                                <w:div w:id="569272515">
                                  <w:marLeft w:val="0"/>
                                  <w:marRight w:val="0"/>
                                  <w:marTop w:val="0"/>
                                  <w:marBottom w:val="0"/>
                                  <w:divBdr>
                                    <w:top w:val="none" w:sz="0" w:space="0" w:color="auto"/>
                                    <w:left w:val="none" w:sz="0" w:space="0" w:color="auto"/>
                                    <w:bottom w:val="none" w:sz="0" w:space="0" w:color="auto"/>
                                    <w:right w:val="none" w:sz="0" w:space="0" w:color="auto"/>
                                  </w:divBdr>
                                </w:div>
                                <w:div w:id="569272526">
                                  <w:marLeft w:val="0"/>
                                  <w:marRight w:val="0"/>
                                  <w:marTop w:val="0"/>
                                  <w:marBottom w:val="0"/>
                                  <w:divBdr>
                                    <w:top w:val="none" w:sz="0" w:space="0" w:color="auto"/>
                                    <w:left w:val="none" w:sz="0" w:space="0" w:color="auto"/>
                                    <w:bottom w:val="none" w:sz="0" w:space="0" w:color="auto"/>
                                    <w:right w:val="none" w:sz="0" w:space="0" w:color="auto"/>
                                  </w:divBdr>
                                </w:div>
                                <w:div w:id="56927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14">
                          <w:marLeft w:val="0"/>
                          <w:marRight w:val="0"/>
                          <w:marTop w:val="0"/>
                          <w:marBottom w:val="0"/>
                          <w:divBdr>
                            <w:top w:val="none" w:sz="0" w:space="0" w:color="auto"/>
                            <w:left w:val="none" w:sz="0" w:space="0" w:color="auto"/>
                            <w:bottom w:val="none" w:sz="0" w:space="0" w:color="auto"/>
                            <w:right w:val="none" w:sz="0" w:space="0" w:color="auto"/>
                          </w:divBdr>
                          <w:divsChild>
                            <w:div w:id="569272539">
                              <w:marLeft w:val="0"/>
                              <w:marRight w:val="0"/>
                              <w:marTop w:val="0"/>
                              <w:marBottom w:val="0"/>
                              <w:divBdr>
                                <w:top w:val="none" w:sz="0" w:space="0" w:color="auto"/>
                                <w:left w:val="none" w:sz="0" w:space="0" w:color="auto"/>
                                <w:bottom w:val="none" w:sz="0" w:space="0" w:color="auto"/>
                                <w:right w:val="none" w:sz="0" w:space="0" w:color="auto"/>
                              </w:divBdr>
                            </w:div>
                            <w:div w:id="569272550">
                              <w:marLeft w:val="0"/>
                              <w:marRight w:val="0"/>
                              <w:marTop w:val="0"/>
                              <w:marBottom w:val="0"/>
                              <w:divBdr>
                                <w:top w:val="none" w:sz="0" w:space="0" w:color="auto"/>
                                <w:left w:val="none" w:sz="0" w:space="0" w:color="auto"/>
                                <w:bottom w:val="none" w:sz="0" w:space="0" w:color="auto"/>
                                <w:right w:val="none" w:sz="0" w:space="0" w:color="auto"/>
                              </w:divBdr>
                              <w:divsChild>
                                <w:div w:id="569272521">
                                  <w:marLeft w:val="0"/>
                                  <w:marRight w:val="0"/>
                                  <w:marTop w:val="0"/>
                                  <w:marBottom w:val="0"/>
                                  <w:divBdr>
                                    <w:top w:val="none" w:sz="0" w:space="0" w:color="auto"/>
                                    <w:left w:val="none" w:sz="0" w:space="0" w:color="auto"/>
                                    <w:bottom w:val="none" w:sz="0" w:space="0" w:color="auto"/>
                                    <w:right w:val="none" w:sz="0" w:space="0" w:color="auto"/>
                                  </w:divBdr>
                                </w:div>
                                <w:div w:id="569272541">
                                  <w:marLeft w:val="0"/>
                                  <w:marRight w:val="0"/>
                                  <w:marTop w:val="0"/>
                                  <w:marBottom w:val="0"/>
                                  <w:divBdr>
                                    <w:top w:val="none" w:sz="0" w:space="0" w:color="auto"/>
                                    <w:left w:val="none" w:sz="0" w:space="0" w:color="auto"/>
                                    <w:bottom w:val="none" w:sz="0" w:space="0" w:color="auto"/>
                                    <w:right w:val="none" w:sz="0" w:space="0" w:color="auto"/>
                                  </w:divBdr>
                                </w:div>
                                <w:div w:id="5692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17">
                          <w:marLeft w:val="0"/>
                          <w:marRight w:val="0"/>
                          <w:marTop w:val="0"/>
                          <w:marBottom w:val="0"/>
                          <w:divBdr>
                            <w:top w:val="none" w:sz="0" w:space="0" w:color="auto"/>
                            <w:left w:val="none" w:sz="0" w:space="0" w:color="auto"/>
                            <w:bottom w:val="none" w:sz="0" w:space="0" w:color="auto"/>
                            <w:right w:val="none" w:sz="0" w:space="0" w:color="auto"/>
                          </w:divBdr>
                          <w:divsChild>
                            <w:div w:id="569272577">
                              <w:marLeft w:val="0"/>
                              <w:marRight w:val="0"/>
                              <w:marTop w:val="0"/>
                              <w:marBottom w:val="0"/>
                              <w:divBdr>
                                <w:top w:val="none" w:sz="0" w:space="0" w:color="auto"/>
                                <w:left w:val="none" w:sz="0" w:space="0" w:color="auto"/>
                                <w:bottom w:val="none" w:sz="0" w:space="0" w:color="auto"/>
                                <w:right w:val="none" w:sz="0" w:space="0" w:color="auto"/>
                              </w:divBdr>
                              <w:divsChild>
                                <w:div w:id="569272523">
                                  <w:marLeft w:val="0"/>
                                  <w:marRight w:val="0"/>
                                  <w:marTop w:val="0"/>
                                  <w:marBottom w:val="0"/>
                                  <w:divBdr>
                                    <w:top w:val="none" w:sz="0" w:space="0" w:color="auto"/>
                                    <w:left w:val="none" w:sz="0" w:space="0" w:color="auto"/>
                                    <w:bottom w:val="none" w:sz="0" w:space="0" w:color="auto"/>
                                    <w:right w:val="none" w:sz="0" w:space="0" w:color="auto"/>
                                  </w:divBdr>
                                </w:div>
                                <w:div w:id="569272554">
                                  <w:marLeft w:val="0"/>
                                  <w:marRight w:val="0"/>
                                  <w:marTop w:val="0"/>
                                  <w:marBottom w:val="0"/>
                                  <w:divBdr>
                                    <w:top w:val="none" w:sz="0" w:space="0" w:color="auto"/>
                                    <w:left w:val="none" w:sz="0" w:space="0" w:color="auto"/>
                                    <w:bottom w:val="none" w:sz="0" w:space="0" w:color="auto"/>
                                    <w:right w:val="none" w:sz="0" w:space="0" w:color="auto"/>
                                  </w:divBdr>
                                </w:div>
                                <w:div w:id="5692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22">
                          <w:marLeft w:val="0"/>
                          <w:marRight w:val="0"/>
                          <w:marTop w:val="0"/>
                          <w:marBottom w:val="0"/>
                          <w:divBdr>
                            <w:top w:val="none" w:sz="0" w:space="0" w:color="auto"/>
                            <w:left w:val="none" w:sz="0" w:space="0" w:color="auto"/>
                            <w:bottom w:val="none" w:sz="0" w:space="0" w:color="auto"/>
                            <w:right w:val="none" w:sz="0" w:space="0" w:color="auto"/>
                          </w:divBdr>
                          <w:divsChild>
                            <w:div w:id="569272543">
                              <w:marLeft w:val="0"/>
                              <w:marRight w:val="0"/>
                              <w:marTop w:val="0"/>
                              <w:marBottom w:val="0"/>
                              <w:divBdr>
                                <w:top w:val="none" w:sz="0" w:space="0" w:color="auto"/>
                                <w:left w:val="none" w:sz="0" w:space="0" w:color="auto"/>
                                <w:bottom w:val="none" w:sz="0" w:space="0" w:color="auto"/>
                                <w:right w:val="none" w:sz="0" w:space="0" w:color="auto"/>
                              </w:divBdr>
                            </w:div>
                            <w:div w:id="569272599">
                              <w:marLeft w:val="0"/>
                              <w:marRight w:val="0"/>
                              <w:marTop w:val="0"/>
                              <w:marBottom w:val="0"/>
                              <w:divBdr>
                                <w:top w:val="none" w:sz="0" w:space="0" w:color="auto"/>
                                <w:left w:val="none" w:sz="0" w:space="0" w:color="auto"/>
                                <w:bottom w:val="none" w:sz="0" w:space="0" w:color="auto"/>
                                <w:right w:val="none" w:sz="0" w:space="0" w:color="auto"/>
                              </w:divBdr>
                              <w:divsChild>
                                <w:div w:id="569272505">
                                  <w:marLeft w:val="0"/>
                                  <w:marRight w:val="0"/>
                                  <w:marTop w:val="0"/>
                                  <w:marBottom w:val="0"/>
                                  <w:divBdr>
                                    <w:top w:val="none" w:sz="0" w:space="0" w:color="auto"/>
                                    <w:left w:val="none" w:sz="0" w:space="0" w:color="auto"/>
                                    <w:bottom w:val="none" w:sz="0" w:space="0" w:color="auto"/>
                                    <w:right w:val="none" w:sz="0" w:space="0" w:color="auto"/>
                                  </w:divBdr>
                                </w:div>
                                <w:div w:id="569272552">
                                  <w:marLeft w:val="0"/>
                                  <w:marRight w:val="0"/>
                                  <w:marTop w:val="0"/>
                                  <w:marBottom w:val="0"/>
                                  <w:divBdr>
                                    <w:top w:val="none" w:sz="0" w:space="0" w:color="auto"/>
                                    <w:left w:val="none" w:sz="0" w:space="0" w:color="auto"/>
                                    <w:bottom w:val="none" w:sz="0" w:space="0" w:color="auto"/>
                                    <w:right w:val="none" w:sz="0" w:space="0" w:color="auto"/>
                                  </w:divBdr>
                                </w:div>
                                <w:div w:id="5692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37">
                          <w:marLeft w:val="0"/>
                          <w:marRight w:val="0"/>
                          <w:marTop w:val="0"/>
                          <w:marBottom w:val="0"/>
                          <w:divBdr>
                            <w:top w:val="none" w:sz="0" w:space="0" w:color="auto"/>
                            <w:left w:val="none" w:sz="0" w:space="0" w:color="auto"/>
                            <w:bottom w:val="none" w:sz="0" w:space="0" w:color="auto"/>
                            <w:right w:val="none" w:sz="0" w:space="0" w:color="auto"/>
                          </w:divBdr>
                          <w:divsChild>
                            <w:div w:id="569272507">
                              <w:marLeft w:val="0"/>
                              <w:marRight w:val="0"/>
                              <w:marTop w:val="0"/>
                              <w:marBottom w:val="0"/>
                              <w:divBdr>
                                <w:top w:val="none" w:sz="0" w:space="0" w:color="auto"/>
                                <w:left w:val="none" w:sz="0" w:space="0" w:color="auto"/>
                                <w:bottom w:val="none" w:sz="0" w:space="0" w:color="auto"/>
                                <w:right w:val="none" w:sz="0" w:space="0" w:color="auto"/>
                              </w:divBdr>
                            </w:div>
                            <w:div w:id="569272585">
                              <w:marLeft w:val="0"/>
                              <w:marRight w:val="0"/>
                              <w:marTop w:val="0"/>
                              <w:marBottom w:val="0"/>
                              <w:divBdr>
                                <w:top w:val="none" w:sz="0" w:space="0" w:color="auto"/>
                                <w:left w:val="none" w:sz="0" w:space="0" w:color="auto"/>
                                <w:bottom w:val="none" w:sz="0" w:space="0" w:color="auto"/>
                                <w:right w:val="none" w:sz="0" w:space="0" w:color="auto"/>
                              </w:divBdr>
                              <w:divsChild>
                                <w:div w:id="569272569">
                                  <w:marLeft w:val="0"/>
                                  <w:marRight w:val="0"/>
                                  <w:marTop w:val="0"/>
                                  <w:marBottom w:val="0"/>
                                  <w:divBdr>
                                    <w:top w:val="none" w:sz="0" w:space="0" w:color="auto"/>
                                    <w:left w:val="none" w:sz="0" w:space="0" w:color="auto"/>
                                    <w:bottom w:val="none" w:sz="0" w:space="0" w:color="auto"/>
                                    <w:right w:val="none" w:sz="0" w:space="0" w:color="auto"/>
                                  </w:divBdr>
                                </w:div>
                                <w:div w:id="569272573">
                                  <w:marLeft w:val="0"/>
                                  <w:marRight w:val="0"/>
                                  <w:marTop w:val="0"/>
                                  <w:marBottom w:val="0"/>
                                  <w:divBdr>
                                    <w:top w:val="none" w:sz="0" w:space="0" w:color="auto"/>
                                    <w:left w:val="none" w:sz="0" w:space="0" w:color="auto"/>
                                    <w:bottom w:val="none" w:sz="0" w:space="0" w:color="auto"/>
                                    <w:right w:val="none" w:sz="0" w:space="0" w:color="auto"/>
                                  </w:divBdr>
                                </w:div>
                                <w:div w:id="569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51">
                          <w:marLeft w:val="0"/>
                          <w:marRight w:val="0"/>
                          <w:marTop w:val="0"/>
                          <w:marBottom w:val="0"/>
                          <w:divBdr>
                            <w:top w:val="none" w:sz="0" w:space="0" w:color="auto"/>
                            <w:left w:val="none" w:sz="0" w:space="0" w:color="auto"/>
                            <w:bottom w:val="none" w:sz="0" w:space="0" w:color="auto"/>
                            <w:right w:val="none" w:sz="0" w:space="0" w:color="auto"/>
                          </w:divBdr>
                          <w:divsChild>
                            <w:div w:id="569272533">
                              <w:marLeft w:val="0"/>
                              <w:marRight w:val="0"/>
                              <w:marTop w:val="0"/>
                              <w:marBottom w:val="0"/>
                              <w:divBdr>
                                <w:top w:val="none" w:sz="0" w:space="0" w:color="auto"/>
                                <w:left w:val="none" w:sz="0" w:space="0" w:color="auto"/>
                                <w:bottom w:val="none" w:sz="0" w:space="0" w:color="auto"/>
                                <w:right w:val="none" w:sz="0" w:space="0" w:color="auto"/>
                              </w:divBdr>
                            </w:div>
                            <w:div w:id="569272578">
                              <w:marLeft w:val="0"/>
                              <w:marRight w:val="0"/>
                              <w:marTop w:val="0"/>
                              <w:marBottom w:val="0"/>
                              <w:divBdr>
                                <w:top w:val="none" w:sz="0" w:space="0" w:color="auto"/>
                                <w:left w:val="none" w:sz="0" w:space="0" w:color="auto"/>
                                <w:bottom w:val="none" w:sz="0" w:space="0" w:color="auto"/>
                                <w:right w:val="none" w:sz="0" w:space="0" w:color="auto"/>
                              </w:divBdr>
                              <w:divsChild>
                                <w:div w:id="569272529">
                                  <w:marLeft w:val="0"/>
                                  <w:marRight w:val="0"/>
                                  <w:marTop w:val="0"/>
                                  <w:marBottom w:val="0"/>
                                  <w:divBdr>
                                    <w:top w:val="none" w:sz="0" w:space="0" w:color="auto"/>
                                    <w:left w:val="none" w:sz="0" w:space="0" w:color="auto"/>
                                    <w:bottom w:val="none" w:sz="0" w:space="0" w:color="auto"/>
                                    <w:right w:val="none" w:sz="0" w:space="0" w:color="auto"/>
                                  </w:divBdr>
                                </w:div>
                                <w:div w:id="569272566">
                                  <w:marLeft w:val="0"/>
                                  <w:marRight w:val="0"/>
                                  <w:marTop w:val="0"/>
                                  <w:marBottom w:val="0"/>
                                  <w:divBdr>
                                    <w:top w:val="none" w:sz="0" w:space="0" w:color="auto"/>
                                    <w:left w:val="none" w:sz="0" w:space="0" w:color="auto"/>
                                    <w:bottom w:val="none" w:sz="0" w:space="0" w:color="auto"/>
                                    <w:right w:val="none" w:sz="0" w:space="0" w:color="auto"/>
                                  </w:divBdr>
                                </w:div>
                                <w:div w:id="5692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57">
                          <w:marLeft w:val="0"/>
                          <w:marRight w:val="0"/>
                          <w:marTop w:val="0"/>
                          <w:marBottom w:val="0"/>
                          <w:divBdr>
                            <w:top w:val="none" w:sz="0" w:space="0" w:color="auto"/>
                            <w:left w:val="none" w:sz="0" w:space="0" w:color="auto"/>
                            <w:bottom w:val="none" w:sz="0" w:space="0" w:color="auto"/>
                            <w:right w:val="none" w:sz="0" w:space="0" w:color="auto"/>
                          </w:divBdr>
                          <w:divsChild>
                            <w:div w:id="569272531">
                              <w:marLeft w:val="0"/>
                              <w:marRight w:val="0"/>
                              <w:marTop w:val="0"/>
                              <w:marBottom w:val="0"/>
                              <w:divBdr>
                                <w:top w:val="none" w:sz="0" w:space="0" w:color="auto"/>
                                <w:left w:val="none" w:sz="0" w:space="0" w:color="auto"/>
                                <w:bottom w:val="none" w:sz="0" w:space="0" w:color="auto"/>
                                <w:right w:val="none" w:sz="0" w:space="0" w:color="auto"/>
                              </w:divBdr>
                            </w:div>
                            <w:div w:id="569272565">
                              <w:marLeft w:val="0"/>
                              <w:marRight w:val="0"/>
                              <w:marTop w:val="0"/>
                              <w:marBottom w:val="0"/>
                              <w:divBdr>
                                <w:top w:val="none" w:sz="0" w:space="0" w:color="auto"/>
                                <w:left w:val="none" w:sz="0" w:space="0" w:color="auto"/>
                                <w:bottom w:val="none" w:sz="0" w:space="0" w:color="auto"/>
                                <w:right w:val="none" w:sz="0" w:space="0" w:color="auto"/>
                              </w:divBdr>
                              <w:divsChild>
                                <w:div w:id="569272519">
                                  <w:marLeft w:val="0"/>
                                  <w:marRight w:val="0"/>
                                  <w:marTop w:val="0"/>
                                  <w:marBottom w:val="0"/>
                                  <w:divBdr>
                                    <w:top w:val="none" w:sz="0" w:space="0" w:color="auto"/>
                                    <w:left w:val="none" w:sz="0" w:space="0" w:color="auto"/>
                                    <w:bottom w:val="none" w:sz="0" w:space="0" w:color="auto"/>
                                    <w:right w:val="none" w:sz="0" w:space="0" w:color="auto"/>
                                  </w:divBdr>
                                </w:div>
                                <w:div w:id="569272549">
                                  <w:marLeft w:val="0"/>
                                  <w:marRight w:val="0"/>
                                  <w:marTop w:val="0"/>
                                  <w:marBottom w:val="0"/>
                                  <w:divBdr>
                                    <w:top w:val="none" w:sz="0" w:space="0" w:color="auto"/>
                                    <w:left w:val="none" w:sz="0" w:space="0" w:color="auto"/>
                                    <w:bottom w:val="none" w:sz="0" w:space="0" w:color="auto"/>
                                    <w:right w:val="none" w:sz="0" w:space="0" w:color="auto"/>
                                  </w:divBdr>
                                </w:div>
                                <w:div w:id="56927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63">
                          <w:marLeft w:val="0"/>
                          <w:marRight w:val="0"/>
                          <w:marTop w:val="0"/>
                          <w:marBottom w:val="0"/>
                          <w:divBdr>
                            <w:top w:val="none" w:sz="0" w:space="0" w:color="auto"/>
                            <w:left w:val="none" w:sz="0" w:space="0" w:color="auto"/>
                            <w:bottom w:val="none" w:sz="0" w:space="0" w:color="auto"/>
                            <w:right w:val="none" w:sz="0" w:space="0" w:color="auto"/>
                          </w:divBdr>
                          <w:divsChild>
                            <w:div w:id="569272510">
                              <w:marLeft w:val="0"/>
                              <w:marRight w:val="0"/>
                              <w:marTop w:val="0"/>
                              <w:marBottom w:val="0"/>
                              <w:divBdr>
                                <w:top w:val="none" w:sz="0" w:space="0" w:color="auto"/>
                                <w:left w:val="none" w:sz="0" w:space="0" w:color="auto"/>
                                <w:bottom w:val="none" w:sz="0" w:space="0" w:color="auto"/>
                                <w:right w:val="none" w:sz="0" w:space="0" w:color="auto"/>
                              </w:divBdr>
                              <w:divsChild>
                                <w:div w:id="569272534">
                                  <w:marLeft w:val="0"/>
                                  <w:marRight w:val="0"/>
                                  <w:marTop w:val="0"/>
                                  <w:marBottom w:val="0"/>
                                  <w:divBdr>
                                    <w:top w:val="none" w:sz="0" w:space="0" w:color="auto"/>
                                    <w:left w:val="none" w:sz="0" w:space="0" w:color="auto"/>
                                    <w:bottom w:val="none" w:sz="0" w:space="0" w:color="auto"/>
                                    <w:right w:val="none" w:sz="0" w:space="0" w:color="auto"/>
                                  </w:divBdr>
                                </w:div>
                                <w:div w:id="569272544">
                                  <w:marLeft w:val="0"/>
                                  <w:marRight w:val="0"/>
                                  <w:marTop w:val="0"/>
                                  <w:marBottom w:val="0"/>
                                  <w:divBdr>
                                    <w:top w:val="none" w:sz="0" w:space="0" w:color="auto"/>
                                    <w:left w:val="none" w:sz="0" w:space="0" w:color="auto"/>
                                    <w:bottom w:val="none" w:sz="0" w:space="0" w:color="auto"/>
                                    <w:right w:val="none" w:sz="0" w:space="0" w:color="auto"/>
                                  </w:divBdr>
                                </w:div>
                                <w:div w:id="569272579">
                                  <w:marLeft w:val="0"/>
                                  <w:marRight w:val="0"/>
                                  <w:marTop w:val="0"/>
                                  <w:marBottom w:val="0"/>
                                  <w:divBdr>
                                    <w:top w:val="none" w:sz="0" w:space="0" w:color="auto"/>
                                    <w:left w:val="none" w:sz="0" w:space="0" w:color="auto"/>
                                    <w:bottom w:val="none" w:sz="0" w:space="0" w:color="auto"/>
                                    <w:right w:val="none" w:sz="0" w:space="0" w:color="auto"/>
                                  </w:divBdr>
                                </w:div>
                              </w:divsChild>
                            </w:div>
                            <w:div w:id="569272553">
                              <w:marLeft w:val="0"/>
                              <w:marRight w:val="0"/>
                              <w:marTop w:val="0"/>
                              <w:marBottom w:val="0"/>
                              <w:divBdr>
                                <w:top w:val="none" w:sz="0" w:space="0" w:color="auto"/>
                                <w:left w:val="none" w:sz="0" w:space="0" w:color="auto"/>
                                <w:bottom w:val="none" w:sz="0" w:space="0" w:color="auto"/>
                                <w:right w:val="none" w:sz="0" w:space="0" w:color="auto"/>
                              </w:divBdr>
                            </w:div>
                          </w:divsChild>
                        </w:div>
                        <w:div w:id="569272572">
                          <w:marLeft w:val="0"/>
                          <w:marRight w:val="0"/>
                          <w:marTop w:val="0"/>
                          <w:marBottom w:val="0"/>
                          <w:divBdr>
                            <w:top w:val="none" w:sz="0" w:space="0" w:color="auto"/>
                            <w:left w:val="none" w:sz="0" w:space="0" w:color="auto"/>
                            <w:bottom w:val="none" w:sz="0" w:space="0" w:color="auto"/>
                            <w:right w:val="none" w:sz="0" w:space="0" w:color="auto"/>
                          </w:divBdr>
                          <w:divsChild>
                            <w:div w:id="569272512">
                              <w:marLeft w:val="0"/>
                              <w:marRight w:val="0"/>
                              <w:marTop w:val="0"/>
                              <w:marBottom w:val="0"/>
                              <w:divBdr>
                                <w:top w:val="none" w:sz="0" w:space="0" w:color="auto"/>
                                <w:left w:val="none" w:sz="0" w:space="0" w:color="auto"/>
                                <w:bottom w:val="none" w:sz="0" w:space="0" w:color="auto"/>
                                <w:right w:val="none" w:sz="0" w:space="0" w:color="auto"/>
                              </w:divBdr>
                            </w:div>
                            <w:div w:id="569272545">
                              <w:marLeft w:val="0"/>
                              <w:marRight w:val="0"/>
                              <w:marTop w:val="0"/>
                              <w:marBottom w:val="0"/>
                              <w:divBdr>
                                <w:top w:val="none" w:sz="0" w:space="0" w:color="auto"/>
                                <w:left w:val="none" w:sz="0" w:space="0" w:color="auto"/>
                                <w:bottom w:val="none" w:sz="0" w:space="0" w:color="auto"/>
                                <w:right w:val="none" w:sz="0" w:space="0" w:color="auto"/>
                              </w:divBdr>
                              <w:divsChild>
                                <w:div w:id="569272511">
                                  <w:marLeft w:val="0"/>
                                  <w:marRight w:val="0"/>
                                  <w:marTop w:val="0"/>
                                  <w:marBottom w:val="0"/>
                                  <w:divBdr>
                                    <w:top w:val="none" w:sz="0" w:space="0" w:color="auto"/>
                                    <w:left w:val="none" w:sz="0" w:space="0" w:color="auto"/>
                                    <w:bottom w:val="none" w:sz="0" w:space="0" w:color="auto"/>
                                    <w:right w:val="none" w:sz="0" w:space="0" w:color="auto"/>
                                  </w:divBdr>
                                </w:div>
                                <w:div w:id="569272590">
                                  <w:marLeft w:val="0"/>
                                  <w:marRight w:val="0"/>
                                  <w:marTop w:val="0"/>
                                  <w:marBottom w:val="0"/>
                                  <w:divBdr>
                                    <w:top w:val="none" w:sz="0" w:space="0" w:color="auto"/>
                                    <w:left w:val="none" w:sz="0" w:space="0" w:color="auto"/>
                                    <w:bottom w:val="none" w:sz="0" w:space="0" w:color="auto"/>
                                    <w:right w:val="none" w:sz="0" w:space="0" w:color="auto"/>
                                  </w:divBdr>
                                </w:div>
                                <w:div w:id="5692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80">
                          <w:marLeft w:val="0"/>
                          <w:marRight w:val="0"/>
                          <w:marTop w:val="0"/>
                          <w:marBottom w:val="0"/>
                          <w:divBdr>
                            <w:top w:val="none" w:sz="0" w:space="0" w:color="auto"/>
                            <w:left w:val="none" w:sz="0" w:space="0" w:color="auto"/>
                            <w:bottom w:val="none" w:sz="0" w:space="0" w:color="auto"/>
                            <w:right w:val="none" w:sz="0" w:space="0" w:color="auto"/>
                          </w:divBdr>
                          <w:divsChild>
                            <w:div w:id="569272524">
                              <w:marLeft w:val="0"/>
                              <w:marRight w:val="0"/>
                              <w:marTop w:val="0"/>
                              <w:marBottom w:val="0"/>
                              <w:divBdr>
                                <w:top w:val="none" w:sz="0" w:space="0" w:color="auto"/>
                                <w:left w:val="none" w:sz="0" w:space="0" w:color="auto"/>
                                <w:bottom w:val="none" w:sz="0" w:space="0" w:color="auto"/>
                                <w:right w:val="none" w:sz="0" w:space="0" w:color="auto"/>
                              </w:divBdr>
                            </w:div>
                            <w:div w:id="569272542">
                              <w:marLeft w:val="0"/>
                              <w:marRight w:val="0"/>
                              <w:marTop w:val="0"/>
                              <w:marBottom w:val="0"/>
                              <w:divBdr>
                                <w:top w:val="none" w:sz="0" w:space="0" w:color="auto"/>
                                <w:left w:val="none" w:sz="0" w:space="0" w:color="auto"/>
                                <w:bottom w:val="none" w:sz="0" w:space="0" w:color="auto"/>
                                <w:right w:val="none" w:sz="0" w:space="0" w:color="auto"/>
                              </w:divBdr>
                              <w:divsChild>
                                <w:div w:id="569272509">
                                  <w:marLeft w:val="0"/>
                                  <w:marRight w:val="0"/>
                                  <w:marTop w:val="0"/>
                                  <w:marBottom w:val="0"/>
                                  <w:divBdr>
                                    <w:top w:val="none" w:sz="0" w:space="0" w:color="auto"/>
                                    <w:left w:val="none" w:sz="0" w:space="0" w:color="auto"/>
                                    <w:bottom w:val="none" w:sz="0" w:space="0" w:color="auto"/>
                                    <w:right w:val="none" w:sz="0" w:space="0" w:color="auto"/>
                                  </w:divBdr>
                                </w:div>
                                <w:div w:id="569272536">
                                  <w:marLeft w:val="0"/>
                                  <w:marRight w:val="0"/>
                                  <w:marTop w:val="0"/>
                                  <w:marBottom w:val="0"/>
                                  <w:divBdr>
                                    <w:top w:val="none" w:sz="0" w:space="0" w:color="auto"/>
                                    <w:left w:val="none" w:sz="0" w:space="0" w:color="auto"/>
                                    <w:bottom w:val="none" w:sz="0" w:space="0" w:color="auto"/>
                                    <w:right w:val="none" w:sz="0" w:space="0" w:color="auto"/>
                                  </w:divBdr>
                                </w:div>
                                <w:div w:id="5692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272593">
      <w:marLeft w:val="0"/>
      <w:marRight w:val="0"/>
      <w:marTop w:val="0"/>
      <w:marBottom w:val="0"/>
      <w:divBdr>
        <w:top w:val="none" w:sz="0" w:space="0" w:color="auto"/>
        <w:left w:val="none" w:sz="0" w:space="0" w:color="auto"/>
        <w:bottom w:val="none" w:sz="0" w:space="0" w:color="auto"/>
        <w:right w:val="none" w:sz="0" w:space="0" w:color="auto"/>
      </w:divBdr>
      <w:divsChild>
        <w:div w:id="569272574">
          <w:marLeft w:val="0"/>
          <w:marRight w:val="0"/>
          <w:marTop w:val="0"/>
          <w:marBottom w:val="0"/>
          <w:divBdr>
            <w:top w:val="none" w:sz="0" w:space="0" w:color="auto"/>
            <w:left w:val="none" w:sz="0" w:space="0" w:color="auto"/>
            <w:bottom w:val="none" w:sz="0" w:space="0" w:color="auto"/>
            <w:right w:val="none" w:sz="0" w:space="0" w:color="auto"/>
          </w:divBdr>
          <w:divsChild>
            <w:div w:id="569272560">
              <w:marLeft w:val="0"/>
              <w:marRight w:val="0"/>
              <w:marTop w:val="0"/>
              <w:marBottom w:val="0"/>
              <w:divBdr>
                <w:top w:val="none" w:sz="0" w:space="0" w:color="auto"/>
                <w:left w:val="none" w:sz="0" w:space="0" w:color="auto"/>
                <w:bottom w:val="dotted" w:sz="4" w:space="0" w:color="FEA957"/>
                <w:right w:val="none" w:sz="0" w:space="0" w:color="auto"/>
              </w:divBdr>
              <w:divsChild>
                <w:div w:id="569272527">
                  <w:marLeft w:val="0"/>
                  <w:marRight w:val="0"/>
                  <w:marTop w:val="0"/>
                  <w:marBottom w:val="0"/>
                  <w:divBdr>
                    <w:top w:val="none" w:sz="0" w:space="0" w:color="auto"/>
                    <w:left w:val="none" w:sz="0" w:space="0" w:color="auto"/>
                    <w:bottom w:val="none" w:sz="0" w:space="0" w:color="auto"/>
                    <w:right w:val="none" w:sz="0" w:space="0" w:color="auto"/>
                  </w:divBdr>
                  <w:divsChild>
                    <w:div w:id="569272591">
                      <w:marLeft w:val="0"/>
                      <w:marRight w:val="0"/>
                      <w:marTop w:val="0"/>
                      <w:marBottom w:val="0"/>
                      <w:divBdr>
                        <w:top w:val="none" w:sz="0" w:space="0" w:color="auto"/>
                        <w:left w:val="none" w:sz="0" w:space="0" w:color="auto"/>
                        <w:bottom w:val="none" w:sz="0" w:space="0" w:color="auto"/>
                        <w:right w:val="none" w:sz="0" w:space="0" w:color="auto"/>
                      </w:divBdr>
                      <w:divsChild>
                        <w:div w:id="569272503">
                          <w:marLeft w:val="0"/>
                          <w:marRight w:val="0"/>
                          <w:marTop w:val="0"/>
                          <w:marBottom w:val="0"/>
                          <w:divBdr>
                            <w:top w:val="none" w:sz="0" w:space="0" w:color="auto"/>
                            <w:left w:val="none" w:sz="0" w:space="0" w:color="auto"/>
                            <w:bottom w:val="none" w:sz="0" w:space="0" w:color="auto"/>
                            <w:right w:val="none" w:sz="0" w:space="0" w:color="auto"/>
                          </w:divBdr>
                          <w:divsChild>
                            <w:div w:id="569272596">
                              <w:marLeft w:val="0"/>
                              <w:marRight w:val="0"/>
                              <w:marTop w:val="0"/>
                              <w:marBottom w:val="0"/>
                              <w:divBdr>
                                <w:top w:val="none" w:sz="0" w:space="0" w:color="auto"/>
                                <w:left w:val="none" w:sz="0" w:space="0" w:color="auto"/>
                                <w:bottom w:val="dotted" w:sz="4" w:space="2" w:color="C2C2C2"/>
                                <w:right w:val="none" w:sz="0" w:space="0" w:color="auto"/>
                              </w:divBdr>
                            </w:div>
                          </w:divsChild>
                        </w:div>
                      </w:divsChild>
                    </w:div>
                  </w:divsChild>
                </w:div>
              </w:divsChild>
            </w:div>
          </w:divsChild>
        </w:div>
      </w:divsChild>
    </w:div>
    <w:div w:id="735474014">
      <w:bodyDiv w:val="1"/>
      <w:marLeft w:val="0"/>
      <w:marRight w:val="0"/>
      <w:marTop w:val="0"/>
      <w:marBottom w:val="0"/>
      <w:divBdr>
        <w:top w:val="none" w:sz="0" w:space="0" w:color="auto"/>
        <w:left w:val="none" w:sz="0" w:space="0" w:color="auto"/>
        <w:bottom w:val="none" w:sz="0" w:space="0" w:color="auto"/>
        <w:right w:val="none" w:sz="0" w:space="0" w:color="auto"/>
      </w:divBdr>
      <w:divsChild>
        <w:div w:id="1026832787">
          <w:marLeft w:val="547"/>
          <w:marRight w:val="0"/>
          <w:marTop w:val="115"/>
          <w:marBottom w:val="0"/>
          <w:divBdr>
            <w:top w:val="none" w:sz="0" w:space="0" w:color="auto"/>
            <w:left w:val="none" w:sz="0" w:space="0" w:color="auto"/>
            <w:bottom w:val="none" w:sz="0" w:space="0" w:color="auto"/>
            <w:right w:val="none" w:sz="0" w:space="0" w:color="auto"/>
          </w:divBdr>
        </w:div>
        <w:div w:id="1377775443">
          <w:marLeft w:val="547"/>
          <w:marRight w:val="0"/>
          <w:marTop w:val="115"/>
          <w:marBottom w:val="0"/>
          <w:divBdr>
            <w:top w:val="none" w:sz="0" w:space="0" w:color="auto"/>
            <w:left w:val="none" w:sz="0" w:space="0" w:color="auto"/>
            <w:bottom w:val="none" w:sz="0" w:space="0" w:color="auto"/>
            <w:right w:val="none" w:sz="0" w:space="0" w:color="auto"/>
          </w:divBdr>
        </w:div>
        <w:div w:id="301619958">
          <w:marLeft w:val="547"/>
          <w:marRight w:val="0"/>
          <w:marTop w:val="115"/>
          <w:marBottom w:val="0"/>
          <w:divBdr>
            <w:top w:val="none" w:sz="0" w:space="0" w:color="auto"/>
            <w:left w:val="none" w:sz="0" w:space="0" w:color="auto"/>
            <w:bottom w:val="none" w:sz="0" w:space="0" w:color="auto"/>
            <w:right w:val="none" w:sz="0" w:space="0" w:color="auto"/>
          </w:divBdr>
        </w:div>
        <w:div w:id="849638616">
          <w:marLeft w:val="547"/>
          <w:marRight w:val="0"/>
          <w:marTop w:val="115"/>
          <w:marBottom w:val="0"/>
          <w:divBdr>
            <w:top w:val="none" w:sz="0" w:space="0" w:color="auto"/>
            <w:left w:val="none" w:sz="0" w:space="0" w:color="auto"/>
            <w:bottom w:val="none" w:sz="0" w:space="0" w:color="auto"/>
            <w:right w:val="none" w:sz="0" w:space="0" w:color="auto"/>
          </w:divBdr>
        </w:div>
      </w:divsChild>
    </w:div>
    <w:div w:id="841042063">
      <w:bodyDiv w:val="1"/>
      <w:marLeft w:val="0"/>
      <w:marRight w:val="0"/>
      <w:marTop w:val="0"/>
      <w:marBottom w:val="0"/>
      <w:divBdr>
        <w:top w:val="none" w:sz="0" w:space="0" w:color="auto"/>
        <w:left w:val="none" w:sz="0" w:space="0" w:color="auto"/>
        <w:bottom w:val="none" w:sz="0" w:space="0" w:color="auto"/>
        <w:right w:val="none" w:sz="0" w:space="0" w:color="auto"/>
      </w:divBdr>
    </w:div>
    <w:div w:id="1112045141">
      <w:bodyDiv w:val="1"/>
      <w:marLeft w:val="0"/>
      <w:marRight w:val="0"/>
      <w:marTop w:val="0"/>
      <w:marBottom w:val="0"/>
      <w:divBdr>
        <w:top w:val="none" w:sz="0" w:space="0" w:color="auto"/>
        <w:left w:val="none" w:sz="0" w:space="0" w:color="auto"/>
        <w:bottom w:val="none" w:sz="0" w:space="0" w:color="auto"/>
        <w:right w:val="none" w:sz="0" w:space="0" w:color="auto"/>
      </w:divBdr>
      <w:divsChild>
        <w:div w:id="2090273581">
          <w:marLeft w:val="720"/>
          <w:marRight w:val="0"/>
          <w:marTop w:val="96"/>
          <w:marBottom w:val="0"/>
          <w:divBdr>
            <w:top w:val="none" w:sz="0" w:space="0" w:color="auto"/>
            <w:left w:val="none" w:sz="0" w:space="0" w:color="auto"/>
            <w:bottom w:val="none" w:sz="0" w:space="0" w:color="auto"/>
            <w:right w:val="none" w:sz="0" w:space="0" w:color="auto"/>
          </w:divBdr>
        </w:div>
        <w:div w:id="899250416">
          <w:marLeft w:val="720"/>
          <w:marRight w:val="0"/>
          <w:marTop w:val="96"/>
          <w:marBottom w:val="0"/>
          <w:divBdr>
            <w:top w:val="none" w:sz="0" w:space="0" w:color="auto"/>
            <w:left w:val="none" w:sz="0" w:space="0" w:color="auto"/>
            <w:bottom w:val="none" w:sz="0" w:space="0" w:color="auto"/>
            <w:right w:val="none" w:sz="0" w:space="0" w:color="auto"/>
          </w:divBdr>
        </w:div>
      </w:divsChild>
    </w:div>
    <w:div w:id="1142428163">
      <w:bodyDiv w:val="1"/>
      <w:marLeft w:val="0"/>
      <w:marRight w:val="0"/>
      <w:marTop w:val="0"/>
      <w:marBottom w:val="0"/>
      <w:divBdr>
        <w:top w:val="none" w:sz="0" w:space="0" w:color="auto"/>
        <w:left w:val="none" w:sz="0" w:space="0" w:color="auto"/>
        <w:bottom w:val="none" w:sz="0" w:space="0" w:color="auto"/>
        <w:right w:val="none" w:sz="0" w:space="0" w:color="auto"/>
      </w:divBdr>
      <w:divsChild>
        <w:div w:id="1617788523">
          <w:marLeft w:val="547"/>
          <w:marRight w:val="0"/>
          <w:marTop w:val="115"/>
          <w:marBottom w:val="0"/>
          <w:divBdr>
            <w:top w:val="none" w:sz="0" w:space="0" w:color="auto"/>
            <w:left w:val="none" w:sz="0" w:space="0" w:color="auto"/>
            <w:bottom w:val="none" w:sz="0" w:space="0" w:color="auto"/>
            <w:right w:val="none" w:sz="0" w:space="0" w:color="auto"/>
          </w:divBdr>
        </w:div>
        <w:div w:id="156189629">
          <w:marLeft w:val="547"/>
          <w:marRight w:val="0"/>
          <w:marTop w:val="115"/>
          <w:marBottom w:val="0"/>
          <w:divBdr>
            <w:top w:val="none" w:sz="0" w:space="0" w:color="auto"/>
            <w:left w:val="none" w:sz="0" w:space="0" w:color="auto"/>
            <w:bottom w:val="none" w:sz="0" w:space="0" w:color="auto"/>
            <w:right w:val="none" w:sz="0" w:space="0" w:color="auto"/>
          </w:divBdr>
        </w:div>
        <w:div w:id="1414279612">
          <w:marLeft w:val="547"/>
          <w:marRight w:val="0"/>
          <w:marTop w:val="115"/>
          <w:marBottom w:val="0"/>
          <w:divBdr>
            <w:top w:val="none" w:sz="0" w:space="0" w:color="auto"/>
            <w:left w:val="none" w:sz="0" w:space="0" w:color="auto"/>
            <w:bottom w:val="none" w:sz="0" w:space="0" w:color="auto"/>
            <w:right w:val="none" w:sz="0" w:space="0" w:color="auto"/>
          </w:divBdr>
        </w:div>
        <w:div w:id="115293604">
          <w:marLeft w:val="547"/>
          <w:marRight w:val="0"/>
          <w:marTop w:val="115"/>
          <w:marBottom w:val="0"/>
          <w:divBdr>
            <w:top w:val="none" w:sz="0" w:space="0" w:color="auto"/>
            <w:left w:val="none" w:sz="0" w:space="0" w:color="auto"/>
            <w:bottom w:val="none" w:sz="0" w:space="0" w:color="auto"/>
            <w:right w:val="none" w:sz="0" w:space="0" w:color="auto"/>
          </w:divBdr>
        </w:div>
      </w:divsChild>
    </w:div>
    <w:div w:id="1171484363">
      <w:bodyDiv w:val="1"/>
      <w:marLeft w:val="0"/>
      <w:marRight w:val="0"/>
      <w:marTop w:val="0"/>
      <w:marBottom w:val="0"/>
      <w:divBdr>
        <w:top w:val="none" w:sz="0" w:space="0" w:color="auto"/>
        <w:left w:val="none" w:sz="0" w:space="0" w:color="auto"/>
        <w:bottom w:val="none" w:sz="0" w:space="0" w:color="auto"/>
        <w:right w:val="none" w:sz="0" w:space="0" w:color="auto"/>
      </w:divBdr>
    </w:div>
    <w:div w:id="1181235857">
      <w:bodyDiv w:val="1"/>
      <w:marLeft w:val="0"/>
      <w:marRight w:val="0"/>
      <w:marTop w:val="0"/>
      <w:marBottom w:val="0"/>
      <w:divBdr>
        <w:top w:val="none" w:sz="0" w:space="0" w:color="auto"/>
        <w:left w:val="none" w:sz="0" w:space="0" w:color="auto"/>
        <w:bottom w:val="none" w:sz="0" w:space="0" w:color="auto"/>
        <w:right w:val="none" w:sz="0" w:space="0" w:color="auto"/>
      </w:divBdr>
      <w:divsChild>
        <w:div w:id="667907371">
          <w:marLeft w:val="720"/>
          <w:marRight w:val="0"/>
          <w:marTop w:val="96"/>
          <w:marBottom w:val="0"/>
          <w:divBdr>
            <w:top w:val="none" w:sz="0" w:space="0" w:color="auto"/>
            <w:left w:val="none" w:sz="0" w:space="0" w:color="auto"/>
            <w:bottom w:val="none" w:sz="0" w:space="0" w:color="auto"/>
            <w:right w:val="none" w:sz="0" w:space="0" w:color="auto"/>
          </w:divBdr>
        </w:div>
        <w:div w:id="665866892">
          <w:marLeft w:val="720"/>
          <w:marRight w:val="0"/>
          <w:marTop w:val="96"/>
          <w:marBottom w:val="0"/>
          <w:divBdr>
            <w:top w:val="none" w:sz="0" w:space="0" w:color="auto"/>
            <w:left w:val="none" w:sz="0" w:space="0" w:color="auto"/>
            <w:bottom w:val="none" w:sz="0" w:space="0" w:color="auto"/>
            <w:right w:val="none" w:sz="0" w:space="0" w:color="auto"/>
          </w:divBdr>
        </w:div>
        <w:div w:id="1595938933">
          <w:marLeft w:val="720"/>
          <w:marRight w:val="0"/>
          <w:marTop w:val="96"/>
          <w:marBottom w:val="0"/>
          <w:divBdr>
            <w:top w:val="none" w:sz="0" w:space="0" w:color="auto"/>
            <w:left w:val="none" w:sz="0" w:space="0" w:color="auto"/>
            <w:bottom w:val="none" w:sz="0" w:space="0" w:color="auto"/>
            <w:right w:val="none" w:sz="0" w:space="0" w:color="auto"/>
          </w:divBdr>
        </w:div>
        <w:div w:id="1573461902">
          <w:marLeft w:val="720"/>
          <w:marRight w:val="0"/>
          <w:marTop w:val="96"/>
          <w:marBottom w:val="0"/>
          <w:divBdr>
            <w:top w:val="none" w:sz="0" w:space="0" w:color="auto"/>
            <w:left w:val="none" w:sz="0" w:space="0" w:color="auto"/>
            <w:bottom w:val="none" w:sz="0" w:space="0" w:color="auto"/>
            <w:right w:val="none" w:sz="0" w:space="0" w:color="auto"/>
          </w:divBdr>
        </w:div>
        <w:div w:id="736321544">
          <w:marLeft w:val="720"/>
          <w:marRight w:val="0"/>
          <w:marTop w:val="96"/>
          <w:marBottom w:val="0"/>
          <w:divBdr>
            <w:top w:val="none" w:sz="0" w:space="0" w:color="auto"/>
            <w:left w:val="none" w:sz="0" w:space="0" w:color="auto"/>
            <w:bottom w:val="none" w:sz="0" w:space="0" w:color="auto"/>
            <w:right w:val="none" w:sz="0" w:space="0" w:color="auto"/>
          </w:divBdr>
        </w:div>
      </w:divsChild>
    </w:div>
    <w:div w:id="1225530193">
      <w:bodyDiv w:val="1"/>
      <w:marLeft w:val="0"/>
      <w:marRight w:val="0"/>
      <w:marTop w:val="0"/>
      <w:marBottom w:val="0"/>
      <w:divBdr>
        <w:top w:val="none" w:sz="0" w:space="0" w:color="auto"/>
        <w:left w:val="none" w:sz="0" w:space="0" w:color="auto"/>
        <w:bottom w:val="none" w:sz="0" w:space="0" w:color="auto"/>
        <w:right w:val="none" w:sz="0" w:space="0" w:color="auto"/>
      </w:divBdr>
    </w:div>
    <w:div w:id="1332830025">
      <w:bodyDiv w:val="1"/>
      <w:marLeft w:val="0"/>
      <w:marRight w:val="0"/>
      <w:marTop w:val="0"/>
      <w:marBottom w:val="0"/>
      <w:divBdr>
        <w:top w:val="none" w:sz="0" w:space="0" w:color="auto"/>
        <w:left w:val="none" w:sz="0" w:space="0" w:color="auto"/>
        <w:bottom w:val="none" w:sz="0" w:space="0" w:color="auto"/>
        <w:right w:val="none" w:sz="0" w:space="0" w:color="auto"/>
      </w:divBdr>
    </w:div>
    <w:div w:id="1341544277">
      <w:bodyDiv w:val="1"/>
      <w:marLeft w:val="0"/>
      <w:marRight w:val="0"/>
      <w:marTop w:val="0"/>
      <w:marBottom w:val="0"/>
      <w:divBdr>
        <w:top w:val="none" w:sz="0" w:space="0" w:color="auto"/>
        <w:left w:val="none" w:sz="0" w:space="0" w:color="auto"/>
        <w:bottom w:val="none" w:sz="0" w:space="0" w:color="auto"/>
        <w:right w:val="none" w:sz="0" w:space="0" w:color="auto"/>
      </w:divBdr>
    </w:div>
    <w:div w:id="1633633387">
      <w:bodyDiv w:val="1"/>
      <w:marLeft w:val="0"/>
      <w:marRight w:val="0"/>
      <w:marTop w:val="0"/>
      <w:marBottom w:val="0"/>
      <w:divBdr>
        <w:top w:val="none" w:sz="0" w:space="0" w:color="auto"/>
        <w:left w:val="none" w:sz="0" w:space="0" w:color="auto"/>
        <w:bottom w:val="none" w:sz="0" w:space="0" w:color="auto"/>
        <w:right w:val="none" w:sz="0" w:space="0" w:color="auto"/>
      </w:divBdr>
    </w:div>
    <w:div w:id="1734967240">
      <w:bodyDiv w:val="1"/>
      <w:marLeft w:val="0"/>
      <w:marRight w:val="0"/>
      <w:marTop w:val="0"/>
      <w:marBottom w:val="0"/>
      <w:divBdr>
        <w:top w:val="none" w:sz="0" w:space="0" w:color="auto"/>
        <w:left w:val="none" w:sz="0" w:space="0" w:color="auto"/>
        <w:bottom w:val="none" w:sz="0" w:space="0" w:color="auto"/>
        <w:right w:val="none" w:sz="0" w:space="0" w:color="auto"/>
      </w:divBdr>
    </w:div>
    <w:div w:id="1745757818">
      <w:bodyDiv w:val="1"/>
      <w:marLeft w:val="0"/>
      <w:marRight w:val="0"/>
      <w:marTop w:val="0"/>
      <w:marBottom w:val="0"/>
      <w:divBdr>
        <w:top w:val="none" w:sz="0" w:space="0" w:color="auto"/>
        <w:left w:val="none" w:sz="0" w:space="0" w:color="auto"/>
        <w:bottom w:val="none" w:sz="0" w:space="0" w:color="auto"/>
        <w:right w:val="none" w:sz="0" w:space="0" w:color="auto"/>
      </w:divBdr>
    </w:div>
    <w:div w:id="1793281300">
      <w:bodyDiv w:val="1"/>
      <w:marLeft w:val="0"/>
      <w:marRight w:val="0"/>
      <w:marTop w:val="0"/>
      <w:marBottom w:val="0"/>
      <w:divBdr>
        <w:top w:val="none" w:sz="0" w:space="0" w:color="auto"/>
        <w:left w:val="none" w:sz="0" w:space="0" w:color="auto"/>
        <w:bottom w:val="none" w:sz="0" w:space="0" w:color="auto"/>
        <w:right w:val="none" w:sz="0" w:space="0" w:color="auto"/>
      </w:divBdr>
      <w:divsChild>
        <w:div w:id="21903470">
          <w:marLeft w:val="0"/>
          <w:marRight w:val="0"/>
          <w:marTop w:val="0"/>
          <w:marBottom w:val="0"/>
          <w:divBdr>
            <w:top w:val="none" w:sz="0" w:space="0" w:color="auto"/>
            <w:left w:val="none" w:sz="0" w:space="0" w:color="auto"/>
            <w:bottom w:val="none" w:sz="0" w:space="0" w:color="auto"/>
            <w:right w:val="none" w:sz="0" w:space="0" w:color="auto"/>
          </w:divBdr>
          <w:divsChild>
            <w:div w:id="483358448">
              <w:marLeft w:val="0"/>
              <w:marRight w:val="0"/>
              <w:marTop w:val="0"/>
              <w:marBottom w:val="0"/>
              <w:divBdr>
                <w:top w:val="none" w:sz="0" w:space="0" w:color="auto"/>
                <w:left w:val="none" w:sz="0" w:space="0" w:color="auto"/>
                <w:bottom w:val="none" w:sz="0" w:space="0" w:color="auto"/>
                <w:right w:val="none" w:sz="0" w:space="0" w:color="auto"/>
              </w:divBdr>
              <w:divsChild>
                <w:div w:id="1749231596">
                  <w:marLeft w:val="0"/>
                  <w:marRight w:val="135"/>
                  <w:marTop w:val="0"/>
                  <w:marBottom w:val="0"/>
                  <w:divBdr>
                    <w:top w:val="none" w:sz="0" w:space="0" w:color="auto"/>
                    <w:left w:val="none" w:sz="0" w:space="0" w:color="auto"/>
                    <w:bottom w:val="none" w:sz="0" w:space="0" w:color="auto"/>
                    <w:right w:val="none" w:sz="0" w:space="0" w:color="auto"/>
                  </w:divBdr>
                  <w:divsChild>
                    <w:div w:id="1441955368">
                      <w:marLeft w:val="0"/>
                      <w:marRight w:val="0"/>
                      <w:marTop w:val="0"/>
                      <w:marBottom w:val="0"/>
                      <w:divBdr>
                        <w:top w:val="none" w:sz="0" w:space="0" w:color="auto"/>
                        <w:left w:val="none" w:sz="0" w:space="0" w:color="auto"/>
                        <w:bottom w:val="none" w:sz="0" w:space="0" w:color="auto"/>
                        <w:right w:val="none" w:sz="0" w:space="0" w:color="auto"/>
                      </w:divBdr>
                      <w:divsChild>
                        <w:div w:id="1986276994">
                          <w:marLeft w:val="0"/>
                          <w:marRight w:val="0"/>
                          <w:marTop w:val="0"/>
                          <w:marBottom w:val="0"/>
                          <w:divBdr>
                            <w:top w:val="none" w:sz="0" w:space="0" w:color="auto"/>
                            <w:left w:val="none" w:sz="0" w:space="0" w:color="auto"/>
                            <w:bottom w:val="none" w:sz="0" w:space="0" w:color="auto"/>
                            <w:right w:val="none" w:sz="0" w:space="0" w:color="auto"/>
                          </w:divBdr>
                          <w:divsChild>
                            <w:div w:id="458301785">
                              <w:marLeft w:val="-15"/>
                              <w:marRight w:val="0"/>
                              <w:marTop w:val="0"/>
                              <w:marBottom w:val="0"/>
                              <w:divBdr>
                                <w:top w:val="single" w:sz="2" w:space="0" w:color="DEDEDE"/>
                                <w:left w:val="single" w:sz="6" w:space="11" w:color="DEDEDE"/>
                                <w:bottom w:val="single" w:sz="2" w:space="0" w:color="DEDEDE"/>
                                <w:right w:val="single" w:sz="2" w:space="0" w:color="DEDEDE"/>
                              </w:divBdr>
                              <w:divsChild>
                                <w:div w:id="2046443105">
                                  <w:marLeft w:val="0"/>
                                  <w:marRight w:val="0"/>
                                  <w:marTop w:val="0"/>
                                  <w:marBottom w:val="0"/>
                                  <w:divBdr>
                                    <w:top w:val="none" w:sz="0" w:space="0" w:color="auto"/>
                                    <w:left w:val="none" w:sz="0" w:space="0" w:color="auto"/>
                                    <w:bottom w:val="none" w:sz="0" w:space="0" w:color="auto"/>
                                    <w:right w:val="none" w:sz="0" w:space="0" w:color="auto"/>
                                  </w:divBdr>
                                  <w:divsChild>
                                    <w:div w:id="114106840">
                                      <w:marLeft w:val="0"/>
                                      <w:marRight w:val="0"/>
                                      <w:marTop w:val="0"/>
                                      <w:marBottom w:val="0"/>
                                      <w:divBdr>
                                        <w:top w:val="none" w:sz="0" w:space="0" w:color="auto"/>
                                        <w:left w:val="none" w:sz="0" w:space="0" w:color="auto"/>
                                        <w:bottom w:val="none" w:sz="0" w:space="0" w:color="auto"/>
                                        <w:right w:val="none" w:sz="0" w:space="0" w:color="auto"/>
                                      </w:divBdr>
                                      <w:divsChild>
                                        <w:div w:id="472260247">
                                          <w:marLeft w:val="0"/>
                                          <w:marRight w:val="0"/>
                                          <w:marTop w:val="0"/>
                                          <w:marBottom w:val="0"/>
                                          <w:divBdr>
                                            <w:top w:val="none" w:sz="0" w:space="0" w:color="auto"/>
                                            <w:left w:val="none" w:sz="0" w:space="0" w:color="auto"/>
                                            <w:bottom w:val="none" w:sz="0" w:space="0" w:color="auto"/>
                                            <w:right w:val="none" w:sz="0" w:space="0" w:color="auto"/>
                                          </w:divBdr>
                                          <w:divsChild>
                                            <w:div w:id="1095635977">
                                              <w:marLeft w:val="0"/>
                                              <w:marRight w:val="0"/>
                                              <w:marTop w:val="0"/>
                                              <w:marBottom w:val="0"/>
                                              <w:divBdr>
                                                <w:top w:val="none" w:sz="0" w:space="0" w:color="auto"/>
                                                <w:left w:val="none" w:sz="0" w:space="0" w:color="auto"/>
                                                <w:bottom w:val="none" w:sz="0" w:space="0" w:color="auto"/>
                                                <w:right w:val="none" w:sz="0" w:space="0" w:color="auto"/>
                                              </w:divBdr>
                                              <w:divsChild>
                                                <w:div w:id="336078253">
                                                  <w:marLeft w:val="0"/>
                                                  <w:marRight w:val="0"/>
                                                  <w:marTop w:val="0"/>
                                                  <w:marBottom w:val="0"/>
                                                  <w:divBdr>
                                                    <w:top w:val="none" w:sz="0" w:space="0" w:color="auto"/>
                                                    <w:left w:val="none" w:sz="0" w:space="0" w:color="auto"/>
                                                    <w:bottom w:val="none" w:sz="0" w:space="0" w:color="auto"/>
                                                    <w:right w:val="none" w:sz="0" w:space="0" w:color="auto"/>
                                                  </w:divBdr>
                                                </w:div>
                                                <w:div w:id="29688567">
                                                  <w:marLeft w:val="0"/>
                                                  <w:marRight w:val="0"/>
                                                  <w:marTop w:val="0"/>
                                                  <w:marBottom w:val="0"/>
                                                  <w:divBdr>
                                                    <w:top w:val="none" w:sz="0" w:space="0" w:color="auto"/>
                                                    <w:left w:val="none" w:sz="0" w:space="0" w:color="auto"/>
                                                    <w:bottom w:val="none" w:sz="0" w:space="0" w:color="auto"/>
                                                    <w:right w:val="none" w:sz="0" w:space="0" w:color="auto"/>
                                                  </w:divBdr>
                                                </w:div>
                                                <w:div w:id="14971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9419895">
      <w:bodyDiv w:val="1"/>
      <w:marLeft w:val="0"/>
      <w:marRight w:val="0"/>
      <w:marTop w:val="0"/>
      <w:marBottom w:val="0"/>
      <w:divBdr>
        <w:top w:val="none" w:sz="0" w:space="0" w:color="auto"/>
        <w:left w:val="none" w:sz="0" w:space="0" w:color="auto"/>
        <w:bottom w:val="none" w:sz="0" w:space="0" w:color="auto"/>
        <w:right w:val="none" w:sz="0" w:space="0" w:color="auto"/>
      </w:divBdr>
    </w:div>
    <w:div w:id="1834372358">
      <w:bodyDiv w:val="1"/>
      <w:marLeft w:val="0"/>
      <w:marRight w:val="0"/>
      <w:marTop w:val="0"/>
      <w:marBottom w:val="0"/>
      <w:divBdr>
        <w:top w:val="none" w:sz="0" w:space="0" w:color="auto"/>
        <w:left w:val="none" w:sz="0" w:space="0" w:color="auto"/>
        <w:bottom w:val="none" w:sz="0" w:space="0" w:color="auto"/>
        <w:right w:val="none" w:sz="0" w:space="0" w:color="auto"/>
      </w:divBdr>
    </w:div>
    <w:div w:id="1870685119">
      <w:bodyDiv w:val="1"/>
      <w:marLeft w:val="0"/>
      <w:marRight w:val="0"/>
      <w:marTop w:val="0"/>
      <w:marBottom w:val="0"/>
      <w:divBdr>
        <w:top w:val="none" w:sz="0" w:space="0" w:color="auto"/>
        <w:left w:val="none" w:sz="0" w:space="0" w:color="auto"/>
        <w:bottom w:val="none" w:sz="0" w:space="0" w:color="auto"/>
        <w:right w:val="none" w:sz="0" w:space="0" w:color="auto"/>
      </w:divBdr>
    </w:div>
    <w:div w:id="1885677003">
      <w:bodyDiv w:val="1"/>
      <w:marLeft w:val="0"/>
      <w:marRight w:val="0"/>
      <w:marTop w:val="0"/>
      <w:marBottom w:val="0"/>
      <w:divBdr>
        <w:top w:val="none" w:sz="0" w:space="0" w:color="auto"/>
        <w:left w:val="none" w:sz="0" w:space="0" w:color="auto"/>
        <w:bottom w:val="none" w:sz="0" w:space="0" w:color="auto"/>
        <w:right w:val="none" w:sz="0" w:space="0" w:color="auto"/>
      </w:divBdr>
    </w:div>
    <w:div w:id="1905095226">
      <w:bodyDiv w:val="1"/>
      <w:marLeft w:val="0"/>
      <w:marRight w:val="0"/>
      <w:marTop w:val="0"/>
      <w:marBottom w:val="0"/>
      <w:divBdr>
        <w:top w:val="none" w:sz="0" w:space="0" w:color="auto"/>
        <w:left w:val="none" w:sz="0" w:space="0" w:color="auto"/>
        <w:bottom w:val="none" w:sz="0" w:space="0" w:color="auto"/>
        <w:right w:val="none" w:sz="0" w:space="0" w:color="auto"/>
      </w:divBdr>
    </w:div>
    <w:div w:id="1920746624">
      <w:bodyDiv w:val="1"/>
      <w:marLeft w:val="0"/>
      <w:marRight w:val="0"/>
      <w:marTop w:val="0"/>
      <w:marBottom w:val="0"/>
      <w:divBdr>
        <w:top w:val="none" w:sz="0" w:space="0" w:color="auto"/>
        <w:left w:val="none" w:sz="0" w:space="0" w:color="auto"/>
        <w:bottom w:val="none" w:sz="0" w:space="0" w:color="auto"/>
        <w:right w:val="none" w:sz="0" w:space="0" w:color="auto"/>
      </w:divBdr>
    </w:div>
    <w:div w:id="1957640395">
      <w:bodyDiv w:val="1"/>
      <w:marLeft w:val="0"/>
      <w:marRight w:val="0"/>
      <w:marTop w:val="0"/>
      <w:marBottom w:val="0"/>
      <w:divBdr>
        <w:top w:val="none" w:sz="0" w:space="0" w:color="auto"/>
        <w:left w:val="none" w:sz="0" w:space="0" w:color="auto"/>
        <w:bottom w:val="none" w:sz="0" w:space="0" w:color="auto"/>
        <w:right w:val="none" w:sz="0" w:space="0" w:color="auto"/>
      </w:divBdr>
      <w:divsChild>
        <w:div w:id="1555894887">
          <w:marLeft w:val="0"/>
          <w:marRight w:val="0"/>
          <w:marTop w:val="0"/>
          <w:marBottom w:val="0"/>
          <w:divBdr>
            <w:top w:val="single" w:sz="6" w:space="0" w:color="auto"/>
            <w:left w:val="none" w:sz="0" w:space="0" w:color="auto"/>
            <w:bottom w:val="none" w:sz="0" w:space="0" w:color="auto"/>
            <w:right w:val="none" w:sz="0" w:space="0" w:color="auto"/>
          </w:divBdr>
        </w:div>
      </w:divsChild>
    </w:div>
    <w:div w:id="2013533676">
      <w:bodyDiv w:val="1"/>
      <w:marLeft w:val="0"/>
      <w:marRight w:val="0"/>
      <w:marTop w:val="0"/>
      <w:marBottom w:val="0"/>
      <w:divBdr>
        <w:top w:val="none" w:sz="0" w:space="0" w:color="auto"/>
        <w:left w:val="none" w:sz="0" w:space="0" w:color="auto"/>
        <w:bottom w:val="none" w:sz="0" w:space="0" w:color="auto"/>
        <w:right w:val="none" w:sz="0" w:space="0" w:color="auto"/>
      </w:divBdr>
    </w:div>
    <w:div w:id="2021275170">
      <w:bodyDiv w:val="1"/>
      <w:marLeft w:val="0"/>
      <w:marRight w:val="0"/>
      <w:marTop w:val="0"/>
      <w:marBottom w:val="0"/>
      <w:divBdr>
        <w:top w:val="none" w:sz="0" w:space="0" w:color="auto"/>
        <w:left w:val="none" w:sz="0" w:space="0" w:color="auto"/>
        <w:bottom w:val="none" w:sz="0" w:space="0" w:color="auto"/>
        <w:right w:val="none" w:sz="0" w:space="0" w:color="auto"/>
      </w:divBdr>
    </w:div>
    <w:div w:id="2022390755">
      <w:bodyDiv w:val="1"/>
      <w:marLeft w:val="0"/>
      <w:marRight w:val="0"/>
      <w:marTop w:val="0"/>
      <w:marBottom w:val="0"/>
      <w:divBdr>
        <w:top w:val="none" w:sz="0" w:space="0" w:color="auto"/>
        <w:left w:val="none" w:sz="0" w:space="0" w:color="auto"/>
        <w:bottom w:val="none" w:sz="0" w:space="0" w:color="auto"/>
        <w:right w:val="none" w:sz="0" w:space="0" w:color="auto"/>
      </w:divBdr>
    </w:div>
    <w:div w:id="211632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C6AB90-A101-485F-B194-7DAE68C67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4263</Words>
  <Characters>24300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Draft – Project Manager’s Value Mindset</vt:lpstr>
    </vt:vector>
  </TitlesOfParts>
  <LinksUpToDate>false</LinksUpToDate>
  <CharactersWithSpaces>28506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Project Manager’s Value Mindset</dc:title>
  <dc:creator/>
  <cp:lastModifiedBy/>
  <cp:revision>1</cp:revision>
  <cp:lastPrinted>2010-04-10T19:39:00Z</cp:lastPrinted>
  <dcterms:created xsi:type="dcterms:W3CDTF">2021-05-03T16:12:00Z</dcterms:created>
  <dcterms:modified xsi:type="dcterms:W3CDTF">2021-05-03T16:12:00Z</dcterms:modified>
</cp:coreProperties>
</file>