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E20B9" w14:textId="77777777" w:rsidR="00EB7362" w:rsidRDefault="00EB7362" w:rsidP="00E46859">
      <w:pPr>
        <w:autoSpaceDE w:val="0"/>
        <w:autoSpaceDN w:val="0"/>
        <w:adjustRightInd w:val="0"/>
        <w:rPr>
          <w:b/>
          <w:bCs/>
        </w:rPr>
      </w:pPr>
    </w:p>
    <w:p w14:paraId="3C96F130" w14:textId="0682AA96" w:rsidR="00EB7362" w:rsidRPr="00EB7362" w:rsidRDefault="00EB7362" w:rsidP="00EB7362">
      <w:pPr>
        <w:autoSpaceDE w:val="0"/>
        <w:autoSpaceDN w:val="0"/>
        <w:adjustRightInd w:val="0"/>
        <w:jc w:val="center"/>
        <w:rPr>
          <w:b/>
          <w:bCs/>
        </w:rPr>
      </w:pPr>
      <w:r w:rsidRPr="00EB7362">
        <w:rPr>
          <w:noProof/>
        </w:rPr>
        <w:drawing>
          <wp:inline distT="0" distB="0" distL="0" distR="0" wp14:anchorId="5DD6F3A3" wp14:editId="1A4DA86E">
            <wp:extent cx="984250" cy="1251191"/>
            <wp:effectExtent l="0" t="0" r="0" b="0"/>
            <wp:docPr id="1026" name="Picture 2" descr="Logo, company name&#10;&#10;Description automatically generated">
              <a:extLst xmlns:a="http://schemas.openxmlformats.org/drawingml/2006/main">
                <a:ext uri="{FF2B5EF4-FFF2-40B4-BE49-F238E27FC236}">
                  <a16:creationId xmlns:a16="http://schemas.microsoft.com/office/drawing/2014/main" id="{9E51288B-7E15-AF6E-046B-7210802D9C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company name&#10;&#10;Description automatically generated">
                      <a:extLst>
                        <a:ext uri="{FF2B5EF4-FFF2-40B4-BE49-F238E27FC236}">
                          <a16:creationId xmlns:a16="http://schemas.microsoft.com/office/drawing/2014/main" id="{9E51288B-7E15-AF6E-046B-7210802D9CF3}"/>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487" cy="1252763"/>
                    </a:xfrm>
                    <a:prstGeom prst="rect">
                      <a:avLst/>
                    </a:prstGeom>
                    <a:noFill/>
                  </pic:spPr>
                </pic:pic>
              </a:graphicData>
            </a:graphic>
          </wp:inline>
        </w:drawing>
      </w:r>
    </w:p>
    <w:p w14:paraId="3CF027C6" w14:textId="77777777" w:rsidR="00EB7362" w:rsidRPr="00EB7362" w:rsidRDefault="00EB7362" w:rsidP="00E46859">
      <w:pPr>
        <w:autoSpaceDE w:val="0"/>
        <w:autoSpaceDN w:val="0"/>
        <w:adjustRightInd w:val="0"/>
        <w:rPr>
          <w:b/>
          <w:bCs/>
        </w:rPr>
      </w:pPr>
    </w:p>
    <w:p w14:paraId="75DBECF6" w14:textId="05AF9B94" w:rsidR="004E7168" w:rsidRPr="00EB7362" w:rsidRDefault="00B10E02" w:rsidP="00E46859">
      <w:pPr>
        <w:autoSpaceDE w:val="0"/>
        <w:autoSpaceDN w:val="0"/>
        <w:adjustRightInd w:val="0"/>
        <w:rPr>
          <w:b/>
          <w:bCs/>
        </w:rPr>
      </w:pPr>
      <w:r w:rsidRPr="00EB7362">
        <w:rPr>
          <w:b/>
          <w:bCs/>
        </w:rPr>
        <w:t>Revised</w:t>
      </w:r>
      <w:r w:rsidR="00233247" w:rsidRPr="00EB7362">
        <w:rPr>
          <w:b/>
          <w:bCs/>
        </w:rPr>
        <w:t xml:space="preserve">: </w:t>
      </w:r>
      <w:r w:rsidR="001F2269" w:rsidRPr="00EB7362">
        <w:rPr>
          <w:b/>
          <w:bCs/>
        </w:rPr>
        <w:t>Ju</w:t>
      </w:r>
      <w:r w:rsidR="00584220" w:rsidRPr="00EB7362">
        <w:rPr>
          <w:b/>
          <w:bCs/>
        </w:rPr>
        <w:t>ly</w:t>
      </w:r>
      <w:r w:rsidR="00E31A94" w:rsidRPr="00EB7362">
        <w:rPr>
          <w:b/>
          <w:bCs/>
        </w:rPr>
        <w:t xml:space="preserve"> 2024</w:t>
      </w:r>
    </w:p>
    <w:p w14:paraId="1B1FB5D5" w14:textId="77777777" w:rsidR="00E31FE6" w:rsidRPr="00EB7362" w:rsidRDefault="00E31FE6" w:rsidP="00E46859">
      <w:pPr>
        <w:autoSpaceDE w:val="0"/>
        <w:autoSpaceDN w:val="0"/>
        <w:adjustRightInd w:val="0"/>
        <w:rPr>
          <w:b/>
          <w:bCs/>
        </w:rPr>
      </w:pPr>
    </w:p>
    <w:p w14:paraId="08A99F07" w14:textId="7547EAB2" w:rsidR="00EB7362" w:rsidRDefault="00EB7362" w:rsidP="00EB7362">
      <w:pPr>
        <w:autoSpaceDE w:val="0"/>
        <w:autoSpaceDN w:val="0"/>
        <w:adjustRightInd w:val="0"/>
        <w:jc w:val="center"/>
        <w:rPr>
          <w:b/>
          <w:bCs/>
          <w:color w:val="C00000"/>
          <w:sz w:val="32"/>
          <w:szCs w:val="32"/>
        </w:rPr>
      </w:pPr>
      <w:r w:rsidRPr="00EB7362">
        <w:rPr>
          <w:b/>
          <w:bCs/>
          <w:color w:val="C00000"/>
          <w:sz w:val="32"/>
          <w:szCs w:val="32"/>
        </w:rPr>
        <w:t>Improvements Driven by Assurance of Learning</w:t>
      </w:r>
    </w:p>
    <w:p w14:paraId="1FD106F7" w14:textId="7734214B" w:rsidR="00A76F75" w:rsidRPr="00EB7362" w:rsidRDefault="00A76F75" w:rsidP="00EB7362">
      <w:pPr>
        <w:autoSpaceDE w:val="0"/>
        <w:autoSpaceDN w:val="0"/>
        <w:adjustRightInd w:val="0"/>
        <w:jc w:val="center"/>
        <w:rPr>
          <w:b/>
          <w:bCs/>
          <w:color w:val="C00000"/>
          <w:sz w:val="32"/>
          <w:szCs w:val="32"/>
        </w:rPr>
      </w:pPr>
      <w:r>
        <w:rPr>
          <w:b/>
          <w:bCs/>
          <w:color w:val="C00000"/>
          <w:sz w:val="32"/>
          <w:szCs w:val="32"/>
        </w:rPr>
        <w:t>Listed by Program</w:t>
      </w:r>
    </w:p>
    <w:p w14:paraId="6E4694C6" w14:textId="58A09A33" w:rsidR="00EB7362" w:rsidRPr="00EB7362" w:rsidRDefault="00EB7362" w:rsidP="00EB7362">
      <w:pPr>
        <w:autoSpaceDE w:val="0"/>
        <w:autoSpaceDN w:val="0"/>
        <w:adjustRightInd w:val="0"/>
        <w:jc w:val="center"/>
        <w:rPr>
          <w:b/>
          <w:bCs/>
          <w:color w:val="C00000"/>
          <w:sz w:val="32"/>
          <w:szCs w:val="32"/>
        </w:rPr>
      </w:pPr>
      <w:r w:rsidRPr="00EB7362">
        <w:rPr>
          <w:b/>
          <w:bCs/>
          <w:color w:val="C00000"/>
          <w:sz w:val="32"/>
          <w:szCs w:val="32"/>
        </w:rPr>
        <w:t>Academic Year 202</w:t>
      </w:r>
      <w:r w:rsidR="003F1319">
        <w:rPr>
          <w:b/>
          <w:bCs/>
          <w:color w:val="C00000"/>
          <w:sz w:val="32"/>
          <w:szCs w:val="32"/>
        </w:rPr>
        <w:t>3</w:t>
      </w:r>
      <w:r w:rsidRPr="00EB7362">
        <w:rPr>
          <w:b/>
          <w:bCs/>
          <w:color w:val="C00000"/>
          <w:sz w:val="32"/>
          <w:szCs w:val="32"/>
        </w:rPr>
        <w:t>/202</w:t>
      </w:r>
      <w:r w:rsidR="003F1319">
        <w:rPr>
          <w:b/>
          <w:bCs/>
          <w:color w:val="C00000"/>
          <w:sz w:val="32"/>
          <w:szCs w:val="32"/>
        </w:rPr>
        <w:t>4</w:t>
      </w:r>
    </w:p>
    <w:p w14:paraId="1A036284" w14:textId="77777777" w:rsidR="00F6511B" w:rsidRPr="00EB7362" w:rsidRDefault="00F6511B" w:rsidP="00F6511B"/>
    <w:p w14:paraId="3D74DE99" w14:textId="344AEA52" w:rsidR="00F6511B" w:rsidRPr="00EB7362" w:rsidRDefault="00F6511B" w:rsidP="00EB7362">
      <w:pPr>
        <w:pStyle w:val="TOCHeading"/>
      </w:pPr>
      <w:r w:rsidRPr="00EB7362">
        <w:t>Table of Contents</w:t>
      </w:r>
    </w:p>
    <w:p w14:paraId="478C6B79" w14:textId="77777777" w:rsidR="00F6511B" w:rsidRPr="00EB7362" w:rsidRDefault="00F6511B" w:rsidP="00F6511B">
      <w:pPr>
        <w:rPr>
          <w:sz w:val="22"/>
          <w:szCs w:val="22"/>
        </w:rPr>
      </w:pPr>
    </w:p>
    <w:tbl>
      <w:tblPr>
        <w:tblStyle w:val="TableGrid1"/>
        <w:tblW w:w="0" w:type="auto"/>
        <w:tblLook w:val="04A0" w:firstRow="1" w:lastRow="0" w:firstColumn="1" w:lastColumn="0" w:noHBand="0" w:noVBand="1"/>
      </w:tblPr>
      <w:tblGrid>
        <w:gridCol w:w="762"/>
        <w:gridCol w:w="7625"/>
        <w:gridCol w:w="963"/>
      </w:tblGrid>
      <w:tr w:rsidR="00EB7362" w:rsidRPr="0086068B" w14:paraId="5EE1895A" w14:textId="77777777" w:rsidTr="00F0523F">
        <w:tc>
          <w:tcPr>
            <w:tcW w:w="0" w:type="auto"/>
            <w:hideMark/>
          </w:tcPr>
          <w:p w14:paraId="47A47F08" w14:textId="77777777" w:rsidR="00EB7362" w:rsidRPr="0086068B" w:rsidRDefault="00EB7362" w:rsidP="00F0523F">
            <w:pPr>
              <w:rPr>
                <w:rFonts w:ascii="Cambria" w:hAnsi="Cambria"/>
                <w:b/>
                <w:bCs/>
                <w:sz w:val="22"/>
                <w:szCs w:val="22"/>
              </w:rPr>
            </w:pPr>
            <w:r w:rsidRPr="0086068B">
              <w:rPr>
                <w:rFonts w:ascii="Cambria" w:hAnsi="Cambria"/>
                <w:b/>
                <w:bCs/>
                <w:sz w:val="22"/>
                <w:szCs w:val="22"/>
              </w:rPr>
              <w:t>Sr. No.</w:t>
            </w:r>
          </w:p>
        </w:tc>
        <w:tc>
          <w:tcPr>
            <w:tcW w:w="0" w:type="auto"/>
            <w:hideMark/>
          </w:tcPr>
          <w:p w14:paraId="0CAA2E06" w14:textId="77777777" w:rsidR="00EB7362" w:rsidRPr="0086068B" w:rsidRDefault="00EB7362" w:rsidP="00F0523F">
            <w:pPr>
              <w:jc w:val="center"/>
              <w:rPr>
                <w:rFonts w:ascii="Cambria" w:hAnsi="Cambria"/>
                <w:b/>
                <w:bCs/>
                <w:sz w:val="22"/>
                <w:szCs w:val="22"/>
              </w:rPr>
            </w:pPr>
            <w:r w:rsidRPr="0086068B">
              <w:rPr>
                <w:rFonts w:ascii="Cambria" w:hAnsi="Cambria"/>
                <w:b/>
                <w:bCs/>
                <w:sz w:val="22"/>
                <w:szCs w:val="22"/>
              </w:rPr>
              <w:t>Course</w:t>
            </w:r>
          </w:p>
        </w:tc>
        <w:tc>
          <w:tcPr>
            <w:tcW w:w="0" w:type="auto"/>
            <w:hideMark/>
          </w:tcPr>
          <w:p w14:paraId="77B46708" w14:textId="77777777" w:rsidR="00EB7362" w:rsidRPr="0086068B" w:rsidRDefault="00EB7362" w:rsidP="00F0523F">
            <w:pPr>
              <w:rPr>
                <w:rFonts w:ascii="Cambria" w:hAnsi="Cambria"/>
                <w:b/>
                <w:bCs/>
                <w:sz w:val="22"/>
                <w:szCs w:val="22"/>
              </w:rPr>
            </w:pPr>
            <w:r w:rsidRPr="0086068B">
              <w:rPr>
                <w:rFonts w:ascii="Cambria" w:hAnsi="Cambria"/>
                <w:b/>
                <w:bCs/>
                <w:sz w:val="22"/>
                <w:szCs w:val="22"/>
              </w:rPr>
              <w:t>Page No.</w:t>
            </w:r>
          </w:p>
        </w:tc>
      </w:tr>
      <w:tr w:rsidR="00EB7362" w:rsidRPr="0086068B" w14:paraId="29333EC1" w14:textId="77777777" w:rsidTr="00F0523F">
        <w:tc>
          <w:tcPr>
            <w:tcW w:w="0" w:type="auto"/>
            <w:hideMark/>
          </w:tcPr>
          <w:p w14:paraId="0D5F2DD2" w14:textId="77777777" w:rsidR="00EB7362" w:rsidRPr="0086068B" w:rsidRDefault="00EB7362" w:rsidP="00F0523F">
            <w:pPr>
              <w:rPr>
                <w:rFonts w:ascii="Cambria" w:hAnsi="Cambria"/>
                <w:sz w:val="22"/>
                <w:szCs w:val="22"/>
              </w:rPr>
            </w:pPr>
            <w:r w:rsidRPr="0086068B">
              <w:rPr>
                <w:rFonts w:ascii="Cambria" w:hAnsi="Cambria"/>
                <w:sz w:val="22"/>
                <w:szCs w:val="22"/>
              </w:rPr>
              <w:t>1</w:t>
            </w:r>
          </w:p>
        </w:tc>
        <w:tc>
          <w:tcPr>
            <w:tcW w:w="0" w:type="auto"/>
            <w:hideMark/>
          </w:tcPr>
          <w:p w14:paraId="176D88E3" w14:textId="77777777" w:rsidR="00EB7362" w:rsidRPr="0086068B" w:rsidRDefault="00EB7362" w:rsidP="00F0523F">
            <w:pPr>
              <w:rPr>
                <w:rFonts w:ascii="Cambria" w:hAnsi="Cambria"/>
                <w:sz w:val="22"/>
                <w:szCs w:val="22"/>
              </w:rPr>
            </w:pPr>
            <w:r w:rsidRPr="0086068B">
              <w:rPr>
                <w:rFonts w:ascii="Cambria" w:hAnsi="Cambria"/>
                <w:sz w:val="22"/>
                <w:szCs w:val="22"/>
              </w:rPr>
              <w:t xml:space="preserve">BS in Business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60293DC3" w14:textId="77777777" w:rsidR="00EB7362" w:rsidRPr="0086068B" w:rsidRDefault="00EB7362" w:rsidP="00F0523F">
            <w:pPr>
              <w:rPr>
                <w:rFonts w:ascii="Cambria" w:hAnsi="Cambria"/>
                <w:sz w:val="22"/>
                <w:szCs w:val="22"/>
              </w:rPr>
            </w:pPr>
            <w:r w:rsidRPr="0086068B">
              <w:rPr>
                <w:rFonts w:ascii="Cambria" w:hAnsi="Cambria"/>
                <w:sz w:val="22"/>
                <w:szCs w:val="22"/>
              </w:rPr>
              <w:t>2</w:t>
            </w:r>
          </w:p>
        </w:tc>
      </w:tr>
      <w:tr w:rsidR="00EB7362" w:rsidRPr="0086068B" w14:paraId="0CAD87E3" w14:textId="77777777" w:rsidTr="00F0523F">
        <w:tc>
          <w:tcPr>
            <w:tcW w:w="0" w:type="auto"/>
            <w:hideMark/>
          </w:tcPr>
          <w:p w14:paraId="2DFB2E95" w14:textId="77777777" w:rsidR="00EB7362" w:rsidRPr="0086068B" w:rsidRDefault="00EB7362" w:rsidP="00F0523F">
            <w:pPr>
              <w:rPr>
                <w:rFonts w:ascii="Cambria" w:hAnsi="Cambria"/>
                <w:sz w:val="22"/>
                <w:szCs w:val="22"/>
              </w:rPr>
            </w:pPr>
            <w:r w:rsidRPr="0086068B">
              <w:rPr>
                <w:rFonts w:ascii="Cambria" w:hAnsi="Cambria"/>
                <w:sz w:val="22"/>
                <w:szCs w:val="22"/>
              </w:rPr>
              <w:t>2</w:t>
            </w:r>
          </w:p>
        </w:tc>
        <w:tc>
          <w:tcPr>
            <w:tcW w:w="0" w:type="auto"/>
            <w:hideMark/>
          </w:tcPr>
          <w:p w14:paraId="1836D403" w14:textId="77777777" w:rsidR="00EB7362" w:rsidRPr="0086068B" w:rsidRDefault="00EB7362" w:rsidP="00F0523F">
            <w:pPr>
              <w:rPr>
                <w:rFonts w:ascii="Cambria" w:hAnsi="Cambria"/>
                <w:sz w:val="22"/>
                <w:szCs w:val="22"/>
              </w:rPr>
            </w:pPr>
            <w:r w:rsidRPr="0086068B">
              <w:rPr>
                <w:rFonts w:ascii="Cambria" w:hAnsi="Cambria"/>
                <w:sz w:val="22"/>
                <w:szCs w:val="22"/>
              </w:rPr>
              <w:t xml:space="preserve">Quantitative Finance (QF)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0A702E51" w14:textId="0B39B299" w:rsidR="00EB7362" w:rsidRPr="0086068B" w:rsidRDefault="00EB7362" w:rsidP="00F0523F">
            <w:pPr>
              <w:rPr>
                <w:rFonts w:ascii="Cambria" w:hAnsi="Cambria"/>
                <w:sz w:val="22"/>
                <w:szCs w:val="22"/>
              </w:rPr>
            </w:pPr>
            <w:r w:rsidRPr="00EB7362">
              <w:rPr>
                <w:rFonts w:ascii="Cambria" w:hAnsi="Cambria"/>
                <w:sz w:val="22"/>
                <w:szCs w:val="22"/>
              </w:rPr>
              <w:t>8</w:t>
            </w:r>
          </w:p>
        </w:tc>
      </w:tr>
      <w:tr w:rsidR="00EB7362" w:rsidRPr="0086068B" w14:paraId="4A02AA4E" w14:textId="77777777" w:rsidTr="00F0523F">
        <w:tc>
          <w:tcPr>
            <w:tcW w:w="0" w:type="auto"/>
            <w:hideMark/>
          </w:tcPr>
          <w:p w14:paraId="7842B440" w14:textId="77777777" w:rsidR="00EB7362" w:rsidRPr="0086068B" w:rsidRDefault="00EB7362" w:rsidP="00F0523F">
            <w:pPr>
              <w:rPr>
                <w:rFonts w:ascii="Cambria" w:hAnsi="Cambria"/>
                <w:sz w:val="22"/>
                <w:szCs w:val="22"/>
              </w:rPr>
            </w:pPr>
            <w:r w:rsidRPr="0086068B">
              <w:rPr>
                <w:rFonts w:ascii="Cambria" w:hAnsi="Cambria"/>
                <w:sz w:val="22"/>
                <w:szCs w:val="22"/>
              </w:rPr>
              <w:t>3</w:t>
            </w:r>
          </w:p>
        </w:tc>
        <w:tc>
          <w:tcPr>
            <w:tcW w:w="0" w:type="auto"/>
            <w:hideMark/>
          </w:tcPr>
          <w:p w14:paraId="320A0292" w14:textId="77777777" w:rsidR="00EB7362" w:rsidRPr="0086068B" w:rsidRDefault="00EB7362" w:rsidP="00F0523F">
            <w:pPr>
              <w:rPr>
                <w:rFonts w:ascii="Cambria" w:hAnsi="Cambria"/>
                <w:sz w:val="22"/>
                <w:szCs w:val="22"/>
              </w:rPr>
            </w:pPr>
            <w:r w:rsidRPr="0086068B">
              <w:rPr>
                <w:rFonts w:ascii="Cambria" w:hAnsi="Cambria"/>
                <w:sz w:val="22"/>
                <w:szCs w:val="22"/>
              </w:rPr>
              <w:t xml:space="preserve">MS in Business Intelligence and Analytics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451176AD" w14:textId="77777777" w:rsidR="00EB7362" w:rsidRPr="0086068B" w:rsidRDefault="00EB7362" w:rsidP="00F0523F">
            <w:pPr>
              <w:rPr>
                <w:rFonts w:ascii="Cambria" w:hAnsi="Cambria"/>
                <w:sz w:val="22"/>
                <w:szCs w:val="22"/>
              </w:rPr>
            </w:pPr>
            <w:r w:rsidRPr="0086068B">
              <w:rPr>
                <w:rFonts w:ascii="Cambria" w:hAnsi="Cambria"/>
                <w:sz w:val="22"/>
                <w:szCs w:val="22"/>
              </w:rPr>
              <w:t>8</w:t>
            </w:r>
          </w:p>
        </w:tc>
      </w:tr>
      <w:tr w:rsidR="00EB7362" w:rsidRPr="0086068B" w14:paraId="7BDEAB0F" w14:textId="77777777" w:rsidTr="00F0523F">
        <w:tc>
          <w:tcPr>
            <w:tcW w:w="0" w:type="auto"/>
            <w:hideMark/>
          </w:tcPr>
          <w:p w14:paraId="634C5BE8" w14:textId="77777777" w:rsidR="00EB7362" w:rsidRPr="0086068B" w:rsidRDefault="00EB7362" w:rsidP="00F0523F">
            <w:pPr>
              <w:rPr>
                <w:rFonts w:ascii="Cambria" w:hAnsi="Cambria"/>
                <w:sz w:val="22"/>
                <w:szCs w:val="22"/>
              </w:rPr>
            </w:pPr>
            <w:r w:rsidRPr="0086068B">
              <w:rPr>
                <w:rFonts w:ascii="Cambria" w:hAnsi="Cambria"/>
                <w:sz w:val="22"/>
                <w:szCs w:val="22"/>
              </w:rPr>
              <w:t>4</w:t>
            </w:r>
          </w:p>
        </w:tc>
        <w:tc>
          <w:tcPr>
            <w:tcW w:w="0" w:type="auto"/>
            <w:hideMark/>
          </w:tcPr>
          <w:p w14:paraId="036ED0DD" w14:textId="77777777" w:rsidR="00EB7362" w:rsidRPr="0086068B" w:rsidRDefault="00EB7362" w:rsidP="00F0523F">
            <w:pPr>
              <w:rPr>
                <w:rFonts w:ascii="Cambria" w:hAnsi="Cambria"/>
                <w:sz w:val="22"/>
                <w:szCs w:val="22"/>
              </w:rPr>
            </w:pPr>
            <w:r w:rsidRPr="0086068B">
              <w:rPr>
                <w:rFonts w:ascii="Cambria" w:hAnsi="Cambria"/>
                <w:sz w:val="22"/>
                <w:szCs w:val="22"/>
              </w:rPr>
              <w:t xml:space="preserve">Enterprise Project Management (EPM)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4D4F723F" w14:textId="5313BBFC" w:rsidR="00EB7362" w:rsidRPr="0086068B" w:rsidRDefault="00EB7362" w:rsidP="00F0523F">
            <w:pPr>
              <w:rPr>
                <w:rFonts w:ascii="Cambria" w:hAnsi="Cambria"/>
                <w:sz w:val="22"/>
                <w:szCs w:val="22"/>
              </w:rPr>
            </w:pPr>
            <w:r w:rsidRPr="00EB7362">
              <w:rPr>
                <w:rFonts w:ascii="Cambria" w:hAnsi="Cambria"/>
                <w:sz w:val="22"/>
                <w:szCs w:val="22"/>
              </w:rPr>
              <w:t>11</w:t>
            </w:r>
          </w:p>
        </w:tc>
      </w:tr>
      <w:tr w:rsidR="00EB7362" w:rsidRPr="0086068B" w14:paraId="575693D7" w14:textId="77777777" w:rsidTr="00F0523F">
        <w:tc>
          <w:tcPr>
            <w:tcW w:w="0" w:type="auto"/>
            <w:hideMark/>
          </w:tcPr>
          <w:p w14:paraId="285545ED" w14:textId="77777777" w:rsidR="00EB7362" w:rsidRPr="0086068B" w:rsidRDefault="00EB7362" w:rsidP="00F0523F">
            <w:pPr>
              <w:rPr>
                <w:rFonts w:ascii="Cambria" w:hAnsi="Cambria"/>
                <w:sz w:val="22"/>
                <w:szCs w:val="22"/>
              </w:rPr>
            </w:pPr>
            <w:r w:rsidRPr="0086068B">
              <w:rPr>
                <w:rFonts w:ascii="Cambria" w:hAnsi="Cambria"/>
                <w:sz w:val="22"/>
                <w:szCs w:val="22"/>
              </w:rPr>
              <w:t>5</w:t>
            </w:r>
          </w:p>
        </w:tc>
        <w:tc>
          <w:tcPr>
            <w:tcW w:w="0" w:type="auto"/>
            <w:hideMark/>
          </w:tcPr>
          <w:p w14:paraId="6A686917" w14:textId="77777777" w:rsidR="00EB7362" w:rsidRPr="0086068B" w:rsidRDefault="00EB7362" w:rsidP="00F0523F">
            <w:pPr>
              <w:rPr>
                <w:rFonts w:ascii="Cambria" w:hAnsi="Cambria"/>
                <w:sz w:val="22"/>
                <w:szCs w:val="22"/>
              </w:rPr>
            </w:pPr>
            <w:r w:rsidRPr="0086068B">
              <w:rPr>
                <w:rFonts w:ascii="Cambria" w:hAnsi="Cambria"/>
                <w:sz w:val="22"/>
                <w:szCs w:val="22"/>
              </w:rPr>
              <w:t>Master of Business Administration (MBA)</w:t>
            </w:r>
          </w:p>
        </w:tc>
        <w:tc>
          <w:tcPr>
            <w:tcW w:w="0" w:type="auto"/>
            <w:hideMark/>
          </w:tcPr>
          <w:p w14:paraId="429488F2" w14:textId="537E5F6D" w:rsidR="00EB7362" w:rsidRPr="0086068B" w:rsidRDefault="00EB7362" w:rsidP="00F0523F">
            <w:pPr>
              <w:rPr>
                <w:rFonts w:ascii="Cambria" w:hAnsi="Cambria"/>
                <w:sz w:val="22"/>
                <w:szCs w:val="22"/>
              </w:rPr>
            </w:pPr>
            <w:r w:rsidRPr="0086068B">
              <w:rPr>
                <w:rFonts w:ascii="Cambria" w:hAnsi="Cambria"/>
                <w:sz w:val="22"/>
                <w:szCs w:val="22"/>
              </w:rPr>
              <w:t>1</w:t>
            </w:r>
            <w:r w:rsidRPr="00EB7362">
              <w:rPr>
                <w:rFonts w:ascii="Cambria" w:hAnsi="Cambria"/>
                <w:sz w:val="22"/>
                <w:szCs w:val="22"/>
              </w:rPr>
              <w:t>5</w:t>
            </w:r>
          </w:p>
        </w:tc>
      </w:tr>
      <w:tr w:rsidR="00EB7362" w:rsidRPr="0086068B" w14:paraId="4C8651A3" w14:textId="77777777" w:rsidTr="00F0523F">
        <w:tc>
          <w:tcPr>
            <w:tcW w:w="0" w:type="auto"/>
            <w:hideMark/>
          </w:tcPr>
          <w:p w14:paraId="2F727679" w14:textId="77777777" w:rsidR="00EB7362" w:rsidRPr="0086068B" w:rsidRDefault="00EB7362" w:rsidP="00F0523F">
            <w:pPr>
              <w:rPr>
                <w:rFonts w:ascii="Cambria" w:hAnsi="Cambria"/>
                <w:sz w:val="22"/>
                <w:szCs w:val="22"/>
              </w:rPr>
            </w:pPr>
            <w:r w:rsidRPr="0086068B">
              <w:rPr>
                <w:rFonts w:ascii="Cambria" w:hAnsi="Cambria"/>
                <w:sz w:val="22"/>
                <w:szCs w:val="22"/>
              </w:rPr>
              <w:t>6</w:t>
            </w:r>
          </w:p>
        </w:tc>
        <w:tc>
          <w:tcPr>
            <w:tcW w:w="0" w:type="auto"/>
            <w:hideMark/>
          </w:tcPr>
          <w:p w14:paraId="5537D1DA" w14:textId="77777777" w:rsidR="00EB7362" w:rsidRPr="0086068B" w:rsidRDefault="00EB7362" w:rsidP="00F0523F">
            <w:pPr>
              <w:rPr>
                <w:rFonts w:ascii="Cambria" w:hAnsi="Cambria"/>
                <w:sz w:val="22"/>
                <w:szCs w:val="22"/>
              </w:rPr>
            </w:pPr>
            <w:r w:rsidRPr="0086068B">
              <w:rPr>
                <w:rFonts w:ascii="Cambria" w:hAnsi="Cambria"/>
                <w:sz w:val="22"/>
                <w:szCs w:val="22"/>
              </w:rPr>
              <w:t xml:space="preserve">Master of Science in Information Systems (MSIS)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597A867D" w14:textId="04890A50" w:rsidR="00EB7362" w:rsidRPr="0086068B" w:rsidRDefault="00EB7362" w:rsidP="00F0523F">
            <w:pPr>
              <w:rPr>
                <w:rFonts w:ascii="Cambria" w:hAnsi="Cambria"/>
                <w:sz w:val="22"/>
                <w:szCs w:val="22"/>
              </w:rPr>
            </w:pPr>
            <w:r w:rsidRPr="0086068B">
              <w:rPr>
                <w:rFonts w:ascii="Cambria" w:hAnsi="Cambria"/>
                <w:sz w:val="22"/>
                <w:szCs w:val="22"/>
              </w:rPr>
              <w:t>1</w:t>
            </w:r>
            <w:r w:rsidRPr="00EB7362">
              <w:rPr>
                <w:rFonts w:ascii="Cambria" w:hAnsi="Cambria"/>
                <w:sz w:val="22"/>
                <w:szCs w:val="22"/>
              </w:rPr>
              <w:t>9</w:t>
            </w:r>
          </w:p>
        </w:tc>
      </w:tr>
      <w:tr w:rsidR="00EB7362" w:rsidRPr="0086068B" w14:paraId="1FA17CCC" w14:textId="77777777" w:rsidTr="00F0523F">
        <w:tc>
          <w:tcPr>
            <w:tcW w:w="0" w:type="auto"/>
            <w:hideMark/>
          </w:tcPr>
          <w:p w14:paraId="57F6A717" w14:textId="77777777" w:rsidR="00EB7362" w:rsidRPr="0086068B" w:rsidRDefault="00EB7362" w:rsidP="00F0523F">
            <w:pPr>
              <w:rPr>
                <w:rFonts w:ascii="Cambria" w:hAnsi="Cambria"/>
                <w:sz w:val="22"/>
                <w:szCs w:val="22"/>
              </w:rPr>
            </w:pPr>
            <w:r w:rsidRPr="0086068B">
              <w:rPr>
                <w:rFonts w:ascii="Cambria" w:hAnsi="Cambria"/>
                <w:sz w:val="22"/>
                <w:szCs w:val="22"/>
              </w:rPr>
              <w:t>7</w:t>
            </w:r>
          </w:p>
        </w:tc>
        <w:tc>
          <w:tcPr>
            <w:tcW w:w="0" w:type="auto"/>
            <w:hideMark/>
          </w:tcPr>
          <w:p w14:paraId="2C750522" w14:textId="77777777" w:rsidR="00EB7362" w:rsidRPr="0086068B" w:rsidRDefault="00EB7362" w:rsidP="00F0523F">
            <w:pPr>
              <w:rPr>
                <w:rFonts w:ascii="Cambria" w:hAnsi="Cambria"/>
                <w:sz w:val="22"/>
                <w:szCs w:val="22"/>
              </w:rPr>
            </w:pPr>
            <w:r w:rsidRPr="0086068B">
              <w:rPr>
                <w:rFonts w:ascii="Cambria" w:hAnsi="Cambria"/>
                <w:sz w:val="22"/>
                <w:szCs w:val="22"/>
              </w:rPr>
              <w:t xml:space="preserve">MS Management (MSM)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2052B2C9" w14:textId="417E60FF" w:rsidR="00EB7362" w:rsidRPr="0086068B" w:rsidRDefault="00EB7362" w:rsidP="00F0523F">
            <w:pPr>
              <w:rPr>
                <w:rFonts w:ascii="Cambria" w:hAnsi="Cambria"/>
                <w:sz w:val="22"/>
                <w:szCs w:val="22"/>
              </w:rPr>
            </w:pPr>
            <w:r w:rsidRPr="00EB7362">
              <w:rPr>
                <w:rFonts w:ascii="Cambria" w:hAnsi="Cambria"/>
                <w:sz w:val="22"/>
                <w:szCs w:val="22"/>
              </w:rPr>
              <w:t>24</w:t>
            </w:r>
          </w:p>
        </w:tc>
      </w:tr>
      <w:tr w:rsidR="00EB7362" w:rsidRPr="0086068B" w14:paraId="3E2568DC" w14:textId="77777777" w:rsidTr="00F0523F">
        <w:tc>
          <w:tcPr>
            <w:tcW w:w="0" w:type="auto"/>
            <w:hideMark/>
          </w:tcPr>
          <w:p w14:paraId="113D654B" w14:textId="77777777" w:rsidR="00EB7362" w:rsidRPr="0086068B" w:rsidRDefault="00EB7362" w:rsidP="00F0523F">
            <w:pPr>
              <w:rPr>
                <w:rFonts w:ascii="Cambria" w:hAnsi="Cambria"/>
                <w:sz w:val="22"/>
                <w:szCs w:val="22"/>
              </w:rPr>
            </w:pPr>
            <w:r w:rsidRPr="0086068B">
              <w:rPr>
                <w:rFonts w:ascii="Cambria" w:hAnsi="Cambria"/>
                <w:sz w:val="22"/>
                <w:szCs w:val="22"/>
              </w:rPr>
              <w:t>8</w:t>
            </w:r>
          </w:p>
        </w:tc>
        <w:tc>
          <w:tcPr>
            <w:tcW w:w="0" w:type="auto"/>
            <w:hideMark/>
          </w:tcPr>
          <w:p w14:paraId="7B63B726" w14:textId="77777777" w:rsidR="00EB7362" w:rsidRPr="0086068B" w:rsidRDefault="00EB7362" w:rsidP="00F0523F">
            <w:pPr>
              <w:rPr>
                <w:rFonts w:ascii="Cambria" w:hAnsi="Cambria"/>
                <w:sz w:val="22"/>
                <w:szCs w:val="22"/>
              </w:rPr>
            </w:pPr>
            <w:r w:rsidRPr="0086068B">
              <w:rPr>
                <w:rFonts w:ascii="Cambria" w:hAnsi="Cambria"/>
                <w:sz w:val="22"/>
                <w:szCs w:val="22"/>
              </w:rPr>
              <w:t xml:space="preserve">MS Technology Management (MSTM/EMBA)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3B7622E4" w14:textId="76DC377E" w:rsidR="00EB7362" w:rsidRPr="0086068B" w:rsidRDefault="00EB7362" w:rsidP="00F0523F">
            <w:pPr>
              <w:rPr>
                <w:rFonts w:ascii="Cambria" w:hAnsi="Cambria"/>
                <w:sz w:val="22"/>
                <w:szCs w:val="22"/>
              </w:rPr>
            </w:pPr>
            <w:r w:rsidRPr="00EB7362">
              <w:rPr>
                <w:rFonts w:ascii="Cambria" w:hAnsi="Cambria"/>
                <w:sz w:val="22"/>
                <w:szCs w:val="22"/>
              </w:rPr>
              <w:t>27</w:t>
            </w:r>
          </w:p>
        </w:tc>
      </w:tr>
      <w:tr w:rsidR="00EB7362" w:rsidRPr="0086068B" w14:paraId="1E3FCF7D" w14:textId="77777777" w:rsidTr="00F0523F">
        <w:tc>
          <w:tcPr>
            <w:tcW w:w="0" w:type="auto"/>
            <w:hideMark/>
          </w:tcPr>
          <w:p w14:paraId="3C348635" w14:textId="77777777" w:rsidR="00EB7362" w:rsidRPr="0086068B" w:rsidRDefault="00EB7362" w:rsidP="00F0523F">
            <w:pPr>
              <w:rPr>
                <w:rFonts w:ascii="Cambria" w:hAnsi="Cambria"/>
                <w:sz w:val="22"/>
                <w:szCs w:val="22"/>
              </w:rPr>
            </w:pPr>
            <w:r w:rsidRPr="0086068B">
              <w:rPr>
                <w:rFonts w:ascii="Cambria" w:hAnsi="Cambria"/>
                <w:sz w:val="22"/>
                <w:szCs w:val="22"/>
              </w:rPr>
              <w:t>9</w:t>
            </w:r>
          </w:p>
        </w:tc>
        <w:tc>
          <w:tcPr>
            <w:tcW w:w="0" w:type="auto"/>
            <w:hideMark/>
          </w:tcPr>
          <w:p w14:paraId="460D6144" w14:textId="77777777" w:rsidR="00EB7362" w:rsidRPr="0086068B" w:rsidRDefault="00EB7362" w:rsidP="00F0523F">
            <w:pPr>
              <w:rPr>
                <w:rFonts w:ascii="Cambria" w:hAnsi="Cambria"/>
                <w:sz w:val="22"/>
                <w:szCs w:val="22"/>
              </w:rPr>
            </w:pPr>
            <w:r w:rsidRPr="0086068B">
              <w:rPr>
                <w:rFonts w:ascii="Cambria" w:hAnsi="Cambria"/>
                <w:sz w:val="22"/>
                <w:szCs w:val="22"/>
              </w:rPr>
              <w:t xml:space="preserve">MS Finance (MFIN)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0A594885" w14:textId="5C0439A2" w:rsidR="00EB7362" w:rsidRPr="0086068B" w:rsidRDefault="00EB7362" w:rsidP="00F0523F">
            <w:pPr>
              <w:rPr>
                <w:rFonts w:ascii="Cambria" w:hAnsi="Cambria"/>
                <w:sz w:val="22"/>
                <w:szCs w:val="22"/>
              </w:rPr>
            </w:pPr>
            <w:r w:rsidRPr="00EB7362">
              <w:rPr>
                <w:rFonts w:ascii="Cambria" w:hAnsi="Cambria"/>
                <w:sz w:val="22"/>
                <w:szCs w:val="22"/>
              </w:rPr>
              <w:t>32</w:t>
            </w:r>
          </w:p>
        </w:tc>
      </w:tr>
      <w:tr w:rsidR="00EB7362" w:rsidRPr="0086068B" w14:paraId="1B38AA79" w14:textId="77777777" w:rsidTr="00F0523F">
        <w:tc>
          <w:tcPr>
            <w:tcW w:w="0" w:type="auto"/>
            <w:hideMark/>
          </w:tcPr>
          <w:p w14:paraId="1107B898" w14:textId="77777777" w:rsidR="00EB7362" w:rsidRPr="0086068B" w:rsidRDefault="00EB7362" w:rsidP="00F0523F">
            <w:pPr>
              <w:rPr>
                <w:rFonts w:ascii="Cambria" w:hAnsi="Cambria"/>
                <w:sz w:val="22"/>
                <w:szCs w:val="22"/>
              </w:rPr>
            </w:pPr>
            <w:r w:rsidRPr="0086068B">
              <w:rPr>
                <w:rFonts w:ascii="Cambria" w:hAnsi="Cambria"/>
                <w:sz w:val="22"/>
                <w:szCs w:val="22"/>
              </w:rPr>
              <w:t>10</w:t>
            </w:r>
          </w:p>
        </w:tc>
        <w:tc>
          <w:tcPr>
            <w:tcW w:w="0" w:type="auto"/>
            <w:hideMark/>
          </w:tcPr>
          <w:p w14:paraId="70414BF3" w14:textId="77777777" w:rsidR="00EB7362" w:rsidRPr="0086068B" w:rsidRDefault="00EB7362" w:rsidP="00F0523F">
            <w:pPr>
              <w:rPr>
                <w:rFonts w:ascii="Cambria" w:hAnsi="Cambria"/>
                <w:sz w:val="22"/>
                <w:szCs w:val="22"/>
              </w:rPr>
            </w:pPr>
            <w:r w:rsidRPr="0086068B">
              <w:rPr>
                <w:rFonts w:ascii="Cambria" w:hAnsi="Cambria"/>
                <w:sz w:val="22"/>
                <w:szCs w:val="22"/>
              </w:rPr>
              <w:t xml:space="preserve">MS Financial Engineering (FE)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140B93FA" w14:textId="6132DBE4" w:rsidR="00EB7362" w:rsidRPr="0086068B" w:rsidRDefault="00EB7362" w:rsidP="00F0523F">
            <w:pPr>
              <w:rPr>
                <w:rFonts w:ascii="Cambria" w:hAnsi="Cambria"/>
                <w:sz w:val="22"/>
                <w:szCs w:val="22"/>
              </w:rPr>
            </w:pPr>
            <w:r w:rsidRPr="00EB7362">
              <w:rPr>
                <w:rFonts w:ascii="Cambria" w:hAnsi="Cambria"/>
                <w:sz w:val="22"/>
                <w:szCs w:val="22"/>
              </w:rPr>
              <w:t>35</w:t>
            </w:r>
          </w:p>
        </w:tc>
      </w:tr>
      <w:tr w:rsidR="00EB7362" w:rsidRPr="0086068B" w14:paraId="3E932DBA" w14:textId="77777777" w:rsidTr="00F0523F">
        <w:tc>
          <w:tcPr>
            <w:tcW w:w="0" w:type="auto"/>
            <w:hideMark/>
          </w:tcPr>
          <w:p w14:paraId="67F0B6D3" w14:textId="77777777" w:rsidR="00EB7362" w:rsidRPr="0086068B" w:rsidRDefault="00EB7362" w:rsidP="00F0523F">
            <w:pPr>
              <w:rPr>
                <w:rFonts w:ascii="Cambria" w:hAnsi="Cambria"/>
                <w:sz w:val="22"/>
                <w:szCs w:val="22"/>
              </w:rPr>
            </w:pPr>
            <w:r w:rsidRPr="0086068B">
              <w:rPr>
                <w:rFonts w:ascii="Cambria" w:hAnsi="Cambria"/>
                <w:sz w:val="22"/>
                <w:szCs w:val="22"/>
              </w:rPr>
              <w:t>11</w:t>
            </w:r>
          </w:p>
        </w:tc>
        <w:tc>
          <w:tcPr>
            <w:tcW w:w="0" w:type="auto"/>
            <w:hideMark/>
          </w:tcPr>
          <w:p w14:paraId="18A2B8D0" w14:textId="0E71AAA5" w:rsidR="00EB7362" w:rsidRPr="0086068B" w:rsidRDefault="00EB7362" w:rsidP="00F0523F">
            <w:pPr>
              <w:rPr>
                <w:rFonts w:ascii="Cambria" w:hAnsi="Cambria"/>
                <w:sz w:val="22"/>
                <w:szCs w:val="22"/>
              </w:rPr>
            </w:pPr>
            <w:r w:rsidRPr="0086068B">
              <w:rPr>
                <w:rFonts w:ascii="Cambria" w:hAnsi="Cambria"/>
                <w:sz w:val="22"/>
                <w:szCs w:val="22"/>
              </w:rPr>
              <w:t>MS Financial</w:t>
            </w:r>
            <w:r w:rsidRPr="00EB7362">
              <w:rPr>
                <w:rFonts w:ascii="Cambria" w:hAnsi="Cambria"/>
                <w:sz w:val="22"/>
                <w:szCs w:val="22"/>
              </w:rPr>
              <w:t xml:space="preserve"> Technology and</w:t>
            </w:r>
            <w:r w:rsidRPr="0086068B">
              <w:rPr>
                <w:rFonts w:ascii="Cambria" w:hAnsi="Cambria"/>
                <w:sz w:val="22"/>
                <w:szCs w:val="22"/>
              </w:rPr>
              <w:t xml:space="preserve"> Analytics (F</w:t>
            </w:r>
            <w:r w:rsidRPr="00EB7362">
              <w:rPr>
                <w:rFonts w:ascii="Cambria" w:hAnsi="Cambria"/>
                <w:sz w:val="22"/>
                <w:szCs w:val="22"/>
              </w:rPr>
              <w:t>T</w:t>
            </w:r>
            <w:r w:rsidRPr="0086068B">
              <w:rPr>
                <w:rFonts w:ascii="Cambria" w:hAnsi="Cambria"/>
                <w:sz w:val="22"/>
                <w:szCs w:val="22"/>
              </w:rPr>
              <w:t xml:space="preserve">A)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3598B637" w14:textId="40BC0A7B" w:rsidR="00EB7362" w:rsidRPr="0086068B" w:rsidRDefault="00EB7362" w:rsidP="00F0523F">
            <w:pPr>
              <w:rPr>
                <w:rFonts w:ascii="Cambria" w:hAnsi="Cambria"/>
                <w:sz w:val="22"/>
                <w:szCs w:val="22"/>
              </w:rPr>
            </w:pPr>
            <w:r w:rsidRPr="00EB7362">
              <w:rPr>
                <w:rFonts w:ascii="Cambria" w:hAnsi="Cambria"/>
                <w:sz w:val="22"/>
                <w:szCs w:val="22"/>
              </w:rPr>
              <w:t>35</w:t>
            </w:r>
          </w:p>
        </w:tc>
      </w:tr>
      <w:tr w:rsidR="00EB7362" w:rsidRPr="0086068B" w14:paraId="788FE14A" w14:textId="77777777" w:rsidTr="00F0523F">
        <w:tc>
          <w:tcPr>
            <w:tcW w:w="0" w:type="auto"/>
            <w:hideMark/>
          </w:tcPr>
          <w:p w14:paraId="2F4E18EE" w14:textId="77777777" w:rsidR="00EB7362" w:rsidRPr="0086068B" w:rsidRDefault="00EB7362" w:rsidP="00F0523F">
            <w:pPr>
              <w:rPr>
                <w:rFonts w:ascii="Cambria" w:hAnsi="Cambria"/>
                <w:sz w:val="22"/>
                <w:szCs w:val="22"/>
              </w:rPr>
            </w:pPr>
            <w:r w:rsidRPr="0086068B">
              <w:rPr>
                <w:rFonts w:ascii="Cambria" w:hAnsi="Cambria"/>
                <w:sz w:val="22"/>
                <w:szCs w:val="22"/>
              </w:rPr>
              <w:t>12</w:t>
            </w:r>
          </w:p>
        </w:tc>
        <w:tc>
          <w:tcPr>
            <w:tcW w:w="0" w:type="auto"/>
            <w:hideMark/>
          </w:tcPr>
          <w:p w14:paraId="621F2C90" w14:textId="77777777" w:rsidR="00EB7362" w:rsidRPr="0086068B" w:rsidRDefault="00EB7362" w:rsidP="00F0523F">
            <w:pPr>
              <w:rPr>
                <w:rFonts w:ascii="Cambria" w:hAnsi="Cambria"/>
                <w:sz w:val="22"/>
                <w:szCs w:val="22"/>
              </w:rPr>
            </w:pPr>
            <w:r w:rsidRPr="0086068B">
              <w:rPr>
                <w:rFonts w:ascii="Cambria" w:hAnsi="Cambria"/>
                <w:sz w:val="22"/>
                <w:szCs w:val="22"/>
              </w:rPr>
              <w:t xml:space="preserve">Doctor of Philosophy </w:t>
            </w:r>
            <w:r w:rsidRPr="00EB7362">
              <w:rPr>
                <w:rFonts w:ascii="Cambria" w:hAnsi="Cambria"/>
                <w:sz w:val="22"/>
                <w:szCs w:val="22"/>
              </w:rPr>
              <w:t>Programs</w:t>
            </w:r>
            <w:r w:rsidRPr="0086068B">
              <w:rPr>
                <w:rFonts w:ascii="Cambria" w:hAnsi="Cambria"/>
                <w:sz w:val="22"/>
                <w:szCs w:val="22"/>
              </w:rPr>
              <w:t xml:space="preserve">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60FD82CD" w14:textId="23F1E979" w:rsidR="00EB7362" w:rsidRPr="0086068B" w:rsidRDefault="00EB7362" w:rsidP="00F0523F">
            <w:pPr>
              <w:rPr>
                <w:rFonts w:ascii="Cambria" w:hAnsi="Cambria"/>
                <w:sz w:val="22"/>
                <w:szCs w:val="22"/>
              </w:rPr>
            </w:pPr>
            <w:r w:rsidRPr="00EB7362">
              <w:rPr>
                <w:rFonts w:ascii="Cambria" w:hAnsi="Cambria"/>
                <w:sz w:val="22"/>
                <w:szCs w:val="22"/>
              </w:rPr>
              <w:t>36</w:t>
            </w:r>
          </w:p>
        </w:tc>
      </w:tr>
    </w:tbl>
    <w:p w14:paraId="24F16958" w14:textId="69A6B1E5" w:rsidR="002B36CC" w:rsidRPr="00EB7362" w:rsidRDefault="00F6511B" w:rsidP="002B36CC">
      <w:pPr>
        <w:autoSpaceDE w:val="0"/>
        <w:autoSpaceDN w:val="0"/>
        <w:adjustRightInd w:val="0"/>
      </w:pPr>
      <w:r w:rsidRPr="00EB7362">
        <w:br w:type="page"/>
      </w:r>
    </w:p>
    <w:p w14:paraId="73A94534" w14:textId="77777777" w:rsidR="00EB7362" w:rsidRPr="00EB7362" w:rsidRDefault="00EB7362" w:rsidP="002B36CC">
      <w:pPr>
        <w:autoSpaceDE w:val="0"/>
        <w:autoSpaceDN w:val="0"/>
        <w:adjustRightInd w:val="0"/>
        <w:rPr>
          <w:b/>
          <w:bCs/>
          <w:sz w:val="32"/>
          <w:szCs w:val="32"/>
        </w:rPr>
      </w:pPr>
    </w:p>
    <w:p w14:paraId="7103DD44" w14:textId="28737EBC" w:rsidR="00844062" w:rsidRPr="00EB7362" w:rsidRDefault="002B36CC" w:rsidP="004E6ECB">
      <w:pPr>
        <w:pStyle w:val="Heading1"/>
        <w:numPr>
          <w:ilvl w:val="0"/>
          <w:numId w:val="4"/>
        </w:numPr>
      </w:pPr>
      <w:r w:rsidRPr="00EB7362">
        <w:t>BS in Business – Significant Changes Related to AOL Assessment Process: Academic Year 202</w:t>
      </w:r>
      <w:r w:rsidR="00E31A94" w:rsidRPr="00EB7362">
        <w:t>3</w:t>
      </w:r>
      <w:r w:rsidRPr="00EB7362">
        <w:t>/202</w:t>
      </w:r>
      <w:r w:rsidR="00E31A94" w:rsidRPr="00EB7362">
        <w:t>4</w:t>
      </w:r>
    </w:p>
    <w:p w14:paraId="3C4C7184" w14:textId="77777777" w:rsidR="00844062" w:rsidRPr="00EB7362" w:rsidRDefault="00844062" w:rsidP="00844062"/>
    <w:p w14:paraId="5BAB9983" w14:textId="77777777" w:rsidR="00A463D3" w:rsidRPr="00EB7362" w:rsidRDefault="00A463D3" w:rsidP="00A463D3">
      <w:pPr>
        <w:rPr>
          <w:b/>
          <w:bCs/>
          <w:i/>
          <w:iCs/>
          <w:color w:val="FF0000"/>
          <w:sz w:val="22"/>
          <w:szCs w:val="22"/>
        </w:rPr>
      </w:pPr>
      <w:r w:rsidRPr="00EB7362">
        <w:rPr>
          <w:b/>
          <w:bCs/>
          <w:i/>
          <w:iCs/>
          <w:color w:val="FF0000"/>
          <w:sz w:val="22"/>
          <w:szCs w:val="22"/>
        </w:rPr>
        <w:t>Bachelor of Science in Business</w:t>
      </w:r>
    </w:p>
    <w:p w14:paraId="612D1825" w14:textId="77777777" w:rsidR="00A463D3" w:rsidRPr="00EB7362" w:rsidRDefault="00A463D3" w:rsidP="00A463D3">
      <w:pPr>
        <w:rPr>
          <w:b/>
          <w:sz w:val="22"/>
          <w:szCs w:val="22"/>
        </w:rPr>
      </w:pPr>
    </w:p>
    <w:p w14:paraId="21C97873" w14:textId="77777777" w:rsidR="000F56D4" w:rsidRPr="00EB7362" w:rsidRDefault="000F56D4" w:rsidP="000F56D4">
      <w:pPr>
        <w:spacing w:after="120"/>
        <w:rPr>
          <w:rFonts w:cs="Arial"/>
          <w:b/>
          <w:color w:val="1A1A1A"/>
        </w:rPr>
      </w:pPr>
      <w:r w:rsidRPr="00EB7362">
        <w:rPr>
          <w:rFonts w:cs="Arial"/>
          <w:b/>
          <w:color w:val="1A1A1A"/>
        </w:rPr>
        <w:t xml:space="preserve">Top Significant changes made to this program driven by Assurance of Learning. </w:t>
      </w:r>
      <w:r w:rsidRPr="00EB7362">
        <w:rPr>
          <w:b/>
          <w:color w:val="1A1A1A"/>
        </w:rPr>
        <w:t>Also includes structural changes influenced by input from advisory board, alumni, market need, etc.</w:t>
      </w:r>
    </w:p>
    <w:p w14:paraId="7FD32EF4" w14:textId="72AA7404" w:rsidR="00603C75" w:rsidRPr="00EB7362" w:rsidRDefault="00603C75" w:rsidP="00CB2994">
      <w:pPr>
        <w:pStyle w:val="Heading1"/>
        <w:numPr>
          <w:ilvl w:val="0"/>
          <w:numId w:val="0"/>
        </w:numPr>
      </w:pPr>
      <w:bookmarkStart w:id="0" w:name="_Toc235853326"/>
      <w:bookmarkStart w:id="1" w:name="_Toc243754151"/>
      <w:bookmarkStart w:id="2" w:name="_Toc259972406"/>
      <w:bookmarkStart w:id="3" w:name="_Toc259972422"/>
      <w:bookmarkStart w:id="4" w:name="_Toc259972431"/>
      <w:bookmarkStart w:id="5" w:name="_Toc259972440"/>
      <w:bookmarkStart w:id="6" w:name="_Toc259972462"/>
      <w:r w:rsidRPr="00EB7362">
        <w:t>INTRODUCTION AND OVERVIEW OF BS BUSINESS DEGREE</w:t>
      </w:r>
      <w:bookmarkEnd w:id="0"/>
      <w:bookmarkEnd w:id="1"/>
    </w:p>
    <w:p w14:paraId="6E2E0E91" w14:textId="522785EF" w:rsidR="0098515A" w:rsidRPr="00EB7362" w:rsidRDefault="0098515A" w:rsidP="0098515A">
      <w:pPr>
        <w:pStyle w:val="Heading1"/>
        <w:numPr>
          <w:ilvl w:val="0"/>
          <w:numId w:val="38"/>
        </w:numPr>
        <w:ind w:left="720"/>
      </w:pPr>
      <w:r w:rsidRPr="00EB7362">
        <w:t>INTRODUCTION AND OVERVIEW OF BS BUSINESS DEGREE</w:t>
      </w:r>
    </w:p>
    <w:p w14:paraId="77F1C2B7" w14:textId="77777777" w:rsidR="0098515A" w:rsidRPr="00EB7362" w:rsidRDefault="0098515A" w:rsidP="0098515A">
      <w:r w:rsidRPr="00EB7362">
        <w:t>The BS Business program includes the following majors: Business &amp; Technology, Marketing Innovation &amp; Analytics; Finance, Management, Information Systems, Accounting and Analytics, and Economics</w:t>
      </w:r>
      <w:r w:rsidRPr="00EB7362">
        <w:rPr>
          <w:b/>
        </w:rPr>
        <w:t>.</w:t>
      </w:r>
      <w:r w:rsidRPr="00EB7362">
        <w:rPr>
          <w:b/>
          <w:sz w:val="22"/>
          <w:szCs w:val="22"/>
        </w:rPr>
        <w:t xml:space="preserve"> </w:t>
      </w:r>
      <w:r w:rsidRPr="00EB7362">
        <w:rPr>
          <w:bCs/>
          <w:sz w:val="22"/>
          <w:szCs w:val="22"/>
        </w:rPr>
        <w:t>The program offers the following minors as well: Marketing Innovation and Analytics, Information Systems, Entrepreneurship, Finance, Accounting and Analytics, Economics, Quantitative Finance, and Management.</w:t>
      </w:r>
      <w:r w:rsidRPr="00EB7362">
        <w:rPr>
          <w:b/>
          <w:sz w:val="22"/>
          <w:szCs w:val="22"/>
        </w:rPr>
        <w:t xml:space="preserve"> </w:t>
      </w:r>
      <w:r w:rsidRPr="00EB7362">
        <w:rPr>
          <w:b/>
          <w:bCs/>
        </w:rPr>
        <w:t>Students in all majors share the same core curriculum, which includes the Liberal Arts and Science Core, Business Core, and Practice Core</w:t>
      </w:r>
      <w:r w:rsidRPr="00EB7362">
        <w:t>. The BS Business program started in the academic year 2013-2014, and it took the place of BS Business &amp; Technology, which has been running since the Fall 2000. </w:t>
      </w:r>
      <w:r w:rsidRPr="00EB7362">
        <w:rPr>
          <w:color w:val="FF0000"/>
        </w:rPr>
        <w:t xml:space="preserve"> </w:t>
      </w:r>
      <w:r w:rsidRPr="00EB7362">
        <w:t xml:space="preserve">The reason for the change is that under BS Business &amp; Technology, there was only one major – the Business &amp; Technology major. </w:t>
      </w:r>
      <w:r w:rsidRPr="00EB7362">
        <w:rPr>
          <w:b/>
        </w:rPr>
        <w:t xml:space="preserve">Starting fall 2016, seven majors exist that reflect well the degree of Bachelor of Science in Business. </w:t>
      </w:r>
      <w:r w:rsidRPr="00EB7362">
        <w:t>Ever since 2007, under the BS Business &amp; Technology degree, the program has followed strong assurance of learning processes that are being upheld with the BS Business degree to date. Scholars across majors share the same core curriculum, that comprises the Liberal Arts and Science Core, Business Core, and Practice Core.</w:t>
      </w:r>
    </w:p>
    <w:p w14:paraId="10C7D201" w14:textId="77777777" w:rsidR="0098515A" w:rsidRPr="00EB7362" w:rsidRDefault="0098515A" w:rsidP="0098515A">
      <w:pPr>
        <w:widowControl w:val="0"/>
        <w:autoSpaceDE w:val="0"/>
        <w:autoSpaceDN w:val="0"/>
        <w:adjustRightInd w:val="0"/>
        <w:rPr>
          <w:bCs/>
        </w:rPr>
      </w:pPr>
    </w:p>
    <w:p w14:paraId="5CD03D03" w14:textId="77777777" w:rsidR="0098515A" w:rsidRPr="00EB7362" w:rsidRDefault="0098515A" w:rsidP="0098515A">
      <w:r w:rsidRPr="00EB7362">
        <w:t>Since 2007, under the BS Business &amp; Technology degree, the program has been adhering to robust assurance of learning procedures that are being continued with the BS Business degree until the present.</w:t>
      </w:r>
      <w:r w:rsidRPr="00EB7362">
        <w:rPr>
          <w:color w:val="FF0000"/>
        </w:rPr>
        <w:t> </w:t>
      </w:r>
      <w:r w:rsidRPr="00EB7362">
        <w:t xml:space="preserve">The goals of the program have been assessed </w:t>
      </w:r>
      <w:r w:rsidRPr="00EB7362">
        <w:rPr>
          <w:b/>
        </w:rPr>
        <w:t>9-11</w:t>
      </w:r>
      <w:r w:rsidRPr="00EB7362">
        <w:t xml:space="preserve"> times depending on the goal. </w:t>
      </w:r>
      <w:r w:rsidRPr="00EB7362">
        <w:rPr>
          <w:b/>
        </w:rPr>
        <w:t>Following the AOL accreditation committee’s recommendation in 2015</w:t>
      </w:r>
      <w:r w:rsidRPr="00EB7362">
        <w:t xml:space="preserve">, to simplify the assessment process, we have begun to successfully </w:t>
      </w:r>
      <w:r w:rsidRPr="00EB7362">
        <w:rPr>
          <w:b/>
        </w:rPr>
        <w:t>automate the team assessment goal (goal 2)</w:t>
      </w:r>
      <w:r w:rsidRPr="00EB7362">
        <w:t>, and now also focus on assessing three AOL goals. The program goals, as related to Assurance of Learning:</w:t>
      </w:r>
    </w:p>
    <w:p w14:paraId="3BC19553" w14:textId="77777777" w:rsidR="0098515A" w:rsidRPr="00EB7362" w:rsidRDefault="0098515A" w:rsidP="0098515A">
      <w:pPr>
        <w:ind w:left="1440"/>
        <w:jc w:val="both"/>
        <w:rPr>
          <w:bCs/>
          <w:color w:val="000000"/>
          <w:sz w:val="22"/>
          <w:szCs w:val="22"/>
        </w:rPr>
      </w:pPr>
    </w:p>
    <w:tbl>
      <w:tblPr>
        <w:tblW w:w="0" w:type="auto"/>
        <w:tblLook w:val="04A0" w:firstRow="1" w:lastRow="0" w:firstColumn="1" w:lastColumn="0" w:noHBand="0" w:noVBand="1"/>
      </w:tblPr>
      <w:tblGrid>
        <w:gridCol w:w="6568"/>
      </w:tblGrid>
      <w:tr w:rsidR="0098515A" w:rsidRPr="00EB7362" w14:paraId="349C2AEE" w14:textId="77777777" w:rsidTr="0098515A">
        <w:tc>
          <w:tcPr>
            <w:tcW w:w="6568" w:type="dxa"/>
            <w:hideMark/>
          </w:tcPr>
          <w:p w14:paraId="0C8A66F3" w14:textId="77777777" w:rsidR="0098515A" w:rsidRPr="00EB7362" w:rsidRDefault="0098515A">
            <w:pPr>
              <w:spacing w:line="256" w:lineRule="auto"/>
            </w:pPr>
            <w:r w:rsidRPr="00EB7362">
              <w:t>BSB - 1.  Students can communicate effectively in written and oral presentations.</w:t>
            </w:r>
          </w:p>
        </w:tc>
      </w:tr>
      <w:tr w:rsidR="0098515A" w:rsidRPr="00EB7362" w14:paraId="1DB8D79D" w14:textId="77777777" w:rsidTr="0098515A">
        <w:tc>
          <w:tcPr>
            <w:tcW w:w="6568" w:type="dxa"/>
            <w:hideMark/>
          </w:tcPr>
          <w:p w14:paraId="6627BE35" w14:textId="77777777" w:rsidR="0098515A" w:rsidRPr="00EB7362" w:rsidRDefault="0098515A">
            <w:pPr>
              <w:spacing w:line="256" w:lineRule="auto"/>
            </w:pPr>
            <w:r w:rsidRPr="00EB7362">
              <w:t xml:space="preserve">BSB - 2.  Students can interact effectively in teams.                       </w:t>
            </w:r>
          </w:p>
        </w:tc>
      </w:tr>
      <w:tr w:rsidR="0098515A" w:rsidRPr="00EB7362" w14:paraId="63DB52B5" w14:textId="77777777" w:rsidTr="0098515A">
        <w:tc>
          <w:tcPr>
            <w:tcW w:w="6568" w:type="dxa"/>
          </w:tcPr>
          <w:p w14:paraId="57346C23" w14:textId="77777777" w:rsidR="0098515A" w:rsidRPr="00EB7362" w:rsidRDefault="0098515A">
            <w:pPr>
              <w:spacing w:line="256" w:lineRule="auto"/>
            </w:pPr>
            <w:r w:rsidRPr="00EB7362">
              <w:t>BSB - 3.  S</w:t>
            </w:r>
            <w:r w:rsidRPr="00EB7362">
              <w:rPr>
                <w:color w:val="000000"/>
              </w:rPr>
              <w:t>tudents will be able to formulate and articulate plans to align business and IT.</w:t>
            </w:r>
          </w:p>
          <w:p w14:paraId="11256D35" w14:textId="77777777" w:rsidR="0098515A" w:rsidRPr="00EB7362" w:rsidRDefault="0098515A">
            <w:pPr>
              <w:spacing w:line="256" w:lineRule="auto"/>
            </w:pPr>
          </w:p>
        </w:tc>
      </w:tr>
    </w:tbl>
    <w:p w14:paraId="7000DC64" w14:textId="77777777" w:rsidR="0098515A" w:rsidRPr="00EB7362" w:rsidRDefault="0098515A" w:rsidP="0098515A">
      <w:r w:rsidRPr="00EB7362">
        <w:t xml:space="preserve">Additional detailed results from goal assessments and corresponding steps taken to address those specific goals are recorded in the individual goal booklets.  </w:t>
      </w:r>
      <w:r w:rsidRPr="00EB7362">
        <w:rPr>
          <w:b/>
        </w:rPr>
        <w:t>Below we have summarized more noteworthy changes</w:t>
      </w:r>
      <w:r w:rsidRPr="00EB7362">
        <w:t xml:space="preserve"> that have resulted from the AOL assessment feedback.  These significant changes were also informed by other forms of feedback outside of Assessment of Learning, </w:t>
      </w:r>
      <w:r w:rsidRPr="00EB7362">
        <w:lastRenderedPageBreak/>
        <w:t xml:space="preserve">including student interviews and course reviews, benchmarking our programs </w:t>
      </w:r>
      <w:proofErr w:type="gramStart"/>
      <w:r w:rsidRPr="00EB7362">
        <w:t>relative</w:t>
      </w:r>
      <w:proofErr w:type="gramEnd"/>
      <w:r w:rsidRPr="00EB7362">
        <w:t xml:space="preserve"> to other universities, and an in-depth review of the program conducted by faculty. </w:t>
      </w:r>
    </w:p>
    <w:p w14:paraId="6C13E515" w14:textId="77777777" w:rsidR="0098515A" w:rsidRPr="00EB7362" w:rsidRDefault="0098515A" w:rsidP="0098515A">
      <w:pPr>
        <w:rPr>
          <w:b/>
          <w:bCs/>
        </w:rPr>
      </w:pPr>
    </w:p>
    <w:p w14:paraId="34CFE4DA" w14:textId="572F3BF7" w:rsidR="0098515A" w:rsidRPr="00EB7362" w:rsidRDefault="0098515A" w:rsidP="00824EB5">
      <w:pPr>
        <w:pStyle w:val="Heading1"/>
        <w:numPr>
          <w:ilvl w:val="0"/>
          <w:numId w:val="0"/>
        </w:numPr>
      </w:pPr>
      <w:bookmarkStart w:id="7" w:name="_Hlk44935585"/>
      <w:r w:rsidRPr="00EB7362">
        <w:rPr>
          <w:color w:val="000000" w:themeColor="text1"/>
        </w:rPr>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98515A" w:rsidRPr="00EB7362" w14:paraId="2EFE2929" w14:textId="77777777" w:rsidTr="0098515A">
        <w:trPr>
          <w:trHeight w:val="280"/>
        </w:trPr>
        <w:tc>
          <w:tcPr>
            <w:tcW w:w="551" w:type="dxa"/>
            <w:tcBorders>
              <w:top w:val="single" w:sz="4" w:space="0" w:color="auto"/>
              <w:left w:val="single" w:sz="4" w:space="0" w:color="auto"/>
              <w:bottom w:val="single" w:sz="4" w:space="0" w:color="auto"/>
              <w:right w:val="single" w:sz="4" w:space="0" w:color="auto"/>
            </w:tcBorders>
            <w:vAlign w:val="center"/>
          </w:tcPr>
          <w:p w14:paraId="268B3CCA" w14:textId="77777777" w:rsidR="0098515A" w:rsidRPr="00EB7362" w:rsidRDefault="0098515A">
            <w:pPr>
              <w:pStyle w:val="NoSpacing"/>
              <w:rPr>
                <w:rFonts w:ascii="Times New Roman" w:hAnsi="Times New Roman" w:cs="Times New Roman"/>
                <w:b/>
                <w:color w:val="FF0000"/>
              </w:rPr>
            </w:pPr>
          </w:p>
        </w:tc>
        <w:tc>
          <w:tcPr>
            <w:tcW w:w="9079" w:type="dxa"/>
            <w:tcBorders>
              <w:top w:val="single" w:sz="4" w:space="0" w:color="auto"/>
              <w:left w:val="single" w:sz="4" w:space="0" w:color="auto"/>
              <w:bottom w:val="single" w:sz="4" w:space="0" w:color="auto"/>
              <w:right w:val="single" w:sz="4" w:space="0" w:color="auto"/>
            </w:tcBorders>
            <w:vAlign w:val="center"/>
            <w:hideMark/>
          </w:tcPr>
          <w:p w14:paraId="46A7D0B2" w14:textId="77777777" w:rsidR="0098515A" w:rsidRPr="00EB7362" w:rsidRDefault="0098515A">
            <w:pPr>
              <w:spacing w:before="100" w:beforeAutospacing="1" w:after="100" w:afterAutospacing="1"/>
              <w:jc w:val="both"/>
              <w:rPr>
                <w:rFonts w:eastAsia="Times New Roman"/>
                <w:color w:val="000000"/>
              </w:rPr>
            </w:pPr>
            <w:r w:rsidRPr="00EB7362">
              <w:rPr>
                <w:rFonts w:eastAsia="Times New Roman"/>
                <w:color w:val="000000"/>
              </w:rPr>
              <w:t>New Courses - Frontiers of Technology were introduced. Students will be required to take 3 out of the 5. This is associated with goal 3.</w:t>
            </w:r>
          </w:p>
        </w:tc>
      </w:tr>
      <w:tr w:rsidR="0098515A" w:rsidRPr="00EB7362" w14:paraId="1045769D" w14:textId="77777777" w:rsidTr="0098515A">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677DE455" w14:textId="77777777" w:rsidR="0098515A" w:rsidRPr="00EB7362" w:rsidRDefault="0098515A">
            <w:pPr>
              <w:pStyle w:val="NoSpacing"/>
              <w:rPr>
                <w:rFonts w:ascii="Times New Roman" w:hAnsi="Times New Roman" w:cs="Times New Roman"/>
                <w:bCs/>
                <w:color w:val="000000" w:themeColor="text1"/>
              </w:rPr>
            </w:pPr>
            <w:r w:rsidRPr="00EB7362">
              <w:rPr>
                <w:rFonts w:ascii="Times New Roman" w:hAnsi="Times New Roman" w:cs="Times New Roman"/>
                <w:bCs/>
                <w:color w:val="000000" w:themeColor="text1"/>
              </w:rPr>
              <w:t>1</w:t>
            </w:r>
          </w:p>
        </w:tc>
        <w:tc>
          <w:tcPr>
            <w:tcW w:w="9079" w:type="dxa"/>
            <w:tcBorders>
              <w:top w:val="single" w:sz="4" w:space="0" w:color="auto"/>
              <w:left w:val="single" w:sz="4" w:space="0" w:color="auto"/>
              <w:bottom w:val="single" w:sz="4" w:space="0" w:color="auto"/>
              <w:right w:val="single" w:sz="4" w:space="0" w:color="auto"/>
            </w:tcBorders>
            <w:hideMark/>
          </w:tcPr>
          <w:p w14:paraId="63AD73EF" w14:textId="77777777" w:rsidR="0098515A" w:rsidRPr="00EB7362" w:rsidRDefault="0098515A">
            <w:pPr>
              <w:spacing w:before="100" w:beforeAutospacing="1" w:after="100" w:afterAutospacing="1"/>
              <w:rPr>
                <w:rFonts w:eastAsia="Times New Roman"/>
                <w:color w:val="000000"/>
              </w:rPr>
            </w:pPr>
            <w:r w:rsidRPr="00EB7362">
              <w:rPr>
                <w:rFonts w:eastAsia="Times New Roman"/>
                <w:color w:val="000000"/>
              </w:rPr>
              <w:t>PRV 201 The Frontiers of Technology - A.I. and Machine Learning, associated with goal 3.</w:t>
            </w:r>
          </w:p>
        </w:tc>
      </w:tr>
      <w:tr w:rsidR="0098515A" w:rsidRPr="00EB7362" w14:paraId="691FF14D" w14:textId="77777777" w:rsidTr="0098515A">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53E40FE5" w14:textId="77777777" w:rsidR="0098515A" w:rsidRPr="00EB7362" w:rsidRDefault="0098515A">
            <w:pPr>
              <w:pStyle w:val="NoSpacing"/>
              <w:rPr>
                <w:rFonts w:ascii="Times New Roman" w:hAnsi="Times New Roman" w:cs="Times New Roman"/>
                <w:bCs/>
                <w:color w:val="000000" w:themeColor="text1"/>
              </w:rPr>
            </w:pPr>
            <w:r w:rsidRPr="00EB7362">
              <w:rPr>
                <w:rFonts w:ascii="Times New Roman" w:hAnsi="Times New Roman" w:cs="Times New Roman"/>
                <w:bCs/>
                <w:color w:val="000000" w:themeColor="text1"/>
              </w:rPr>
              <w:t>2</w:t>
            </w:r>
          </w:p>
        </w:tc>
        <w:tc>
          <w:tcPr>
            <w:tcW w:w="9079" w:type="dxa"/>
            <w:tcBorders>
              <w:top w:val="single" w:sz="4" w:space="0" w:color="auto"/>
              <w:left w:val="single" w:sz="4" w:space="0" w:color="auto"/>
              <w:bottom w:val="single" w:sz="4" w:space="0" w:color="auto"/>
              <w:right w:val="single" w:sz="4" w:space="0" w:color="auto"/>
            </w:tcBorders>
            <w:vAlign w:val="center"/>
            <w:hideMark/>
          </w:tcPr>
          <w:p w14:paraId="6F429A22" w14:textId="77777777" w:rsidR="0098515A" w:rsidRPr="00EB7362" w:rsidRDefault="0098515A">
            <w:pPr>
              <w:spacing w:before="100" w:beforeAutospacing="1" w:after="100" w:afterAutospacing="1"/>
              <w:rPr>
                <w:rFonts w:eastAsia="Times New Roman"/>
                <w:color w:val="000000"/>
              </w:rPr>
            </w:pPr>
            <w:r w:rsidRPr="00EB7362">
              <w:rPr>
                <w:rFonts w:eastAsia="Times New Roman"/>
                <w:color w:val="000000"/>
              </w:rPr>
              <w:t>PRV 202 Data Science and Analytics, associated with goal 3.</w:t>
            </w:r>
          </w:p>
        </w:tc>
      </w:tr>
      <w:tr w:rsidR="0098515A" w:rsidRPr="00EB7362" w14:paraId="4C2D9FD2" w14:textId="77777777" w:rsidTr="0098515A">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097906FE" w14:textId="77777777" w:rsidR="0098515A" w:rsidRPr="00EB7362" w:rsidRDefault="0098515A">
            <w:pPr>
              <w:pStyle w:val="NoSpacing"/>
              <w:rPr>
                <w:rFonts w:ascii="Times New Roman" w:hAnsi="Times New Roman" w:cs="Times New Roman"/>
                <w:bCs/>
                <w:color w:val="000000" w:themeColor="text1"/>
              </w:rPr>
            </w:pPr>
            <w:r w:rsidRPr="00EB7362">
              <w:rPr>
                <w:rFonts w:ascii="Times New Roman" w:hAnsi="Times New Roman" w:cs="Times New Roman"/>
                <w:bCs/>
                <w:color w:val="000000" w:themeColor="text1"/>
              </w:rPr>
              <w:t>3</w:t>
            </w:r>
          </w:p>
        </w:tc>
        <w:tc>
          <w:tcPr>
            <w:tcW w:w="9079" w:type="dxa"/>
            <w:tcBorders>
              <w:top w:val="single" w:sz="4" w:space="0" w:color="auto"/>
              <w:left w:val="single" w:sz="4" w:space="0" w:color="auto"/>
              <w:bottom w:val="single" w:sz="4" w:space="0" w:color="auto"/>
              <w:right w:val="single" w:sz="4" w:space="0" w:color="auto"/>
            </w:tcBorders>
            <w:hideMark/>
          </w:tcPr>
          <w:p w14:paraId="030E06F5" w14:textId="77777777" w:rsidR="0098515A" w:rsidRPr="00EB7362" w:rsidRDefault="0098515A">
            <w:pPr>
              <w:rPr>
                <w:rFonts w:eastAsia="Times New Roman"/>
                <w:color w:val="FF0000"/>
                <w:sz w:val="22"/>
                <w:szCs w:val="22"/>
              </w:rPr>
            </w:pPr>
            <w:r w:rsidRPr="00EB7362">
              <w:rPr>
                <w:rFonts w:eastAsia="Times New Roman"/>
                <w:color w:val="000000"/>
              </w:rPr>
              <w:t>PRV 203 The Frontiers of Technology – Biotechnology, associated with goal 3.</w:t>
            </w:r>
          </w:p>
        </w:tc>
      </w:tr>
      <w:tr w:rsidR="0098515A" w:rsidRPr="00EB7362" w14:paraId="2A3B7A2C" w14:textId="77777777" w:rsidTr="0098515A">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0D592BB0" w14:textId="77777777" w:rsidR="0098515A" w:rsidRPr="00EB7362" w:rsidRDefault="0098515A">
            <w:pPr>
              <w:pStyle w:val="NoSpacing"/>
              <w:rPr>
                <w:rFonts w:ascii="Times New Roman" w:hAnsi="Times New Roman" w:cs="Times New Roman"/>
                <w:bCs/>
                <w:color w:val="000000" w:themeColor="text1"/>
              </w:rPr>
            </w:pPr>
            <w:r w:rsidRPr="00EB7362">
              <w:rPr>
                <w:rFonts w:ascii="Times New Roman" w:hAnsi="Times New Roman" w:cs="Times New Roman"/>
                <w:bCs/>
                <w:color w:val="000000" w:themeColor="text1"/>
              </w:rPr>
              <w:t>4</w:t>
            </w:r>
          </w:p>
        </w:tc>
        <w:tc>
          <w:tcPr>
            <w:tcW w:w="9079" w:type="dxa"/>
            <w:tcBorders>
              <w:top w:val="single" w:sz="4" w:space="0" w:color="auto"/>
              <w:left w:val="single" w:sz="4" w:space="0" w:color="auto"/>
              <w:bottom w:val="single" w:sz="4" w:space="0" w:color="auto"/>
              <w:right w:val="single" w:sz="4" w:space="0" w:color="auto"/>
            </w:tcBorders>
            <w:hideMark/>
          </w:tcPr>
          <w:p w14:paraId="30EDB4BD" w14:textId="77777777" w:rsidR="0098515A" w:rsidRPr="00EB7362" w:rsidRDefault="0098515A">
            <w:pPr>
              <w:rPr>
                <w:rFonts w:eastAsia="Times New Roman"/>
                <w:color w:val="FF0000"/>
                <w:sz w:val="22"/>
                <w:szCs w:val="22"/>
              </w:rPr>
            </w:pPr>
            <w:r w:rsidRPr="00EB7362">
              <w:rPr>
                <w:rFonts w:eastAsia="Times New Roman"/>
                <w:color w:val="000000"/>
              </w:rPr>
              <w:t>PRV 204 The Frontiers of Technology – Sustainability, associated with goal 3.</w:t>
            </w:r>
          </w:p>
        </w:tc>
      </w:tr>
      <w:tr w:rsidR="0098515A" w:rsidRPr="00EB7362" w14:paraId="74E5B1AC" w14:textId="77777777" w:rsidTr="0098515A">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46CAB6B6" w14:textId="77777777" w:rsidR="0098515A" w:rsidRPr="00EB7362" w:rsidRDefault="0098515A">
            <w:pPr>
              <w:pStyle w:val="NoSpacing"/>
              <w:rPr>
                <w:rFonts w:ascii="Times New Roman" w:hAnsi="Times New Roman" w:cs="Times New Roman"/>
                <w:bCs/>
                <w:color w:val="000000" w:themeColor="text1"/>
              </w:rPr>
            </w:pPr>
            <w:r w:rsidRPr="00EB7362">
              <w:rPr>
                <w:rFonts w:ascii="Times New Roman" w:hAnsi="Times New Roman" w:cs="Times New Roman"/>
                <w:bCs/>
                <w:color w:val="000000" w:themeColor="text1"/>
              </w:rPr>
              <w:t>5</w:t>
            </w:r>
          </w:p>
        </w:tc>
        <w:tc>
          <w:tcPr>
            <w:tcW w:w="9079" w:type="dxa"/>
            <w:tcBorders>
              <w:top w:val="single" w:sz="4" w:space="0" w:color="auto"/>
              <w:left w:val="single" w:sz="4" w:space="0" w:color="auto"/>
              <w:bottom w:val="single" w:sz="4" w:space="0" w:color="auto"/>
              <w:right w:val="single" w:sz="4" w:space="0" w:color="auto"/>
            </w:tcBorders>
            <w:hideMark/>
          </w:tcPr>
          <w:p w14:paraId="69D03DF4" w14:textId="77777777" w:rsidR="0098515A" w:rsidRPr="00EB7362" w:rsidRDefault="0098515A">
            <w:pPr>
              <w:rPr>
                <w:rFonts w:eastAsia="Times New Roman"/>
                <w:color w:val="FF0000"/>
                <w:sz w:val="22"/>
                <w:szCs w:val="22"/>
              </w:rPr>
            </w:pPr>
            <w:r w:rsidRPr="00EB7362">
              <w:rPr>
                <w:rFonts w:eastAsia="Times New Roman"/>
                <w:color w:val="000000"/>
              </w:rPr>
              <w:t>PRV 205 The Frontiers of Technology - Quantum Technology, associated with goal 3.</w:t>
            </w:r>
          </w:p>
        </w:tc>
      </w:tr>
      <w:tr w:rsidR="0098515A" w:rsidRPr="00EB7362" w14:paraId="7D675696" w14:textId="77777777" w:rsidTr="0098515A">
        <w:trPr>
          <w:trHeight w:val="280"/>
        </w:trPr>
        <w:tc>
          <w:tcPr>
            <w:tcW w:w="551" w:type="dxa"/>
            <w:tcBorders>
              <w:top w:val="single" w:sz="4" w:space="0" w:color="auto"/>
              <w:left w:val="single" w:sz="4" w:space="0" w:color="auto"/>
              <w:bottom w:val="single" w:sz="4" w:space="0" w:color="auto"/>
              <w:right w:val="single" w:sz="4" w:space="0" w:color="auto"/>
            </w:tcBorders>
            <w:vAlign w:val="center"/>
          </w:tcPr>
          <w:p w14:paraId="2ADE133D" w14:textId="77777777" w:rsidR="0098515A" w:rsidRPr="00EB7362" w:rsidRDefault="0098515A">
            <w:pPr>
              <w:pStyle w:val="NoSpacing"/>
              <w:rPr>
                <w:rFonts w:ascii="Times New Roman" w:hAnsi="Times New Roman" w:cs="Times New Roman"/>
                <w:bCs/>
                <w:color w:val="000000" w:themeColor="text1"/>
              </w:rPr>
            </w:pPr>
          </w:p>
        </w:tc>
        <w:tc>
          <w:tcPr>
            <w:tcW w:w="9079" w:type="dxa"/>
            <w:tcBorders>
              <w:top w:val="single" w:sz="4" w:space="0" w:color="auto"/>
              <w:left w:val="single" w:sz="4" w:space="0" w:color="auto"/>
              <w:bottom w:val="single" w:sz="4" w:space="0" w:color="auto"/>
              <w:right w:val="single" w:sz="4" w:space="0" w:color="auto"/>
            </w:tcBorders>
            <w:vAlign w:val="center"/>
          </w:tcPr>
          <w:p w14:paraId="2494D976" w14:textId="77777777" w:rsidR="0098515A" w:rsidRPr="00EB7362" w:rsidRDefault="0098515A">
            <w:pPr>
              <w:rPr>
                <w:rFonts w:eastAsia="Times New Roman"/>
                <w:color w:val="FF0000"/>
                <w:sz w:val="22"/>
                <w:szCs w:val="22"/>
              </w:rPr>
            </w:pPr>
          </w:p>
        </w:tc>
      </w:tr>
      <w:tr w:rsidR="0098515A" w:rsidRPr="00EB7362" w14:paraId="094794BF" w14:textId="77777777" w:rsidTr="0098515A">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0071A6B7" w14:textId="77777777" w:rsidR="0098515A" w:rsidRPr="00EB7362" w:rsidRDefault="0098515A">
            <w:pPr>
              <w:pStyle w:val="NoSpacing"/>
              <w:rPr>
                <w:rFonts w:ascii="Times New Roman" w:hAnsi="Times New Roman" w:cs="Times New Roman"/>
                <w:bCs/>
                <w:color w:val="000000" w:themeColor="text1"/>
              </w:rPr>
            </w:pPr>
            <w:r w:rsidRPr="00EB7362">
              <w:rPr>
                <w:rFonts w:ascii="Times New Roman" w:hAnsi="Times New Roman" w:cs="Times New Roman"/>
                <w:bCs/>
                <w:color w:val="000000" w:themeColor="text1"/>
              </w:rPr>
              <w:t>6</w:t>
            </w:r>
          </w:p>
        </w:tc>
        <w:tc>
          <w:tcPr>
            <w:tcW w:w="9079" w:type="dxa"/>
            <w:tcBorders>
              <w:top w:val="single" w:sz="4" w:space="0" w:color="auto"/>
              <w:left w:val="single" w:sz="4" w:space="0" w:color="auto"/>
              <w:bottom w:val="single" w:sz="4" w:space="0" w:color="auto"/>
              <w:right w:val="single" w:sz="4" w:space="0" w:color="auto"/>
            </w:tcBorders>
            <w:vAlign w:val="center"/>
            <w:hideMark/>
          </w:tcPr>
          <w:p w14:paraId="23157573" w14:textId="77777777" w:rsidR="0098515A" w:rsidRPr="00EB7362" w:rsidRDefault="0098515A">
            <w:pPr>
              <w:rPr>
                <w:rFonts w:eastAsia="Times New Roman"/>
                <w:color w:val="FF0000"/>
                <w:sz w:val="22"/>
                <w:szCs w:val="22"/>
              </w:rPr>
            </w:pPr>
            <w:r w:rsidRPr="00EB7362">
              <w:rPr>
                <w:rFonts w:eastAsia="Times New Roman"/>
                <w:color w:val="000000"/>
              </w:rPr>
              <w:t>New Course - The Future of work in the age of AI was introduced. Associated with Goal 3</w:t>
            </w:r>
          </w:p>
        </w:tc>
      </w:tr>
    </w:tbl>
    <w:p w14:paraId="1A222BCF" w14:textId="77777777" w:rsidR="0098515A" w:rsidRPr="00EB7362" w:rsidRDefault="0098515A" w:rsidP="0098515A">
      <w:pPr>
        <w:pStyle w:val="Heading1"/>
        <w:numPr>
          <w:ilvl w:val="0"/>
          <w:numId w:val="0"/>
        </w:numPr>
        <w:ind w:left="720"/>
        <w:rPr>
          <w:color w:val="FF0000"/>
        </w:rPr>
      </w:pPr>
    </w:p>
    <w:p w14:paraId="2BF759D0" w14:textId="77777777" w:rsidR="0098515A" w:rsidRPr="00EB7362" w:rsidRDefault="0098515A" w:rsidP="0098515A">
      <w:pPr>
        <w:pStyle w:val="Heading1"/>
        <w:numPr>
          <w:ilvl w:val="0"/>
          <w:numId w:val="0"/>
        </w:numPr>
        <w:ind w:left="720" w:hanging="360"/>
        <w:rPr>
          <w:color w:val="FF0000"/>
        </w:rPr>
      </w:pPr>
      <w:r w:rsidRPr="00EB7362">
        <w:rPr>
          <w:color w:val="FF0000"/>
        </w:rPr>
        <w:t xml:space="preserve">   </w:t>
      </w:r>
      <w:r w:rsidRPr="00EB7362">
        <w:t>STRUCTURAL CHANGES – Influenced by Advisory Board, Alumni, market needs, etc.</w:t>
      </w:r>
    </w:p>
    <w:tbl>
      <w:tblPr>
        <w:tblStyle w:val="TableGrid"/>
        <w:tblW w:w="0" w:type="auto"/>
        <w:tblLook w:val="04A0" w:firstRow="1" w:lastRow="0" w:firstColumn="1" w:lastColumn="0" w:noHBand="0" w:noVBand="1"/>
      </w:tblPr>
      <w:tblGrid>
        <w:gridCol w:w="774"/>
        <w:gridCol w:w="8576"/>
      </w:tblGrid>
      <w:tr w:rsidR="0098515A" w:rsidRPr="00EB7362" w14:paraId="6C1707B8" w14:textId="77777777" w:rsidTr="0098515A">
        <w:tc>
          <w:tcPr>
            <w:tcW w:w="774" w:type="dxa"/>
            <w:tcBorders>
              <w:top w:val="single" w:sz="4" w:space="0" w:color="auto"/>
              <w:left w:val="single" w:sz="4" w:space="0" w:color="auto"/>
              <w:bottom w:val="single" w:sz="4" w:space="0" w:color="auto"/>
              <w:right w:val="single" w:sz="4" w:space="0" w:color="auto"/>
            </w:tcBorders>
          </w:tcPr>
          <w:p w14:paraId="4B3D45D5"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hideMark/>
          </w:tcPr>
          <w:p w14:paraId="08ACE698" w14:textId="77777777" w:rsidR="0098515A" w:rsidRPr="00EB7362" w:rsidRDefault="0098515A">
            <w:pPr>
              <w:rPr>
                <w:color w:val="FF0000"/>
                <w:sz w:val="22"/>
                <w:szCs w:val="22"/>
              </w:rPr>
            </w:pPr>
            <w:r w:rsidRPr="00EB7362">
              <w:rPr>
                <w:rFonts w:eastAsia="Times New Roman"/>
                <w:color w:val="000000"/>
              </w:rPr>
              <w:t>New courses were added to the following major, minor and concentrations</w:t>
            </w:r>
          </w:p>
        </w:tc>
      </w:tr>
      <w:tr w:rsidR="0098515A" w:rsidRPr="00EB7362" w14:paraId="49444450" w14:textId="77777777" w:rsidTr="0098515A">
        <w:tc>
          <w:tcPr>
            <w:tcW w:w="774" w:type="dxa"/>
            <w:tcBorders>
              <w:top w:val="single" w:sz="4" w:space="0" w:color="auto"/>
              <w:left w:val="single" w:sz="4" w:space="0" w:color="auto"/>
              <w:bottom w:val="single" w:sz="4" w:space="0" w:color="auto"/>
              <w:right w:val="single" w:sz="4" w:space="0" w:color="auto"/>
            </w:tcBorders>
            <w:hideMark/>
          </w:tcPr>
          <w:p w14:paraId="4A900804" w14:textId="77777777" w:rsidR="0098515A" w:rsidRPr="00EB7362" w:rsidRDefault="0098515A">
            <w:pPr>
              <w:pStyle w:val="NoSpacing"/>
              <w:rPr>
                <w:rFonts w:ascii="Times New Roman" w:hAnsi="Times New Roman" w:cs="Times New Roman"/>
                <w:color w:val="FF0000"/>
              </w:rPr>
            </w:pPr>
            <w:r w:rsidRPr="00EB7362">
              <w:rPr>
                <w:rFonts w:ascii="Times New Roman" w:hAnsi="Times New Roman" w:cs="Times New Roman"/>
                <w:color w:val="000000" w:themeColor="text1"/>
              </w:rPr>
              <w:t>1</w:t>
            </w:r>
          </w:p>
        </w:tc>
        <w:tc>
          <w:tcPr>
            <w:tcW w:w="8576" w:type="dxa"/>
            <w:tcBorders>
              <w:top w:val="single" w:sz="4" w:space="0" w:color="auto"/>
              <w:left w:val="single" w:sz="4" w:space="0" w:color="auto"/>
              <w:bottom w:val="single" w:sz="4" w:space="0" w:color="auto"/>
              <w:right w:val="single" w:sz="4" w:space="0" w:color="auto"/>
            </w:tcBorders>
            <w:hideMark/>
          </w:tcPr>
          <w:p w14:paraId="12906A22" w14:textId="77777777" w:rsidR="0098515A" w:rsidRPr="00EB7362" w:rsidRDefault="0098515A">
            <w:pPr>
              <w:rPr>
                <w:rFonts w:eastAsia="Times New Roman"/>
                <w:color w:val="000000"/>
                <w:u w:val="single"/>
              </w:rPr>
            </w:pPr>
            <w:r w:rsidRPr="00EB7362">
              <w:rPr>
                <w:rFonts w:eastAsia="Times New Roman"/>
                <w:b/>
                <w:bCs/>
                <w:color w:val="000000"/>
                <w:u w:val="single"/>
              </w:rPr>
              <w:t>MAJORS</w:t>
            </w:r>
          </w:p>
        </w:tc>
      </w:tr>
      <w:tr w:rsidR="0098515A" w:rsidRPr="00EB7362" w14:paraId="2A1C8127" w14:textId="77777777" w:rsidTr="0098515A">
        <w:tc>
          <w:tcPr>
            <w:tcW w:w="774" w:type="dxa"/>
            <w:tcBorders>
              <w:top w:val="single" w:sz="4" w:space="0" w:color="auto"/>
              <w:left w:val="single" w:sz="4" w:space="0" w:color="auto"/>
              <w:bottom w:val="single" w:sz="4" w:space="0" w:color="auto"/>
              <w:right w:val="single" w:sz="4" w:space="0" w:color="auto"/>
            </w:tcBorders>
          </w:tcPr>
          <w:p w14:paraId="5AFD801C"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hideMark/>
          </w:tcPr>
          <w:p w14:paraId="4A28A436" w14:textId="77777777" w:rsidR="0098515A" w:rsidRPr="00EB7362" w:rsidRDefault="0098515A">
            <w:pPr>
              <w:rPr>
                <w:rFonts w:eastAsia="Times New Roman"/>
                <w:color w:val="000000"/>
              </w:rPr>
            </w:pPr>
            <w:r w:rsidRPr="00EB7362">
              <w:rPr>
                <w:rFonts w:eastAsia="Times New Roman"/>
                <w:b/>
                <w:bCs/>
                <w:color w:val="000000"/>
              </w:rPr>
              <w:t>Finance Major</w:t>
            </w:r>
          </w:p>
          <w:p w14:paraId="143096FE" w14:textId="77777777" w:rsidR="0098515A" w:rsidRPr="00EB7362" w:rsidRDefault="0098515A">
            <w:pPr>
              <w:rPr>
                <w:rFonts w:eastAsia="Times New Roman"/>
                <w:color w:val="000000"/>
              </w:rPr>
            </w:pPr>
            <w:r w:rsidRPr="00EB7362">
              <w:rPr>
                <w:rFonts w:eastAsia="Times New Roman"/>
                <w:color w:val="000000"/>
              </w:rPr>
              <w:t>Add Elective:</w:t>
            </w:r>
          </w:p>
          <w:p w14:paraId="271D4CEA" w14:textId="77777777" w:rsidR="0098515A" w:rsidRPr="00EB7362" w:rsidRDefault="0098515A">
            <w:pPr>
              <w:rPr>
                <w:rFonts w:eastAsia="Times New Roman"/>
                <w:color w:val="000000"/>
              </w:rPr>
            </w:pPr>
            <w:r w:rsidRPr="00EB7362">
              <w:rPr>
                <w:rFonts w:eastAsia="Times New Roman"/>
                <w:color w:val="000000"/>
              </w:rPr>
              <w:t>FIN 540 Sustainable Finance</w:t>
            </w:r>
          </w:p>
        </w:tc>
      </w:tr>
      <w:tr w:rsidR="0098515A" w:rsidRPr="00EB7362" w14:paraId="0EEE4B03" w14:textId="77777777" w:rsidTr="0098515A">
        <w:tc>
          <w:tcPr>
            <w:tcW w:w="774" w:type="dxa"/>
            <w:tcBorders>
              <w:top w:val="single" w:sz="4" w:space="0" w:color="auto"/>
              <w:left w:val="single" w:sz="4" w:space="0" w:color="auto"/>
              <w:bottom w:val="single" w:sz="4" w:space="0" w:color="auto"/>
              <w:right w:val="single" w:sz="4" w:space="0" w:color="auto"/>
            </w:tcBorders>
          </w:tcPr>
          <w:p w14:paraId="22938E56"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hideMark/>
          </w:tcPr>
          <w:p w14:paraId="11C83291" w14:textId="77777777" w:rsidR="0098515A" w:rsidRPr="00EB7362" w:rsidRDefault="0098515A">
            <w:pPr>
              <w:rPr>
                <w:rFonts w:eastAsia="Times New Roman"/>
                <w:color w:val="000000"/>
              </w:rPr>
            </w:pPr>
            <w:r w:rsidRPr="00EB7362">
              <w:rPr>
                <w:rFonts w:eastAsia="Times New Roman"/>
                <w:b/>
                <w:bCs/>
                <w:color w:val="000000"/>
              </w:rPr>
              <w:t>Economics Major</w:t>
            </w:r>
          </w:p>
          <w:p w14:paraId="4848966E" w14:textId="77777777" w:rsidR="0098515A" w:rsidRPr="00EB7362" w:rsidRDefault="0098515A">
            <w:pPr>
              <w:rPr>
                <w:rFonts w:eastAsia="Times New Roman"/>
                <w:color w:val="000000"/>
              </w:rPr>
            </w:pPr>
            <w:r w:rsidRPr="00EB7362">
              <w:rPr>
                <w:rFonts w:eastAsia="Times New Roman"/>
                <w:color w:val="000000"/>
              </w:rPr>
              <w:t>Add Elective:</w:t>
            </w:r>
          </w:p>
          <w:p w14:paraId="23BFC4D1" w14:textId="77777777" w:rsidR="0098515A" w:rsidRPr="00EB7362" w:rsidRDefault="0098515A">
            <w:pPr>
              <w:rPr>
                <w:rFonts w:eastAsia="Times New Roman"/>
                <w:color w:val="000000"/>
              </w:rPr>
            </w:pPr>
            <w:r w:rsidRPr="00EB7362">
              <w:rPr>
                <w:rFonts w:eastAsia="Times New Roman"/>
                <w:color w:val="000000"/>
              </w:rPr>
              <w:t>ECON 401 The Future of Work in the Age of AI</w:t>
            </w:r>
          </w:p>
        </w:tc>
      </w:tr>
      <w:tr w:rsidR="0098515A" w:rsidRPr="00EB7362" w14:paraId="42F033D6" w14:textId="77777777" w:rsidTr="0098515A">
        <w:tc>
          <w:tcPr>
            <w:tcW w:w="774" w:type="dxa"/>
            <w:tcBorders>
              <w:top w:val="single" w:sz="4" w:space="0" w:color="auto"/>
              <w:left w:val="single" w:sz="4" w:space="0" w:color="auto"/>
              <w:bottom w:val="single" w:sz="4" w:space="0" w:color="auto"/>
              <w:right w:val="single" w:sz="4" w:space="0" w:color="auto"/>
            </w:tcBorders>
          </w:tcPr>
          <w:p w14:paraId="66C077B2"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hideMark/>
          </w:tcPr>
          <w:p w14:paraId="00BCDE0E" w14:textId="77777777" w:rsidR="0098515A" w:rsidRPr="00EB7362" w:rsidRDefault="0098515A">
            <w:pPr>
              <w:rPr>
                <w:rFonts w:eastAsia="Times New Roman"/>
                <w:color w:val="000000"/>
              </w:rPr>
            </w:pPr>
            <w:r w:rsidRPr="00EB7362">
              <w:rPr>
                <w:rFonts w:eastAsia="Times New Roman"/>
                <w:b/>
                <w:bCs/>
                <w:color w:val="000000"/>
              </w:rPr>
              <w:t>Marketing Innovation and Analytics Major</w:t>
            </w:r>
          </w:p>
          <w:p w14:paraId="689F7243" w14:textId="77777777" w:rsidR="0098515A" w:rsidRPr="00EB7362" w:rsidRDefault="0098515A">
            <w:pPr>
              <w:rPr>
                <w:rFonts w:eastAsia="Times New Roman"/>
                <w:color w:val="000000"/>
              </w:rPr>
            </w:pPr>
            <w:r w:rsidRPr="00EB7362">
              <w:rPr>
                <w:rFonts w:eastAsia="Times New Roman"/>
                <w:color w:val="000000"/>
              </w:rPr>
              <w:t>Add Elective:</w:t>
            </w:r>
          </w:p>
          <w:p w14:paraId="47EF5081" w14:textId="77777777" w:rsidR="0098515A" w:rsidRPr="00EB7362" w:rsidRDefault="0098515A">
            <w:pPr>
              <w:rPr>
                <w:rFonts w:eastAsia="Times New Roman"/>
                <w:color w:val="000000"/>
              </w:rPr>
            </w:pPr>
            <w:r w:rsidRPr="00EB7362">
              <w:rPr>
                <w:rFonts w:eastAsia="Times New Roman"/>
                <w:color w:val="000000"/>
              </w:rPr>
              <w:t>BT 404 Marketing, Society and Sustainability</w:t>
            </w:r>
          </w:p>
        </w:tc>
      </w:tr>
      <w:tr w:rsidR="0098515A" w:rsidRPr="00EB7362" w14:paraId="143E4C37" w14:textId="77777777" w:rsidTr="0098515A">
        <w:tc>
          <w:tcPr>
            <w:tcW w:w="774" w:type="dxa"/>
            <w:tcBorders>
              <w:top w:val="single" w:sz="4" w:space="0" w:color="auto"/>
              <w:left w:val="single" w:sz="4" w:space="0" w:color="auto"/>
              <w:bottom w:val="single" w:sz="4" w:space="0" w:color="auto"/>
              <w:right w:val="single" w:sz="4" w:space="0" w:color="auto"/>
            </w:tcBorders>
          </w:tcPr>
          <w:p w14:paraId="140183D1"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hideMark/>
          </w:tcPr>
          <w:p w14:paraId="192AB20F" w14:textId="77777777" w:rsidR="0098515A" w:rsidRPr="00EB7362" w:rsidRDefault="0098515A">
            <w:pPr>
              <w:rPr>
                <w:rFonts w:eastAsia="Times New Roman"/>
                <w:color w:val="000000"/>
              </w:rPr>
            </w:pPr>
            <w:r w:rsidRPr="00EB7362">
              <w:rPr>
                <w:rFonts w:eastAsia="Times New Roman"/>
                <w:b/>
                <w:bCs/>
                <w:color w:val="000000"/>
              </w:rPr>
              <w:t>Management Major</w:t>
            </w:r>
          </w:p>
          <w:p w14:paraId="15FDA7B8" w14:textId="77777777" w:rsidR="0098515A" w:rsidRPr="00EB7362" w:rsidRDefault="0098515A">
            <w:pPr>
              <w:rPr>
                <w:rFonts w:eastAsia="Times New Roman"/>
                <w:color w:val="000000"/>
              </w:rPr>
            </w:pPr>
            <w:r w:rsidRPr="00EB7362">
              <w:rPr>
                <w:rFonts w:eastAsia="Times New Roman"/>
                <w:color w:val="000000"/>
              </w:rPr>
              <w:t>Add Elective:</w:t>
            </w:r>
          </w:p>
          <w:p w14:paraId="3F17EF26" w14:textId="77777777" w:rsidR="0098515A" w:rsidRPr="00EB7362" w:rsidRDefault="0098515A">
            <w:pPr>
              <w:rPr>
                <w:rFonts w:eastAsia="Times New Roman"/>
                <w:color w:val="000000"/>
              </w:rPr>
            </w:pPr>
            <w:r w:rsidRPr="00EB7362">
              <w:rPr>
                <w:rFonts w:eastAsia="Times New Roman"/>
                <w:color w:val="000000"/>
              </w:rPr>
              <w:t>MGT 550 Sports Management</w:t>
            </w:r>
          </w:p>
        </w:tc>
      </w:tr>
      <w:tr w:rsidR="0098515A" w:rsidRPr="00EB7362" w14:paraId="60B2B0DB" w14:textId="77777777" w:rsidTr="0098515A">
        <w:tc>
          <w:tcPr>
            <w:tcW w:w="774" w:type="dxa"/>
            <w:tcBorders>
              <w:top w:val="single" w:sz="4" w:space="0" w:color="auto"/>
              <w:left w:val="single" w:sz="4" w:space="0" w:color="auto"/>
              <w:bottom w:val="single" w:sz="4" w:space="0" w:color="auto"/>
              <w:right w:val="single" w:sz="4" w:space="0" w:color="auto"/>
            </w:tcBorders>
          </w:tcPr>
          <w:p w14:paraId="34FE916E"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hideMark/>
          </w:tcPr>
          <w:p w14:paraId="251DEC53" w14:textId="77777777" w:rsidR="0098515A" w:rsidRPr="00EB7362" w:rsidRDefault="0098515A">
            <w:pPr>
              <w:rPr>
                <w:rFonts w:eastAsia="Times New Roman"/>
                <w:color w:val="000000"/>
              </w:rPr>
            </w:pPr>
            <w:r w:rsidRPr="00EB7362">
              <w:rPr>
                <w:rFonts w:eastAsia="Times New Roman"/>
                <w:b/>
                <w:bCs/>
                <w:color w:val="000000"/>
              </w:rPr>
              <w:t>Quantitative Finance Major</w:t>
            </w:r>
          </w:p>
          <w:p w14:paraId="07FFEAF2" w14:textId="77777777" w:rsidR="0098515A" w:rsidRPr="00EB7362" w:rsidRDefault="0098515A">
            <w:pPr>
              <w:rPr>
                <w:rFonts w:eastAsia="Times New Roman"/>
                <w:color w:val="000000"/>
              </w:rPr>
            </w:pPr>
            <w:r w:rsidRPr="00EB7362">
              <w:rPr>
                <w:rFonts w:eastAsia="Times New Roman"/>
                <w:color w:val="000000"/>
              </w:rPr>
              <w:t>Add Electives:</w:t>
            </w:r>
          </w:p>
          <w:p w14:paraId="7FE501A1" w14:textId="77777777" w:rsidR="0098515A" w:rsidRPr="00EB7362" w:rsidRDefault="0098515A">
            <w:pPr>
              <w:rPr>
                <w:rFonts w:eastAsia="Times New Roman"/>
                <w:color w:val="000000"/>
              </w:rPr>
            </w:pPr>
            <w:r w:rsidRPr="00EB7362">
              <w:rPr>
                <w:rFonts w:eastAsia="Times New Roman"/>
                <w:color w:val="000000"/>
              </w:rPr>
              <w:t>MIS 401 Deep Learning and LLM for Business Analytics</w:t>
            </w:r>
          </w:p>
          <w:p w14:paraId="0F7C74C7" w14:textId="77777777" w:rsidR="0098515A" w:rsidRPr="00EB7362" w:rsidRDefault="0098515A">
            <w:pPr>
              <w:rPr>
                <w:rFonts w:eastAsia="Times New Roman"/>
                <w:color w:val="000000"/>
              </w:rPr>
            </w:pPr>
            <w:r w:rsidRPr="00EB7362">
              <w:rPr>
                <w:rFonts w:eastAsia="Times New Roman"/>
                <w:color w:val="000000"/>
              </w:rPr>
              <w:t>BIA 568 Management of AI Technologies</w:t>
            </w:r>
          </w:p>
          <w:p w14:paraId="3498B05D" w14:textId="77777777" w:rsidR="0098515A" w:rsidRPr="00EB7362" w:rsidRDefault="0098515A">
            <w:pPr>
              <w:rPr>
                <w:rFonts w:eastAsia="Times New Roman"/>
                <w:color w:val="000000"/>
              </w:rPr>
            </w:pPr>
            <w:r w:rsidRPr="00EB7362">
              <w:rPr>
                <w:rFonts w:eastAsia="Times New Roman"/>
                <w:color w:val="000000"/>
              </w:rPr>
              <w:t>ECON 401 The Future of Work in the Age of AI</w:t>
            </w:r>
          </w:p>
        </w:tc>
      </w:tr>
      <w:tr w:rsidR="0098515A" w:rsidRPr="00EB7362" w14:paraId="57AF3400" w14:textId="77777777" w:rsidTr="0098515A">
        <w:tc>
          <w:tcPr>
            <w:tcW w:w="774" w:type="dxa"/>
            <w:tcBorders>
              <w:top w:val="single" w:sz="4" w:space="0" w:color="auto"/>
              <w:left w:val="single" w:sz="4" w:space="0" w:color="auto"/>
              <w:bottom w:val="single" w:sz="4" w:space="0" w:color="auto"/>
              <w:right w:val="single" w:sz="4" w:space="0" w:color="auto"/>
            </w:tcBorders>
          </w:tcPr>
          <w:p w14:paraId="4237AFEE"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tcPr>
          <w:p w14:paraId="6D65064A" w14:textId="77777777" w:rsidR="0098515A" w:rsidRPr="00EB7362" w:rsidRDefault="0098515A">
            <w:pPr>
              <w:rPr>
                <w:color w:val="FF0000"/>
                <w:sz w:val="22"/>
                <w:szCs w:val="22"/>
              </w:rPr>
            </w:pPr>
          </w:p>
        </w:tc>
      </w:tr>
      <w:tr w:rsidR="0098515A" w:rsidRPr="00EB7362" w14:paraId="7203C0D6" w14:textId="77777777" w:rsidTr="0098515A">
        <w:tc>
          <w:tcPr>
            <w:tcW w:w="774" w:type="dxa"/>
            <w:tcBorders>
              <w:top w:val="single" w:sz="4" w:space="0" w:color="auto"/>
              <w:left w:val="single" w:sz="4" w:space="0" w:color="auto"/>
              <w:bottom w:val="single" w:sz="4" w:space="0" w:color="auto"/>
              <w:right w:val="single" w:sz="4" w:space="0" w:color="auto"/>
            </w:tcBorders>
            <w:hideMark/>
          </w:tcPr>
          <w:p w14:paraId="776ACC39" w14:textId="77777777" w:rsidR="0098515A" w:rsidRPr="00EB7362" w:rsidRDefault="0098515A">
            <w:pPr>
              <w:pStyle w:val="NoSpacing"/>
              <w:rPr>
                <w:rFonts w:ascii="Times New Roman" w:hAnsi="Times New Roman" w:cs="Times New Roman"/>
                <w:color w:val="FF0000"/>
              </w:rPr>
            </w:pPr>
            <w:r w:rsidRPr="00EB7362">
              <w:rPr>
                <w:rFonts w:ascii="Times New Roman" w:hAnsi="Times New Roman" w:cs="Times New Roman"/>
                <w:color w:val="000000" w:themeColor="text1"/>
              </w:rPr>
              <w:t>2</w:t>
            </w:r>
          </w:p>
        </w:tc>
        <w:tc>
          <w:tcPr>
            <w:tcW w:w="8576" w:type="dxa"/>
            <w:tcBorders>
              <w:top w:val="single" w:sz="4" w:space="0" w:color="auto"/>
              <w:left w:val="single" w:sz="4" w:space="0" w:color="auto"/>
              <w:bottom w:val="single" w:sz="4" w:space="0" w:color="auto"/>
              <w:right w:val="single" w:sz="4" w:space="0" w:color="auto"/>
            </w:tcBorders>
            <w:hideMark/>
          </w:tcPr>
          <w:p w14:paraId="572999F2" w14:textId="77777777" w:rsidR="0098515A" w:rsidRPr="00EB7362" w:rsidRDefault="0098515A">
            <w:pPr>
              <w:rPr>
                <w:rFonts w:eastAsia="Times New Roman"/>
                <w:color w:val="000000"/>
              </w:rPr>
            </w:pPr>
            <w:r w:rsidRPr="00EB7362">
              <w:rPr>
                <w:rFonts w:eastAsia="Times New Roman"/>
                <w:b/>
                <w:bCs/>
                <w:color w:val="000000"/>
                <w:u w:val="single"/>
              </w:rPr>
              <w:t>MINORS</w:t>
            </w:r>
          </w:p>
        </w:tc>
      </w:tr>
      <w:tr w:rsidR="0098515A" w:rsidRPr="00EB7362" w14:paraId="410A273B" w14:textId="77777777" w:rsidTr="0098515A">
        <w:tc>
          <w:tcPr>
            <w:tcW w:w="774" w:type="dxa"/>
            <w:tcBorders>
              <w:top w:val="single" w:sz="4" w:space="0" w:color="auto"/>
              <w:left w:val="single" w:sz="4" w:space="0" w:color="auto"/>
              <w:bottom w:val="single" w:sz="4" w:space="0" w:color="auto"/>
              <w:right w:val="single" w:sz="4" w:space="0" w:color="auto"/>
            </w:tcBorders>
          </w:tcPr>
          <w:p w14:paraId="1509CF7A"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tcPr>
          <w:p w14:paraId="34692701" w14:textId="77777777" w:rsidR="0098515A" w:rsidRPr="00EB7362" w:rsidRDefault="0098515A">
            <w:pPr>
              <w:rPr>
                <w:color w:val="FF0000"/>
                <w:sz w:val="22"/>
                <w:szCs w:val="22"/>
              </w:rPr>
            </w:pPr>
          </w:p>
        </w:tc>
      </w:tr>
      <w:tr w:rsidR="0098515A" w:rsidRPr="00EB7362" w14:paraId="1FAC4A1B" w14:textId="77777777" w:rsidTr="0098515A">
        <w:tc>
          <w:tcPr>
            <w:tcW w:w="774" w:type="dxa"/>
            <w:tcBorders>
              <w:top w:val="single" w:sz="4" w:space="0" w:color="auto"/>
              <w:left w:val="single" w:sz="4" w:space="0" w:color="auto"/>
              <w:bottom w:val="single" w:sz="4" w:space="0" w:color="auto"/>
              <w:right w:val="single" w:sz="4" w:space="0" w:color="auto"/>
            </w:tcBorders>
          </w:tcPr>
          <w:p w14:paraId="3D8FE26B"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hideMark/>
          </w:tcPr>
          <w:p w14:paraId="53EDF07F" w14:textId="77777777" w:rsidR="0098515A" w:rsidRPr="00EB7362" w:rsidRDefault="0098515A">
            <w:pPr>
              <w:rPr>
                <w:rFonts w:eastAsia="Times New Roman"/>
                <w:color w:val="000000"/>
              </w:rPr>
            </w:pPr>
            <w:r w:rsidRPr="00EB7362">
              <w:rPr>
                <w:rFonts w:eastAsia="Times New Roman"/>
                <w:b/>
                <w:bCs/>
                <w:color w:val="000000"/>
              </w:rPr>
              <w:t>Economics Minor (BSB students, QF Majors, Non-SSB Students)</w:t>
            </w:r>
          </w:p>
          <w:p w14:paraId="6A3018DE" w14:textId="77777777" w:rsidR="0098515A" w:rsidRPr="00EB7362" w:rsidRDefault="0098515A">
            <w:pPr>
              <w:rPr>
                <w:rFonts w:eastAsia="Times New Roman"/>
                <w:color w:val="000000"/>
              </w:rPr>
            </w:pPr>
            <w:r w:rsidRPr="00EB7362">
              <w:rPr>
                <w:rFonts w:eastAsia="Times New Roman"/>
                <w:color w:val="000000"/>
              </w:rPr>
              <w:t>Add Elective:</w:t>
            </w:r>
          </w:p>
          <w:p w14:paraId="5236E998" w14:textId="77777777" w:rsidR="0098515A" w:rsidRPr="00EB7362" w:rsidRDefault="0098515A">
            <w:pPr>
              <w:rPr>
                <w:rFonts w:eastAsia="Times New Roman"/>
                <w:color w:val="000000"/>
              </w:rPr>
            </w:pPr>
            <w:r w:rsidRPr="00EB7362">
              <w:rPr>
                <w:rFonts w:eastAsia="Times New Roman"/>
                <w:color w:val="000000"/>
              </w:rPr>
              <w:t>ECON 401 The Future of Work in the Age of AI</w:t>
            </w:r>
          </w:p>
        </w:tc>
      </w:tr>
      <w:tr w:rsidR="0098515A" w:rsidRPr="00EB7362" w14:paraId="660FF1D6" w14:textId="77777777" w:rsidTr="0098515A">
        <w:tc>
          <w:tcPr>
            <w:tcW w:w="774" w:type="dxa"/>
            <w:tcBorders>
              <w:top w:val="single" w:sz="4" w:space="0" w:color="auto"/>
              <w:left w:val="single" w:sz="4" w:space="0" w:color="auto"/>
              <w:bottom w:val="single" w:sz="4" w:space="0" w:color="auto"/>
              <w:right w:val="single" w:sz="4" w:space="0" w:color="auto"/>
            </w:tcBorders>
          </w:tcPr>
          <w:p w14:paraId="2FA3B824"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hideMark/>
          </w:tcPr>
          <w:p w14:paraId="36DBF7BF" w14:textId="77777777" w:rsidR="0098515A" w:rsidRPr="00EB7362" w:rsidRDefault="0098515A">
            <w:pPr>
              <w:rPr>
                <w:rFonts w:eastAsia="Times New Roman"/>
                <w:color w:val="000000"/>
              </w:rPr>
            </w:pPr>
            <w:r w:rsidRPr="00EB7362">
              <w:rPr>
                <w:rFonts w:eastAsia="Times New Roman"/>
                <w:b/>
                <w:bCs/>
                <w:color w:val="000000"/>
              </w:rPr>
              <w:t>Marketing Minor</w:t>
            </w:r>
          </w:p>
          <w:p w14:paraId="2FBC3CD8" w14:textId="77777777" w:rsidR="0098515A" w:rsidRPr="00EB7362" w:rsidRDefault="0098515A">
            <w:pPr>
              <w:rPr>
                <w:rFonts w:eastAsia="Times New Roman"/>
                <w:color w:val="000000"/>
              </w:rPr>
            </w:pPr>
            <w:r w:rsidRPr="00EB7362">
              <w:rPr>
                <w:rFonts w:eastAsia="Times New Roman"/>
                <w:color w:val="000000"/>
              </w:rPr>
              <w:t>Add Elective:</w:t>
            </w:r>
          </w:p>
          <w:p w14:paraId="6376F7DE" w14:textId="77777777" w:rsidR="0098515A" w:rsidRPr="00EB7362" w:rsidRDefault="0098515A">
            <w:pPr>
              <w:rPr>
                <w:rFonts w:eastAsia="Times New Roman"/>
                <w:color w:val="000000"/>
              </w:rPr>
            </w:pPr>
            <w:r w:rsidRPr="00EB7362">
              <w:rPr>
                <w:rFonts w:eastAsia="Times New Roman"/>
                <w:color w:val="000000"/>
              </w:rPr>
              <w:t>BT 404 Marketing, Society and Sustainability</w:t>
            </w:r>
          </w:p>
        </w:tc>
      </w:tr>
      <w:tr w:rsidR="0098515A" w:rsidRPr="00EB7362" w14:paraId="77890A51" w14:textId="77777777" w:rsidTr="0098515A">
        <w:tc>
          <w:tcPr>
            <w:tcW w:w="774" w:type="dxa"/>
            <w:tcBorders>
              <w:top w:val="single" w:sz="4" w:space="0" w:color="auto"/>
              <w:left w:val="single" w:sz="4" w:space="0" w:color="auto"/>
              <w:bottom w:val="single" w:sz="4" w:space="0" w:color="auto"/>
              <w:right w:val="single" w:sz="4" w:space="0" w:color="auto"/>
            </w:tcBorders>
          </w:tcPr>
          <w:p w14:paraId="0CBD980E"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hideMark/>
          </w:tcPr>
          <w:p w14:paraId="607F077B" w14:textId="77777777" w:rsidR="0098515A" w:rsidRPr="00EB7362" w:rsidRDefault="0098515A">
            <w:pPr>
              <w:rPr>
                <w:rFonts w:eastAsia="Times New Roman"/>
                <w:color w:val="000000"/>
              </w:rPr>
            </w:pPr>
            <w:r w:rsidRPr="00EB7362">
              <w:rPr>
                <w:rFonts w:eastAsia="Times New Roman"/>
                <w:b/>
                <w:bCs/>
                <w:color w:val="000000"/>
              </w:rPr>
              <w:t>Management Minor</w:t>
            </w:r>
          </w:p>
          <w:p w14:paraId="044EF4F2" w14:textId="77777777" w:rsidR="0098515A" w:rsidRPr="00EB7362" w:rsidRDefault="0098515A">
            <w:pPr>
              <w:rPr>
                <w:rFonts w:eastAsia="Times New Roman"/>
                <w:color w:val="000000"/>
              </w:rPr>
            </w:pPr>
            <w:r w:rsidRPr="00EB7362">
              <w:rPr>
                <w:rFonts w:eastAsia="Times New Roman"/>
                <w:color w:val="000000"/>
              </w:rPr>
              <w:t>Add Elective:</w:t>
            </w:r>
          </w:p>
          <w:p w14:paraId="641793AC" w14:textId="77777777" w:rsidR="0098515A" w:rsidRPr="00EB7362" w:rsidRDefault="0098515A">
            <w:pPr>
              <w:rPr>
                <w:rFonts w:eastAsia="Times New Roman"/>
                <w:color w:val="000000"/>
              </w:rPr>
            </w:pPr>
            <w:r w:rsidRPr="00EB7362">
              <w:rPr>
                <w:rFonts w:eastAsia="Times New Roman"/>
                <w:color w:val="000000"/>
              </w:rPr>
              <w:t>MGT 550 Sports Management</w:t>
            </w:r>
          </w:p>
        </w:tc>
      </w:tr>
      <w:tr w:rsidR="0098515A" w:rsidRPr="00EB7362" w14:paraId="0C95C583" w14:textId="77777777" w:rsidTr="0098515A">
        <w:tc>
          <w:tcPr>
            <w:tcW w:w="774" w:type="dxa"/>
            <w:tcBorders>
              <w:top w:val="single" w:sz="4" w:space="0" w:color="auto"/>
              <w:left w:val="single" w:sz="4" w:space="0" w:color="auto"/>
              <w:bottom w:val="single" w:sz="4" w:space="0" w:color="auto"/>
              <w:right w:val="single" w:sz="4" w:space="0" w:color="auto"/>
            </w:tcBorders>
          </w:tcPr>
          <w:p w14:paraId="5F5DC7A6"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hideMark/>
          </w:tcPr>
          <w:p w14:paraId="2BC11FD2" w14:textId="77777777" w:rsidR="0098515A" w:rsidRPr="00EB7362" w:rsidRDefault="0098515A">
            <w:pPr>
              <w:rPr>
                <w:rFonts w:eastAsia="Times New Roman"/>
                <w:color w:val="000000"/>
              </w:rPr>
            </w:pPr>
            <w:r w:rsidRPr="00EB7362">
              <w:rPr>
                <w:rFonts w:eastAsia="Times New Roman"/>
                <w:b/>
                <w:bCs/>
                <w:color w:val="000000"/>
              </w:rPr>
              <w:t>Economics Minor (SSB students, Non-SSB Students)</w:t>
            </w:r>
          </w:p>
          <w:p w14:paraId="2AEE8013" w14:textId="77777777" w:rsidR="0098515A" w:rsidRPr="00EB7362" w:rsidRDefault="0098515A">
            <w:pPr>
              <w:rPr>
                <w:rFonts w:eastAsia="Times New Roman"/>
                <w:color w:val="000000"/>
              </w:rPr>
            </w:pPr>
            <w:r w:rsidRPr="00EB7362">
              <w:rPr>
                <w:rFonts w:eastAsia="Times New Roman"/>
                <w:color w:val="000000"/>
              </w:rPr>
              <w:t>Add Elective:</w:t>
            </w:r>
          </w:p>
          <w:p w14:paraId="1AB42901" w14:textId="77777777" w:rsidR="0098515A" w:rsidRPr="00EB7362" w:rsidRDefault="0098515A">
            <w:pPr>
              <w:rPr>
                <w:rFonts w:eastAsia="Times New Roman"/>
                <w:color w:val="000000"/>
              </w:rPr>
            </w:pPr>
            <w:r w:rsidRPr="00EB7362">
              <w:rPr>
                <w:rFonts w:eastAsia="Times New Roman"/>
                <w:color w:val="000000"/>
              </w:rPr>
              <w:t>MGT 550 Sports Management</w:t>
            </w:r>
          </w:p>
        </w:tc>
      </w:tr>
      <w:tr w:rsidR="0098515A" w:rsidRPr="00EB7362" w14:paraId="16EECFD9" w14:textId="77777777" w:rsidTr="0098515A">
        <w:tc>
          <w:tcPr>
            <w:tcW w:w="774" w:type="dxa"/>
            <w:tcBorders>
              <w:top w:val="single" w:sz="4" w:space="0" w:color="auto"/>
              <w:left w:val="single" w:sz="4" w:space="0" w:color="auto"/>
              <w:bottom w:val="single" w:sz="4" w:space="0" w:color="auto"/>
              <w:right w:val="single" w:sz="4" w:space="0" w:color="auto"/>
            </w:tcBorders>
          </w:tcPr>
          <w:p w14:paraId="68C6E444"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tcPr>
          <w:p w14:paraId="312FEEF4" w14:textId="77777777" w:rsidR="0098515A" w:rsidRPr="00EB7362" w:rsidRDefault="0098515A">
            <w:pPr>
              <w:rPr>
                <w:color w:val="FF0000"/>
                <w:sz w:val="22"/>
                <w:szCs w:val="22"/>
              </w:rPr>
            </w:pPr>
          </w:p>
        </w:tc>
      </w:tr>
      <w:tr w:rsidR="0098515A" w:rsidRPr="00EB7362" w14:paraId="556B28FD" w14:textId="77777777" w:rsidTr="0098515A">
        <w:tc>
          <w:tcPr>
            <w:tcW w:w="774" w:type="dxa"/>
            <w:tcBorders>
              <w:top w:val="single" w:sz="4" w:space="0" w:color="auto"/>
              <w:left w:val="single" w:sz="4" w:space="0" w:color="auto"/>
              <w:bottom w:val="single" w:sz="4" w:space="0" w:color="auto"/>
              <w:right w:val="single" w:sz="4" w:space="0" w:color="auto"/>
            </w:tcBorders>
            <w:hideMark/>
          </w:tcPr>
          <w:p w14:paraId="62A87D10" w14:textId="77777777" w:rsidR="0098515A" w:rsidRPr="00EB7362" w:rsidRDefault="0098515A">
            <w:pPr>
              <w:pStyle w:val="NoSpacing"/>
              <w:rPr>
                <w:rFonts w:ascii="Times New Roman" w:hAnsi="Times New Roman" w:cs="Times New Roman"/>
                <w:color w:val="FF0000"/>
              </w:rPr>
            </w:pPr>
            <w:r w:rsidRPr="00EB7362">
              <w:rPr>
                <w:rFonts w:ascii="Times New Roman" w:hAnsi="Times New Roman" w:cs="Times New Roman"/>
                <w:color w:val="000000" w:themeColor="text1"/>
              </w:rPr>
              <w:t>3</w:t>
            </w:r>
          </w:p>
        </w:tc>
        <w:tc>
          <w:tcPr>
            <w:tcW w:w="8576" w:type="dxa"/>
            <w:tcBorders>
              <w:top w:val="single" w:sz="4" w:space="0" w:color="auto"/>
              <w:left w:val="single" w:sz="4" w:space="0" w:color="auto"/>
              <w:bottom w:val="single" w:sz="4" w:space="0" w:color="auto"/>
              <w:right w:val="single" w:sz="4" w:space="0" w:color="auto"/>
            </w:tcBorders>
            <w:hideMark/>
          </w:tcPr>
          <w:p w14:paraId="74D2C8B8" w14:textId="77777777" w:rsidR="0098515A" w:rsidRPr="00EB7362" w:rsidRDefault="0098515A">
            <w:pPr>
              <w:rPr>
                <w:b/>
                <w:bCs/>
                <w:color w:val="FF0000"/>
                <w:sz w:val="22"/>
                <w:szCs w:val="22"/>
                <w:u w:val="single"/>
              </w:rPr>
            </w:pPr>
            <w:r w:rsidRPr="00EB7362">
              <w:rPr>
                <w:b/>
                <w:bCs/>
                <w:color w:val="000000" w:themeColor="text1"/>
                <w:sz w:val="22"/>
                <w:szCs w:val="22"/>
                <w:u w:val="single"/>
              </w:rPr>
              <w:t xml:space="preserve">CONCENTRATIONS </w:t>
            </w:r>
          </w:p>
        </w:tc>
      </w:tr>
      <w:tr w:rsidR="0098515A" w:rsidRPr="00EB7362" w14:paraId="440015C0" w14:textId="77777777" w:rsidTr="0098515A">
        <w:tc>
          <w:tcPr>
            <w:tcW w:w="774" w:type="dxa"/>
            <w:tcBorders>
              <w:top w:val="single" w:sz="4" w:space="0" w:color="auto"/>
              <w:left w:val="single" w:sz="4" w:space="0" w:color="auto"/>
              <w:bottom w:val="single" w:sz="4" w:space="0" w:color="auto"/>
              <w:right w:val="single" w:sz="4" w:space="0" w:color="auto"/>
            </w:tcBorders>
          </w:tcPr>
          <w:p w14:paraId="0B104C5A"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tcPr>
          <w:p w14:paraId="0B4DD564" w14:textId="77777777" w:rsidR="0098515A" w:rsidRPr="00EB7362" w:rsidRDefault="0098515A">
            <w:pPr>
              <w:rPr>
                <w:color w:val="FF0000"/>
                <w:sz w:val="22"/>
                <w:szCs w:val="22"/>
              </w:rPr>
            </w:pPr>
          </w:p>
        </w:tc>
      </w:tr>
      <w:tr w:rsidR="0098515A" w:rsidRPr="00EB7362" w14:paraId="322BB53B" w14:textId="77777777" w:rsidTr="0098515A">
        <w:tc>
          <w:tcPr>
            <w:tcW w:w="774" w:type="dxa"/>
            <w:tcBorders>
              <w:top w:val="single" w:sz="4" w:space="0" w:color="auto"/>
              <w:left w:val="single" w:sz="4" w:space="0" w:color="auto"/>
              <w:bottom w:val="single" w:sz="4" w:space="0" w:color="auto"/>
              <w:right w:val="single" w:sz="4" w:space="0" w:color="auto"/>
            </w:tcBorders>
          </w:tcPr>
          <w:p w14:paraId="524F37F9"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hideMark/>
          </w:tcPr>
          <w:p w14:paraId="44232166" w14:textId="77777777" w:rsidR="0098515A" w:rsidRPr="00EB7362" w:rsidRDefault="0098515A">
            <w:pPr>
              <w:rPr>
                <w:rFonts w:eastAsia="Times New Roman"/>
                <w:color w:val="000000"/>
              </w:rPr>
            </w:pPr>
            <w:r w:rsidRPr="00EB7362">
              <w:rPr>
                <w:rFonts w:eastAsia="Times New Roman"/>
                <w:b/>
                <w:bCs/>
                <w:color w:val="000000"/>
                <w:u w:val="single"/>
              </w:rPr>
              <w:t>Business Concentrations for B&amp;T Majors</w:t>
            </w:r>
          </w:p>
          <w:p w14:paraId="12C52D02" w14:textId="77777777" w:rsidR="0098515A" w:rsidRPr="00EB7362" w:rsidRDefault="0098515A">
            <w:pPr>
              <w:rPr>
                <w:rFonts w:eastAsia="Times New Roman"/>
                <w:color w:val="000000"/>
              </w:rPr>
            </w:pPr>
            <w:r w:rsidRPr="00EB7362">
              <w:rPr>
                <w:rFonts w:eastAsia="Times New Roman"/>
                <w:b/>
                <w:bCs/>
                <w:color w:val="000000"/>
              </w:rPr>
              <w:t>Finance Concentration</w:t>
            </w:r>
          </w:p>
          <w:p w14:paraId="315C6F3C" w14:textId="77777777" w:rsidR="0098515A" w:rsidRPr="00EB7362" w:rsidRDefault="0098515A">
            <w:pPr>
              <w:rPr>
                <w:rFonts w:eastAsia="Times New Roman"/>
                <w:color w:val="000000"/>
              </w:rPr>
            </w:pPr>
            <w:r w:rsidRPr="00EB7362">
              <w:rPr>
                <w:rFonts w:eastAsia="Times New Roman"/>
                <w:color w:val="000000"/>
              </w:rPr>
              <w:t>Add electives:</w:t>
            </w:r>
          </w:p>
          <w:p w14:paraId="42240B8A" w14:textId="77777777" w:rsidR="0098515A" w:rsidRPr="00EB7362" w:rsidRDefault="0098515A">
            <w:pPr>
              <w:rPr>
                <w:rFonts w:eastAsia="Times New Roman"/>
                <w:color w:val="000000"/>
              </w:rPr>
            </w:pPr>
            <w:r w:rsidRPr="00EB7362">
              <w:rPr>
                <w:rFonts w:eastAsia="Times New Roman"/>
                <w:color w:val="000000"/>
              </w:rPr>
              <w:t>FIN 420 A Survey of Topics in FinTech</w:t>
            </w:r>
          </w:p>
          <w:p w14:paraId="7BDB968E" w14:textId="77777777" w:rsidR="0098515A" w:rsidRPr="00EB7362" w:rsidRDefault="0098515A">
            <w:pPr>
              <w:rPr>
                <w:rFonts w:eastAsia="Times New Roman"/>
                <w:color w:val="000000"/>
              </w:rPr>
            </w:pPr>
            <w:r w:rsidRPr="00EB7362">
              <w:rPr>
                <w:rFonts w:eastAsia="Times New Roman"/>
                <w:color w:val="000000"/>
              </w:rPr>
              <w:t>FIN 540 Sustainable Finance</w:t>
            </w:r>
          </w:p>
        </w:tc>
      </w:tr>
      <w:tr w:rsidR="0098515A" w:rsidRPr="00EB7362" w14:paraId="3B68556D" w14:textId="77777777" w:rsidTr="0098515A">
        <w:tc>
          <w:tcPr>
            <w:tcW w:w="774" w:type="dxa"/>
            <w:tcBorders>
              <w:top w:val="single" w:sz="4" w:space="0" w:color="auto"/>
              <w:left w:val="single" w:sz="4" w:space="0" w:color="auto"/>
              <w:bottom w:val="single" w:sz="4" w:space="0" w:color="auto"/>
              <w:right w:val="single" w:sz="4" w:space="0" w:color="auto"/>
            </w:tcBorders>
          </w:tcPr>
          <w:p w14:paraId="51D464C9"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hideMark/>
          </w:tcPr>
          <w:p w14:paraId="5C2B5061" w14:textId="77777777" w:rsidR="0098515A" w:rsidRPr="00EB7362" w:rsidRDefault="0098515A">
            <w:pPr>
              <w:rPr>
                <w:rFonts w:eastAsia="Times New Roman"/>
                <w:color w:val="000000"/>
              </w:rPr>
            </w:pPr>
            <w:r w:rsidRPr="00EB7362">
              <w:rPr>
                <w:rFonts w:eastAsia="Times New Roman"/>
                <w:b/>
                <w:bCs/>
                <w:color w:val="000000"/>
              </w:rPr>
              <w:t>Economics Concentration</w:t>
            </w:r>
          </w:p>
          <w:p w14:paraId="04B77F85" w14:textId="77777777" w:rsidR="0098515A" w:rsidRPr="00EB7362" w:rsidRDefault="0098515A">
            <w:pPr>
              <w:rPr>
                <w:rFonts w:eastAsia="Times New Roman"/>
                <w:color w:val="000000"/>
              </w:rPr>
            </w:pPr>
            <w:r w:rsidRPr="00EB7362">
              <w:rPr>
                <w:rFonts w:eastAsia="Times New Roman"/>
                <w:color w:val="000000"/>
              </w:rPr>
              <w:t>Add elective:</w:t>
            </w:r>
          </w:p>
          <w:p w14:paraId="0EA3C279" w14:textId="77777777" w:rsidR="0098515A" w:rsidRPr="00EB7362" w:rsidRDefault="0098515A">
            <w:pPr>
              <w:rPr>
                <w:rFonts w:eastAsia="Times New Roman"/>
                <w:color w:val="000000"/>
              </w:rPr>
            </w:pPr>
            <w:r w:rsidRPr="00EB7362">
              <w:rPr>
                <w:rFonts w:eastAsia="Times New Roman"/>
                <w:color w:val="000000"/>
              </w:rPr>
              <w:t>ECON 401 The Future of Work in the Age of AI</w:t>
            </w:r>
          </w:p>
        </w:tc>
      </w:tr>
      <w:tr w:rsidR="0098515A" w:rsidRPr="00EB7362" w14:paraId="43A9EB48" w14:textId="77777777" w:rsidTr="0098515A">
        <w:tc>
          <w:tcPr>
            <w:tcW w:w="774" w:type="dxa"/>
            <w:tcBorders>
              <w:top w:val="single" w:sz="4" w:space="0" w:color="auto"/>
              <w:left w:val="single" w:sz="4" w:space="0" w:color="auto"/>
              <w:bottom w:val="single" w:sz="4" w:space="0" w:color="auto"/>
              <w:right w:val="single" w:sz="4" w:space="0" w:color="auto"/>
            </w:tcBorders>
          </w:tcPr>
          <w:p w14:paraId="2CA21CA7"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hideMark/>
          </w:tcPr>
          <w:p w14:paraId="6231F547" w14:textId="77777777" w:rsidR="0098515A" w:rsidRPr="00EB7362" w:rsidRDefault="0098515A">
            <w:pPr>
              <w:rPr>
                <w:rFonts w:eastAsia="Times New Roman"/>
                <w:color w:val="000000"/>
              </w:rPr>
            </w:pPr>
            <w:r w:rsidRPr="00EB7362">
              <w:rPr>
                <w:rFonts w:eastAsia="Times New Roman"/>
                <w:b/>
                <w:bCs/>
                <w:color w:val="000000"/>
              </w:rPr>
              <w:t>Marketing Concentration</w:t>
            </w:r>
          </w:p>
          <w:p w14:paraId="319B90FE" w14:textId="77777777" w:rsidR="0098515A" w:rsidRPr="00EB7362" w:rsidRDefault="0098515A">
            <w:pPr>
              <w:rPr>
                <w:rFonts w:eastAsia="Times New Roman"/>
                <w:color w:val="000000"/>
              </w:rPr>
            </w:pPr>
            <w:r w:rsidRPr="00EB7362">
              <w:rPr>
                <w:rFonts w:eastAsia="Times New Roman"/>
                <w:color w:val="000000"/>
              </w:rPr>
              <w:t>Add elective:</w:t>
            </w:r>
          </w:p>
          <w:p w14:paraId="38161ED7" w14:textId="77777777" w:rsidR="0098515A" w:rsidRPr="00EB7362" w:rsidRDefault="0098515A">
            <w:pPr>
              <w:rPr>
                <w:rFonts w:eastAsia="Times New Roman"/>
                <w:color w:val="000000"/>
              </w:rPr>
            </w:pPr>
            <w:r w:rsidRPr="00EB7362">
              <w:rPr>
                <w:rFonts w:eastAsia="Times New Roman"/>
                <w:color w:val="000000"/>
              </w:rPr>
              <w:t>BT 404 Marketing Society and Sustainability</w:t>
            </w:r>
          </w:p>
        </w:tc>
      </w:tr>
      <w:tr w:rsidR="0098515A" w:rsidRPr="00EB7362" w14:paraId="48EDC484" w14:textId="77777777" w:rsidTr="0098515A">
        <w:tc>
          <w:tcPr>
            <w:tcW w:w="774" w:type="dxa"/>
            <w:tcBorders>
              <w:top w:val="single" w:sz="4" w:space="0" w:color="auto"/>
              <w:left w:val="single" w:sz="4" w:space="0" w:color="auto"/>
              <w:bottom w:val="single" w:sz="4" w:space="0" w:color="auto"/>
              <w:right w:val="single" w:sz="4" w:space="0" w:color="auto"/>
            </w:tcBorders>
          </w:tcPr>
          <w:p w14:paraId="68B40671"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tcPr>
          <w:p w14:paraId="5D67FC5C" w14:textId="77777777" w:rsidR="0098515A" w:rsidRPr="00EB7362" w:rsidRDefault="0098515A">
            <w:pPr>
              <w:rPr>
                <w:rFonts w:eastAsia="Times New Roman"/>
                <w:color w:val="000000"/>
              </w:rPr>
            </w:pPr>
            <w:r w:rsidRPr="00EB7362">
              <w:rPr>
                <w:rFonts w:eastAsia="Times New Roman"/>
                <w:b/>
                <w:bCs/>
                <w:color w:val="000000"/>
              </w:rPr>
              <w:t>Management Concentration</w:t>
            </w:r>
          </w:p>
          <w:p w14:paraId="7949310E" w14:textId="77777777" w:rsidR="0098515A" w:rsidRPr="00EB7362" w:rsidRDefault="0098515A">
            <w:pPr>
              <w:rPr>
                <w:rFonts w:eastAsia="Times New Roman"/>
                <w:color w:val="000000"/>
              </w:rPr>
            </w:pPr>
            <w:r w:rsidRPr="00EB7362">
              <w:rPr>
                <w:rFonts w:eastAsia="Times New Roman"/>
                <w:color w:val="000000"/>
              </w:rPr>
              <w:t>Add elective:</w:t>
            </w:r>
          </w:p>
          <w:p w14:paraId="07EBEBE9" w14:textId="77777777" w:rsidR="0098515A" w:rsidRPr="00EB7362" w:rsidRDefault="0098515A">
            <w:pPr>
              <w:rPr>
                <w:rFonts w:eastAsia="Times New Roman"/>
                <w:color w:val="000000"/>
              </w:rPr>
            </w:pPr>
            <w:r w:rsidRPr="00EB7362">
              <w:rPr>
                <w:rFonts w:eastAsia="Times New Roman"/>
                <w:color w:val="000000"/>
              </w:rPr>
              <w:t>MGT 550 Sports Management</w:t>
            </w:r>
          </w:p>
          <w:p w14:paraId="00C60D02" w14:textId="77777777" w:rsidR="0098515A" w:rsidRPr="00EB7362" w:rsidRDefault="0098515A">
            <w:pPr>
              <w:rPr>
                <w:color w:val="FF0000"/>
                <w:sz w:val="22"/>
                <w:szCs w:val="22"/>
              </w:rPr>
            </w:pPr>
          </w:p>
        </w:tc>
      </w:tr>
      <w:tr w:rsidR="0098515A" w:rsidRPr="00EB7362" w14:paraId="05199473" w14:textId="77777777" w:rsidTr="0098515A">
        <w:tc>
          <w:tcPr>
            <w:tcW w:w="774" w:type="dxa"/>
            <w:tcBorders>
              <w:top w:val="single" w:sz="4" w:space="0" w:color="auto"/>
              <w:left w:val="single" w:sz="4" w:space="0" w:color="auto"/>
              <w:bottom w:val="single" w:sz="4" w:space="0" w:color="auto"/>
              <w:right w:val="single" w:sz="4" w:space="0" w:color="auto"/>
            </w:tcBorders>
          </w:tcPr>
          <w:p w14:paraId="6498DE09"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tcPr>
          <w:p w14:paraId="578ADBA8" w14:textId="77777777" w:rsidR="0098515A" w:rsidRPr="00EB7362" w:rsidRDefault="0098515A">
            <w:pPr>
              <w:rPr>
                <w:color w:val="FF0000"/>
                <w:sz w:val="22"/>
                <w:szCs w:val="22"/>
              </w:rPr>
            </w:pPr>
          </w:p>
        </w:tc>
      </w:tr>
      <w:tr w:rsidR="0098515A" w:rsidRPr="00EB7362" w14:paraId="3E9F744F" w14:textId="77777777" w:rsidTr="0098515A">
        <w:tc>
          <w:tcPr>
            <w:tcW w:w="774" w:type="dxa"/>
            <w:tcBorders>
              <w:top w:val="single" w:sz="4" w:space="0" w:color="auto"/>
              <w:left w:val="single" w:sz="4" w:space="0" w:color="auto"/>
              <w:bottom w:val="single" w:sz="4" w:space="0" w:color="auto"/>
              <w:right w:val="single" w:sz="4" w:space="0" w:color="auto"/>
            </w:tcBorders>
          </w:tcPr>
          <w:p w14:paraId="4160C024"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hideMark/>
          </w:tcPr>
          <w:p w14:paraId="37B8000B" w14:textId="77777777" w:rsidR="0098515A" w:rsidRPr="00EB7362" w:rsidRDefault="0098515A">
            <w:pPr>
              <w:rPr>
                <w:rFonts w:eastAsia="Times New Roman"/>
                <w:color w:val="000000"/>
              </w:rPr>
            </w:pPr>
            <w:r w:rsidRPr="00EB7362">
              <w:rPr>
                <w:rFonts w:eastAsia="Times New Roman"/>
                <w:b/>
                <w:bCs/>
                <w:color w:val="000000"/>
                <w:u w:val="single"/>
              </w:rPr>
              <w:t>Technology Concentrations for B&amp;T Majors</w:t>
            </w:r>
          </w:p>
          <w:p w14:paraId="28E66D1B" w14:textId="77777777" w:rsidR="0098515A" w:rsidRPr="00EB7362" w:rsidRDefault="0098515A">
            <w:pPr>
              <w:rPr>
                <w:rFonts w:eastAsia="Times New Roman"/>
                <w:color w:val="000000"/>
              </w:rPr>
            </w:pPr>
            <w:r w:rsidRPr="00EB7362">
              <w:rPr>
                <w:rFonts w:eastAsia="Times New Roman"/>
                <w:b/>
                <w:bCs/>
                <w:color w:val="000000"/>
              </w:rPr>
              <w:t>Data Analytics Concentration</w:t>
            </w:r>
          </w:p>
          <w:p w14:paraId="2AF466BF" w14:textId="77777777" w:rsidR="0098515A" w:rsidRPr="00EB7362" w:rsidRDefault="0098515A">
            <w:pPr>
              <w:rPr>
                <w:rFonts w:eastAsia="Times New Roman"/>
                <w:color w:val="000000"/>
              </w:rPr>
            </w:pPr>
            <w:r w:rsidRPr="00EB7362">
              <w:rPr>
                <w:rFonts w:eastAsia="Times New Roman"/>
                <w:color w:val="000000"/>
              </w:rPr>
              <w:t>Add Electives:</w:t>
            </w:r>
          </w:p>
          <w:p w14:paraId="7D16813A" w14:textId="77777777" w:rsidR="0098515A" w:rsidRPr="00EB7362" w:rsidRDefault="0098515A">
            <w:pPr>
              <w:rPr>
                <w:rFonts w:eastAsia="Times New Roman"/>
                <w:color w:val="000000"/>
              </w:rPr>
            </w:pPr>
            <w:r w:rsidRPr="00EB7362">
              <w:rPr>
                <w:rFonts w:eastAsia="Times New Roman"/>
                <w:color w:val="000000"/>
              </w:rPr>
              <w:t>MIS 401 Deep Learning and LLM for Business Analytics</w:t>
            </w:r>
          </w:p>
          <w:p w14:paraId="63689816" w14:textId="77777777" w:rsidR="0098515A" w:rsidRPr="00EB7362" w:rsidRDefault="0098515A">
            <w:pPr>
              <w:rPr>
                <w:rFonts w:eastAsia="Times New Roman"/>
                <w:color w:val="000000"/>
              </w:rPr>
            </w:pPr>
            <w:r w:rsidRPr="00EB7362">
              <w:rPr>
                <w:rFonts w:eastAsia="Times New Roman"/>
                <w:color w:val="000000"/>
              </w:rPr>
              <w:t>BIA 568 Management of AI Technologies</w:t>
            </w:r>
          </w:p>
        </w:tc>
      </w:tr>
      <w:tr w:rsidR="0098515A" w:rsidRPr="00EB7362" w14:paraId="40957597" w14:textId="77777777" w:rsidTr="0098515A">
        <w:tc>
          <w:tcPr>
            <w:tcW w:w="774" w:type="dxa"/>
            <w:tcBorders>
              <w:top w:val="single" w:sz="4" w:space="0" w:color="auto"/>
              <w:left w:val="single" w:sz="4" w:space="0" w:color="auto"/>
              <w:bottom w:val="single" w:sz="4" w:space="0" w:color="auto"/>
              <w:right w:val="single" w:sz="4" w:space="0" w:color="auto"/>
            </w:tcBorders>
          </w:tcPr>
          <w:p w14:paraId="063DDF42"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tcPr>
          <w:p w14:paraId="0EAA9150" w14:textId="77777777" w:rsidR="0098515A" w:rsidRPr="00EB7362" w:rsidRDefault="0098515A">
            <w:pPr>
              <w:rPr>
                <w:color w:val="FF0000"/>
                <w:sz w:val="22"/>
                <w:szCs w:val="22"/>
              </w:rPr>
            </w:pPr>
          </w:p>
        </w:tc>
      </w:tr>
      <w:tr w:rsidR="0098515A" w:rsidRPr="00EB7362" w14:paraId="3C203C4E" w14:textId="77777777" w:rsidTr="0098515A">
        <w:tc>
          <w:tcPr>
            <w:tcW w:w="774" w:type="dxa"/>
            <w:tcBorders>
              <w:top w:val="single" w:sz="4" w:space="0" w:color="auto"/>
              <w:left w:val="single" w:sz="4" w:space="0" w:color="auto"/>
              <w:bottom w:val="single" w:sz="4" w:space="0" w:color="auto"/>
              <w:right w:val="single" w:sz="4" w:space="0" w:color="auto"/>
            </w:tcBorders>
          </w:tcPr>
          <w:p w14:paraId="40CCFF4B"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hideMark/>
          </w:tcPr>
          <w:p w14:paraId="136AA722" w14:textId="77777777" w:rsidR="0098515A" w:rsidRPr="00EB7362" w:rsidRDefault="0098515A">
            <w:pPr>
              <w:rPr>
                <w:rFonts w:eastAsia="Times New Roman"/>
                <w:color w:val="000000"/>
              </w:rPr>
            </w:pPr>
            <w:r w:rsidRPr="00EB7362">
              <w:rPr>
                <w:rFonts w:eastAsia="Times New Roman"/>
                <w:b/>
                <w:bCs/>
                <w:color w:val="000000"/>
                <w:u w:val="single"/>
              </w:rPr>
              <w:t>Concentrations for QF Majors</w:t>
            </w:r>
          </w:p>
          <w:p w14:paraId="7D9A7061" w14:textId="77777777" w:rsidR="0098515A" w:rsidRPr="00EB7362" w:rsidRDefault="0098515A">
            <w:pPr>
              <w:rPr>
                <w:rFonts w:eastAsia="Times New Roman"/>
                <w:color w:val="000000"/>
              </w:rPr>
            </w:pPr>
            <w:r w:rsidRPr="00EB7362">
              <w:rPr>
                <w:rFonts w:eastAsia="Times New Roman"/>
                <w:b/>
                <w:bCs/>
                <w:color w:val="000000"/>
              </w:rPr>
              <w:t>Finance Concentration</w:t>
            </w:r>
          </w:p>
          <w:p w14:paraId="28D63FD0" w14:textId="77777777" w:rsidR="0098515A" w:rsidRPr="00EB7362" w:rsidRDefault="0098515A">
            <w:pPr>
              <w:rPr>
                <w:rFonts w:eastAsia="Times New Roman"/>
                <w:color w:val="000000"/>
              </w:rPr>
            </w:pPr>
            <w:r w:rsidRPr="00EB7362">
              <w:rPr>
                <w:rFonts w:eastAsia="Times New Roman"/>
                <w:color w:val="000000"/>
              </w:rPr>
              <w:t>Add elective:</w:t>
            </w:r>
          </w:p>
          <w:p w14:paraId="3E5ACABB" w14:textId="77777777" w:rsidR="0098515A" w:rsidRPr="00EB7362" w:rsidRDefault="0098515A">
            <w:pPr>
              <w:rPr>
                <w:rFonts w:eastAsia="Times New Roman"/>
                <w:color w:val="000000"/>
              </w:rPr>
            </w:pPr>
            <w:r w:rsidRPr="00EB7362">
              <w:rPr>
                <w:rFonts w:eastAsia="Times New Roman"/>
                <w:color w:val="000000"/>
              </w:rPr>
              <w:t>FIN 540 Sustainable Finance</w:t>
            </w:r>
          </w:p>
        </w:tc>
      </w:tr>
      <w:tr w:rsidR="0098515A" w:rsidRPr="00EB7362" w14:paraId="0CF12D25" w14:textId="77777777" w:rsidTr="0098515A">
        <w:tc>
          <w:tcPr>
            <w:tcW w:w="774" w:type="dxa"/>
            <w:tcBorders>
              <w:top w:val="single" w:sz="4" w:space="0" w:color="auto"/>
              <w:left w:val="single" w:sz="4" w:space="0" w:color="auto"/>
              <w:bottom w:val="single" w:sz="4" w:space="0" w:color="auto"/>
              <w:right w:val="single" w:sz="4" w:space="0" w:color="auto"/>
            </w:tcBorders>
          </w:tcPr>
          <w:p w14:paraId="3BB6440B"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hideMark/>
          </w:tcPr>
          <w:p w14:paraId="5A5D2D51" w14:textId="77777777" w:rsidR="0098515A" w:rsidRPr="00EB7362" w:rsidRDefault="0098515A">
            <w:pPr>
              <w:rPr>
                <w:rFonts w:eastAsia="Times New Roman"/>
                <w:color w:val="000000"/>
              </w:rPr>
            </w:pPr>
            <w:r w:rsidRPr="00EB7362">
              <w:rPr>
                <w:rFonts w:eastAsia="Times New Roman"/>
                <w:b/>
                <w:bCs/>
                <w:color w:val="000000"/>
              </w:rPr>
              <w:t>Economics Concentration</w:t>
            </w:r>
          </w:p>
          <w:p w14:paraId="43A055AA" w14:textId="77777777" w:rsidR="0098515A" w:rsidRPr="00EB7362" w:rsidRDefault="0098515A">
            <w:pPr>
              <w:rPr>
                <w:rFonts w:eastAsia="Times New Roman"/>
                <w:color w:val="000000"/>
              </w:rPr>
            </w:pPr>
            <w:r w:rsidRPr="00EB7362">
              <w:rPr>
                <w:rFonts w:eastAsia="Times New Roman"/>
                <w:color w:val="000000"/>
              </w:rPr>
              <w:t>Add elective:</w:t>
            </w:r>
          </w:p>
          <w:p w14:paraId="79034168" w14:textId="77777777" w:rsidR="0098515A" w:rsidRPr="00EB7362" w:rsidRDefault="0098515A">
            <w:pPr>
              <w:rPr>
                <w:rFonts w:eastAsia="Times New Roman"/>
                <w:color w:val="000000"/>
              </w:rPr>
            </w:pPr>
            <w:r w:rsidRPr="00EB7362">
              <w:rPr>
                <w:rFonts w:eastAsia="Times New Roman"/>
                <w:color w:val="000000"/>
              </w:rPr>
              <w:t>ECON 401 The Future of Work in the Age of AI</w:t>
            </w:r>
          </w:p>
        </w:tc>
      </w:tr>
      <w:tr w:rsidR="0098515A" w:rsidRPr="00EB7362" w14:paraId="6C13E39A" w14:textId="77777777" w:rsidTr="0098515A">
        <w:tc>
          <w:tcPr>
            <w:tcW w:w="774" w:type="dxa"/>
            <w:tcBorders>
              <w:top w:val="single" w:sz="4" w:space="0" w:color="auto"/>
              <w:left w:val="single" w:sz="4" w:space="0" w:color="auto"/>
              <w:bottom w:val="single" w:sz="4" w:space="0" w:color="auto"/>
              <w:right w:val="single" w:sz="4" w:space="0" w:color="auto"/>
            </w:tcBorders>
          </w:tcPr>
          <w:p w14:paraId="1B5D8962"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hideMark/>
          </w:tcPr>
          <w:p w14:paraId="6E6C3D21" w14:textId="77777777" w:rsidR="0098515A" w:rsidRPr="00EB7362" w:rsidRDefault="0098515A">
            <w:pPr>
              <w:rPr>
                <w:rFonts w:eastAsia="Times New Roman"/>
                <w:color w:val="000000"/>
              </w:rPr>
            </w:pPr>
            <w:r w:rsidRPr="00EB7362">
              <w:rPr>
                <w:rFonts w:eastAsia="Times New Roman"/>
                <w:b/>
                <w:bCs/>
                <w:color w:val="000000"/>
              </w:rPr>
              <w:t>Data Analytics</w:t>
            </w:r>
          </w:p>
          <w:p w14:paraId="49721499" w14:textId="77777777" w:rsidR="0098515A" w:rsidRPr="00EB7362" w:rsidRDefault="0098515A">
            <w:pPr>
              <w:rPr>
                <w:rFonts w:eastAsia="Times New Roman"/>
                <w:color w:val="000000"/>
              </w:rPr>
            </w:pPr>
            <w:r w:rsidRPr="00EB7362">
              <w:rPr>
                <w:rFonts w:eastAsia="Times New Roman"/>
                <w:color w:val="000000"/>
              </w:rPr>
              <w:t>Add Electives:</w:t>
            </w:r>
          </w:p>
          <w:p w14:paraId="388D03EE" w14:textId="77777777" w:rsidR="0098515A" w:rsidRPr="00EB7362" w:rsidRDefault="0098515A">
            <w:pPr>
              <w:rPr>
                <w:rFonts w:eastAsia="Times New Roman"/>
                <w:color w:val="000000"/>
              </w:rPr>
            </w:pPr>
            <w:r w:rsidRPr="00EB7362">
              <w:rPr>
                <w:rFonts w:eastAsia="Times New Roman"/>
                <w:color w:val="000000"/>
              </w:rPr>
              <w:t>MIS 401 Deep Learning and LLM for Business Analytics</w:t>
            </w:r>
          </w:p>
          <w:p w14:paraId="14DC8CD7" w14:textId="77777777" w:rsidR="0098515A" w:rsidRPr="00EB7362" w:rsidRDefault="0098515A">
            <w:pPr>
              <w:rPr>
                <w:rFonts w:eastAsia="Times New Roman"/>
                <w:color w:val="000000"/>
              </w:rPr>
            </w:pPr>
            <w:r w:rsidRPr="00EB7362">
              <w:rPr>
                <w:rFonts w:eastAsia="Times New Roman"/>
                <w:color w:val="000000"/>
              </w:rPr>
              <w:t>BIA 568 Management of AI Technologies</w:t>
            </w:r>
          </w:p>
        </w:tc>
      </w:tr>
      <w:tr w:rsidR="0098515A" w:rsidRPr="00EB7362" w14:paraId="33C8B559" w14:textId="77777777" w:rsidTr="0098515A">
        <w:tc>
          <w:tcPr>
            <w:tcW w:w="774" w:type="dxa"/>
            <w:tcBorders>
              <w:top w:val="single" w:sz="4" w:space="0" w:color="auto"/>
              <w:left w:val="single" w:sz="4" w:space="0" w:color="auto"/>
              <w:bottom w:val="single" w:sz="4" w:space="0" w:color="auto"/>
              <w:right w:val="single" w:sz="4" w:space="0" w:color="auto"/>
            </w:tcBorders>
          </w:tcPr>
          <w:p w14:paraId="520F806F"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tcPr>
          <w:p w14:paraId="37BEF4F9" w14:textId="77777777" w:rsidR="0098515A" w:rsidRPr="00EB7362" w:rsidRDefault="0098515A">
            <w:pPr>
              <w:rPr>
                <w:color w:val="FF0000"/>
                <w:sz w:val="22"/>
                <w:szCs w:val="22"/>
              </w:rPr>
            </w:pPr>
          </w:p>
        </w:tc>
      </w:tr>
    </w:tbl>
    <w:p w14:paraId="35E1D659" w14:textId="4BF52847" w:rsidR="0098515A" w:rsidRPr="00EB7362" w:rsidRDefault="0098515A" w:rsidP="0098515A"/>
    <w:tbl>
      <w:tblPr>
        <w:tblStyle w:val="TableGrid"/>
        <w:tblW w:w="0" w:type="auto"/>
        <w:tblLook w:val="04A0" w:firstRow="1" w:lastRow="0" w:firstColumn="1" w:lastColumn="0" w:noHBand="0" w:noVBand="1"/>
      </w:tblPr>
      <w:tblGrid>
        <w:gridCol w:w="774"/>
        <w:gridCol w:w="8576"/>
      </w:tblGrid>
      <w:tr w:rsidR="0098515A" w:rsidRPr="00EB7362" w14:paraId="3FAE9E3F" w14:textId="77777777" w:rsidTr="0098515A">
        <w:tc>
          <w:tcPr>
            <w:tcW w:w="774" w:type="dxa"/>
            <w:tcBorders>
              <w:top w:val="single" w:sz="4" w:space="0" w:color="auto"/>
              <w:left w:val="single" w:sz="4" w:space="0" w:color="auto"/>
              <w:bottom w:val="single" w:sz="4" w:space="0" w:color="auto"/>
              <w:right w:val="single" w:sz="4" w:space="0" w:color="auto"/>
            </w:tcBorders>
            <w:hideMark/>
          </w:tcPr>
          <w:p w14:paraId="33E8E4F5" w14:textId="77777777" w:rsidR="0098515A" w:rsidRPr="00EB7362" w:rsidRDefault="0098515A">
            <w:pPr>
              <w:pStyle w:val="NoSpacing"/>
              <w:rPr>
                <w:rFonts w:ascii="Times New Roman" w:hAnsi="Times New Roman" w:cs="Times New Roman"/>
                <w:color w:val="FF0000"/>
              </w:rPr>
            </w:pPr>
            <w:r w:rsidRPr="00EB7362">
              <w:rPr>
                <w:rFonts w:ascii="Times New Roman" w:hAnsi="Times New Roman" w:cs="Times New Roman"/>
                <w:color w:val="000000" w:themeColor="text1"/>
              </w:rPr>
              <w:t>4</w:t>
            </w:r>
          </w:p>
        </w:tc>
        <w:tc>
          <w:tcPr>
            <w:tcW w:w="8576" w:type="dxa"/>
            <w:tcBorders>
              <w:top w:val="single" w:sz="4" w:space="0" w:color="auto"/>
              <w:left w:val="single" w:sz="4" w:space="0" w:color="auto"/>
              <w:bottom w:val="single" w:sz="4" w:space="0" w:color="auto"/>
              <w:right w:val="single" w:sz="4" w:space="0" w:color="auto"/>
            </w:tcBorders>
            <w:hideMark/>
          </w:tcPr>
          <w:p w14:paraId="08A44F91" w14:textId="77777777" w:rsidR="0098515A" w:rsidRPr="00EB7362" w:rsidRDefault="0098515A">
            <w:pPr>
              <w:rPr>
                <w:rFonts w:eastAsia="Times New Roman"/>
                <w:color w:val="000000"/>
              </w:rPr>
            </w:pPr>
            <w:r w:rsidRPr="00EB7362">
              <w:rPr>
                <w:rFonts w:eastAsia="Times New Roman"/>
                <w:b/>
                <w:bCs/>
                <w:color w:val="000000"/>
                <w:u w:val="single"/>
              </w:rPr>
              <w:t>IS Requirements for all SSB Majors except QF majors</w:t>
            </w:r>
          </w:p>
          <w:p w14:paraId="228D28DF" w14:textId="77777777" w:rsidR="0098515A" w:rsidRPr="00EB7362" w:rsidRDefault="0098515A">
            <w:pPr>
              <w:rPr>
                <w:rFonts w:eastAsia="Times New Roman"/>
                <w:color w:val="000000"/>
              </w:rPr>
            </w:pPr>
            <w:r w:rsidRPr="00EB7362">
              <w:rPr>
                <w:rFonts w:eastAsia="Times New Roman"/>
                <w:color w:val="000000"/>
              </w:rPr>
              <w:t>Add Electives:</w:t>
            </w:r>
          </w:p>
          <w:p w14:paraId="1C65B986" w14:textId="77777777" w:rsidR="0098515A" w:rsidRPr="00EB7362" w:rsidRDefault="0098515A">
            <w:pPr>
              <w:rPr>
                <w:rFonts w:eastAsia="Times New Roman"/>
                <w:color w:val="000000"/>
              </w:rPr>
            </w:pPr>
            <w:r w:rsidRPr="00EB7362">
              <w:rPr>
                <w:rFonts w:eastAsia="Times New Roman"/>
                <w:color w:val="000000"/>
              </w:rPr>
              <w:t>MIS 401 Deep Learning and LLM for Business Analytics</w:t>
            </w:r>
          </w:p>
          <w:p w14:paraId="058AFA3D" w14:textId="77777777" w:rsidR="0098515A" w:rsidRPr="00EB7362" w:rsidRDefault="0098515A">
            <w:pPr>
              <w:rPr>
                <w:rFonts w:eastAsia="Times New Roman"/>
                <w:color w:val="000000"/>
              </w:rPr>
            </w:pPr>
            <w:r w:rsidRPr="00EB7362">
              <w:rPr>
                <w:rFonts w:eastAsia="Times New Roman"/>
                <w:color w:val="000000"/>
              </w:rPr>
              <w:t>BIA 568 Management of AI Technologies</w:t>
            </w:r>
          </w:p>
        </w:tc>
      </w:tr>
      <w:tr w:rsidR="0098515A" w:rsidRPr="00EB7362" w14:paraId="092744F8" w14:textId="77777777" w:rsidTr="0098515A">
        <w:tc>
          <w:tcPr>
            <w:tcW w:w="774" w:type="dxa"/>
            <w:tcBorders>
              <w:top w:val="single" w:sz="4" w:space="0" w:color="auto"/>
              <w:left w:val="single" w:sz="4" w:space="0" w:color="auto"/>
              <w:bottom w:val="single" w:sz="4" w:space="0" w:color="auto"/>
              <w:right w:val="single" w:sz="4" w:space="0" w:color="auto"/>
            </w:tcBorders>
          </w:tcPr>
          <w:p w14:paraId="28F9B78C"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tcPr>
          <w:p w14:paraId="0F03357A" w14:textId="77777777" w:rsidR="0098515A" w:rsidRPr="00EB7362" w:rsidRDefault="0098515A">
            <w:pPr>
              <w:rPr>
                <w:color w:val="FF0000"/>
                <w:sz w:val="22"/>
                <w:szCs w:val="22"/>
              </w:rPr>
            </w:pPr>
          </w:p>
        </w:tc>
      </w:tr>
      <w:tr w:rsidR="0098515A" w:rsidRPr="00EB7362" w14:paraId="7FDF8900" w14:textId="77777777" w:rsidTr="0098515A">
        <w:tc>
          <w:tcPr>
            <w:tcW w:w="774" w:type="dxa"/>
            <w:tcBorders>
              <w:top w:val="single" w:sz="4" w:space="0" w:color="auto"/>
              <w:left w:val="single" w:sz="4" w:space="0" w:color="auto"/>
              <w:bottom w:val="single" w:sz="4" w:space="0" w:color="auto"/>
              <w:right w:val="single" w:sz="4" w:space="0" w:color="auto"/>
            </w:tcBorders>
            <w:hideMark/>
          </w:tcPr>
          <w:p w14:paraId="428D81AF" w14:textId="77777777" w:rsidR="0098515A" w:rsidRPr="00EB7362" w:rsidRDefault="0098515A">
            <w:pPr>
              <w:pStyle w:val="NoSpacing"/>
              <w:rPr>
                <w:rFonts w:ascii="Times New Roman" w:hAnsi="Times New Roman" w:cs="Times New Roman"/>
                <w:color w:val="FF0000"/>
              </w:rPr>
            </w:pPr>
            <w:r w:rsidRPr="00EB7362">
              <w:rPr>
                <w:rFonts w:ascii="Times New Roman" w:hAnsi="Times New Roman" w:cs="Times New Roman"/>
                <w:color w:val="000000" w:themeColor="text1"/>
              </w:rPr>
              <w:t>5</w:t>
            </w:r>
          </w:p>
        </w:tc>
        <w:tc>
          <w:tcPr>
            <w:tcW w:w="8576" w:type="dxa"/>
            <w:tcBorders>
              <w:top w:val="single" w:sz="4" w:space="0" w:color="auto"/>
              <w:left w:val="single" w:sz="4" w:space="0" w:color="auto"/>
              <w:bottom w:val="single" w:sz="4" w:space="0" w:color="auto"/>
              <w:right w:val="single" w:sz="4" w:space="0" w:color="auto"/>
            </w:tcBorders>
            <w:hideMark/>
          </w:tcPr>
          <w:p w14:paraId="49B4FB21" w14:textId="77777777" w:rsidR="0098515A" w:rsidRPr="00EB7362" w:rsidRDefault="0098515A">
            <w:pPr>
              <w:rPr>
                <w:rFonts w:eastAsia="Times New Roman"/>
                <w:color w:val="000000"/>
              </w:rPr>
            </w:pPr>
            <w:r w:rsidRPr="00EB7362">
              <w:rPr>
                <w:rFonts w:eastAsia="Times New Roman"/>
                <w:b/>
                <w:bCs/>
                <w:color w:val="000000"/>
                <w:u w:val="single"/>
              </w:rPr>
              <w:t>Technology Electives for all SSB Majors except B&amp;T and QF Majors</w:t>
            </w:r>
          </w:p>
          <w:p w14:paraId="3F12F1B0" w14:textId="77777777" w:rsidR="0098515A" w:rsidRPr="00EB7362" w:rsidRDefault="0098515A">
            <w:pPr>
              <w:rPr>
                <w:rFonts w:eastAsia="Times New Roman"/>
                <w:color w:val="000000"/>
              </w:rPr>
            </w:pPr>
            <w:r w:rsidRPr="00EB7362">
              <w:rPr>
                <w:rFonts w:eastAsia="Times New Roman"/>
                <w:color w:val="000000"/>
              </w:rPr>
              <w:lastRenderedPageBreak/>
              <w:t>Add Electives:</w:t>
            </w:r>
          </w:p>
          <w:p w14:paraId="54CEB877" w14:textId="77777777" w:rsidR="0098515A" w:rsidRPr="00EB7362" w:rsidRDefault="0098515A">
            <w:pPr>
              <w:rPr>
                <w:rFonts w:eastAsia="Times New Roman"/>
                <w:color w:val="000000"/>
              </w:rPr>
            </w:pPr>
            <w:r w:rsidRPr="00EB7362">
              <w:rPr>
                <w:rFonts w:eastAsia="Times New Roman"/>
                <w:color w:val="000000"/>
              </w:rPr>
              <w:t>MIS 401 Deep Learning and LLM for Business Analytics</w:t>
            </w:r>
          </w:p>
          <w:p w14:paraId="19878AAB" w14:textId="77777777" w:rsidR="0098515A" w:rsidRPr="00EB7362" w:rsidRDefault="0098515A">
            <w:pPr>
              <w:rPr>
                <w:rFonts w:eastAsia="Times New Roman"/>
                <w:color w:val="000000"/>
              </w:rPr>
            </w:pPr>
            <w:r w:rsidRPr="00EB7362">
              <w:rPr>
                <w:rFonts w:eastAsia="Times New Roman"/>
                <w:color w:val="000000"/>
              </w:rPr>
              <w:t>BIA 568 Management of AI Technologies</w:t>
            </w:r>
          </w:p>
        </w:tc>
      </w:tr>
      <w:tr w:rsidR="0098515A" w:rsidRPr="00EB7362" w14:paraId="58BD13F9" w14:textId="77777777" w:rsidTr="0098515A">
        <w:tc>
          <w:tcPr>
            <w:tcW w:w="774" w:type="dxa"/>
            <w:tcBorders>
              <w:top w:val="single" w:sz="4" w:space="0" w:color="auto"/>
              <w:left w:val="single" w:sz="4" w:space="0" w:color="auto"/>
              <w:bottom w:val="single" w:sz="4" w:space="0" w:color="auto"/>
              <w:right w:val="single" w:sz="4" w:space="0" w:color="auto"/>
            </w:tcBorders>
          </w:tcPr>
          <w:p w14:paraId="3D97BEC2" w14:textId="77777777" w:rsidR="0098515A" w:rsidRPr="00EB7362" w:rsidRDefault="0098515A">
            <w:pPr>
              <w:pStyle w:val="NoSpacing"/>
              <w:rPr>
                <w:rFonts w:ascii="Times New Roman" w:hAnsi="Times New Roman" w:cs="Times New Roman"/>
                <w:color w:val="FF0000"/>
              </w:rPr>
            </w:pPr>
          </w:p>
        </w:tc>
        <w:tc>
          <w:tcPr>
            <w:tcW w:w="8576" w:type="dxa"/>
            <w:tcBorders>
              <w:top w:val="single" w:sz="4" w:space="0" w:color="auto"/>
              <w:left w:val="single" w:sz="4" w:space="0" w:color="auto"/>
              <w:bottom w:val="single" w:sz="4" w:space="0" w:color="auto"/>
              <w:right w:val="single" w:sz="4" w:space="0" w:color="auto"/>
            </w:tcBorders>
          </w:tcPr>
          <w:p w14:paraId="017DF8C3" w14:textId="77777777" w:rsidR="0098515A" w:rsidRPr="00EB7362" w:rsidRDefault="0098515A">
            <w:pPr>
              <w:rPr>
                <w:color w:val="FF0000"/>
                <w:sz w:val="22"/>
                <w:szCs w:val="22"/>
              </w:rPr>
            </w:pPr>
          </w:p>
        </w:tc>
      </w:tr>
    </w:tbl>
    <w:p w14:paraId="68B42E11" w14:textId="77777777" w:rsidR="0098515A" w:rsidRPr="00EB7362" w:rsidRDefault="0098515A" w:rsidP="0098515A">
      <w:pPr>
        <w:ind w:left="360"/>
        <w:rPr>
          <w:b/>
          <w:bCs/>
          <w:color w:val="FF0000"/>
          <w:sz w:val="22"/>
          <w:szCs w:val="22"/>
        </w:rPr>
      </w:pPr>
    </w:p>
    <w:p w14:paraId="63583C15" w14:textId="77777777" w:rsidR="0098515A" w:rsidRPr="00EB7362" w:rsidRDefault="0098515A" w:rsidP="0098515A">
      <w:pPr>
        <w:rPr>
          <w:sz w:val="22"/>
          <w:szCs w:val="22"/>
        </w:rPr>
      </w:pPr>
    </w:p>
    <w:bookmarkEnd w:id="7"/>
    <w:p w14:paraId="4B05DFC6" w14:textId="77777777" w:rsidR="0098515A" w:rsidRPr="00EB7362" w:rsidRDefault="0098515A" w:rsidP="0098515A">
      <w:pPr>
        <w:spacing w:after="160" w:line="256" w:lineRule="auto"/>
        <w:rPr>
          <w:b/>
          <w:bCs/>
        </w:rPr>
      </w:pPr>
      <w:r w:rsidRPr="00EB7362">
        <w:rPr>
          <w:b/>
          <w:bCs/>
        </w:rPr>
        <w:t>WHAT COMPETENCIES WERE MET, AND WHAT CHANGES WERE MADE BECAUSE OF DIRECT AND INDIRECT MEASURES</w:t>
      </w:r>
    </w:p>
    <w:p w14:paraId="3B668938" w14:textId="77777777" w:rsidR="0098515A" w:rsidRPr="00EB7362" w:rsidRDefault="0098515A" w:rsidP="0098515A">
      <w:proofErr w:type="gramStart"/>
      <w:r w:rsidRPr="00EB7362">
        <w:rPr>
          <w:b/>
          <w:bCs/>
          <w:iCs/>
        </w:rPr>
        <w:t>Particular competencies</w:t>
      </w:r>
      <w:proofErr w:type="gramEnd"/>
      <w:r w:rsidRPr="00EB7362">
        <w:rPr>
          <w:iCs/>
        </w:rPr>
        <w:t xml:space="preserve">: There are </w:t>
      </w:r>
      <w:r w:rsidRPr="00EB7362">
        <w:rPr>
          <w:b/>
          <w:bCs/>
          <w:iCs/>
        </w:rPr>
        <w:t>particular competencies</w:t>
      </w:r>
      <w:r w:rsidRPr="00EB7362">
        <w:rPr>
          <w:iCs/>
        </w:rPr>
        <w:t xml:space="preserve"> that are needed in </w:t>
      </w:r>
      <w:r w:rsidRPr="00EB7362">
        <w:rPr>
          <w:iCs/>
          <w:u w:val="single"/>
        </w:rPr>
        <w:t>teamwork</w:t>
      </w:r>
      <w:r w:rsidRPr="00EB7362">
        <w:rPr>
          <w:iCs/>
        </w:rPr>
        <w:t xml:space="preserve"> that AOL goal 2 attended in BT 330. The competencies that are targeted are task management skills and relationship management skills. </w:t>
      </w:r>
      <w:r w:rsidRPr="00EB7362">
        <w:rPr>
          <w:b/>
          <w:bCs/>
          <w:iCs/>
        </w:rPr>
        <w:t>Task management</w:t>
      </w:r>
      <w:r w:rsidRPr="00EB7362">
        <w:rPr>
          <w:iCs/>
        </w:rPr>
        <w:t xml:space="preserve"> skills </w:t>
      </w:r>
      <w:proofErr w:type="gramStart"/>
      <w:r w:rsidRPr="00EB7362">
        <w:rPr>
          <w:iCs/>
        </w:rPr>
        <w:t>include:</w:t>
      </w:r>
      <w:proofErr w:type="gramEnd"/>
      <w:r w:rsidRPr="00EB7362">
        <w:rPr>
          <w:iCs/>
        </w:rPr>
        <w:t xml:space="preserve"> </w:t>
      </w:r>
      <w:r w:rsidRPr="00EB7362">
        <w:rPr>
          <w:u w:val="single"/>
        </w:rPr>
        <w:t>clarifying</w:t>
      </w:r>
      <w:r w:rsidRPr="00EB7362">
        <w:t xml:space="preserve"> roles and responsibilities of others; suggesting new approaches to </w:t>
      </w:r>
      <w:r w:rsidRPr="00EB7362">
        <w:rPr>
          <w:u w:val="single"/>
        </w:rPr>
        <w:t>solving problems</w:t>
      </w:r>
      <w:r w:rsidRPr="00EB7362">
        <w:t xml:space="preserve">; defining task </w:t>
      </w:r>
      <w:r w:rsidRPr="00EB7362">
        <w:rPr>
          <w:u w:val="single"/>
        </w:rPr>
        <w:t>priorities</w:t>
      </w:r>
      <w:r w:rsidRPr="00EB7362">
        <w:t xml:space="preserve"> for work sessions and </w:t>
      </w:r>
      <w:proofErr w:type="gramStart"/>
      <w:r w:rsidRPr="00EB7362">
        <w:t>or</w:t>
      </w:r>
      <w:proofErr w:type="gramEnd"/>
      <w:r w:rsidRPr="00EB7362">
        <w:t xml:space="preserve"> projects. </w:t>
      </w:r>
      <w:r w:rsidRPr="00EB7362">
        <w:rPr>
          <w:b/>
          <w:bCs/>
          <w:iCs/>
        </w:rPr>
        <w:t>Relationship management</w:t>
      </w:r>
      <w:r w:rsidRPr="00EB7362">
        <w:rPr>
          <w:iCs/>
        </w:rPr>
        <w:t xml:space="preserve"> skills </w:t>
      </w:r>
      <w:proofErr w:type="gramStart"/>
      <w:r w:rsidRPr="00EB7362">
        <w:rPr>
          <w:iCs/>
        </w:rPr>
        <w:t>include:</w:t>
      </w:r>
      <w:proofErr w:type="gramEnd"/>
      <w:r w:rsidRPr="00EB7362">
        <w:rPr>
          <w:iCs/>
        </w:rPr>
        <w:t xml:space="preserve"> </w:t>
      </w:r>
      <w:r w:rsidRPr="00EB7362">
        <w:t xml:space="preserve">working towards solutions and compromises that are acceptable to all involved; reinforcing the contributions of others; and encouraging ideas and opinions even when they differ from his/her own. Several specific </w:t>
      </w:r>
      <w:proofErr w:type="gramStart"/>
      <w:r w:rsidRPr="00EB7362">
        <w:t>task</w:t>
      </w:r>
      <w:proofErr w:type="gramEnd"/>
      <w:r w:rsidRPr="00EB7362">
        <w:t xml:space="preserve"> and relationship management behaviors, relate to AOL goal 3, too, including demonstrating creative and innovative thinking. </w:t>
      </w:r>
    </w:p>
    <w:p w14:paraId="67AAFE76" w14:textId="77777777" w:rsidR="0098515A" w:rsidRPr="00EB7362" w:rsidRDefault="0098515A" w:rsidP="0098515A"/>
    <w:p w14:paraId="25F0DBE5" w14:textId="77777777" w:rsidR="0098515A" w:rsidRPr="00EB7362" w:rsidRDefault="0098515A" w:rsidP="0098515A">
      <w:pPr>
        <w:rPr>
          <w:bCs/>
          <w:color w:val="000000"/>
        </w:rPr>
      </w:pPr>
      <w:r w:rsidRPr="00EB7362">
        <w:rPr>
          <w:b/>
          <w:bCs/>
        </w:rPr>
        <w:t>Indirect measures</w:t>
      </w:r>
      <w:r w:rsidRPr="00EB7362">
        <w:t xml:space="preserve">: Interviews with team members/exit surveys were conducted at the end of junior year. </w:t>
      </w:r>
      <w:r w:rsidRPr="00EB7362">
        <w:rPr>
          <w:bCs/>
          <w:color w:val="000000"/>
        </w:rPr>
        <w:t>The interview is structured, with representative team members in BT 330. The structured interview collects information about the key identified competencies described above. The responses will be subjected to a content analysis to discover underlying themes.</w:t>
      </w:r>
    </w:p>
    <w:p w14:paraId="2430B0AB" w14:textId="77777777" w:rsidR="0098515A" w:rsidRPr="00EB7362" w:rsidRDefault="0098515A" w:rsidP="0098515A">
      <w:pPr>
        <w:rPr>
          <w:bCs/>
          <w:color w:val="000000"/>
        </w:rPr>
      </w:pPr>
    </w:p>
    <w:p w14:paraId="7AF646BE" w14:textId="77777777" w:rsidR="0098515A" w:rsidRPr="00EB7362" w:rsidRDefault="0098515A" w:rsidP="0098515A">
      <w:pPr>
        <w:rPr>
          <w:iCs/>
        </w:rPr>
      </w:pPr>
      <w:r w:rsidRPr="00EB7362">
        <w:rPr>
          <w:b/>
          <w:color w:val="000000"/>
        </w:rPr>
        <w:t>Direct measure:</w:t>
      </w:r>
      <w:r w:rsidRPr="00EB7362">
        <w:rPr>
          <w:bCs/>
          <w:color w:val="000000"/>
        </w:rPr>
        <w:t xml:space="preserve"> Students work in teams all through the semester. Team members complete a team appraisal of their peers </w:t>
      </w:r>
      <w:proofErr w:type="gramStart"/>
      <w:r w:rsidRPr="00EB7362">
        <w:rPr>
          <w:bCs/>
          <w:color w:val="000000"/>
        </w:rPr>
        <w:t>similar to</w:t>
      </w:r>
      <w:proofErr w:type="gramEnd"/>
      <w:r w:rsidRPr="00EB7362">
        <w:rPr>
          <w:bCs/>
          <w:color w:val="000000"/>
        </w:rPr>
        <w:t xml:space="preserve"> a 360-degree assessment to evaluate AOL Goal 2, </w:t>
      </w:r>
      <w:r w:rsidRPr="00EB7362">
        <w:rPr>
          <w:iCs/>
        </w:rPr>
        <w:t>effective interaction in teams</w:t>
      </w:r>
      <w:r w:rsidRPr="00EB7362">
        <w:rPr>
          <w:bCs/>
          <w:color w:val="000000"/>
        </w:rPr>
        <w:t xml:space="preserve">. In BT 330 classes, the direct assessment, which is reliable and valid, is completed through a survey monkey tool. A teaching assistant imports the data into an Excel file and generates an average for each team and members on key teamwork behaviors.  </w:t>
      </w:r>
      <w:r w:rsidRPr="00EB7362">
        <w:rPr>
          <w:iCs/>
        </w:rPr>
        <w:t xml:space="preserve">The courses rely on teams to complete collaborative assignments, so understanding effective interaction in teams is a key to the team’s success. One key goal here is to help the student understand how they can contribute to the team in terms of </w:t>
      </w:r>
      <w:r w:rsidRPr="00EB7362">
        <w:rPr>
          <w:b/>
          <w:bCs/>
          <w:i/>
        </w:rPr>
        <w:t>facilitating task accomplishment</w:t>
      </w:r>
      <w:r w:rsidRPr="00EB7362">
        <w:rPr>
          <w:b/>
          <w:bCs/>
          <w:iCs/>
        </w:rPr>
        <w:t xml:space="preserve"> (</w:t>
      </w:r>
      <w:r w:rsidRPr="00EB7362">
        <w:rPr>
          <w:b/>
          <w:bCs/>
          <w:i/>
        </w:rPr>
        <w:t>team leadership</w:t>
      </w:r>
      <w:r w:rsidRPr="00EB7362">
        <w:rPr>
          <w:b/>
          <w:bCs/>
          <w:iCs/>
        </w:rPr>
        <w:t xml:space="preserve">) and </w:t>
      </w:r>
      <w:r w:rsidRPr="00EB7362">
        <w:rPr>
          <w:b/>
          <w:bCs/>
          <w:i/>
        </w:rPr>
        <w:t>facilitating relationship building</w:t>
      </w:r>
      <w:r w:rsidRPr="00EB7362">
        <w:rPr>
          <w:b/>
          <w:bCs/>
          <w:iCs/>
        </w:rPr>
        <w:t xml:space="preserve"> (team facilitation),</w:t>
      </w:r>
      <w:r w:rsidRPr="00EB7362">
        <w:rPr>
          <w:iCs/>
        </w:rPr>
        <w:t xml:space="preserve"> which the direct teamwork assessment centers on. The feedback from the assessment enables the students to understand what behaviors they can improve to become more effective team members. </w:t>
      </w:r>
    </w:p>
    <w:p w14:paraId="5504D0D2" w14:textId="77777777" w:rsidR="0098515A" w:rsidRPr="00EB7362" w:rsidRDefault="0098515A" w:rsidP="0098515A">
      <w:pPr>
        <w:rPr>
          <w:bCs/>
          <w:color w:val="000000"/>
        </w:rPr>
      </w:pPr>
    </w:p>
    <w:p w14:paraId="2B174A8D" w14:textId="77777777" w:rsidR="00212A07" w:rsidRPr="00EB7362" w:rsidRDefault="00212A07" w:rsidP="0098515A">
      <w:pPr>
        <w:rPr>
          <w:b/>
          <w:bCs/>
          <w:sz w:val="22"/>
          <w:szCs w:val="22"/>
        </w:rPr>
      </w:pPr>
    </w:p>
    <w:p w14:paraId="3C6119D5" w14:textId="77777777" w:rsidR="00212A07" w:rsidRPr="00EB7362" w:rsidRDefault="00212A07" w:rsidP="0098515A">
      <w:pPr>
        <w:rPr>
          <w:b/>
          <w:bCs/>
          <w:sz w:val="22"/>
          <w:szCs w:val="22"/>
        </w:rPr>
      </w:pPr>
    </w:p>
    <w:p w14:paraId="5E87A52B" w14:textId="77777777" w:rsidR="00212A07" w:rsidRPr="00EB7362" w:rsidRDefault="00212A07" w:rsidP="0098515A">
      <w:pPr>
        <w:rPr>
          <w:b/>
          <w:bCs/>
          <w:sz w:val="22"/>
          <w:szCs w:val="22"/>
        </w:rPr>
      </w:pPr>
    </w:p>
    <w:p w14:paraId="4A2C2328" w14:textId="77777777" w:rsidR="00212A07" w:rsidRPr="00EB7362" w:rsidRDefault="00212A07" w:rsidP="0098515A">
      <w:pPr>
        <w:rPr>
          <w:b/>
          <w:bCs/>
          <w:sz w:val="22"/>
          <w:szCs w:val="22"/>
        </w:rPr>
      </w:pPr>
    </w:p>
    <w:p w14:paraId="34CBF469" w14:textId="14D85471" w:rsidR="0098515A" w:rsidRPr="00EB7362" w:rsidRDefault="0098515A" w:rsidP="0098515A">
      <w:pPr>
        <w:rPr>
          <w:b/>
          <w:bCs/>
          <w:sz w:val="22"/>
          <w:szCs w:val="22"/>
        </w:rPr>
      </w:pPr>
      <w:r w:rsidRPr="00EB7362">
        <w:rPr>
          <w:b/>
          <w:bCs/>
          <w:sz w:val="22"/>
          <w:szCs w:val="22"/>
        </w:rPr>
        <w:t>What competencies were met:</w:t>
      </w:r>
    </w:p>
    <w:p w14:paraId="0F6C3E1C" w14:textId="77777777" w:rsidR="0098515A" w:rsidRPr="00EB7362" w:rsidRDefault="0098515A" w:rsidP="0098515A">
      <w:pPr>
        <w:pStyle w:val="Heading1"/>
        <w:numPr>
          <w:ilvl w:val="0"/>
          <w:numId w:val="40"/>
        </w:numPr>
        <w:rPr>
          <w:rFonts w:ascii="Times New Roman" w:hAnsi="Times New Roman"/>
          <w:sz w:val="22"/>
          <w:szCs w:val="22"/>
        </w:rPr>
      </w:pPr>
      <w:bookmarkStart w:id="8" w:name="_Hlk89181570"/>
      <w:r w:rsidRPr="00EB7362">
        <w:rPr>
          <w:rFonts w:ascii="Times New Roman" w:hAnsi="Times New Roman"/>
          <w:sz w:val="22"/>
          <w:szCs w:val="22"/>
        </w:rPr>
        <w:t xml:space="preserve">The indirect measure: Interviews/exit surveys with representative team members. </w:t>
      </w:r>
    </w:p>
    <w:tbl>
      <w:tblPr>
        <w:tblW w:w="9030" w:type="dxa"/>
        <w:tblInd w:w="-5" w:type="dxa"/>
        <w:tblLayout w:type="fixed"/>
        <w:tblLook w:val="04A0" w:firstRow="1" w:lastRow="0" w:firstColumn="1" w:lastColumn="0" w:noHBand="0" w:noVBand="1"/>
      </w:tblPr>
      <w:tblGrid>
        <w:gridCol w:w="1914"/>
        <w:gridCol w:w="7116"/>
      </w:tblGrid>
      <w:tr w:rsidR="0098515A" w:rsidRPr="00EB7362" w14:paraId="00B078AE" w14:textId="77777777" w:rsidTr="0098515A">
        <w:trPr>
          <w:trHeight w:val="503"/>
        </w:trPr>
        <w:tc>
          <w:tcPr>
            <w:tcW w:w="1913" w:type="dxa"/>
            <w:tcBorders>
              <w:top w:val="single" w:sz="4" w:space="0" w:color="auto"/>
              <w:left w:val="single" w:sz="4" w:space="0" w:color="auto"/>
              <w:bottom w:val="single" w:sz="4" w:space="0" w:color="auto"/>
              <w:right w:val="single" w:sz="4" w:space="0" w:color="auto"/>
            </w:tcBorders>
            <w:vAlign w:val="center"/>
            <w:hideMark/>
          </w:tcPr>
          <w:p w14:paraId="4697631B" w14:textId="77777777" w:rsidR="0098515A" w:rsidRPr="00EB7362" w:rsidRDefault="0098515A">
            <w:pPr>
              <w:spacing w:line="256" w:lineRule="auto"/>
              <w:jc w:val="center"/>
              <w:rPr>
                <w:sz w:val="22"/>
                <w:szCs w:val="22"/>
              </w:rPr>
            </w:pPr>
            <w:r w:rsidRPr="00EB7362">
              <w:rPr>
                <w:sz w:val="22"/>
                <w:szCs w:val="22"/>
              </w:rPr>
              <w:t>Objective 1</w:t>
            </w:r>
          </w:p>
        </w:tc>
        <w:tc>
          <w:tcPr>
            <w:tcW w:w="7110" w:type="dxa"/>
            <w:tcBorders>
              <w:top w:val="single" w:sz="4" w:space="0" w:color="auto"/>
              <w:left w:val="nil"/>
              <w:bottom w:val="single" w:sz="4" w:space="0" w:color="auto"/>
              <w:right w:val="single" w:sz="4" w:space="0" w:color="auto"/>
            </w:tcBorders>
            <w:hideMark/>
          </w:tcPr>
          <w:p w14:paraId="38C1DFB8" w14:textId="77777777" w:rsidR="0098515A" w:rsidRPr="00EB7362" w:rsidRDefault="0098515A">
            <w:pPr>
              <w:spacing w:line="256" w:lineRule="auto"/>
              <w:rPr>
                <w:sz w:val="22"/>
                <w:szCs w:val="22"/>
              </w:rPr>
            </w:pPr>
            <w:r w:rsidRPr="00EB7362">
              <w:rPr>
                <w:b/>
                <w:bCs/>
                <w:iCs/>
                <w:sz w:val="22"/>
                <w:szCs w:val="22"/>
              </w:rPr>
              <w:t>Task management</w:t>
            </w:r>
            <w:r w:rsidRPr="00EB7362">
              <w:rPr>
                <w:iCs/>
                <w:sz w:val="22"/>
                <w:szCs w:val="22"/>
              </w:rPr>
              <w:t xml:space="preserve"> skills </w:t>
            </w:r>
          </w:p>
        </w:tc>
      </w:tr>
      <w:tr w:rsidR="0098515A" w:rsidRPr="00EB7362" w14:paraId="79D1B91D" w14:textId="77777777" w:rsidTr="0098515A">
        <w:trPr>
          <w:trHeight w:val="503"/>
        </w:trPr>
        <w:tc>
          <w:tcPr>
            <w:tcW w:w="1913" w:type="dxa"/>
            <w:tcBorders>
              <w:top w:val="single" w:sz="4" w:space="0" w:color="auto"/>
              <w:left w:val="single" w:sz="4" w:space="0" w:color="auto"/>
              <w:bottom w:val="single" w:sz="4" w:space="0" w:color="auto"/>
              <w:right w:val="single" w:sz="4" w:space="0" w:color="auto"/>
            </w:tcBorders>
            <w:vAlign w:val="center"/>
            <w:hideMark/>
          </w:tcPr>
          <w:p w14:paraId="0D124EBB" w14:textId="77777777" w:rsidR="0098515A" w:rsidRPr="00EB7362" w:rsidRDefault="0098515A">
            <w:pPr>
              <w:spacing w:line="256" w:lineRule="auto"/>
              <w:jc w:val="center"/>
              <w:rPr>
                <w:sz w:val="22"/>
                <w:szCs w:val="22"/>
              </w:rPr>
            </w:pPr>
            <w:r w:rsidRPr="00EB7362">
              <w:rPr>
                <w:sz w:val="22"/>
                <w:szCs w:val="22"/>
              </w:rPr>
              <w:t>Key underlying themes observed</w:t>
            </w:r>
          </w:p>
        </w:tc>
        <w:tc>
          <w:tcPr>
            <w:tcW w:w="7110" w:type="dxa"/>
            <w:tcBorders>
              <w:top w:val="single" w:sz="4" w:space="0" w:color="auto"/>
              <w:left w:val="nil"/>
              <w:bottom w:val="single" w:sz="4" w:space="0" w:color="auto"/>
              <w:right w:val="single" w:sz="4" w:space="0" w:color="auto"/>
            </w:tcBorders>
            <w:vAlign w:val="center"/>
            <w:hideMark/>
          </w:tcPr>
          <w:p w14:paraId="12631329" w14:textId="77777777" w:rsidR="0098515A" w:rsidRPr="00EB7362" w:rsidRDefault="0098515A">
            <w:pPr>
              <w:spacing w:line="256" w:lineRule="auto"/>
              <w:rPr>
                <w:sz w:val="22"/>
                <w:szCs w:val="22"/>
                <w:u w:val="single"/>
              </w:rPr>
            </w:pPr>
            <w:r w:rsidRPr="00EB7362">
              <w:rPr>
                <w:b/>
                <w:bCs/>
                <w:sz w:val="22"/>
                <w:szCs w:val="22"/>
              </w:rPr>
              <w:t>Competency features met</w:t>
            </w:r>
            <w:r w:rsidRPr="00EB7362">
              <w:rPr>
                <w:sz w:val="22"/>
                <w:szCs w:val="22"/>
              </w:rPr>
              <w:t xml:space="preserve">: 1. suggesting new approaches to </w:t>
            </w:r>
            <w:r w:rsidRPr="00EB7362">
              <w:rPr>
                <w:sz w:val="22"/>
                <w:szCs w:val="22"/>
                <w:u w:val="single"/>
              </w:rPr>
              <w:t>solving problems</w:t>
            </w:r>
            <w:r w:rsidRPr="00EB7362">
              <w:rPr>
                <w:sz w:val="22"/>
                <w:szCs w:val="22"/>
              </w:rPr>
              <w:t xml:space="preserve">; 2. defining task </w:t>
            </w:r>
            <w:r w:rsidRPr="00EB7362">
              <w:rPr>
                <w:sz w:val="22"/>
                <w:szCs w:val="22"/>
                <w:u w:val="single"/>
              </w:rPr>
              <w:t>priorities for overall projects; 3. ensuring goals are understood by all.</w:t>
            </w:r>
          </w:p>
          <w:p w14:paraId="7DE2C5D9" w14:textId="77777777" w:rsidR="0098515A" w:rsidRPr="00EB7362" w:rsidRDefault="0098515A">
            <w:pPr>
              <w:spacing w:line="256" w:lineRule="auto"/>
              <w:rPr>
                <w:b/>
                <w:bCs/>
                <w:sz w:val="22"/>
                <w:szCs w:val="22"/>
              </w:rPr>
            </w:pPr>
            <w:r w:rsidRPr="00EB7362">
              <w:rPr>
                <w:b/>
                <w:bCs/>
                <w:sz w:val="22"/>
                <w:szCs w:val="22"/>
              </w:rPr>
              <w:t>Competency features not met:</w:t>
            </w:r>
          </w:p>
          <w:p w14:paraId="7FCD15FE" w14:textId="77777777" w:rsidR="0098515A" w:rsidRPr="00EB7362" w:rsidRDefault="0098515A">
            <w:pPr>
              <w:spacing w:line="256" w:lineRule="auto"/>
              <w:rPr>
                <w:sz w:val="22"/>
                <w:szCs w:val="22"/>
              </w:rPr>
            </w:pPr>
            <w:r w:rsidRPr="00EB7362">
              <w:rPr>
                <w:sz w:val="22"/>
                <w:szCs w:val="22"/>
              </w:rPr>
              <w:lastRenderedPageBreak/>
              <w:t xml:space="preserve">The interviewees for the teams thought that each team should 1. continue to make more headway on striving to clarify better roles and responsibilities for individual members of the team prior to each weekly collaborative </w:t>
            </w:r>
          </w:p>
        </w:tc>
      </w:tr>
      <w:tr w:rsidR="0098515A" w:rsidRPr="00EB7362" w14:paraId="482C4180" w14:textId="77777777" w:rsidTr="0098515A">
        <w:trPr>
          <w:trHeight w:val="503"/>
        </w:trPr>
        <w:tc>
          <w:tcPr>
            <w:tcW w:w="1913" w:type="dxa"/>
            <w:tcBorders>
              <w:top w:val="single" w:sz="4" w:space="0" w:color="auto"/>
              <w:left w:val="single" w:sz="4" w:space="0" w:color="auto"/>
              <w:bottom w:val="single" w:sz="4" w:space="0" w:color="auto"/>
              <w:right w:val="single" w:sz="4" w:space="0" w:color="auto"/>
            </w:tcBorders>
            <w:vAlign w:val="center"/>
            <w:hideMark/>
          </w:tcPr>
          <w:p w14:paraId="7DB799DF" w14:textId="77777777" w:rsidR="0098515A" w:rsidRPr="00EB7362" w:rsidRDefault="0098515A">
            <w:pPr>
              <w:spacing w:line="256" w:lineRule="auto"/>
              <w:jc w:val="center"/>
              <w:rPr>
                <w:sz w:val="22"/>
                <w:szCs w:val="22"/>
              </w:rPr>
            </w:pPr>
            <w:r w:rsidRPr="00EB7362">
              <w:rPr>
                <w:sz w:val="22"/>
                <w:szCs w:val="22"/>
              </w:rPr>
              <w:lastRenderedPageBreak/>
              <w:t>Objective 2</w:t>
            </w:r>
          </w:p>
        </w:tc>
        <w:tc>
          <w:tcPr>
            <w:tcW w:w="7110" w:type="dxa"/>
            <w:tcBorders>
              <w:top w:val="single" w:sz="4" w:space="0" w:color="auto"/>
              <w:left w:val="nil"/>
              <w:bottom w:val="single" w:sz="4" w:space="0" w:color="auto"/>
              <w:right w:val="single" w:sz="4" w:space="0" w:color="auto"/>
            </w:tcBorders>
            <w:hideMark/>
          </w:tcPr>
          <w:p w14:paraId="07970876" w14:textId="77777777" w:rsidR="0098515A" w:rsidRPr="00EB7362" w:rsidRDefault="0098515A">
            <w:pPr>
              <w:spacing w:line="256" w:lineRule="auto"/>
              <w:rPr>
                <w:sz w:val="22"/>
                <w:szCs w:val="22"/>
              </w:rPr>
            </w:pPr>
            <w:r w:rsidRPr="00EB7362">
              <w:rPr>
                <w:b/>
                <w:bCs/>
                <w:iCs/>
                <w:sz w:val="22"/>
                <w:szCs w:val="22"/>
              </w:rPr>
              <w:t>Relationship management</w:t>
            </w:r>
            <w:r w:rsidRPr="00EB7362">
              <w:rPr>
                <w:iCs/>
                <w:sz w:val="22"/>
                <w:szCs w:val="22"/>
              </w:rPr>
              <w:t xml:space="preserve"> skills </w:t>
            </w:r>
          </w:p>
        </w:tc>
      </w:tr>
      <w:tr w:rsidR="0098515A" w:rsidRPr="00EB7362" w14:paraId="38B5389D" w14:textId="77777777" w:rsidTr="0098515A">
        <w:trPr>
          <w:trHeight w:val="503"/>
        </w:trPr>
        <w:tc>
          <w:tcPr>
            <w:tcW w:w="1913" w:type="dxa"/>
            <w:tcBorders>
              <w:top w:val="single" w:sz="4" w:space="0" w:color="auto"/>
              <w:left w:val="single" w:sz="4" w:space="0" w:color="auto"/>
              <w:bottom w:val="single" w:sz="4" w:space="0" w:color="auto"/>
              <w:right w:val="single" w:sz="4" w:space="0" w:color="auto"/>
            </w:tcBorders>
            <w:vAlign w:val="center"/>
            <w:hideMark/>
          </w:tcPr>
          <w:p w14:paraId="64D9B2E6" w14:textId="77777777" w:rsidR="0098515A" w:rsidRPr="00EB7362" w:rsidRDefault="0098515A">
            <w:pPr>
              <w:spacing w:line="256" w:lineRule="auto"/>
              <w:jc w:val="center"/>
              <w:rPr>
                <w:sz w:val="22"/>
                <w:szCs w:val="22"/>
              </w:rPr>
            </w:pPr>
            <w:r w:rsidRPr="00EB7362">
              <w:rPr>
                <w:sz w:val="22"/>
                <w:szCs w:val="22"/>
              </w:rPr>
              <w:t>Key underlying themes observed</w:t>
            </w:r>
          </w:p>
        </w:tc>
        <w:tc>
          <w:tcPr>
            <w:tcW w:w="7110" w:type="dxa"/>
            <w:tcBorders>
              <w:top w:val="single" w:sz="4" w:space="0" w:color="auto"/>
              <w:left w:val="nil"/>
              <w:bottom w:val="single" w:sz="4" w:space="0" w:color="auto"/>
              <w:right w:val="single" w:sz="4" w:space="0" w:color="auto"/>
            </w:tcBorders>
            <w:vAlign w:val="center"/>
          </w:tcPr>
          <w:p w14:paraId="0EB114DF" w14:textId="77777777" w:rsidR="0098515A" w:rsidRPr="00EB7362" w:rsidRDefault="0098515A">
            <w:pPr>
              <w:spacing w:line="256" w:lineRule="auto"/>
              <w:rPr>
                <w:sz w:val="22"/>
                <w:szCs w:val="22"/>
              </w:rPr>
            </w:pPr>
            <w:r w:rsidRPr="00EB7362">
              <w:rPr>
                <w:b/>
                <w:bCs/>
                <w:sz w:val="22"/>
                <w:szCs w:val="22"/>
              </w:rPr>
              <w:t>Competency features met</w:t>
            </w:r>
            <w:r w:rsidRPr="00EB7362">
              <w:rPr>
                <w:sz w:val="22"/>
                <w:szCs w:val="22"/>
              </w:rPr>
              <w:t xml:space="preserve">: 1. reinforcing the contributions of others; 2. Sharing information with others; 3. </w:t>
            </w:r>
            <w:r w:rsidRPr="00EB7362">
              <w:rPr>
                <w:iCs/>
                <w:sz w:val="22"/>
                <w:szCs w:val="22"/>
              </w:rPr>
              <w:t>w</w:t>
            </w:r>
            <w:r w:rsidRPr="00EB7362">
              <w:rPr>
                <w:sz w:val="22"/>
                <w:szCs w:val="22"/>
              </w:rPr>
              <w:t>orking towards solutions and compromises that are acceptable to everyone involved.</w:t>
            </w:r>
          </w:p>
          <w:p w14:paraId="3A7A7765" w14:textId="77777777" w:rsidR="0098515A" w:rsidRPr="00EB7362" w:rsidRDefault="0098515A">
            <w:pPr>
              <w:spacing w:line="256" w:lineRule="auto"/>
              <w:rPr>
                <w:sz w:val="22"/>
                <w:szCs w:val="22"/>
              </w:rPr>
            </w:pPr>
          </w:p>
          <w:p w14:paraId="07432301" w14:textId="77777777" w:rsidR="0098515A" w:rsidRPr="00EB7362" w:rsidRDefault="0098515A">
            <w:pPr>
              <w:spacing w:line="256" w:lineRule="auto"/>
              <w:rPr>
                <w:sz w:val="22"/>
                <w:szCs w:val="22"/>
              </w:rPr>
            </w:pPr>
            <w:r w:rsidRPr="00EB7362">
              <w:rPr>
                <w:b/>
                <w:bCs/>
                <w:sz w:val="22"/>
                <w:szCs w:val="22"/>
              </w:rPr>
              <w:t>Competency features not met</w:t>
            </w:r>
            <w:r w:rsidRPr="00EB7362">
              <w:rPr>
                <w:sz w:val="22"/>
                <w:szCs w:val="22"/>
              </w:rPr>
              <w:t>:</w:t>
            </w:r>
          </w:p>
          <w:p w14:paraId="35A29184" w14:textId="77777777" w:rsidR="0098515A" w:rsidRPr="00EB7362" w:rsidRDefault="0098515A">
            <w:pPr>
              <w:spacing w:line="256" w:lineRule="auto"/>
              <w:rPr>
                <w:color w:val="FF0000"/>
                <w:sz w:val="22"/>
                <w:szCs w:val="22"/>
              </w:rPr>
            </w:pPr>
            <w:r w:rsidRPr="00EB7362">
              <w:rPr>
                <w:sz w:val="22"/>
                <w:szCs w:val="22"/>
              </w:rPr>
              <w:t>The interviewees for the teams felt that each team should continue to improve on 1. Encouraging others to express contrary views than one’s own.</w:t>
            </w:r>
          </w:p>
        </w:tc>
      </w:tr>
      <w:tr w:rsidR="0098515A" w:rsidRPr="00EB7362" w14:paraId="3C5AA18C" w14:textId="77777777" w:rsidTr="0098515A">
        <w:trPr>
          <w:trHeight w:val="503"/>
        </w:trPr>
        <w:tc>
          <w:tcPr>
            <w:tcW w:w="1913" w:type="dxa"/>
            <w:tcBorders>
              <w:top w:val="single" w:sz="4" w:space="0" w:color="auto"/>
              <w:left w:val="single" w:sz="4" w:space="0" w:color="auto"/>
              <w:bottom w:val="single" w:sz="4" w:space="0" w:color="auto"/>
              <w:right w:val="single" w:sz="4" w:space="0" w:color="auto"/>
            </w:tcBorders>
            <w:vAlign w:val="center"/>
            <w:hideMark/>
          </w:tcPr>
          <w:p w14:paraId="1B49B9B3" w14:textId="77777777" w:rsidR="0098515A" w:rsidRPr="00EB7362" w:rsidRDefault="0098515A">
            <w:pPr>
              <w:spacing w:line="256" w:lineRule="auto"/>
              <w:jc w:val="center"/>
              <w:rPr>
                <w:sz w:val="22"/>
                <w:szCs w:val="22"/>
              </w:rPr>
            </w:pPr>
            <w:r w:rsidRPr="00EB7362">
              <w:rPr>
                <w:sz w:val="22"/>
                <w:szCs w:val="22"/>
              </w:rPr>
              <w:t xml:space="preserve"> </w:t>
            </w:r>
            <w:r w:rsidRPr="00EB7362">
              <w:rPr>
                <w:b/>
                <w:bCs/>
                <w:sz w:val="22"/>
                <w:szCs w:val="22"/>
              </w:rPr>
              <w:t>Changes:</w:t>
            </w:r>
            <w:r w:rsidRPr="00EB7362">
              <w:rPr>
                <w:sz w:val="22"/>
                <w:szCs w:val="22"/>
              </w:rPr>
              <w:t xml:space="preserve"> Corrective action  </w:t>
            </w:r>
          </w:p>
        </w:tc>
        <w:tc>
          <w:tcPr>
            <w:tcW w:w="7110" w:type="dxa"/>
            <w:tcBorders>
              <w:top w:val="single" w:sz="4" w:space="0" w:color="auto"/>
              <w:left w:val="nil"/>
              <w:bottom w:val="single" w:sz="4" w:space="0" w:color="auto"/>
              <w:right w:val="single" w:sz="4" w:space="0" w:color="auto"/>
            </w:tcBorders>
            <w:vAlign w:val="center"/>
            <w:hideMark/>
          </w:tcPr>
          <w:p w14:paraId="7665D99F" w14:textId="77777777" w:rsidR="0098515A" w:rsidRPr="00EB7362" w:rsidRDefault="0098515A">
            <w:pPr>
              <w:spacing w:line="256" w:lineRule="auto"/>
              <w:rPr>
                <w:color w:val="FF0000"/>
                <w:sz w:val="22"/>
                <w:szCs w:val="22"/>
              </w:rPr>
            </w:pPr>
            <w:r w:rsidRPr="00EB7362">
              <w:rPr>
                <w:sz w:val="22"/>
                <w:szCs w:val="22"/>
              </w:rPr>
              <w:t xml:space="preserve">Following the underlying themes revealed from the interviewee replies, the students will be steered to go over the behavioral guidelines for </w:t>
            </w:r>
            <w:r w:rsidRPr="00EB7362">
              <w:rPr>
                <w:i/>
                <w:iCs/>
                <w:sz w:val="22"/>
                <w:szCs w:val="22"/>
              </w:rPr>
              <w:t>task management and relationship managing skills</w:t>
            </w:r>
            <w:r w:rsidRPr="00EB7362">
              <w:rPr>
                <w:sz w:val="22"/>
                <w:szCs w:val="22"/>
              </w:rPr>
              <w:t xml:space="preserve"> to augment these behaviors (Robbins and Judge, Organizational Behavior, 18</w:t>
            </w:r>
            <w:r w:rsidRPr="00EB7362">
              <w:rPr>
                <w:sz w:val="22"/>
                <w:szCs w:val="22"/>
                <w:vertAlign w:val="superscript"/>
              </w:rPr>
              <w:t>th</w:t>
            </w:r>
            <w:r w:rsidRPr="00EB7362">
              <w:rPr>
                <w:sz w:val="22"/>
                <w:szCs w:val="22"/>
              </w:rPr>
              <w:t xml:space="preserve"> Edition) at the commencement of Fall 2024. The material will be shared as a pdf for class participants as well</w:t>
            </w:r>
          </w:p>
        </w:tc>
      </w:tr>
    </w:tbl>
    <w:p w14:paraId="7BF44A34" w14:textId="77777777" w:rsidR="0098515A" w:rsidRPr="00EB7362" w:rsidRDefault="0098515A" w:rsidP="0098515A">
      <w:pPr>
        <w:pStyle w:val="Heading1"/>
        <w:numPr>
          <w:ilvl w:val="0"/>
          <w:numId w:val="40"/>
        </w:numPr>
        <w:rPr>
          <w:rFonts w:ascii="Times New Roman" w:hAnsi="Times New Roman"/>
          <w:sz w:val="24"/>
          <w:szCs w:val="24"/>
        </w:rPr>
      </w:pPr>
      <w:bookmarkStart w:id="9" w:name="_Hlk89180724"/>
      <w:bookmarkEnd w:id="8"/>
      <w:r w:rsidRPr="00EB7362">
        <w:rPr>
          <w:rFonts w:ascii="Times New Roman" w:hAnsi="Times New Roman"/>
          <w:sz w:val="22"/>
          <w:szCs w:val="22"/>
        </w:rPr>
        <w:t xml:space="preserve">The direct measure: </w:t>
      </w:r>
      <w:r w:rsidRPr="00EB7362">
        <w:rPr>
          <w:rFonts w:ascii="Times New Roman" w:hAnsi="Times New Roman"/>
          <w:bCs w:val="0"/>
          <w:sz w:val="24"/>
          <w:szCs w:val="24"/>
        </w:rPr>
        <w:t xml:space="preserve">Team members complete a team assessment of their peers </w:t>
      </w:r>
      <w:proofErr w:type="gramStart"/>
      <w:r w:rsidRPr="00EB7362">
        <w:rPr>
          <w:rFonts w:ascii="Times New Roman" w:hAnsi="Times New Roman"/>
          <w:bCs w:val="0"/>
          <w:sz w:val="24"/>
          <w:szCs w:val="24"/>
        </w:rPr>
        <w:t>similar to</w:t>
      </w:r>
      <w:proofErr w:type="gramEnd"/>
      <w:r w:rsidRPr="00EB7362">
        <w:rPr>
          <w:rFonts w:ascii="Times New Roman" w:hAnsi="Times New Roman"/>
          <w:bCs w:val="0"/>
          <w:sz w:val="24"/>
          <w:szCs w:val="24"/>
        </w:rPr>
        <w:t xml:space="preserve"> a 360-degree evaluation to assess AOL Goal 2, </w:t>
      </w:r>
      <w:r w:rsidRPr="00EB7362">
        <w:rPr>
          <w:rFonts w:ascii="Times New Roman" w:hAnsi="Times New Roman"/>
          <w:iCs/>
          <w:sz w:val="24"/>
          <w:szCs w:val="24"/>
        </w:rPr>
        <w:t>effective interaction in teams</w:t>
      </w:r>
    </w:p>
    <w:tbl>
      <w:tblPr>
        <w:tblW w:w="9030" w:type="dxa"/>
        <w:tblInd w:w="-5" w:type="dxa"/>
        <w:tblLayout w:type="fixed"/>
        <w:tblLook w:val="04A0" w:firstRow="1" w:lastRow="0" w:firstColumn="1" w:lastColumn="0" w:noHBand="0" w:noVBand="1"/>
      </w:tblPr>
      <w:tblGrid>
        <w:gridCol w:w="1914"/>
        <w:gridCol w:w="7116"/>
      </w:tblGrid>
      <w:tr w:rsidR="0098515A" w:rsidRPr="00EB7362" w14:paraId="12861790" w14:textId="77777777" w:rsidTr="0098515A">
        <w:trPr>
          <w:trHeight w:val="503"/>
        </w:trPr>
        <w:tc>
          <w:tcPr>
            <w:tcW w:w="1913" w:type="dxa"/>
            <w:tcBorders>
              <w:top w:val="single" w:sz="4" w:space="0" w:color="auto"/>
              <w:left w:val="single" w:sz="4" w:space="0" w:color="auto"/>
              <w:bottom w:val="single" w:sz="4" w:space="0" w:color="auto"/>
              <w:right w:val="single" w:sz="4" w:space="0" w:color="auto"/>
            </w:tcBorders>
            <w:vAlign w:val="center"/>
            <w:hideMark/>
          </w:tcPr>
          <w:p w14:paraId="65CF9EA1" w14:textId="77777777" w:rsidR="0098515A" w:rsidRPr="00EB7362" w:rsidRDefault="0098515A">
            <w:pPr>
              <w:spacing w:line="256" w:lineRule="auto"/>
              <w:jc w:val="center"/>
              <w:rPr>
                <w:sz w:val="22"/>
                <w:szCs w:val="22"/>
              </w:rPr>
            </w:pPr>
            <w:r w:rsidRPr="00EB7362">
              <w:rPr>
                <w:sz w:val="22"/>
                <w:szCs w:val="22"/>
              </w:rPr>
              <w:t>Objective 1</w:t>
            </w:r>
          </w:p>
        </w:tc>
        <w:tc>
          <w:tcPr>
            <w:tcW w:w="7110" w:type="dxa"/>
            <w:tcBorders>
              <w:top w:val="single" w:sz="4" w:space="0" w:color="auto"/>
              <w:left w:val="nil"/>
              <w:bottom w:val="single" w:sz="4" w:space="0" w:color="auto"/>
              <w:right w:val="single" w:sz="4" w:space="0" w:color="auto"/>
            </w:tcBorders>
            <w:hideMark/>
          </w:tcPr>
          <w:p w14:paraId="69057C80" w14:textId="77777777" w:rsidR="0098515A" w:rsidRPr="00EB7362" w:rsidRDefault="0098515A">
            <w:pPr>
              <w:spacing w:line="256" w:lineRule="auto"/>
              <w:rPr>
                <w:sz w:val="22"/>
                <w:szCs w:val="22"/>
              </w:rPr>
            </w:pPr>
            <w:r w:rsidRPr="00EB7362">
              <w:rPr>
                <w:i/>
                <w:iCs/>
              </w:rPr>
              <w:t>Students will be able to facilitate task accomplishment (team leadership) within the context of</w:t>
            </w:r>
            <w:r w:rsidRPr="00EB7362">
              <w:rPr>
                <w:i/>
                <w:iCs/>
                <w:sz w:val="20"/>
                <w:szCs w:val="20"/>
              </w:rPr>
              <w:t xml:space="preserve"> </w:t>
            </w:r>
            <w:r w:rsidRPr="00EB7362">
              <w:rPr>
                <w:i/>
                <w:iCs/>
              </w:rPr>
              <w:t>project teams</w:t>
            </w:r>
          </w:p>
        </w:tc>
      </w:tr>
      <w:tr w:rsidR="0098515A" w:rsidRPr="00EB7362" w14:paraId="58361204" w14:textId="77777777" w:rsidTr="0098515A">
        <w:trPr>
          <w:trHeight w:val="503"/>
        </w:trPr>
        <w:tc>
          <w:tcPr>
            <w:tcW w:w="1913" w:type="dxa"/>
            <w:tcBorders>
              <w:top w:val="single" w:sz="4" w:space="0" w:color="auto"/>
              <w:left w:val="single" w:sz="4" w:space="0" w:color="auto"/>
              <w:bottom w:val="single" w:sz="4" w:space="0" w:color="auto"/>
              <w:right w:val="single" w:sz="4" w:space="0" w:color="auto"/>
            </w:tcBorders>
            <w:vAlign w:val="center"/>
            <w:hideMark/>
          </w:tcPr>
          <w:p w14:paraId="3D42B9B7" w14:textId="77777777" w:rsidR="0098515A" w:rsidRPr="00EB7362" w:rsidRDefault="0098515A">
            <w:pPr>
              <w:spacing w:line="256" w:lineRule="auto"/>
              <w:jc w:val="center"/>
              <w:rPr>
                <w:sz w:val="22"/>
                <w:szCs w:val="22"/>
              </w:rPr>
            </w:pPr>
            <w:r w:rsidRPr="00EB7362">
              <w:rPr>
                <w:sz w:val="22"/>
                <w:szCs w:val="22"/>
              </w:rPr>
              <w:t>Objective 2</w:t>
            </w:r>
          </w:p>
        </w:tc>
        <w:tc>
          <w:tcPr>
            <w:tcW w:w="7110" w:type="dxa"/>
            <w:tcBorders>
              <w:top w:val="single" w:sz="4" w:space="0" w:color="auto"/>
              <w:left w:val="nil"/>
              <w:bottom w:val="single" w:sz="4" w:space="0" w:color="auto"/>
              <w:right w:val="single" w:sz="4" w:space="0" w:color="auto"/>
            </w:tcBorders>
            <w:hideMark/>
          </w:tcPr>
          <w:p w14:paraId="43DB897B" w14:textId="77777777" w:rsidR="0098515A" w:rsidRPr="00EB7362" w:rsidRDefault="0098515A">
            <w:pPr>
              <w:spacing w:line="256" w:lineRule="auto"/>
              <w:rPr>
                <w:sz w:val="22"/>
                <w:szCs w:val="22"/>
              </w:rPr>
            </w:pPr>
            <w:r w:rsidRPr="00EB7362">
              <w:rPr>
                <w:i/>
                <w:iCs/>
              </w:rPr>
              <w:t>Students will be able to facilitate relationship building (team facilitation) within the context of</w:t>
            </w:r>
            <w:r w:rsidRPr="00EB7362">
              <w:rPr>
                <w:i/>
                <w:iCs/>
                <w:sz w:val="20"/>
                <w:szCs w:val="20"/>
              </w:rPr>
              <w:t xml:space="preserve"> </w:t>
            </w:r>
            <w:r w:rsidRPr="00EB7362">
              <w:rPr>
                <w:i/>
                <w:iCs/>
              </w:rPr>
              <w:t>project teams</w:t>
            </w:r>
          </w:p>
        </w:tc>
      </w:tr>
      <w:tr w:rsidR="0098515A" w:rsidRPr="00EB7362" w14:paraId="7558BD3C" w14:textId="77777777" w:rsidTr="0098515A">
        <w:trPr>
          <w:trHeight w:val="503"/>
        </w:trPr>
        <w:tc>
          <w:tcPr>
            <w:tcW w:w="1913" w:type="dxa"/>
            <w:tcBorders>
              <w:top w:val="single" w:sz="4" w:space="0" w:color="auto"/>
              <w:left w:val="single" w:sz="4" w:space="0" w:color="auto"/>
              <w:bottom w:val="single" w:sz="4" w:space="0" w:color="auto"/>
              <w:right w:val="single" w:sz="4" w:space="0" w:color="auto"/>
            </w:tcBorders>
            <w:vAlign w:val="center"/>
          </w:tcPr>
          <w:p w14:paraId="2D5E1798" w14:textId="77777777" w:rsidR="0098515A" w:rsidRPr="00EB7362" w:rsidRDefault="0098515A">
            <w:pPr>
              <w:spacing w:line="256" w:lineRule="auto"/>
              <w:rPr>
                <w:bCs/>
              </w:rPr>
            </w:pPr>
            <w:r w:rsidRPr="00EB7362">
              <w:rPr>
                <w:bCs/>
              </w:rPr>
              <w:t xml:space="preserve">Comments:  </w:t>
            </w:r>
          </w:p>
          <w:p w14:paraId="0DBBEA87" w14:textId="77777777" w:rsidR="0098515A" w:rsidRPr="00EB7362" w:rsidRDefault="0098515A">
            <w:pPr>
              <w:spacing w:line="256" w:lineRule="auto"/>
              <w:jc w:val="center"/>
              <w:rPr>
                <w:sz w:val="22"/>
                <w:szCs w:val="22"/>
              </w:rPr>
            </w:pPr>
          </w:p>
        </w:tc>
        <w:tc>
          <w:tcPr>
            <w:tcW w:w="7110" w:type="dxa"/>
            <w:tcBorders>
              <w:top w:val="single" w:sz="4" w:space="0" w:color="auto"/>
              <w:left w:val="nil"/>
              <w:bottom w:val="single" w:sz="4" w:space="0" w:color="auto"/>
              <w:right w:val="single" w:sz="4" w:space="0" w:color="auto"/>
            </w:tcBorders>
            <w:vAlign w:val="center"/>
            <w:hideMark/>
          </w:tcPr>
          <w:p w14:paraId="7D20FB61" w14:textId="77777777" w:rsidR="0098515A" w:rsidRPr="00EB7362" w:rsidRDefault="0098515A">
            <w:pPr>
              <w:spacing w:line="256" w:lineRule="auto"/>
            </w:pPr>
            <w:r w:rsidRPr="00EB7362">
              <w:t>The outcomes for Learning Objective 1 and Learning Objective 2 exemplify that the scholars either met or exceeded expectations.</w:t>
            </w:r>
          </w:p>
        </w:tc>
      </w:tr>
      <w:tr w:rsidR="0098515A" w:rsidRPr="00EB7362" w14:paraId="1860EBAA" w14:textId="77777777" w:rsidTr="0098515A">
        <w:trPr>
          <w:trHeight w:val="503"/>
        </w:trPr>
        <w:tc>
          <w:tcPr>
            <w:tcW w:w="1913" w:type="dxa"/>
            <w:tcBorders>
              <w:top w:val="single" w:sz="4" w:space="0" w:color="auto"/>
              <w:left w:val="single" w:sz="4" w:space="0" w:color="auto"/>
              <w:bottom w:val="single" w:sz="4" w:space="0" w:color="auto"/>
              <w:right w:val="single" w:sz="4" w:space="0" w:color="auto"/>
            </w:tcBorders>
            <w:vAlign w:val="center"/>
          </w:tcPr>
          <w:p w14:paraId="68609085" w14:textId="77777777" w:rsidR="0098515A" w:rsidRPr="00EB7362" w:rsidRDefault="0098515A">
            <w:pPr>
              <w:spacing w:line="256" w:lineRule="auto"/>
              <w:rPr>
                <w:bCs/>
              </w:rPr>
            </w:pPr>
            <w:r w:rsidRPr="00EB7362">
              <w:rPr>
                <w:bCs/>
              </w:rPr>
              <w:t>Changes made because of direct measurements:</w:t>
            </w:r>
          </w:p>
          <w:p w14:paraId="5B95238B" w14:textId="77777777" w:rsidR="0098515A" w:rsidRPr="00EB7362" w:rsidRDefault="0098515A">
            <w:pPr>
              <w:spacing w:line="256" w:lineRule="auto"/>
              <w:jc w:val="center"/>
              <w:rPr>
                <w:color w:val="FF0000"/>
                <w:sz w:val="22"/>
                <w:szCs w:val="22"/>
              </w:rPr>
            </w:pPr>
          </w:p>
        </w:tc>
        <w:tc>
          <w:tcPr>
            <w:tcW w:w="7110" w:type="dxa"/>
            <w:tcBorders>
              <w:top w:val="single" w:sz="4" w:space="0" w:color="auto"/>
              <w:left w:val="nil"/>
              <w:bottom w:val="single" w:sz="4" w:space="0" w:color="auto"/>
              <w:right w:val="single" w:sz="4" w:space="0" w:color="auto"/>
            </w:tcBorders>
            <w:vAlign w:val="center"/>
            <w:hideMark/>
          </w:tcPr>
          <w:p w14:paraId="0381748D" w14:textId="77777777" w:rsidR="0098515A" w:rsidRPr="00EB7362" w:rsidRDefault="0098515A">
            <w:pPr>
              <w:spacing w:line="256" w:lineRule="auto"/>
            </w:pPr>
            <w:r w:rsidRPr="00EB7362">
              <w:t xml:space="preserve"> Taking into account the results, it is noticeable that the greater part of the students met or exceeded expectations on both learning objective 1 and learning objective 2, nonetheless, the scholars will be guided to go through the behavioral principles for facilitating task and facilitating-relationship building behaviors (Robbins and Judge, Organizational Behavior, 18</w:t>
            </w:r>
            <w:r w:rsidRPr="00EB7362">
              <w:rPr>
                <w:vertAlign w:val="superscript"/>
              </w:rPr>
              <w:t>th</w:t>
            </w:r>
            <w:r w:rsidRPr="00EB7362">
              <w:t xml:space="preserve"> Edition) at the start of Fall 2024. The material will also be shared as a pdf file for the students. Additionally, a brief slide deck on teams will be shared with the scholars.</w:t>
            </w:r>
          </w:p>
        </w:tc>
      </w:tr>
      <w:bookmarkEnd w:id="9"/>
    </w:tbl>
    <w:p w14:paraId="593D9333" w14:textId="77777777" w:rsidR="0098515A" w:rsidRPr="00EB7362" w:rsidRDefault="0098515A" w:rsidP="0098515A">
      <w:pPr>
        <w:rPr>
          <w:iCs/>
        </w:rPr>
      </w:pPr>
    </w:p>
    <w:p w14:paraId="2A44FF71" w14:textId="77777777" w:rsidR="0098515A" w:rsidRPr="00EB7362" w:rsidRDefault="0098515A" w:rsidP="0098515A">
      <w:pPr>
        <w:spacing w:after="160" w:line="256" w:lineRule="auto"/>
        <w:rPr>
          <w:iCs/>
        </w:rPr>
      </w:pPr>
      <w:r w:rsidRPr="00EB7362">
        <w:rPr>
          <w:iCs/>
        </w:rPr>
        <w:br w:type="page"/>
      </w:r>
    </w:p>
    <w:p w14:paraId="34086BD1" w14:textId="77777777" w:rsidR="0098515A" w:rsidRPr="00EB7362" w:rsidRDefault="0098515A" w:rsidP="0098515A">
      <w:r w:rsidRPr="00EB7362">
        <w:rPr>
          <w:b/>
          <w:bCs/>
          <w:iCs/>
        </w:rPr>
        <w:lastRenderedPageBreak/>
        <w:t>There are also</w:t>
      </w:r>
      <w:r w:rsidRPr="00EB7362">
        <w:rPr>
          <w:iCs/>
        </w:rPr>
        <w:t xml:space="preserve"> </w:t>
      </w:r>
      <w:r w:rsidRPr="00EB7362">
        <w:rPr>
          <w:b/>
          <w:bCs/>
          <w:iCs/>
        </w:rPr>
        <w:t>particular competencies</w:t>
      </w:r>
      <w:r w:rsidRPr="00EB7362">
        <w:rPr>
          <w:iCs/>
        </w:rPr>
        <w:t xml:space="preserve"> that are needed for </w:t>
      </w:r>
      <w:r w:rsidRPr="00EB7362">
        <w:rPr>
          <w:iCs/>
          <w:u w:val="single"/>
        </w:rPr>
        <w:t>communication</w:t>
      </w:r>
      <w:r w:rsidRPr="00EB7362">
        <w:rPr>
          <w:iCs/>
        </w:rPr>
        <w:t xml:space="preserve"> that the BSB program attended to. The competencies targeted are communicating in writing and presentation delivery. </w:t>
      </w:r>
      <w:r w:rsidRPr="00EB7362">
        <w:rPr>
          <w:b/>
          <w:bCs/>
          <w:iCs/>
        </w:rPr>
        <w:t>Writing</w:t>
      </w:r>
      <w:r w:rsidRPr="00EB7362">
        <w:rPr>
          <w:iCs/>
        </w:rPr>
        <w:t xml:space="preserve"> skills </w:t>
      </w:r>
      <w:proofErr w:type="gramStart"/>
      <w:r w:rsidRPr="00EB7362">
        <w:rPr>
          <w:iCs/>
        </w:rPr>
        <w:t>include:</w:t>
      </w:r>
      <w:proofErr w:type="gramEnd"/>
      <w:r w:rsidRPr="00EB7362">
        <w:rPr>
          <w:iCs/>
        </w:rPr>
        <w:t xml:space="preserve"> </w:t>
      </w:r>
      <w:r w:rsidRPr="00EB7362">
        <w:t xml:space="preserve">using structure to provide a forecast and build the paper's conclusions; spelling and word choice are fault-free, using Grammarly; ideas are created and explained using examples. </w:t>
      </w:r>
      <w:r w:rsidRPr="00EB7362">
        <w:rPr>
          <w:b/>
          <w:bCs/>
        </w:rPr>
        <w:t xml:space="preserve">Oral presentation </w:t>
      </w:r>
      <w:r w:rsidRPr="00EB7362">
        <w:t xml:space="preserve">skills </w:t>
      </w:r>
      <w:proofErr w:type="gramStart"/>
      <w:r w:rsidRPr="00EB7362">
        <w:t>include:</w:t>
      </w:r>
      <w:proofErr w:type="gramEnd"/>
      <w:r w:rsidRPr="00EB7362">
        <w:t xml:space="preserve"> Providing the audience with an overview and section transition guidance; conveying enthusiasm for the topic; maintaining eye contact with the audience; using clear slides with a reasonable amount of material per slide and illustrations/ graphics; remaining within time limits, and providing organized responses. </w:t>
      </w:r>
    </w:p>
    <w:p w14:paraId="421CFBA1" w14:textId="77777777" w:rsidR="0098515A" w:rsidRPr="00EB7362" w:rsidRDefault="0098515A" w:rsidP="0098515A"/>
    <w:p w14:paraId="6CEE2CFF" w14:textId="77777777" w:rsidR="0098515A" w:rsidRPr="00EB7362" w:rsidRDefault="0098515A" w:rsidP="0098515A"/>
    <w:p w14:paraId="084126DB" w14:textId="77777777" w:rsidR="0098515A" w:rsidRPr="00EB7362" w:rsidRDefault="0098515A" w:rsidP="0098515A">
      <w:pPr>
        <w:rPr>
          <w:bCs/>
          <w:color w:val="000000"/>
        </w:rPr>
      </w:pPr>
      <w:r w:rsidRPr="00EB7362">
        <w:t xml:space="preserve">At the end of junior year, team members were interviewed/exit surveyed. The interviews were </w:t>
      </w:r>
      <w:proofErr w:type="gramStart"/>
      <w:r w:rsidRPr="00EB7362">
        <w:t>structured,</w:t>
      </w:r>
      <w:proofErr w:type="gramEnd"/>
      <w:r w:rsidRPr="00EB7362">
        <w:t xml:space="preserve"> with representative team members in BT 330. The structured interviews collected information about the key identified competencies described above. The responses were</w:t>
      </w:r>
      <w:r w:rsidRPr="00EB7362">
        <w:rPr>
          <w:bCs/>
          <w:color w:val="000000"/>
        </w:rPr>
        <w:t xml:space="preserve"> subjected to a content analysis to discover underlying themes.</w:t>
      </w:r>
    </w:p>
    <w:p w14:paraId="467C488B" w14:textId="77777777" w:rsidR="0098515A" w:rsidRPr="00EB7362" w:rsidRDefault="0098515A" w:rsidP="0098515A">
      <w:pPr>
        <w:rPr>
          <w:bCs/>
          <w:color w:val="000000"/>
        </w:rPr>
      </w:pPr>
    </w:p>
    <w:tbl>
      <w:tblPr>
        <w:tblW w:w="9030" w:type="dxa"/>
        <w:tblInd w:w="-5" w:type="dxa"/>
        <w:tblLayout w:type="fixed"/>
        <w:tblLook w:val="04A0" w:firstRow="1" w:lastRow="0" w:firstColumn="1" w:lastColumn="0" w:noHBand="0" w:noVBand="1"/>
      </w:tblPr>
      <w:tblGrid>
        <w:gridCol w:w="1914"/>
        <w:gridCol w:w="7116"/>
      </w:tblGrid>
      <w:tr w:rsidR="0098515A" w:rsidRPr="00EB7362" w14:paraId="66290663" w14:textId="77777777" w:rsidTr="0098515A">
        <w:trPr>
          <w:trHeight w:val="503"/>
        </w:trPr>
        <w:tc>
          <w:tcPr>
            <w:tcW w:w="1913" w:type="dxa"/>
            <w:tcBorders>
              <w:top w:val="single" w:sz="4" w:space="0" w:color="auto"/>
              <w:left w:val="single" w:sz="4" w:space="0" w:color="auto"/>
              <w:bottom w:val="single" w:sz="4" w:space="0" w:color="auto"/>
              <w:right w:val="single" w:sz="4" w:space="0" w:color="auto"/>
            </w:tcBorders>
            <w:vAlign w:val="center"/>
            <w:hideMark/>
          </w:tcPr>
          <w:p w14:paraId="28F7E40C" w14:textId="77777777" w:rsidR="0098515A" w:rsidRPr="00EB7362" w:rsidRDefault="0098515A">
            <w:pPr>
              <w:spacing w:line="256" w:lineRule="auto"/>
              <w:jc w:val="center"/>
              <w:rPr>
                <w:sz w:val="22"/>
                <w:szCs w:val="22"/>
              </w:rPr>
            </w:pPr>
            <w:r w:rsidRPr="00EB7362">
              <w:rPr>
                <w:sz w:val="22"/>
                <w:szCs w:val="22"/>
              </w:rPr>
              <w:t>Objective 1</w:t>
            </w:r>
          </w:p>
        </w:tc>
        <w:tc>
          <w:tcPr>
            <w:tcW w:w="7110" w:type="dxa"/>
            <w:tcBorders>
              <w:top w:val="single" w:sz="4" w:space="0" w:color="auto"/>
              <w:left w:val="nil"/>
              <w:bottom w:val="single" w:sz="4" w:space="0" w:color="auto"/>
              <w:right w:val="single" w:sz="4" w:space="0" w:color="auto"/>
            </w:tcBorders>
            <w:hideMark/>
          </w:tcPr>
          <w:p w14:paraId="48F47B3F" w14:textId="77777777" w:rsidR="0098515A" w:rsidRPr="00EB7362" w:rsidRDefault="0098515A">
            <w:pPr>
              <w:spacing w:line="256" w:lineRule="auto"/>
              <w:rPr>
                <w:sz w:val="22"/>
                <w:szCs w:val="22"/>
              </w:rPr>
            </w:pPr>
            <w:r w:rsidRPr="00EB7362">
              <w:rPr>
                <w:b/>
                <w:bCs/>
                <w:iCs/>
                <w:sz w:val="22"/>
                <w:szCs w:val="22"/>
              </w:rPr>
              <w:t>Write effectively</w:t>
            </w:r>
            <w:r w:rsidRPr="00EB7362">
              <w:rPr>
                <w:iCs/>
                <w:sz w:val="22"/>
                <w:szCs w:val="22"/>
              </w:rPr>
              <w:t xml:space="preserve"> skills </w:t>
            </w:r>
          </w:p>
        </w:tc>
      </w:tr>
      <w:tr w:rsidR="0098515A" w:rsidRPr="00EB7362" w14:paraId="14B637AC" w14:textId="77777777" w:rsidTr="0098515A">
        <w:trPr>
          <w:trHeight w:val="503"/>
        </w:trPr>
        <w:tc>
          <w:tcPr>
            <w:tcW w:w="1913" w:type="dxa"/>
            <w:tcBorders>
              <w:top w:val="single" w:sz="4" w:space="0" w:color="auto"/>
              <w:left w:val="single" w:sz="4" w:space="0" w:color="auto"/>
              <w:bottom w:val="single" w:sz="4" w:space="0" w:color="auto"/>
              <w:right w:val="single" w:sz="4" w:space="0" w:color="auto"/>
            </w:tcBorders>
            <w:vAlign w:val="center"/>
            <w:hideMark/>
          </w:tcPr>
          <w:p w14:paraId="4EE6F063" w14:textId="77777777" w:rsidR="0098515A" w:rsidRPr="00EB7362" w:rsidRDefault="0098515A">
            <w:pPr>
              <w:spacing w:line="256" w:lineRule="auto"/>
              <w:jc w:val="center"/>
              <w:rPr>
                <w:sz w:val="22"/>
                <w:szCs w:val="22"/>
              </w:rPr>
            </w:pPr>
            <w:r w:rsidRPr="00EB7362">
              <w:rPr>
                <w:sz w:val="22"/>
                <w:szCs w:val="22"/>
              </w:rPr>
              <w:t>Key underlying themes observed</w:t>
            </w:r>
          </w:p>
        </w:tc>
        <w:tc>
          <w:tcPr>
            <w:tcW w:w="7110" w:type="dxa"/>
            <w:tcBorders>
              <w:top w:val="single" w:sz="4" w:space="0" w:color="auto"/>
              <w:left w:val="nil"/>
              <w:bottom w:val="single" w:sz="4" w:space="0" w:color="auto"/>
              <w:right w:val="single" w:sz="4" w:space="0" w:color="auto"/>
            </w:tcBorders>
            <w:vAlign w:val="center"/>
          </w:tcPr>
          <w:p w14:paraId="0CA0D970" w14:textId="77777777" w:rsidR="0098515A" w:rsidRPr="00EB7362" w:rsidRDefault="0098515A">
            <w:pPr>
              <w:spacing w:line="256" w:lineRule="auto"/>
              <w:rPr>
                <w:sz w:val="22"/>
                <w:szCs w:val="22"/>
              </w:rPr>
            </w:pPr>
            <w:r w:rsidRPr="00EB7362">
              <w:rPr>
                <w:b/>
                <w:bCs/>
                <w:sz w:val="22"/>
                <w:szCs w:val="22"/>
              </w:rPr>
              <w:t>Competency features met</w:t>
            </w:r>
            <w:r w:rsidRPr="00EB7362">
              <w:rPr>
                <w:sz w:val="22"/>
                <w:szCs w:val="22"/>
              </w:rPr>
              <w:t>:</w:t>
            </w:r>
          </w:p>
          <w:p w14:paraId="11C25E81" w14:textId="77777777" w:rsidR="0098515A" w:rsidRPr="00EB7362" w:rsidRDefault="0098515A">
            <w:pPr>
              <w:spacing w:line="256" w:lineRule="auto"/>
            </w:pPr>
            <w:r w:rsidRPr="00EB7362">
              <w:t xml:space="preserve">1. using structure to provide a forecast; and 2. using the structure to build the paper's conclusions. 3. ideas are created and explained; 4. spelling has improved. </w:t>
            </w:r>
          </w:p>
          <w:p w14:paraId="68B032E8" w14:textId="77777777" w:rsidR="0098515A" w:rsidRPr="00EB7362" w:rsidRDefault="0098515A">
            <w:pPr>
              <w:spacing w:line="256" w:lineRule="auto"/>
              <w:rPr>
                <w:sz w:val="22"/>
                <w:szCs w:val="22"/>
              </w:rPr>
            </w:pPr>
          </w:p>
          <w:p w14:paraId="4A9DE963" w14:textId="77777777" w:rsidR="0098515A" w:rsidRPr="00EB7362" w:rsidRDefault="0098515A">
            <w:pPr>
              <w:spacing w:line="256" w:lineRule="auto"/>
              <w:rPr>
                <w:b/>
                <w:bCs/>
                <w:sz w:val="22"/>
                <w:szCs w:val="22"/>
              </w:rPr>
            </w:pPr>
            <w:r w:rsidRPr="00EB7362">
              <w:rPr>
                <w:b/>
                <w:bCs/>
                <w:sz w:val="22"/>
                <w:szCs w:val="22"/>
              </w:rPr>
              <w:t>Competency features not met:</w:t>
            </w:r>
          </w:p>
          <w:p w14:paraId="270F6584" w14:textId="77777777" w:rsidR="0098515A" w:rsidRPr="00EB7362" w:rsidRDefault="0098515A">
            <w:pPr>
              <w:spacing w:line="256" w:lineRule="auto"/>
            </w:pPr>
            <w:r w:rsidRPr="00EB7362">
              <w:rPr>
                <w:sz w:val="22"/>
                <w:szCs w:val="22"/>
              </w:rPr>
              <w:t>Scholars interviewed felt that 1</w:t>
            </w:r>
            <w:r w:rsidRPr="00EB7362">
              <w:rPr>
                <w:b/>
                <w:bCs/>
                <w:sz w:val="22"/>
                <w:szCs w:val="22"/>
              </w:rPr>
              <w:t xml:space="preserve">. </w:t>
            </w:r>
            <w:r w:rsidRPr="00EB7362">
              <w:t xml:space="preserve">ideas were created and explained </w:t>
            </w:r>
            <w:r w:rsidRPr="00EB7362">
              <w:rPr>
                <w:color w:val="FF0000"/>
              </w:rPr>
              <w:t xml:space="preserve">but not </w:t>
            </w:r>
            <w:r w:rsidRPr="00EB7362">
              <w:t xml:space="preserve">using sufficient examples; 2. word choice </w:t>
            </w:r>
            <w:r w:rsidRPr="00EB7362">
              <w:rPr>
                <w:color w:val="FF0000"/>
              </w:rPr>
              <w:t xml:space="preserve">is still not </w:t>
            </w:r>
            <w:r w:rsidRPr="00EB7362">
              <w:t xml:space="preserve">fault-free, using Grammarly. </w:t>
            </w:r>
          </w:p>
        </w:tc>
      </w:tr>
      <w:tr w:rsidR="0098515A" w:rsidRPr="00EB7362" w14:paraId="45D3082A" w14:textId="77777777" w:rsidTr="0098515A">
        <w:trPr>
          <w:trHeight w:val="503"/>
        </w:trPr>
        <w:tc>
          <w:tcPr>
            <w:tcW w:w="1913" w:type="dxa"/>
            <w:tcBorders>
              <w:top w:val="single" w:sz="4" w:space="0" w:color="auto"/>
              <w:left w:val="single" w:sz="4" w:space="0" w:color="auto"/>
              <w:bottom w:val="single" w:sz="4" w:space="0" w:color="auto"/>
              <w:right w:val="single" w:sz="4" w:space="0" w:color="auto"/>
            </w:tcBorders>
            <w:vAlign w:val="center"/>
            <w:hideMark/>
          </w:tcPr>
          <w:p w14:paraId="2D82763C" w14:textId="77777777" w:rsidR="0098515A" w:rsidRPr="00EB7362" w:rsidRDefault="0098515A">
            <w:pPr>
              <w:spacing w:line="256" w:lineRule="auto"/>
              <w:jc w:val="center"/>
              <w:rPr>
                <w:sz w:val="22"/>
                <w:szCs w:val="22"/>
              </w:rPr>
            </w:pPr>
            <w:r w:rsidRPr="00EB7362">
              <w:rPr>
                <w:sz w:val="22"/>
                <w:szCs w:val="22"/>
              </w:rPr>
              <w:t>Objective 2</w:t>
            </w:r>
          </w:p>
        </w:tc>
        <w:tc>
          <w:tcPr>
            <w:tcW w:w="7110" w:type="dxa"/>
            <w:tcBorders>
              <w:top w:val="single" w:sz="4" w:space="0" w:color="auto"/>
              <w:left w:val="nil"/>
              <w:bottom w:val="single" w:sz="4" w:space="0" w:color="auto"/>
              <w:right w:val="single" w:sz="4" w:space="0" w:color="auto"/>
            </w:tcBorders>
            <w:hideMark/>
          </w:tcPr>
          <w:p w14:paraId="00FEB0D8" w14:textId="77777777" w:rsidR="0098515A" w:rsidRPr="00EB7362" w:rsidRDefault="0098515A">
            <w:pPr>
              <w:spacing w:line="256" w:lineRule="auto"/>
              <w:rPr>
                <w:sz w:val="22"/>
                <w:szCs w:val="22"/>
              </w:rPr>
            </w:pPr>
            <w:r w:rsidRPr="00EB7362">
              <w:rPr>
                <w:b/>
                <w:bCs/>
                <w:iCs/>
                <w:sz w:val="22"/>
                <w:szCs w:val="22"/>
              </w:rPr>
              <w:t>Deliver presentations</w:t>
            </w:r>
            <w:r w:rsidRPr="00EB7362">
              <w:rPr>
                <w:iCs/>
                <w:sz w:val="22"/>
                <w:szCs w:val="22"/>
              </w:rPr>
              <w:t xml:space="preserve"> </w:t>
            </w:r>
            <w:r w:rsidRPr="00EB7362">
              <w:rPr>
                <w:b/>
                <w:bCs/>
                <w:iCs/>
                <w:sz w:val="22"/>
                <w:szCs w:val="22"/>
              </w:rPr>
              <w:t>effectively</w:t>
            </w:r>
            <w:r w:rsidRPr="00EB7362">
              <w:rPr>
                <w:iCs/>
                <w:sz w:val="22"/>
                <w:szCs w:val="22"/>
              </w:rPr>
              <w:t xml:space="preserve"> skills </w:t>
            </w:r>
          </w:p>
        </w:tc>
      </w:tr>
      <w:tr w:rsidR="0098515A" w:rsidRPr="00EB7362" w14:paraId="2E975A41" w14:textId="77777777" w:rsidTr="0098515A">
        <w:trPr>
          <w:trHeight w:val="503"/>
        </w:trPr>
        <w:tc>
          <w:tcPr>
            <w:tcW w:w="1913" w:type="dxa"/>
            <w:tcBorders>
              <w:top w:val="single" w:sz="4" w:space="0" w:color="auto"/>
              <w:left w:val="single" w:sz="4" w:space="0" w:color="auto"/>
              <w:bottom w:val="single" w:sz="4" w:space="0" w:color="auto"/>
              <w:right w:val="single" w:sz="4" w:space="0" w:color="auto"/>
            </w:tcBorders>
            <w:vAlign w:val="center"/>
            <w:hideMark/>
          </w:tcPr>
          <w:p w14:paraId="4BED07DA" w14:textId="77777777" w:rsidR="0098515A" w:rsidRPr="00EB7362" w:rsidRDefault="0098515A">
            <w:pPr>
              <w:spacing w:line="256" w:lineRule="auto"/>
              <w:jc w:val="center"/>
              <w:rPr>
                <w:sz w:val="22"/>
                <w:szCs w:val="22"/>
              </w:rPr>
            </w:pPr>
            <w:r w:rsidRPr="00EB7362">
              <w:rPr>
                <w:sz w:val="22"/>
                <w:szCs w:val="22"/>
              </w:rPr>
              <w:t>Key underlying themes observed</w:t>
            </w:r>
          </w:p>
        </w:tc>
        <w:tc>
          <w:tcPr>
            <w:tcW w:w="7110" w:type="dxa"/>
            <w:tcBorders>
              <w:top w:val="single" w:sz="4" w:space="0" w:color="auto"/>
              <w:left w:val="nil"/>
              <w:bottom w:val="single" w:sz="4" w:space="0" w:color="auto"/>
              <w:right w:val="single" w:sz="4" w:space="0" w:color="auto"/>
            </w:tcBorders>
            <w:vAlign w:val="center"/>
            <w:hideMark/>
          </w:tcPr>
          <w:p w14:paraId="5F531E45" w14:textId="77777777" w:rsidR="0098515A" w:rsidRPr="00EB7362" w:rsidRDefault="0098515A">
            <w:pPr>
              <w:spacing w:line="256" w:lineRule="auto"/>
              <w:rPr>
                <w:sz w:val="22"/>
                <w:szCs w:val="22"/>
              </w:rPr>
            </w:pPr>
            <w:r w:rsidRPr="00EB7362">
              <w:rPr>
                <w:b/>
                <w:bCs/>
                <w:sz w:val="22"/>
                <w:szCs w:val="22"/>
              </w:rPr>
              <w:t>Competency features met</w:t>
            </w:r>
            <w:r w:rsidRPr="00EB7362">
              <w:rPr>
                <w:sz w:val="22"/>
                <w:szCs w:val="22"/>
              </w:rPr>
              <w:t xml:space="preserve">:  </w:t>
            </w:r>
          </w:p>
          <w:p w14:paraId="12BD225F" w14:textId="77777777" w:rsidR="0098515A" w:rsidRPr="00EB7362" w:rsidRDefault="0098515A">
            <w:pPr>
              <w:spacing w:line="256" w:lineRule="auto"/>
            </w:pPr>
            <w:r w:rsidRPr="00EB7362">
              <w:t>1. Providing the audience with an overview; 2. remaining within time limits; 3. conveying enthusiasm for the topic; 4. maintaining eye contact with the audience. 5. providing organized responses.</w:t>
            </w:r>
          </w:p>
          <w:p w14:paraId="7CDC602A" w14:textId="77777777" w:rsidR="0098515A" w:rsidRPr="00EB7362" w:rsidRDefault="0098515A">
            <w:pPr>
              <w:spacing w:line="256" w:lineRule="auto"/>
              <w:rPr>
                <w:sz w:val="22"/>
                <w:szCs w:val="22"/>
              </w:rPr>
            </w:pPr>
            <w:r w:rsidRPr="00EB7362">
              <w:t xml:space="preserve"> </w:t>
            </w:r>
          </w:p>
          <w:p w14:paraId="2D621A4E" w14:textId="77777777" w:rsidR="0098515A" w:rsidRPr="00EB7362" w:rsidRDefault="0098515A">
            <w:pPr>
              <w:spacing w:line="256" w:lineRule="auto"/>
              <w:rPr>
                <w:sz w:val="22"/>
                <w:szCs w:val="22"/>
              </w:rPr>
            </w:pPr>
            <w:r w:rsidRPr="00EB7362">
              <w:rPr>
                <w:b/>
                <w:bCs/>
                <w:sz w:val="22"/>
                <w:szCs w:val="22"/>
              </w:rPr>
              <w:t>Competency features not met</w:t>
            </w:r>
            <w:r w:rsidRPr="00EB7362">
              <w:rPr>
                <w:sz w:val="22"/>
                <w:szCs w:val="22"/>
              </w:rPr>
              <w:t>:</w:t>
            </w:r>
          </w:p>
          <w:p w14:paraId="2797DD4E" w14:textId="77777777" w:rsidR="0098515A" w:rsidRPr="00EB7362" w:rsidRDefault="0098515A">
            <w:pPr>
              <w:spacing w:line="256" w:lineRule="auto"/>
              <w:rPr>
                <w:sz w:val="22"/>
                <w:szCs w:val="22"/>
              </w:rPr>
            </w:pPr>
            <w:r w:rsidRPr="00EB7362">
              <w:rPr>
                <w:sz w:val="22"/>
                <w:szCs w:val="22"/>
              </w:rPr>
              <w:t xml:space="preserve">The interviewees thought they should carry on improving on </w:t>
            </w:r>
          </w:p>
          <w:p w14:paraId="0811D14E" w14:textId="77777777" w:rsidR="0098515A" w:rsidRPr="00EB7362" w:rsidRDefault="0098515A">
            <w:pPr>
              <w:spacing w:line="256" w:lineRule="auto"/>
            </w:pPr>
            <w:r w:rsidRPr="00EB7362">
              <w:t>1. using clear slides with a reasonable amount of material per slide and illustrations/ graphics;</w:t>
            </w:r>
            <w:r w:rsidRPr="00EB7362">
              <w:rPr>
                <w:color w:val="FF0000"/>
              </w:rPr>
              <w:t xml:space="preserve"> </w:t>
            </w:r>
            <w:r w:rsidRPr="00EB7362">
              <w:t>2. section transition guidance.</w:t>
            </w:r>
          </w:p>
        </w:tc>
      </w:tr>
      <w:tr w:rsidR="0098515A" w:rsidRPr="00EB7362" w14:paraId="7DDB8FF6" w14:textId="77777777" w:rsidTr="0098515A">
        <w:trPr>
          <w:trHeight w:val="503"/>
        </w:trPr>
        <w:tc>
          <w:tcPr>
            <w:tcW w:w="1913" w:type="dxa"/>
            <w:tcBorders>
              <w:top w:val="single" w:sz="4" w:space="0" w:color="auto"/>
              <w:left w:val="single" w:sz="4" w:space="0" w:color="auto"/>
              <w:bottom w:val="single" w:sz="4" w:space="0" w:color="auto"/>
              <w:right w:val="single" w:sz="4" w:space="0" w:color="auto"/>
            </w:tcBorders>
            <w:vAlign w:val="center"/>
            <w:hideMark/>
          </w:tcPr>
          <w:p w14:paraId="7F6E3CF0" w14:textId="77777777" w:rsidR="0098515A" w:rsidRPr="00EB7362" w:rsidRDefault="0098515A">
            <w:pPr>
              <w:spacing w:line="256" w:lineRule="auto"/>
              <w:jc w:val="center"/>
              <w:rPr>
                <w:sz w:val="22"/>
                <w:szCs w:val="22"/>
              </w:rPr>
            </w:pPr>
            <w:r w:rsidRPr="00EB7362">
              <w:rPr>
                <w:sz w:val="22"/>
                <w:szCs w:val="22"/>
              </w:rPr>
              <w:t xml:space="preserve"> </w:t>
            </w:r>
            <w:r w:rsidRPr="00EB7362">
              <w:rPr>
                <w:b/>
                <w:bCs/>
                <w:sz w:val="22"/>
                <w:szCs w:val="22"/>
              </w:rPr>
              <w:t>Changes:</w:t>
            </w:r>
            <w:r w:rsidRPr="00EB7362">
              <w:rPr>
                <w:sz w:val="22"/>
                <w:szCs w:val="22"/>
              </w:rPr>
              <w:t xml:space="preserve"> Corrective action  </w:t>
            </w:r>
          </w:p>
        </w:tc>
        <w:tc>
          <w:tcPr>
            <w:tcW w:w="7110" w:type="dxa"/>
            <w:tcBorders>
              <w:top w:val="single" w:sz="4" w:space="0" w:color="auto"/>
              <w:left w:val="nil"/>
              <w:bottom w:val="single" w:sz="4" w:space="0" w:color="auto"/>
              <w:right w:val="single" w:sz="4" w:space="0" w:color="auto"/>
            </w:tcBorders>
            <w:vAlign w:val="center"/>
          </w:tcPr>
          <w:p w14:paraId="4324AE69" w14:textId="77777777" w:rsidR="0098515A" w:rsidRPr="00EB7362" w:rsidRDefault="0098515A">
            <w:pPr>
              <w:spacing w:line="256" w:lineRule="auto"/>
              <w:rPr>
                <w:i/>
              </w:rPr>
            </w:pPr>
            <w:r w:rsidRPr="00EB7362">
              <w:rPr>
                <w:i/>
              </w:rPr>
              <w:t xml:space="preserve">In terms of objective 1, faculty should be attempting to revise their writing prompts to include more personal examples, experience and analysis. This could also force students to rely less on </w:t>
            </w:r>
            <w:r w:rsidRPr="00EB7362">
              <w:rPr>
                <w:i/>
                <w:shd w:val="clear" w:color="auto" w:fill="BFBFBF" w:themeFill="background1" w:themeFillShade="BF"/>
              </w:rPr>
              <w:t>AI</w:t>
            </w:r>
            <w:r w:rsidRPr="00EB7362">
              <w:rPr>
                <w:i/>
              </w:rPr>
              <w:t>. As always, we strongly encourage all students to utilize the resources of the Writing &amp; Communications Center for personal feedback and writing assistance.</w:t>
            </w:r>
          </w:p>
          <w:p w14:paraId="7143C949" w14:textId="77777777" w:rsidR="0098515A" w:rsidRPr="00EB7362" w:rsidRDefault="0098515A">
            <w:pPr>
              <w:spacing w:line="256" w:lineRule="auto"/>
              <w:rPr>
                <w:i/>
              </w:rPr>
            </w:pPr>
          </w:p>
          <w:p w14:paraId="508DD8E0" w14:textId="77777777" w:rsidR="0098515A" w:rsidRPr="00EB7362" w:rsidRDefault="0098515A">
            <w:pPr>
              <w:spacing w:line="256" w:lineRule="auto"/>
              <w:rPr>
                <w:b/>
                <w:i/>
                <w:color w:val="0000FF"/>
                <w:sz w:val="28"/>
                <w:szCs w:val="28"/>
              </w:rPr>
            </w:pPr>
            <w:r w:rsidRPr="00EB7362">
              <w:rPr>
                <w:i/>
              </w:rPr>
              <w:t xml:space="preserve">Further, regarding objective 2, faculty should do their best to model good presentation practices, both in their own public speaking and the clarity of their slides. Faculty teaching online should be aware that online presenting, while useful, is not a substitute for speaking to a </w:t>
            </w:r>
            <w:r w:rsidRPr="00EB7362">
              <w:rPr>
                <w:i/>
              </w:rPr>
              <w:lastRenderedPageBreak/>
              <w:t xml:space="preserve">room full of people. The Writing &amp; Communications Center is also a good resource for students for assistance with creating and delivering their presentations. </w:t>
            </w:r>
          </w:p>
          <w:p w14:paraId="6CC5DDD1" w14:textId="77777777" w:rsidR="0098515A" w:rsidRPr="00EB7362" w:rsidRDefault="0098515A">
            <w:pPr>
              <w:spacing w:line="256" w:lineRule="auto"/>
              <w:rPr>
                <w:i/>
              </w:rPr>
            </w:pPr>
          </w:p>
        </w:tc>
      </w:tr>
    </w:tbl>
    <w:p w14:paraId="6B2EC614" w14:textId="77777777" w:rsidR="0098515A" w:rsidRPr="00EB7362" w:rsidRDefault="0098515A" w:rsidP="0098515A">
      <w:pPr>
        <w:rPr>
          <w:sz w:val="22"/>
          <w:szCs w:val="22"/>
        </w:rPr>
      </w:pPr>
    </w:p>
    <w:p w14:paraId="22B7E8EA" w14:textId="77777777" w:rsidR="0098515A" w:rsidRPr="00EB7362" w:rsidRDefault="0098515A" w:rsidP="0098515A"/>
    <w:p w14:paraId="62CE7DF6" w14:textId="77777777" w:rsidR="00D01B75" w:rsidRPr="00EB7362" w:rsidRDefault="00D01B75" w:rsidP="004D4CC7">
      <w:pPr>
        <w:pStyle w:val="Body"/>
        <w:widowControl w:val="0"/>
        <w:ind w:left="5" w:hanging="5"/>
        <w:rPr>
          <w:sz w:val="22"/>
          <w:szCs w:val="22"/>
        </w:rPr>
      </w:pPr>
    </w:p>
    <w:p w14:paraId="21F6335F" w14:textId="2D4300E8" w:rsidR="00ED1619" w:rsidRPr="00EB7362" w:rsidRDefault="00ED1619" w:rsidP="007B67BE">
      <w:pPr>
        <w:pStyle w:val="Heading1"/>
        <w:numPr>
          <w:ilvl w:val="0"/>
          <w:numId w:val="4"/>
        </w:numPr>
      </w:pPr>
      <w:bookmarkStart w:id="10" w:name="_Toc259972461"/>
      <w:bookmarkStart w:id="11" w:name="_Toc259972439"/>
      <w:bookmarkStart w:id="12" w:name="_Toc259972430"/>
      <w:bookmarkStart w:id="13" w:name="_Toc259972421"/>
      <w:bookmarkStart w:id="14" w:name="_Toc259972405"/>
      <w:bookmarkEnd w:id="2"/>
      <w:bookmarkEnd w:id="3"/>
      <w:bookmarkEnd w:id="4"/>
      <w:bookmarkEnd w:id="5"/>
      <w:bookmarkEnd w:id="6"/>
      <w:r w:rsidRPr="00EB7362">
        <w:t xml:space="preserve">Quantitative Finance (QF) - Significant Changes Related to </w:t>
      </w:r>
      <w:proofErr w:type="spellStart"/>
      <w:r w:rsidRPr="00EB7362">
        <w:t>AoL</w:t>
      </w:r>
      <w:proofErr w:type="spellEnd"/>
      <w:r w:rsidRPr="00EB7362">
        <w:t xml:space="preserve"> Assessment Process</w:t>
      </w:r>
      <w:bookmarkEnd w:id="10"/>
      <w:bookmarkEnd w:id="11"/>
      <w:bookmarkEnd w:id="12"/>
      <w:bookmarkEnd w:id="13"/>
      <w:bookmarkEnd w:id="14"/>
    </w:p>
    <w:p w14:paraId="7D1D8B84" w14:textId="77777777" w:rsidR="00ED1619" w:rsidRPr="00EB7362" w:rsidRDefault="00ED1619" w:rsidP="00ED1619">
      <w:pPr>
        <w:rPr>
          <w:rStyle w:val="Emphasis"/>
          <w:b/>
          <w:i w:val="0"/>
          <w:color w:val="C00000"/>
        </w:rPr>
      </w:pPr>
      <w:r w:rsidRPr="00EB7362">
        <w:rPr>
          <w:rStyle w:val="Emphasis"/>
          <w:b/>
          <w:color w:val="C00000"/>
        </w:rPr>
        <w:t>Bachelor of Science in Quantitative Finance</w:t>
      </w:r>
    </w:p>
    <w:p w14:paraId="717E3625" w14:textId="77777777" w:rsidR="00ED1619" w:rsidRPr="00EB7362" w:rsidRDefault="00ED1619" w:rsidP="00ED1619">
      <w:pPr>
        <w:rPr>
          <w:rStyle w:val="Emphasis"/>
          <w:b/>
          <w:i w:val="0"/>
          <w:color w:val="C00000"/>
        </w:rPr>
      </w:pPr>
    </w:p>
    <w:p w14:paraId="11F01890" w14:textId="77777777" w:rsidR="00ED1619" w:rsidRPr="00EB7362" w:rsidRDefault="00ED1619" w:rsidP="00ED1619">
      <w:pPr>
        <w:spacing w:after="120"/>
        <w:rPr>
          <w:b/>
          <w:color w:val="1A1A1A"/>
        </w:rPr>
      </w:pPr>
      <w:r w:rsidRPr="00EB7362">
        <w:rPr>
          <w:rFonts w:cs="Arial"/>
          <w:b/>
          <w:color w:val="1A1A1A"/>
        </w:rPr>
        <w:t xml:space="preserve">Top Significant changes made to this program driven by Assurance of Learning. </w:t>
      </w:r>
      <w:r w:rsidRPr="00EB7362">
        <w:rPr>
          <w:b/>
          <w:color w:val="1A1A1A"/>
        </w:rPr>
        <w:t>Also includes structural changes influenced by input from advisory board, alumni, market need, etc.</w:t>
      </w:r>
    </w:p>
    <w:p w14:paraId="42EB0E2D" w14:textId="77777777" w:rsidR="00ED1619" w:rsidRPr="00EB7362" w:rsidRDefault="00ED1619" w:rsidP="00ED1619">
      <w:pPr>
        <w:spacing w:after="120"/>
        <w:rPr>
          <w:rFonts w:cs="Arial"/>
          <w:b/>
          <w:color w:val="1A1A1A"/>
        </w:rPr>
      </w:pPr>
      <w:r w:rsidRPr="00EB7362">
        <w:rPr>
          <w:b/>
          <w:bCs/>
          <w:sz w:val="22"/>
          <w:szCs w:val="22"/>
        </w:rPr>
        <w:t>INTRODUCTION AND OVERVIEW OF BS in Quantitative Finance</w:t>
      </w:r>
    </w:p>
    <w:p w14:paraId="4E8BA139" w14:textId="77777777" w:rsidR="00ED1619" w:rsidRPr="00EB7362" w:rsidRDefault="00ED1619" w:rsidP="00ED1619">
      <w:pPr>
        <w:rPr>
          <w:rStyle w:val="Emphasis"/>
          <w:b/>
          <w:i w:val="0"/>
        </w:rPr>
      </w:pPr>
    </w:p>
    <w:p w14:paraId="5DB4EF7B" w14:textId="77777777" w:rsidR="00ED1619" w:rsidRPr="00EB7362" w:rsidRDefault="00ED1619" w:rsidP="00ED1619">
      <w:pPr>
        <w:pStyle w:val="Body"/>
        <w:widowControl w:val="0"/>
        <w:ind w:left="5" w:hanging="5"/>
        <w:rPr>
          <w:b/>
          <w:bCs/>
          <w:sz w:val="22"/>
          <w:szCs w:val="22"/>
        </w:rPr>
      </w:pPr>
      <w:r w:rsidRPr="00EB7362">
        <w:rPr>
          <w:b/>
          <w:bCs/>
          <w:sz w:val="22"/>
          <w:szCs w:val="22"/>
        </w:rPr>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ED1619" w:rsidRPr="00EB7362" w14:paraId="56C1490D" w14:textId="77777777" w:rsidTr="00A9673B">
        <w:trPr>
          <w:trHeight w:val="280"/>
        </w:trPr>
        <w:tc>
          <w:tcPr>
            <w:tcW w:w="551" w:type="dxa"/>
            <w:vAlign w:val="center"/>
          </w:tcPr>
          <w:p w14:paraId="0154317B" w14:textId="77777777" w:rsidR="00ED1619" w:rsidRPr="00EB7362" w:rsidRDefault="00ED1619" w:rsidP="00A9673B">
            <w:pPr>
              <w:pStyle w:val="Body"/>
              <w:widowControl w:val="0"/>
              <w:ind w:left="5" w:hanging="5"/>
              <w:rPr>
                <w:b/>
                <w:sz w:val="22"/>
                <w:szCs w:val="22"/>
              </w:rPr>
            </w:pPr>
            <w:r w:rsidRPr="00EB7362">
              <w:rPr>
                <w:b/>
                <w:sz w:val="22"/>
                <w:szCs w:val="22"/>
              </w:rPr>
              <w:t>1</w:t>
            </w:r>
          </w:p>
        </w:tc>
        <w:tc>
          <w:tcPr>
            <w:tcW w:w="9079" w:type="dxa"/>
            <w:vAlign w:val="center"/>
          </w:tcPr>
          <w:p w14:paraId="15FAEF76" w14:textId="77777777" w:rsidR="00ED1619" w:rsidRPr="00EB7362" w:rsidRDefault="00ED1619" w:rsidP="00A9673B">
            <w:pPr>
              <w:pStyle w:val="Body"/>
              <w:widowControl w:val="0"/>
              <w:ind w:left="5" w:hanging="5"/>
              <w:rPr>
                <w:sz w:val="22"/>
                <w:szCs w:val="22"/>
              </w:rPr>
            </w:pPr>
          </w:p>
        </w:tc>
      </w:tr>
      <w:tr w:rsidR="00ED1619" w:rsidRPr="00EB7362" w14:paraId="13C859CD" w14:textId="77777777" w:rsidTr="00A9673B">
        <w:trPr>
          <w:trHeight w:val="280"/>
        </w:trPr>
        <w:tc>
          <w:tcPr>
            <w:tcW w:w="551" w:type="dxa"/>
            <w:vAlign w:val="center"/>
          </w:tcPr>
          <w:p w14:paraId="501C4C21" w14:textId="77777777" w:rsidR="00ED1619" w:rsidRPr="00EB7362" w:rsidRDefault="00ED1619" w:rsidP="00A9673B">
            <w:pPr>
              <w:pStyle w:val="Body"/>
              <w:widowControl w:val="0"/>
              <w:ind w:left="5" w:hanging="5"/>
              <w:rPr>
                <w:b/>
                <w:sz w:val="22"/>
                <w:szCs w:val="22"/>
              </w:rPr>
            </w:pPr>
            <w:r w:rsidRPr="00EB7362">
              <w:rPr>
                <w:b/>
                <w:sz w:val="22"/>
                <w:szCs w:val="22"/>
              </w:rPr>
              <w:t>2</w:t>
            </w:r>
          </w:p>
        </w:tc>
        <w:tc>
          <w:tcPr>
            <w:tcW w:w="9079" w:type="dxa"/>
          </w:tcPr>
          <w:p w14:paraId="68A16C65" w14:textId="77777777" w:rsidR="00ED1619" w:rsidRPr="00EB7362" w:rsidRDefault="00ED1619" w:rsidP="00A9673B">
            <w:pPr>
              <w:pStyle w:val="Body"/>
              <w:widowControl w:val="0"/>
              <w:ind w:left="5" w:hanging="5"/>
              <w:rPr>
                <w:sz w:val="22"/>
                <w:szCs w:val="22"/>
              </w:rPr>
            </w:pPr>
          </w:p>
        </w:tc>
      </w:tr>
      <w:tr w:rsidR="00ED1619" w:rsidRPr="00EB7362" w14:paraId="55B3B049" w14:textId="77777777" w:rsidTr="00A9673B">
        <w:trPr>
          <w:trHeight w:val="280"/>
        </w:trPr>
        <w:tc>
          <w:tcPr>
            <w:tcW w:w="551" w:type="dxa"/>
            <w:vAlign w:val="center"/>
          </w:tcPr>
          <w:p w14:paraId="0829D1A9" w14:textId="77777777" w:rsidR="00ED1619" w:rsidRPr="00EB7362" w:rsidRDefault="00ED1619" w:rsidP="00A9673B">
            <w:pPr>
              <w:pStyle w:val="Body"/>
              <w:widowControl w:val="0"/>
              <w:ind w:left="5" w:hanging="5"/>
              <w:rPr>
                <w:b/>
                <w:sz w:val="22"/>
                <w:szCs w:val="22"/>
              </w:rPr>
            </w:pPr>
            <w:r w:rsidRPr="00EB7362">
              <w:rPr>
                <w:b/>
                <w:sz w:val="22"/>
                <w:szCs w:val="22"/>
              </w:rPr>
              <w:t>3</w:t>
            </w:r>
          </w:p>
        </w:tc>
        <w:tc>
          <w:tcPr>
            <w:tcW w:w="9079" w:type="dxa"/>
            <w:vAlign w:val="center"/>
          </w:tcPr>
          <w:p w14:paraId="475CFF1C" w14:textId="77777777" w:rsidR="00ED1619" w:rsidRPr="00EB7362" w:rsidRDefault="00ED1619" w:rsidP="00A9673B">
            <w:pPr>
              <w:pStyle w:val="Body"/>
              <w:widowControl w:val="0"/>
              <w:ind w:left="5" w:hanging="5"/>
              <w:rPr>
                <w:sz w:val="22"/>
                <w:szCs w:val="22"/>
              </w:rPr>
            </w:pPr>
            <w:r w:rsidRPr="00EB7362">
              <w:rPr>
                <w:sz w:val="22"/>
                <w:szCs w:val="22"/>
              </w:rPr>
              <w:t xml:space="preserve"> </w:t>
            </w:r>
          </w:p>
        </w:tc>
      </w:tr>
      <w:tr w:rsidR="00ED1619" w:rsidRPr="00EB7362" w14:paraId="7EF4521A" w14:textId="77777777" w:rsidTr="00A9673B">
        <w:trPr>
          <w:trHeight w:val="280"/>
        </w:trPr>
        <w:tc>
          <w:tcPr>
            <w:tcW w:w="551" w:type="dxa"/>
            <w:vAlign w:val="center"/>
          </w:tcPr>
          <w:p w14:paraId="697EB590" w14:textId="77777777" w:rsidR="00ED1619" w:rsidRPr="00EB7362" w:rsidRDefault="00ED1619" w:rsidP="00A9673B">
            <w:pPr>
              <w:pStyle w:val="Body"/>
              <w:widowControl w:val="0"/>
              <w:ind w:left="5" w:hanging="5"/>
              <w:rPr>
                <w:b/>
                <w:sz w:val="22"/>
                <w:szCs w:val="22"/>
              </w:rPr>
            </w:pPr>
            <w:r w:rsidRPr="00EB7362">
              <w:rPr>
                <w:b/>
                <w:sz w:val="22"/>
                <w:szCs w:val="22"/>
              </w:rPr>
              <w:t>4</w:t>
            </w:r>
          </w:p>
        </w:tc>
        <w:tc>
          <w:tcPr>
            <w:tcW w:w="9079" w:type="dxa"/>
            <w:vAlign w:val="center"/>
          </w:tcPr>
          <w:p w14:paraId="3D08355F" w14:textId="77777777" w:rsidR="00ED1619" w:rsidRPr="00EB7362" w:rsidRDefault="00ED1619" w:rsidP="00A9673B">
            <w:pPr>
              <w:pStyle w:val="Body"/>
              <w:widowControl w:val="0"/>
              <w:ind w:left="5" w:hanging="5"/>
              <w:rPr>
                <w:sz w:val="22"/>
                <w:szCs w:val="22"/>
              </w:rPr>
            </w:pPr>
          </w:p>
        </w:tc>
      </w:tr>
    </w:tbl>
    <w:p w14:paraId="7DFEB26B" w14:textId="77777777" w:rsidR="00ED1619" w:rsidRPr="00EB7362" w:rsidRDefault="00ED1619" w:rsidP="00ED1619">
      <w:pPr>
        <w:pStyle w:val="Body"/>
        <w:widowControl w:val="0"/>
        <w:ind w:left="5" w:hanging="5"/>
        <w:rPr>
          <w:b/>
          <w:bCs/>
          <w:sz w:val="22"/>
          <w:szCs w:val="22"/>
        </w:rPr>
      </w:pPr>
    </w:p>
    <w:p w14:paraId="2F0FA031" w14:textId="77777777" w:rsidR="00ED1619" w:rsidRPr="00EB7362" w:rsidRDefault="00ED1619" w:rsidP="00ED1619">
      <w:pPr>
        <w:pStyle w:val="Body"/>
        <w:widowControl w:val="0"/>
        <w:ind w:left="5" w:hanging="5"/>
        <w:rPr>
          <w:b/>
          <w:bCs/>
          <w:sz w:val="22"/>
          <w:szCs w:val="22"/>
        </w:rPr>
      </w:pPr>
      <w:r w:rsidRPr="00EB7362">
        <w:rPr>
          <w:b/>
          <w:bCs/>
          <w:sz w:val="22"/>
          <w:szCs w:val="22"/>
        </w:rPr>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ED1619" w:rsidRPr="00EB7362" w14:paraId="313309C4" w14:textId="77777777" w:rsidTr="00A9673B">
        <w:tc>
          <w:tcPr>
            <w:tcW w:w="552" w:type="dxa"/>
          </w:tcPr>
          <w:p w14:paraId="0581523E" w14:textId="77777777" w:rsidR="00ED1619" w:rsidRPr="00EB7362" w:rsidRDefault="00ED1619" w:rsidP="00A9673B">
            <w:pPr>
              <w:pStyle w:val="Body"/>
              <w:widowControl w:val="0"/>
              <w:ind w:left="5" w:hanging="5"/>
              <w:rPr>
                <w:sz w:val="22"/>
                <w:szCs w:val="22"/>
              </w:rPr>
            </w:pPr>
            <w:r w:rsidRPr="00EB7362">
              <w:rPr>
                <w:sz w:val="22"/>
                <w:szCs w:val="22"/>
              </w:rPr>
              <w:t>1</w:t>
            </w:r>
          </w:p>
        </w:tc>
        <w:tc>
          <w:tcPr>
            <w:tcW w:w="8798" w:type="dxa"/>
          </w:tcPr>
          <w:p w14:paraId="4D3CD137" w14:textId="77777777" w:rsidR="00ED1619" w:rsidRPr="00EB7362" w:rsidRDefault="00ED1619" w:rsidP="00A9673B">
            <w:pPr>
              <w:pStyle w:val="Body"/>
              <w:widowControl w:val="0"/>
              <w:ind w:left="5" w:hanging="5"/>
              <w:rPr>
                <w:sz w:val="22"/>
                <w:szCs w:val="22"/>
              </w:rPr>
            </w:pPr>
            <w:r w:rsidRPr="00EB7362">
              <w:rPr>
                <w:sz w:val="22"/>
                <w:szCs w:val="22"/>
              </w:rPr>
              <w:t>FinTech concentration was introduced</w:t>
            </w:r>
          </w:p>
        </w:tc>
      </w:tr>
      <w:tr w:rsidR="00ED1619" w:rsidRPr="00EB7362" w14:paraId="52B31115" w14:textId="77777777" w:rsidTr="00A9673B">
        <w:tc>
          <w:tcPr>
            <w:tcW w:w="552" w:type="dxa"/>
          </w:tcPr>
          <w:p w14:paraId="0E0A756E" w14:textId="77777777" w:rsidR="00ED1619" w:rsidRPr="00EB7362" w:rsidRDefault="00ED1619" w:rsidP="00A9673B">
            <w:pPr>
              <w:pStyle w:val="Body"/>
              <w:widowControl w:val="0"/>
              <w:ind w:left="5" w:hanging="5"/>
              <w:rPr>
                <w:sz w:val="22"/>
                <w:szCs w:val="22"/>
              </w:rPr>
            </w:pPr>
            <w:r w:rsidRPr="00EB7362">
              <w:rPr>
                <w:sz w:val="22"/>
                <w:szCs w:val="22"/>
              </w:rPr>
              <w:t>2</w:t>
            </w:r>
          </w:p>
        </w:tc>
        <w:tc>
          <w:tcPr>
            <w:tcW w:w="8798" w:type="dxa"/>
          </w:tcPr>
          <w:p w14:paraId="4247AC8A" w14:textId="77777777" w:rsidR="00ED1619" w:rsidRPr="00EB7362" w:rsidRDefault="00ED1619" w:rsidP="00A9673B">
            <w:pPr>
              <w:pStyle w:val="Body"/>
              <w:widowControl w:val="0"/>
              <w:ind w:left="5" w:hanging="5"/>
              <w:rPr>
                <w:sz w:val="22"/>
                <w:szCs w:val="22"/>
              </w:rPr>
            </w:pPr>
            <w:r w:rsidRPr="00EB7362">
              <w:rPr>
                <w:sz w:val="22"/>
                <w:szCs w:val="22"/>
              </w:rPr>
              <w:t xml:space="preserve">Current acceptable AMP (accelerated </w:t>
            </w:r>
            <w:proofErr w:type="spellStart"/>
            <w:proofErr w:type="gramStart"/>
            <w:r w:rsidRPr="00EB7362">
              <w:rPr>
                <w:sz w:val="22"/>
                <w:szCs w:val="22"/>
              </w:rPr>
              <w:t>masters</w:t>
            </w:r>
            <w:proofErr w:type="spellEnd"/>
            <w:proofErr w:type="gramEnd"/>
            <w:r w:rsidRPr="00EB7362">
              <w:rPr>
                <w:sz w:val="22"/>
                <w:szCs w:val="22"/>
              </w:rPr>
              <w:t xml:space="preserve"> program) courses were evaluated for relevancy</w:t>
            </w:r>
          </w:p>
        </w:tc>
      </w:tr>
      <w:tr w:rsidR="00ED1619" w:rsidRPr="00EB7362" w14:paraId="022CAAF4" w14:textId="77777777" w:rsidTr="00A9673B">
        <w:tc>
          <w:tcPr>
            <w:tcW w:w="552" w:type="dxa"/>
          </w:tcPr>
          <w:p w14:paraId="3AA3427F" w14:textId="77777777" w:rsidR="00ED1619" w:rsidRPr="00EB7362" w:rsidRDefault="00ED1619" w:rsidP="00A9673B">
            <w:pPr>
              <w:pStyle w:val="Body"/>
              <w:widowControl w:val="0"/>
              <w:ind w:left="5" w:hanging="5"/>
              <w:rPr>
                <w:sz w:val="22"/>
                <w:szCs w:val="22"/>
              </w:rPr>
            </w:pPr>
            <w:r w:rsidRPr="00EB7362">
              <w:rPr>
                <w:sz w:val="22"/>
                <w:szCs w:val="22"/>
              </w:rPr>
              <w:t>3</w:t>
            </w:r>
          </w:p>
        </w:tc>
        <w:tc>
          <w:tcPr>
            <w:tcW w:w="8798" w:type="dxa"/>
          </w:tcPr>
          <w:p w14:paraId="243AE33F" w14:textId="77777777" w:rsidR="00ED1619" w:rsidRPr="00EB7362" w:rsidRDefault="00ED1619" w:rsidP="00A9673B">
            <w:pPr>
              <w:pStyle w:val="Body"/>
              <w:widowControl w:val="0"/>
              <w:ind w:left="5" w:hanging="5"/>
              <w:rPr>
                <w:sz w:val="22"/>
                <w:szCs w:val="22"/>
              </w:rPr>
            </w:pPr>
          </w:p>
        </w:tc>
      </w:tr>
      <w:tr w:rsidR="00ED1619" w:rsidRPr="00EB7362" w14:paraId="52152D96" w14:textId="77777777" w:rsidTr="00A9673B">
        <w:tc>
          <w:tcPr>
            <w:tcW w:w="552" w:type="dxa"/>
          </w:tcPr>
          <w:p w14:paraId="06A6F590" w14:textId="77777777" w:rsidR="00ED1619" w:rsidRPr="00EB7362" w:rsidRDefault="00ED1619" w:rsidP="00A9673B">
            <w:pPr>
              <w:pStyle w:val="Body"/>
              <w:widowControl w:val="0"/>
              <w:ind w:left="5" w:hanging="5"/>
              <w:rPr>
                <w:sz w:val="22"/>
                <w:szCs w:val="22"/>
              </w:rPr>
            </w:pPr>
            <w:r w:rsidRPr="00EB7362">
              <w:rPr>
                <w:sz w:val="22"/>
                <w:szCs w:val="22"/>
              </w:rPr>
              <w:t>4</w:t>
            </w:r>
          </w:p>
        </w:tc>
        <w:tc>
          <w:tcPr>
            <w:tcW w:w="8798" w:type="dxa"/>
          </w:tcPr>
          <w:p w14:paraId="4E273B27" w14:textId="77777777" w:rsidR="00ED1619" w:rsidRPr="00EB7362" w:rsidRDefault="00ED1619" w:rsidP="00A9673B">
            <w:pPr>
              <w:pStyle w:val="Body"/>
              <w:widowControl w:val="0"/>
              <w:ind w:left="5" w:hanging="5"/>
              <w:rPr>
                <w:sz w:val="22"/>
                <w:szCs w:val="22"/>
              </w:rPr>
            </w:pPr>
          </w:p>
        </w:tc>
      </w:tr>
    </w:tbl>
    <w:p w14:paraId="359F6D38" w14:textId="77777777" w:rsidR="002D7236" w:rsidRPr="00EB7362" w:rsidRDefault="002D7236" w:rsidP="002D7236">
      <w:pPr>
        <w:pStyle w:val="Body"/>
        <w:widowControl w:val="0"/>
        <w:ind w:left="5" w:hanging="5"/>
        <w:rPr>
          <w:b/>
          <w:bCs/>
          <w:sz w:val="22"/>
          <w:szCs w:val="22"/>
        </w:rPr>
      </w:pPr>
    </w:p>
    <w:p w14:paraId="5FC148BD" w14:textId="77777777" w:rsidR="00883AAC" w:rsidRPr="00EB7362" w:rsidRDefault="00883AAC" w:rsidP="00883AAC">
      <w:pPr>
        <w:pStyle w:val="Body"/>
        <w:widowControl w:val="0"/>
        <w:ind w:left="5" w:hanging="5"/>
        <w:rPr>
          <w:sz w:val="22"/>
          <w:szCs w:val="22"/>
        </w:rPr>
      </w:pPr>
    </w:p>
    <w:p w14:paraId="35994AA0" w14:textId="68ABB419" w:rsidR="00966091" w:rsidRPr="00EB7362" w:rsidRDefault="00966091" w:rsidP="004E6ECB">
      <w:pPr>
        <w:pStyle w:val="Heading1"/>
        <w:numPr>
          <w:ilvl w:val="0"/>
          <w:numId w:val="3"/>
        </w:numPr>
      </w:pPr>
      <w:r w:rsidRPr="00EB7362">
        <w:t xml:space="preserve">MS in Business Intelligence and Analytics (BIA) – Significant Changes Related to </w:t>
      </w:r>
      <w:proofErr w:type="spellStart"/>
      <w:r w:rsidRPr="00EB7362">
        <w:t>AoL</w:t>
      </w:r>
      <w:proofErr w:type="spellEnd"/>
      <w:r w:rsidRPr="00EB7362">
        <w:t xml:space="preserve"> Assessment Process</w:t>
      </w:r>
    </w:p>
    <w:p w14:paraId="75DC8231" w14:textId="77777777" w:rsidR="008067A2" w:rsidRPr="00EB7362" w:rsidRDefault="008067A2" w:rsidP="008067A2">
      <w:pPr>
        <w:autoSpaceDE w:val="0"/>
        <w:autoSpaceDN w:val="0"/>
        <w:adjustRightInd w:val="0"/>
        <w:rPr>
          <w:rFonts w:asciiTheme="minorHAnsi" w:hAnsiTheme="minorHAnsi" w:cstheme="minorHAnsi"/>
          <w:b/>
          <w:bCs/>
          <w:sz w:val="22"/>
          <w:szCs w:val="22"/>
        </w:rPr>
      </w:pPr>
    </w:p>
    <w:p w14:paraId="4A410640" w14:textId="77777777" w:rsidR="008067A2" w:rsidRPr="00EB7362" w:rsidRDefault="008067A2" w:rsidP="008067A2">
      <w:pPr>
        <w:autoSpaceDE w:val="0"/>
        <w:autoSpaceDN w:val="0"/>
        <w:adjustRightInd w:val="0"/>
        <w:rPr>
          <w:rFonts w:asciiTheme="minorHAnsi" w:hAnsiTheme="minorHAnsi" w:cstheme="minorHAnsi"/>
          <w:b/>
          <w:bCs/>
          <w:sz w:val="22"/>
          <w:szCs w:val="22"/>
        </w:rPr>
      </w:pPr>
    </w:p>
    <w:p w14:paraId="1FA239AD" w14:textId="277B8F9B" w:rsidR="008067A2" w:rsidRPr="00EB7362" w:rsidRDefault="008067A2" w:rsidP="008067A2">
      <w:pPr>
        <w:autoSpaceDE w:val="0"/>
        <w:autoSpaceDN w:val="0"/>
        <w:adjustRightInd w:val="0"/>
        <w:rPr>
          <w:rFonts w:cstheme="minorHAnsi"/>
          <w:b/>
          <w:bCs/>
          <w:sz w:val="22"/>
          <w:szCs w:val="22"/>
        </w:rPr>
      </w:pPr>
      <w:proofErr w:type="gramStart"/>
      <w:r w:rsidRPr="00EB7362">
        <w:rPr>
          <w:rFonts w:asciiTheme="minorHAnsi" w:hAnsiTheme="minorHAnsi" w:cstheme="minorHAnsi"/>
          <w:b/>
          <w:bCs/>
          <w:sz w:val="22"/>
          <w:szCs w:val="22"/>
        </w:rPr>
        <w:t>Masters of Science</w:t>
      </w:r>
      <w:proofErr w:type="gramEnd"/>
      <w:r w:rsidRPr="00EB7362">
        <w:rPr>
          <w:rFonts w:asciiTheme="minorHAnsi" w:hAnsiTheme="minorHAnsi" w:cstheme="minorHAnsi"/>
          <w:b/>
          <w:bCs/>
          <w:sz w:val="22"/>
          <w:szCs w:val="22"/>
        </w:rPr>
        <w:t xml:space="preserve"> in Business Intelligence and Analytics (BI&amp;A) - 2023 to 2024</w:t>
      </w:r>
    </w:p>
    <w:p w14:paraId="2D8B5D58" w14:textId="77777777" w:rsidR="008067A2" w:rsidRPr="00EB7362" w:rsidRDefault="008067A2" w:rsidP="008067A2">
      <w:pPr>
        <w:autoSpaceDE w:val="0"/>
        <w:autoSpaceDN w:val="0"/>
        <w:adjustRightInd w:val="0"/>
        <w:rPr>
          <w:rFonts w:asciiTheme="minorHAnsi" w:hAnsiTheme="minorHAnsi" w:cstheme="minorHAnsi"/>
          <w:sz w:val="22"/>
          <w:szCs w:val="22"/>
        </w:rPr>
      </w:pPr>
    </w:p>
    <w:p w14:paraId="5688B4FC" w14:textId="77777777" w:rsidR="008067A2" w:rsidRPr="00EB7362" w:rsidRDefault="008067A2" w:rsidP="008067A2">
      <w:pPr>
        <w:autoSpaceDE w:val="0"/>
        <w:autoSpaceDN w:val="0"/>
        <w:adjustRightInd w:val="0"/>
        <w:rPr>
          <w:rFonts w:cstheme="minorHAnsi"/>
          <w:b/>
          <w:bCs/>
          <w:sz w:val="22"/>
          <w:szCs w:val="22"/>
        </w:rPr>
      </w:pPr>
      <w:r w:rsidRPr="00EB7362">
        <w:rPr>
          <w:rFonts w:asciiTheme="minorHAnsi" w:hAnsiTheme="minorHAnsi" w:cstheme="minorHAnsi"/>
          <w:b/>
          <w:bCs/>
          <w:sz w:val="22"/>
          <w:szCs w:val="22"/>
        </w:rPr>
        <w:t>Top Significant changes made to this program driven by Assurance of Learning. Also includes structural changes influenced by input from advisory board, alumni, market need, etc.</w:t>
      </w:r>
    </w:p>
    <w:p w14:paraId="55941457" w14:textId="77777777" w:rsidR="008067A2" w:rsidRPr="00EB7362" w:rsidRDefault="008067A2" w:rsidP="008067A2">
      <w:pPr>
        <w:autoSpaceDE w:val="0"/>
        <w:autoSpaceDN w:val="0"/>
        <w:adjustRightInd w:val="0"/>
        <w:rPr>
          <w:rFonts w:asciiTheme="minorHAnsi" w:hAnsiTheme="minorHAnsi" w:cstheme="minorHAnsi"/>
          <w:sz w:val="22"/>
          <w:szCs w:val="22"/>
        </w:rPr>
      </w:pPr>
    </w:p>
    <w:p w14:paraId="2CDD43EB" w14:textId="77777777" w:rsidR="008067A2" w:rsidRPr="00EB7362" w:rsidRDefault="008067A2" w:rsidP="008067A2">
      <w:pPr>
        <w:autoSpaceDE w:val="0"/>
        <w:autoSpaceDN w:val="0"/>
        <w:adjustRightInd w:val="0"/>
        <w:rPr>
          <w:rFonts w:asciiTheme="minorHAnsi" w:hAnsiTheme="minorHAnsi" w:cstheme="minorHAnsi"/>
          <w:sz w:val="22"/>
          <w:szCs w:val="22"/>
        </w:rPr>
      </w:pPr>
      <w:r w:rsidRPr="00EB7362">
        <w:rPr>
          <w:rFonts w:asciiTheme="minorHAnsi" w:hAnsiTheme="minorHAnsi" w:cstheme="minorHAnsi"/>
          <w:b/>
          <w:bCs/>
          <w:sz w:val="22"/>
          <w:szCs w:val="22"/>
        </w:rPr>
        <w:t>INTRODUCTION AND OVERVIEW OF MS in BIA</w:t>
      </w:r>
    </w:p>
    <w:p w14:paraId="3F8360F1" w14:textId="77777777" w:rsidR="008067A2" w:rsidRPr="00EB7362" w:rsidRDefault="008067A2" w:rsidP="008067A2">
      <w:pPr>
        <w:autoSpaceDE w:val="0"/>
        <w:autoSpaceDN w:val="0"/>
        <w:adjustRightInd w:val="0"/>
        <w:rPr>
          <w:rFonts w:asciiTheme="minorHAnsi" w:hAnsiTheme="minorHAnsi" w:cstheme="minorHAnsi"/>
          <w:sz w:val="22"/>
          <w:szCs w:val="22"/>
        </w:rPr>
      </w:pPr>
      <w:r w:rsidRPr="00EB7362">
        <w:rPr>
          <w:rFonts w:asciiTheme="minorHAnsi" w:hAnsiTheme="minorHAnsi" w:cstheme="minorHAnsi"/>
          <w:sz w:val="22"/>
          <w:szCs w:val="22"/>
        </w:rPr>
        <w:t xml:space="preserve">The Master of Science in Business Intelligence &amp; Analytics (BI&amp;A) program at Stevens Institute of Technology offers a robust curriculum aimed at preparing professionals for the data-driven demands of modern industries. Spanning 36 credits, the program combines </w:t>
      </w:r>
      <w:r w:rsidRPr="00EB7362">
        <w:rPr>
          <w:rFonts w:cstheme="minorHAnsi"/>
          <w:sz w:val="22"/>
          <w:szCs w:val="22"/>
        </w:rPr>
        <w:t>9</w:t>
      </w:r>
      <w:r w:rsidRPr="00EB7362">
        <w:rPr>
          <w:rFonts w:asciiTheme="minorHAnsi" w:hAnsiTheme="minorHAnsi" w:cstheme="minorHAnsi"/>
          <w:sz w:val="22"/>
          <w:szCs w:val="22"/>
        </w:rPr>
        <w:t xml:space="preserve"> core courses</w:t>
      </w:r>
      <w:r w:rsidRPr="00EB7362">
        <w:rPr>
          <w:rFonts w:cstheme="minorHAnsi"/>
          <w:sz w:val="22"/>
          <w:szCs w:val="22"/>
        </w:rPr>
        <w:t xml:space="preserve"> (27 credits)</w:t>
      </w:r>
      <w:r w:rsidRPr="00EB7362">
        <w:rPr>
          <w:rFonts w:asciiTheme="minorHAnsi" w:hAnsiTheme="minorHAnsi" w:cstheme="minorHAnsi"/>
          <w:sz w:val="22"/>
          <w:szCs w:val="22"/>
        </w:rPr>
        <w:t xml:space="preserve"> with </w:t>
      </w:r>
      <w:r w:rsidRPr="00EB7362">
        <w:rPr>
          <w:rFonts w:cstheme="minorHAnsi"/>
          <w:sz w:val="22"/>
          <w:szCs w:val="22"/>
        </w:rPr>
        <w:t>3</w:t>
      </w:r>
      <w:r w:rsidRPr="00EB7362">
        <w:rPr>
          <w:rFonts w:asciiTheme="minorHAnsi" w:hAnsiTheme="minorHAnsi" w:cstheme="minorHAnsi"/>
          <w:sz w:val="22"/>
          <w:szCs w:val="22"/>
        </w:rPr>
        <w:t xml:space="preserve"> elective </w:t>
      </w:r>
      <w:r w:rsidRPr="00EB7362">
        <w:rPr>
          <w:rFonts w:cstheme="minorHAnsi"/>
          <w:sz w:val="22"/>
          <w:szCs w:val="22"/>
        </w:rPr>
        <w:t>courses (9 credits)</w:t>
      </w:r>
      <w:r w:rsidRPr="00EB7362">
        <w:rPr>
          <w:rFonts w:asciiTheme="minorHAnsi" w:hAnsiTheme="minorHAnsi" w:cstheme="minorHAnsi"/>
          <w:sz w:val="22"/>
          <w:szCs w:val="22"/>
        </w:rPr>
        <w:t>, allowing students to customize their learning experience based on their career aspirations. The core curriculum includes fundamental subjects such as business analytics, data management, machine learning, and optimization, culminating in a practicum that provides hands-on experience.</w:t>
      </w:r>
    </w:p>
    <w:p w14:paraId="2E2ADDD6" w14:textId="77777777" w:rsidR="008067A2" w:rsidRPr="00EB7362" w:rsidRDefault="008067A2" w:rsidP="008067A2">
      <w:pPr>
        <w:autoSpaceDE w:val="0"/>
        <w:autoSpaceDN w:val="0"/>
        <w:adjustRightInd w:val="0"/>
        <w:rPr>
          <w:rFonts w:asciiTheme="minorHAnsi" w:hAnsiTheme="minorHAnsi" w:cstheme="minorHAnsi"/>
          <w:sz w:val="22"/>
          <w:szCs w:val="22"/>
        </w:rPr>
      </w:pPr>
    </w:p>
    <w:p w14:paraId="3D8D1DE1" w14:textId="77777777" w:rsidR="008067A2" w:rsidRPr="00EB7362" w:rsidRDefault="008067A2" w:rsidP="008067A2">
      <w:pPr>
        <w:autoSpaceDE w:val="0"/>
        <w:autoSpaceDN w:val="0"/>
        <w:adjustRightInd w:val="0"/>
        <w:rPr>
          <w:rFonts w:asciiTheme="minorHAnsi" w:hAnsiTheme="minorHAnsi" w:cstheme="minorHAnsi"/>
          <w:sz w:val="22"/>
          <w:szCs w:val="22"/>
        </w:rPr>
      </w:pPr>
      <w:r w:rsidRPr="00EB7362">
        <w:rPr>
          <w:rFonts w:asciiTheme="minorHAnsi" w:hAnsiTheme="minorHAnsi" w:cstheme="minorHAnsi"/>
          <w:sz w:val="22"/>
          <w:szCs w:val="22"/>
        </w:rPr>
        <w:t xml:space="preserve">Students can specialize in one of three concentrations to align with their career goals. The </w:t>
      </w:r>
      <w:r w:rsidRPr="00EB7362">
        <w:rPr>
          <w:rFonts w:asciiTheme="minorHAnsi" w:hAnsiTheme="minorHAnsi" w:cstheme="minorHAnsi"/>
          <w:b/>
          <w:bCs/>
          <w:sz w:val="22"/>
          <w:szCs w:val="22"/>
        </w:rPr>
        <w:t>Data Analytics</w:t>
      </w:r>
      <w:r w:rsidRPr="00EB7362">
        <w:rPr>
          <w:rFonts w:asciiTheme="minorHAnsi" w:hAnsiTheme="minorHAnsi" w:cstheme="minorHAnsi"/>
          <w:sz w:val="22"/>
          <w:szCs w:val="22"/>
        </w:rPr>
        <w:t xml:space="preserve"> concentration focuses on business and data analysis, covering topics like social network analytics and marketing analytics. The </w:t>
      </w:r>
      <w:r w:rsidRPr="00EB7362">
        <w:rPr>
          <w:rFonts w:asciiTheme="minorHAnsi" w:hAnsiTheme="minorHAnsi" w:cstheme="minorHAnsi"/>
          <w:b/>
          <w:bCs/>
          <w:sz w:val="22"/>
          <w:szCs w:val="22"/>
        </w:rPr>
        <w:t>Data Science &amp; AI</w:t>
      </w:r>
      <w:r w:rsidRPr="00EB7362">
        <w:rPr>
          <w:rFonts w:asciiTheme="minorHAnsi" w:hAnsiTheme="minorHAnsi" w:cstheme="minorHAnsi"/>
          <w:sz w:val="22"/>
          <w:szCs w:val="22"/>
        </w:rPr>
        <w:t xml:space="preserve"> concentration is tailored for those pursuing data science and AI roles, with advanced courses in machine learning, deep learning, and augmented intelligence. </w:t>
      </w:r>
      <w:proofErr w:type="gramStart"/>
      <w:r w:rsidRPr="00EB7362">
        <w:rPr>
          <w:rFonts w:asciiTheme="minorHAnsi" w:hAnsiTheme="minorHAnsi" w:cstheme="minorHAnsi"/>
          <w:sz w:val="22"/>
          <w:szCs w:val="22"/>
        </w:rPr>
        <w:t xml:space="preserve">The </w:t>
      </w:r>
      <w:r w:rsidRPr="00EB7362">
        <w:rPr>
          <w:rFonts w:asciiTheme="minorHAnsi" w:hAnsiTheme="minorHAnsi" w:cstheme="minorHAnsi"/>
          <w:b/>
          <w:bCs/>
          <w:sz w:val="22"/>
          <w:szCs w:val="22"/>
        </w:rPr>
        <w:t>Big</w:t>
      </w:r>
      <w:proofErr w:type="gramEnd"/>
      <w:r w:rsidRPr="00EB7362">
        <w:rPr>
          <w:rFonts w:asciiTheme="minorHAnsi" w:hAnsiTheme="minorHAnsi" w:cstheme="minorHAnsi"/>
          <w:b/>
          <w:bCs/>
          <w:sz w:val="22"/>
          <w:szCs w:val="22"/>
        </w:rPr>
        <w:t xml:space="preserve"> Data</w:t>
      </w:r>
      <w:r w:rsidRPr="00EB7362">
        <w:rPr>
          <w:rFonts w:asciiTheme="minorHAnsi" w:hAnsiTheme="minorHAnsi" w:cstheme="minorHAnsi"/>
          <w:sz w:val="22"/>
          <w:szCs w:val="22"/>
        </w:rPr>
        <w:t xml:space="preserve"> concentration prepares students for data engineering and scientist roles, including courses on big data technologies and data stream analytics.</w:t>
      </w:r>
    </w:p>
    <w:p w14:paraId="69C010FC" w14:textId="77777777" w:rsidR="008067A2" w:rsidRPr="00EB7362" w:rsidRDefault="008067A2" w:rsidP="008067A2">
      <w:pPr>
        <w:autoSpaceDE w:val="0"/>
        <w:autoSpaceDN w:val="0"/>
        <w:adjustRightInd w:val="0"/>
        <w:rPr>
          <w:rFonts w:asciiTheme="minorHAnsi" w:hAnsiTheme="minorHAnsi" w:cstheme="minorHAnsi"/>
          <w:sz w:val="22"/>
          <w:szCs w:val="22"/>
        </w:rPr>
      </w:pPr>
    </w:p>
    <w:p w14:paraId="085881FF" w14:textId="77777777" w:rsidR="008067A2" w:rsidRPr="00EB7362" w:rsidRDefault="008067A2" w:rsidP="008067A2">
      <w:pPr>
        <w:autoSpaceDE w:val="0"/>
        <w:autoSpaceDN w:val="0"/>
        <w:adjustRightInd w:val="0"/>
        <w:rPr>
          <w:rFonts w:asciiTheme="minorHAnsi" w:hAnsiTheme="minorHAnsi" w:cstheme="minorHAnsi"/>
          <w:sz w:val="22"/>
          <w:szCs w:val="22"/>
        </w:rPr>
      </w:pPr>
      <w:r w:rsidRPr="00EB7362">
        <w:rPr>
          <w:rFonts w:asciiTheme="minorHAnsi" w:hAnsiTheme="minorHAnsi" w:cstheme="minorHAnsi"/>
          <w:sz w:val="22"/>
          <w:szCs w:val="22"/>
        </w:rPr>
        <w:t>The program is supported by an Industry Advisory Board, which provides valuable insights into industry trends and job opportunities. Additional features include the option for international students to participate in internships through Curriculum Practical Training, certificate programs in various analytics fields, and the use of MOOCs for supplementary learning and industry certification. Students benefit from mentorship, job skills workshops, networking events, and practical experiences such as industry consulting projects and competitions.</w:t>
      </w:r>
    </w:p>
    <w:p w14:paraId="467FBD12" w14:textId="77777777" w:rsidR="008067A2" w:rsidRPr="00EB7362" w:rsidRDefault="008067A2" w:rsidP="008067A2">
      <w:pPr>
        <w:autoSpaceDE w:val="0"/>
        <w:autoSpaceDN w:val="0"/>
        <w:adjustRightInd w:val="0"/>
        <w:rPr>
          <w:rFonts w:asciiTheme="minorHAnsi" w:hAnsiTheme="minorHAnsi" w:cstheme="minorHAnsi"/>
          <w:b/>
          <w:bCs/>
          <w:sz w:val="22"/>
          <w:szCs w:val="22"/>
        </w:rPr>
      </w:pPr>
    </w:p>
    <w:p w14:paraId="2D85468A" w14:textId="77777777" w:rsidR="008067A2" w:rsidRPr="00EB7362" w:rsidRDefault="008067A2" w:rsidP="008067A2">
      <w:pPr>
        <w:autoSpaceDE w:val="0"/>
        <w:autoSpaceDN w:val="0"/>
        <w:adjustRightInd w:val="0"/>
        <w:rPr>
          <w:rFonts w:asciiTheme="minorHAnsi" w:hAnsiTheme="minorHAnsi" w:cstheme="minorHAnsi"/>
          <w:b/>
          <w:bCs/>
          <w:sz w:val="22"/>
          <w:szCs w:val="22"/>
        </w:rPr>
      </w:pPr>
      <w:r w:rsidRPr="00EB7362">
        <w:rPr>
          <w:rFonts w:asciiTheme="minorHAnsi" w:hAnsiTheme="minorHAnsi" w:cstheme="minorHAnsi"/>
          <w:b/>
          <w:bCs/>
          <w:sz w:val="22"/>
          <w:szCs w:val="22"/>
        </w:rPr>
        <w:t>CURRICULUM CHANGES – Influenced by Indirect Measures</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738"/>
        <w:gridCol w:w="8010"/>
      </w:tblGrid>
      <w:tr w:rsidR="008067A2" w:rsidRPr="00EB7362" w14:paraId="45155121" w14:textId="77777777" w:rsidTr="008755C6">
        <w:tc>
          <w:tcPr>
            <w:tcW w:w="7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EFDE4B" w14:textId="77777777" w:rsidR="008067A2" w:rsidRPr="00EB7362" w:rsidRDefault="008067A2" w:rsidP="008755C6">
            <w:pPr>
              <w:autoSpaceDE w:val="0"/>
              <w:autoSpaceDN w:val="0"/>
              <w:adjustRightInd w:val="0"/>
              <w:rPr>
                <w:rFonts w:asciiTheme="minorHAnsi" w:hAnsiTheme="minorHAnsi" w:cstheme="minorHAnsi"/>
                <w:sz w:val="22"/>
                <w:szCs w:val="22"/>
              </w:rPr>
            </w:pPr>
            <w:r w:rsidRPr="00EB7362">
              <w:rPr>
                <w:rFonts w:asciiTheme="minorHAnsi" w:hAnsiTheme="minorHAnsi" w:cstheme="minorHAnsi"/>
                <w:b/>
                <w:bCs/>
                <w:sz w:val="22"/>
                <w:szCs w:val="22"/>
              </w:rPr>
              <w:t>1</w:t>
            </w:r>
          </w:p>
        </w:tc>
        <w:tc>
          <w:tcPr>
            <w:tcW w:w="80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2FCBFF" w14:textId="77777777" w:rsidR="008067A2" w:rsidRPr="00EB7362" w:rsidRDefault="008067A2" w:rsidP="008755C6">
            <w:pPr>
              <w:autoSpaceDE w:val="0"/>
              <w:autoSpaceDN w:val="0"/>
              <w:adjustRightInd w:val="0"/>
              <w:rPr>
                <w:rFonts w:asciiTheme="minorHAnsi" w:hAnsiTheme="minorHAnsi" w:cstheme="minorHAnsi"/>
                <w:sz w:val="22"/>
                <w:szCs w:val="22"/>
              </w:rPr>
            </w:pPr>
            <w:r w:rsidRPr="00EB7362">
              <w:rPr>
                <w:rFonts w:asciiTheme="minorHAnsi" w:hAnsiTheme="minorHAnsi" w:cstheme="minorHAnsi"/>
                <w:b/>
                <w:bCs/>
                <w:sz w:val="22"/>
                <w:szCs w:val="22"/>
              </w:rPr>
              <w:t xml:space="preserve">Two-Part Comprehensive Assessment: </w:t>
            </w:r>
            <w:r w:rsidRPr="00EB7362">
              <w:rPr>
                <w:rFonts w:asciiTheme="minorHAnsi" w:hAnsiTheme="minorHAnsi" w:cstheme="minorHAnsi"/>
                <w:sz w:val="22"/>
                <w:szCs w:val="22"/>
              </w:rPr>
              <w:t>The comprehensive assessment was split into two parts: one assessing disciplinary knowledge and the other evaluating the application of this knowledge to real business problems.</w:t>
            </w:r>
          </w:p>
          <w:p w14:paraId="49B1CD14" w14:textId="77777777" w:rsidR="008067A2" w:rsidRPr="00EB7362" w:rsidRDefault="008067A2" w:rsidP="008755C6">
            <w:pPr>
              <w:autoSpaceDE w:val="0"/>
              <w:autoSpaceDN w:val="0"/>
              <w:adjustRightInd w:val="0"/>
              <w:rPr>
                <w:rFonts w:asciiTheme="minorHAnsi" w:hAnsiTheme="minorHAnsi" w:cstheme="minorHAnsi"/>
                <w:sz w:val="22"/>
                <w:szCs w:val="22"/>
              </w:rPr>
            </w:pPr>
          </w:p>
        </w:tc>
      </w:tr>
      <w:tr w:rsidR="008067A2" w:rsidRPr="00EB7362" w14:paraId="1D7A43F3" w14:textId="77777777" w:rsidTr="008755C6">
        <w:tblPrEx>
          <w:tblBorders>
            <w:top w:val="none" w:sz="0" w:space="0" w:color="auto"/>
          </w:tblBorders>
        </w:tblPrEx>
        <w:tc>
          <w:tcPr>
            <w:tcW w:w="7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D64929" w14:textId="77777777" w:rsidR="008067A2" w:rsidRPr="00EB7362" w:rsidRDefault="008067A2" w:rsidP="008755C6">
            <w:pPr>
              <w:autoSpaceDE w:val="0"/>
              <w:autoSpaceDN w:val="0"/>
              <w:adjustRightInd w:val="0"/>
              <w:rPr>
                <w:rFonts w:asciiTheme="minorHAnsi" w:hAnsiTheme="minorHAnsi" w:cstheme="minorHAnsi"/>
                <w:sz w:val="22"/>
                <w:szCs w:val="22"/>
              </w:rPr>
            </w:pPr>
            <w:r w:rsidRPr="00EB7362">
              <w:rPr>
                <w:rFonts w:asciiTheme="minorHAnsi" w:hAnsiTheme="minorHAnsi" w:cstheme="minorHAnsi"/>
                <w:b/>
                <w:bCs/>
                <w:sz w:val="22"/>
                <w:szCs w:val="22"/>
              </w:rPr>
              <w:t>2</w:t>
            </w:r>
          </w:p>
        </w:tc>
        <w:tc>
          <w:tcPr>
            <w:tcW w:w="80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C19280" w14:textId="77777777" w:rsidR="008067A2" w:rsidRPr="00EB7362" w:rsidRDefault="008067A2" w:rsidP="008755C6">
            <w:pPr>
              <w:autoSpaceDE w:val="0"/>
              <w:autoSpaceDN w:val="0"/>
              <w:adjustRightInd w:val="0"/>
              <w:rPr>
                <w:rFonts w:asciiTheme="minorHAnsi" w:hAnsiTheme="minorHAnsi" w:cstheme="minorHAnsi"/>
                <w:sz w:val="22"/>
                <w:szCs w:val="22"/>
              </w:rPr>
            </w:pPr>
            <w:r w:rsidRPr="00EB7362">
              <w:rPr>
                <w:rFonts w:asciiTheme="minorHAnsi" w:hAnsiTheme="minorHAnsi" w:cstheme="minorHAnsi"/>
                <w:b/>
                <w:bCs/>
                <w:sz w:val="22"/>
                <w:szCs w:val="22"/>
              </w:rPr>
              <w:t>Enhanced Communication Skills</w:t>
            </w:r>
            <w:r w:rsidRPr="00EB7362">
              <w:rPr>
                <w:rFonts w:cstheme="minorHAnsi"/>
                <w:b/>
                <w:bCs/>
                <w:sz w:val="22"/>
                <w:szCs w:val="22"/>
              </w:rPr>
              <w:t>:</w:t>
            </w:r>
            <w:r w:rsidRPr="00EB7362">
              <w:rPr>
                <w:rFonts w:cstheme="minorHAnsi"/>
                <w:sz w:val="22"/>
                <w:szCs w:val="22"/>
              </w:rPr>
              <w:t xml:space="preserve"> </w:t>
            </w:r>
            <w:r w:rsidRPr="00EB7362">
              <w:rPr>
                <w:rFonts w:asciiTheme="minorHAnsi" w:hAnsiTheme="minorHAnsi" w:cstheme="minorHAnsi"/>
                <w:sz w:val="22"/>
                <w:szCs w:val="22"/>
              </w:rPr>
              <w:t>Efforts were made to improve communication skills, particularly for students new to English, by encouraging recorded presentations and video summaries.</w:t>
            </w:r>
          </w:p>
          <w:p w14:paraId="1D1DDB7E" w14:textId="77777777" w:rsidR="008067A2" w:rsidRPr="00EB7362" w:rsidRDefault="008067A2" w:rsidP="008755C6">
            <w:pPr>
              <w:autoSpaceDE w:val="0"/>
              <w:autoSpaceDN w:val="0"/>
              <w:adjustRightInd w:val="0"/>
              <w:rPr>
                <w:rFonts w:asciiTheme="minorHAnsi" w:hAnsiTheme="minorHAnsi" w:cstheme="minorHAnsi"/>
                <w:sz w:val="22"/>
                <w:szCs w:val="22"/>
              </w:rPr>
            </w:pPr>
          </w:p>
        </w:tc>
      </w:tr>
      <w:tr w:rsidR="008067A2" w:rsidRPr="00EB7362" w14:paraId="2BA90B18" w14:textId="77777777" w:rsidTr="008755C6">
        <w:tc>
          <w:tcPr>
            <w:tcW w:w="7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8D71B7" w14:textId="77777777" w:rsidR="008067A2" w:rsidRPr="00EB7362" w:rsidRDefault="008067A2" w:rsidP="008755C6">
            <w:pPr>
              <w:autoSpaceDE w:val="0"/>
              <w:autoSpaceDN w:val="0"/>
              <w:adjustRightInd w:val="0"/>
              <w:rPr>
                <w:rFonts w:asciiTheme="minorHAnsi" w:hAnsiTheme="minorHAnsi" w:cstheme="minorHAnsi"/>
                <w:sz w:val="22"/>
                <w:szCs w:val="22"/>
              </w:rPr>
            </w:pPr>
            <w:r w:rsidRPr="00EB7362">
              <w:rPr>
                <w:rFonts w:asciiTheme="minorHAnsi" w:hAnsiTheme="minorHAnsi" w:cstheme="minorHAnsi"/>
                <w:b/>
                <w:bCs/>
                <w:sz w:val="22"/>
                <w:szCs w:val="22"/>
              </w:rPr>
              <w:t>3</w:t>
            </w:r>
          </w:p>
        </w:tc>
        <w:tc>
          <w:tcPr>
            <w:tcW w:w="80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B507706" w14:textId="77777777" w:rsidR="008067A2" w:rsidRPr="00EB7362" w:rsidRDefault="008067A2" w:rsidP="008755C6">
            <w:pPr>
              <w:autoSpaceDE w:val="0"/>
              <w:autoSpaceDN w:val="0"/>
              <w:adjustRightInd w:val="0"/>
              <w:rPr>
                <w:rFonts w:asciiTheme="minorHAnsi" w:hAnsiTheme="minorHAnsi" w:cstheme="minorHAnsi"/>
                <w:sz w:val="22"/>
                <w:szCs w:val="22"/>
              </w:rPr>
            </w:pPr>
            <w:r w:rsidRPr="00EB7362">
              <w:rPr>
                <w:rFonts w:asciiTheme="minorHAnsi" w:hAnsiTheme="minorHAnsi" w:cstheme="minorHAnsi"/>
                <w:b/>
                <w:bCs/>
                <w:sz w:val="22"/>
                <w:szCs w:val="22"/>
              </w:rPr>
              <w:t>Exit Survey Feedback</w:t>
            </w:r>
            <w:r w:rsidRPr="00EB7362">
              <w:rPr>
                <w:rFonts w:cstheme="minorHAnsi"/>
                <w:b/>
                <w:bCs/>
                <w:sz w:val="22"/>
                <w:szCs w:val="22"/>
              </w:rPr>
              <w:t>:</w:t>
            </w:r>
            <w:r w:rsidRPr="00EB7362">
              <w:rPr>
                <w:rFonts w:cstheme="minorHAnsi"/>
                <w:sz w:val="22"/>
                <w:szCs w:val="22"/>
              </w:rPr>
              <w:t xml:space="preserve"> </w:t>
            </w:r>
            <w:r w:rsidRPr="00EB7362">
              <w:rPr>
                <w:rFonts w:asciiTheme="minorHAnsi" w:hAnsiTheme="minorHAnsi" w:cstheme="minorHAnsi"/>
                <w:sz w:val="22"/>
                <w:szCs w:val="22"/>
              </w:rPr>
              <w:t>An exit survey conducted in May 2023 indicated high satisfaction with the program and professional development activities, leading to further program improvements.</w:t>
            </w:r>
          </w:p>
          <w:p w14:paraId="48F2F4E0" w14:textId="77777777" w:rsidR="008067A2" w:rsidRPr="00EB7362" w:rsidRDefault="008067A2" w:rsidP="008755C6">
            <w:pPr>
              <w:autoSpaceDE w:val="0"/>
              <w:autoSpaceDN w:val="0"/>
              <w:adjustRightInd w:val="0"/>
              <w:rPr>
                <w:rFonts w:asciiTheme="minorHAnsi" w:hAnsiTheme="minorHAnsi" w:cstheme="minorHAnsi"/>
                <w:sz w:val="22"/>
                <w:szCs w:val="22"/>
              </w:rPr>
            </w:pPr>
          </w:p>
        </w:tc>
      </w:tr>
    </w:tbl>
    <w:p w14:paraId="0F1B69C5" w14:textId="77777777" w:rsidR="008067A2" w:rsidRPr="00EB7362" w:rsidRDefault="008067A2" w:rsidP="008067A2">
      <w:pPr>
        <w:autoSpaceDE w:val="0"/>
        <w:autoSpaceDN w:val="0"/>
        <w:adjustRightInd w:val="0"/>
        <w:rPr>
          <w:rFonts w:cstheme="minorHAnsi"/>
          <w:b/>
          <w:bCs/>
          <w:sz w:val="22"/>
          <w:szCs w:val="22"/>
        </w:rPr>
      </w:pPr>
      <w:r w:rsidRPr="00EB7362">
        <w:rPr>
          <w:rFonts w:asciiTheme="minorHAnsi" w:hAnsiTheme="minorHAnsi" w:cstheme="minorHAnsi"/>
          <w:b/>
          <w:bCs/>
          <w:sz w:val="22"/>
          <w:szCs w:val="22"/>
        </w:rPr>
        <w:t> </w:t>
      </w:r>
    </w:p>
    <w:p w14:paraId="29B55A13" w14:textId="77777777" w:rsidR="008067A2" w:rsidRPr="00EB7362" w:rsidRDefault="008067A2" w:rsidP="008067A2">
      <w:pPr>
        <w:autoSpaceDE w:val="0"/>
        <w:autoSpaceDN w:val="0"/>
        <w:adjustRightInd w:val="0"/>
        <w:rPr>
          <w:rFonts w:asciiTheme="minorHAnsi" w:hAnsiTheme="minorHAnsi" w:cstheme="minorHAnsi"/>
          <w:b/>
          <w:bCs/>
          <w:sz w:val="22"/>
          <w:szCs w:val="22"/>
        </w:rPr>
      </w:pPr>
    </w:p>
    <w:p w14:paraId="2D4D4486" w14:textId="77777777" w:rsidR="008067A2" w:rsidRPr="00EB7362" w:rsidRDefault="008067A2" w:rsidP="008067A2">
      <w:pPr>
        <w:autoSpaceDE w:val="0"/>
        <w:autoSpaceDN w:val="0"/>
        <w:adjustRightInd w:val="0"/>
        <w:rPr>
          <w:rFonts w:asciiTheme="minorHAnsi" w:hAnsiTheme="minorHAnsi" w:cstheme="minorHAnsi"/>
          <w:b/>
          <w:bCs/>
          <w:sz w:val="22"/>
          <w:szCs w:val="22"/>
        </w:rPr>
      </w:pPr>
      <w:r w:rsidRPr="00EB7362">
        <w:rPr>
          <w:rFonts w:asciiTheme="minorHAnsi" w:hAnsiTheme="minorHAnsi" w:cstheme="minorHAnsi"/>
          <w:b/>
          <w:bCs/>
          <w:sz w:val="22"/>
          <w:szCs w:val="22"/>
        </w:rPr>
        <w:t xml:space="preserve">CURRICULUM CHANGES - Influenced by </w:t>
      </w:r>
      <w:proofErr w:type="spellStart"/>
      <w:r w:rsidRPr="00EB7362">
        <w:rPr>
          <w:rFonts w:asciiTheme="minorHAnsi" w:hAnsiTheme="minorHAnsi" w:cstheme="minorHAnsi"/>
          <w:b/>
          <w:bCs/>
          <w:sz w:val="22"/>
          <w:szCs w:val="22"/>
        </w:rPr>
        <w:t>AoL</w:t>
      </w:r>
      <w:proofErr w:type="spellEnd"/>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738"/>
        <w:gridCol w:w="8010"/>
      </w:tblGrid>
      <w:tr w:rsidR="008067A2" w:rsidRPr="00EB7362" w14:paraId="64A23F25" w14:textId="77777777" w:rsidTr="008755C6">
        <w:tc>
          <w:tcPr>
            <w:tcW w:w="7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4A964F" w14:textId="77777777" w:rsidR="008067A2" w:rsidRPr="00EB7362" w:rsidRDefault="008067A2" w:rsidP="008755C6">
            <w:pPr>
              <w:autoSpaceDE w:val="0"/>
              <w:autoSpaceDN w:val="0"/>
              <w:adjustRightInd w:val="0"/>
              <w:rPr>
                <w:rFonts w:asciiTheme="minorHAnsi" w:hAnsiTheme="minorHAnsi" w:cstheme="minorHAnsi"/>
                <w:sz w:val="22"/>
                <w:szCs w:val="22"/>
              </w:rPr>
            </w:pPr>
            <w:r w:rsidRPr="00EB7362">
              <w:rPr>
                <w:rFonts w:asciiTheme="minorHAnsi" w:hAnsiTheme="minorHAnsi" w:cstheme="minorHAnsi"/>
                <w:b/>
                <w:bCs/>
                <w:sz w:val="22"/>
                <w:szCs w:val="22"/>
              </w:rPr>
              <w:t>1</w:t>
            </w:r>
          </w:p>
        </w:tc>
        <w:tc>
          <w:tcPr>
            <w:tcW w:w="80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750F12" w14:textId="77777777" w:rsidR="008067A2" w:rsidRPr="00EB7362" w:rsidRDefault="008067A2" w:rsidP="008755C6">
            <w:pPr>
              <w:autoSpaceDE w:val="0"/>
              <w:autoSpaceDN w:val="0"/>
              <w:adjustRightInd w:val="0"/>
              <w:rPr>
                <w:rFonts w:cstheme="minorHAnsi"/>
                <w:sz w:val="22"/>
                <w:szCs w:val="22"/>
              </w:rPr>
            </w:pPr>
            <w:r w:rsidRPr="00EB7362">
              <w:rPr>
                <w:rFonts w:cstheme="minorHAnsi"/>
                <w:b/>
                <w:bCs/>
                <w:sz w:val="22"/>
                <w:szCs w:val="22"/>
              </w:rPr>
              <w:t>Emphasis on Application of Disciplinary Knowledge:</w:t>
            </w:r>
            <w:r w:rsidRPr="00EB7362">
              <w:rPr>
                <w:rFonts w:cstheme="minorHAnsi"/>
                <w:sz w:val="22"/>
                <w:szCs w:val="22"/>
              </w:rPr>
              <w:t xml:space="preserve"> </w:t>
            </w:r>
            <w:r w:rsidRPr="00EB7362">
              <w:rPr>
                <w:rFonts w:asciiTheme="minorHAnsi" w:hAnsiTheme="minorHAnsi" w:cstheme="minorHAnsi"/>
                <w:sz w:val="22"/>
                <w:szCs w:val="22"/>
              </w:rPr>
              <w:t xml:space="preserve">A significant change </w:t>
            </w:r>
            <w:proofErr w:type="gramStart"/>
            <w:r w:rsidRPr="00EB7362">
              <w:rPr>
                <w:rFonts w:asciiTheme="minorHAnsi" w:hAnsiTheme="minorHAnsi" w:cstheme="minorHAnsi"/>
                <w:sz w:val="22"/>
                <w:szCs w:val="22"/>
              </w:rPr>
              <w:t>as a result of</w:t>
            </w:r>
            <w:proofErr w:type="gramEnd"/>
            <w:r w:rsidRPr="00EB7362">
              <w:rPr>
                <w:rFonts w:asciiTheme="minorHAnsi" w:hAnsiTheme="minorHAnsi" w:cstheme="minorHAnsi"/>
                <w:sz w:val="22"/>
                <w:szCs w:val="22"/>
              </w:rPr>
              <w:t xml:space="preserve"> the Assurance of Learning in Goal 3 was to break the comprehensive assessment into two parts.  The first part concentrates on assessing disciplinary knowledge and the second part concentrates on evaluating how well students can apply that disciplinary knowledge to solving actual business problems.</w:t>
            </w:r>
          </w:p>
          <w:p w14:paraId="15CFEC20" w14:textId="77777777" w:rsidR="008067A2" w:rsidRPr="00EB7362" w:rsidRDefault="008067A2" w:rsidP="008755C6">
            <w:pPr>
              <w:autoSpaceDE w:val="0"/>
              <w:autoSpaceDN w:val="0"/>
              <w:adjustRightInd w:val="0"/>
              <w:rPr>
                <w:rFonts w:asciiTheme="minorHAnsi" w:hAnsiTheme="minorHAnsi" w:cstheme="minorHAnsi"/>
                <w:sz w:val="22"/>
                <w:szCs w:val="22"/>
              </w:rPr>
            </w:pPr>
          </w:p>
        </w:tc>
      </w:tr>
      <w:tr w:rsidR="008067A2" w:rsidRPr="00EB7362" w14:paraId="54BB7300" w14:textId="77777777" w:rsidTr="008755C6">
        <w:tblPrEx>
          <w:tblBorders>
            <w:top w:val="none" w:sz="0" w:space="0" w:color="auto"/>
          </w:tblBorders>
        </w:tblPrEx>
        <w:tc>
          <w:tcPr>
            <w:tcW w:w="7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F5D5F22" w14:textId="77777777" w:rsidR="008067A2" w:rsidRPr="00EB7362" w:rsidRDefault="008067A2" w:rsidP="008755C6">
            <w:pPr>
              <w:autoSpaceDE w:val="0"/>
              <w:autoSpaceDN w:val="0"/>
              <w:adjustRightInd w:val="0"/>
              <w:rPr>
                <w:rFonts w:asciiTheme="minorHAnsi" w:hAnsiTheme="minorHAnsi" w:cstheme="minorHAnsi"/>
                <w:sz w:val="22"/>
                <w:szCs w:val="22"/>
              </w:rPr>
            </w:pPr>
            <w:r w:rsidRPr="00EB7362">
              <w:rPr>
                <w:rFonts w:asciiTheme="minorHAnsi" w:hAnsiTheme="minorHAnsi" w:cstheme="minorHAnsi"/>
                <w:b/>
                <w:bCs/>
                <w:sz w:val="22"/>
                <w:szCs w:val="22"/>
              </w:rPr>
              <w:t>2</w:t>
            </w:r>
          </w:p>
        </w:tc>
        <w:tc>
          <w:tcPr>
            <w:tcW w:w="80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177C61" w14:textId="77777777" w:rsidR="008067A2" w:rsidRPr="00EB7362" w:rsidRDefault="008067A2" w:rsidP="008755C6">
            <w:pPr>
              <w:autoSpaceDE w:val="0"/>
              <w:autoSpaceDN w:val="0"/>
              <w:adjustRightInd w:val="0"/>
              <w:rPr>
                <w:rFonts w:cstheme="minorHAnsi"/>
                <w:sz w:val="22"/>
                <w:szCs w:val="22"/>
              </w:rPr>
            </w:pPr>
            <w:r w:rsidRPr="00EB7362">
              <w:rPr>
                <w:rFonts w:cstheme="minorHAnsi"/>
                <w:b/>
                <w:bCs/>
                <w:sz w:val="22"/>
                <w:szCs w:val="22"/>
              </w:rPr>
              <w:t>Emphasis on effective stakeholder communication:</w:t>
            </w:r>
            <w:r w:rsidRPr="00EB7362">
              <w:rPr>
                <w:rFonts w:cstheme="minorHAnsi"/>
                <w:sz w:val="22"/>
                <w:szCs w:val="22"/>
              </w:rPr>
              <w:t xml:space="preserve">  </w:t>
            </w:r>
            <w:r w:rsidRPr="00EB7362">
              <w:rPr>
                <w:rFonts w:asciiTheme="minorHAnsi" w:hAnsiTheme="minorHAnsi" w:cstheme="minorHAnsi"/>
                <w:sz w:val="22"/>
                <w:szCs w:val="22"/>
              </w:rPr>
              <w:t xml:space="preserve">Communicate effectively in written and oral communications for students new to English.  Efforts have been made to encourage students to record </w:t>
            </w:r>
            <w:proofErr w:type="gramStart"/>
            <w:r w:rsidRPr="00EB7362">
              <w:rPr>
                <w:rFonts w:asciiTheme="minorHAnsi" w:hAnsiTheme="minorHAnsi" w:cstheme="minorHAnsi"/>
                <w:sz w:val="22"/>
                <w:szCs w:val="22"/>
              </w:rPr>
              <w:t>presentations,</w:t>
            </w:r>
            <w:proofErr w:type="gramEnd"/>
            <w:r w:rsidRPr="00EB7362">
              <w:rPr>
                <w:rFonts w:asciiTheme="minorHAnsi" w:hAnsiTheme="minorHAnsi" w:cstheme="minorHAnsi"/>
                <w:sz w:val="22"/>
                <w:szCs w:val="22"/>
              </w:rPr>
              <w:t xml:space="preserve"> and video summaries of their work. Giving them valuable practice in communicating more effectively.</w:t>
            </w:r>
          </w:p>
          <w:p w14:paraId="2C0B9E0F" w14:textId="77777777" w:rsidR="008067A2" w:rsidRPr="00EB7362" w:rsidRDefault="008067A2" w:rsidP="008755C6">
            <w:pPr>
              <w:autoSpaceDE w:val="0"/>
              <w:autoSpaceDN w:val="0"/>
              <w:adjustRightInd w:val="0"/>
              <w:rPr>
                <w:rFonts w:asciiTheme="minorHAnsi" w:hAnsiTheme="minorHAnsi" w:cstheme="minorHAnsi"/>
                <w:sz w:val="22"/>
                <w:szCs w:val="22"/>
              </w:rPr>
            </w:pPr>
          </w:p>
        </w:tc>
      </w:tr>
      <w:tr w:rsidR="008067A2" w:rsidRPr="00EB7362" w14:paraId="46FD7823" w14:textId="77777777" w:rsidTr="008755C6">
        <w:tc>
          <w:tcPr>
            <w:tcW w:w="7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37A0C4" w14:textId="77777777" w:rsidR="008067A2" w:rsidRPr="00EB7362" w:rsidRDefault="008067A2" w:rsidP="008755C6">
            <w:pPr>
              <w:autoSpaceDE w:val="0"/>
              <w:autoSpaceDN w:val="0"/>
              <w:adjustRightInd w:val="0"/>
              <w:rPr>
                <w:rFonts w:asciiTheme="minorHAnsi" w:hAnsiTheme="minorHAnsi" w:cstheme="minorHAnsi"/>
                <w:sz w:val="22"/>
                <w:szCs w:val="22"/>
              </w:rPr>
            </w:pPr>
            <w:r w:rsidRPr="00EB7362">
              <w:rPr>
                <w:rFonts w:asciiTheme="minorHAnsi" w:hAnsiTheme="minorHAnsi" w:cstheme="minorHAnsi"/>
                <w:b/>
                <w:bCs/>
                <w:sz w:val="22"/>
                <w:szCs w:val="22"/>
              </w:rPr>
              <w:t>3</w:t>
            </w:r>
          </w:p>
        </w:tc>
        <w:tc>
          <w:tcPr>
            <w:tcW w:w="80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1F49E9" w14:textId="77777777" w:rsidR="008067A2" w:rsidRPr="00EB7362" w:rsidRDefault="008067A2" w:rsidP="008755C6">
            <w:pPr>
              <w:autoSpaceDE w:val="0"/>
              <w:autoSpaceDN w:val="0"/>
              <w:adjustRightInd w:val="0"/>
              <w:rPr>
                <w:rFonts w:cstheme="minorHAnsi"/>
                <w:sz w:val="22"/>
                <w:szCs w:val="22"/>
              </w:rPr>
            </w:pPr>
            <w:r w:rsidRPr="00EB7362">
              <w:rPr>
                <w:rFonts w:cstheme="minorHAnsi"/>
                <w:b/>
                <w:bCs/>
                <w:sz w:val="22"/>
                <w:szCs w:val="22"/>
              </w:rPr>
              <w:t xml:space="preserve">Focus on continuous improvement by incorporating student feedback regarding the program and </w:t>
            </w:r>
            <w:proofErr w:type="gramStart"/>
            <w:r w:rsidRPr="00EB7362">
              <w:rPr>
                <w:rFonts w:cstheme="minorHAnsi"/>
                <w:b/>
                <w:bCs/>
                <w:sz w:val="22"/>
                <w:szCs w:val="22"/>
              </w:rPr>
              <w:t>it</w:t>
            </w:r>
            <w:proofErr w:type="gramEnd"/>
            <w:r w:rsidRPr="00EB7362">
              <w:rPr>
                <w:rFonts w:cstheme="minorHAnsi"/>
                <w:b/>
                <w:bCs/>
                <w:sz w:val="22"/>
                <w:szCs w:val="22"/>
              </w:rPr>
              <w:t xml:space="preserve"> value:  </w:t>
            </w:r>
            <w:r w:rsidRPr="00EB7362">
              <w:rPr>
                <w:rFonts w:asciiTheme="minorHAnsi" w:hAnsiTheme="minorHAnsi" w:cstheme="minorHAnsi"/>
                <w:sz w:val="22"/>
                <w:szCs w:val="22"/>
              </w:rPr>
              <w:t xml:space="preserve">An Exit Survey of graduating students was conducted in May 2023. We received 50 responses. The graduates gave several detailed suggestions for improvement in various aspects of the program. The competence goal results were as follows: </w:t>
            </w:r>
          </w:p>
          <w:p w14:paraId="3E6326CB" w14:textId="77777777" w:rsidR="008067A2" w:rsidRPr="00EB7362" w:rsidRDefault="008067A2" w:rsidP="008755C6">
            <w:pPr>
              <w:autoSpaceDE w:val="0"/>
              <w:autoSpaceDN w:val="0"/>
              <w:adjustRightInd w:val="0"/>
              <w:rPr>
                <w:rFonts w:asciiTheme="minorHAnsi" w:hAnsiTheme="minorHAnsi" w:cstheme="minorHAnsi"/>
                <w:b/>
                <w:bCs/>
                <w:sz w:val="22"/>
                <w:szCs w:val="22"/>
              </w:rPr>
            </w:pPr>
          </w:p>
          <w:p w14:paraId="7CD40798" w14:textId="77777777" w:rsidR="008067A2" w:rsidRPr="00EB7362" w:rsidRDefault="008067A2" w:rsidP="008067A2">
            <w:pPr>
              <w:pStyle w:val="ListParagraph"/>
              <w:numPr>
                <w:ilvl w:val="0"/>
                <w:numId w:val="48"/>
              </w:numPr>
              <w:autoSpaceDE w:val="0"/>
              <w:autoSpaceDN w:val="0"/>
              <w:adjustRightInd w:val="0"/>
              <w:rPr>
                <w:rFonts w:cstheme="minorHAnsi"/>
                <w:sz w:val="22"/>
                <w:szCs w:val="22"/>
              </w:rPr>
            </w:pPr>
            <w:r w:rsidRPr="00EB7362">
              <w:rPr>
                <w:rFonts w:cstheme="minorHAnsi"/>
                <w:sz w:val="22"/>
                <w:szCs w:val="22"/>
              </w:rPr>
              <w:t>Goal 5: Quality of Program – 89.2 % of students rated the BI&amp;A program as “Good” or better.</w:t>
            </w:r>
          </w:p>
          <w:p w14:paraId="6D3447DB" w14:textId="77777777" w:rsidR="008067A2" w:rsidRPr="00EB7362" w:rsidRDefault="008067A2" w:rsidP="008067A2">
            <w:pPr>
              <w:pStyle w:val="ListParagraph"/>
              <w:numPr>
                <w:ilvl w:val="0"/>
                <w:numId w:val="48"/>
              </w:numPr>
              <w:autoSpaceDE w:val="0"/>
              <w:autoSpaceDN w:val="0"/>
              <w:adjustRightInd w:val="0"/>
              <w:rPr>
                <w:rFonts w:cstheme="minorHAnsi"/>
                <w:sz w:val="22"/>
                <w:szCs w:val="22"/>
              </w:rPr>
            </w:pPr>
            <w:r w:rsidRPr="00EB7362">
              <w:rPr>
                <w:rFonts w:cstheme="minorHAnsi"/>
                <w:sz w:val="22"/>
                <w:szCs w:val="22"/>
              </w:rPr>
              <w:lastRenderedPageBreak/>
              <w:t xml:space="preserve">Goal 6:  Professional Development - 96.1% students rated our professional development activities </w:t>
            </w:r>
            <w:proofErr w:type="gramStart"/>
            <w:r w:rsidRPr="00EB7362">
              <w:rPr>
                <w:rFonts w:cstheme="minorHAnsi"/>
                <w:sz w:val="22"/>
                <w:szCs w:val="22"/>
              </w:rPr>
              <w:t>as  “</w:t>
            </w:r>
            <w:proofErr w:type="gramEnd"/>
            <w:r w:rsidRPr="00EB7362">
              <w:rPr>
                <w:rFonts w:cstheme="minorHAnsi"/>
                <w:sz w:val="22"/>
                <w:szCs w:val="22"/>
              </w:rPr>
              <w:t>Useful” or better.</w:t>
            </w:r>
          </w:p>
          <w:p w14:paraId="09B57D4B" w14:textId="77777777" w:rsidR="008067A2" w:rsidRPr="00EB7362" w:rsidRDefault="008067A2" w:rsidP="008755C6">
            <w:pPr>
              <w:autoSpaceDE w:val="0"/>
              <w:autoSpaceDN w:val="0"/>
              <w:adjustRightInd w:val="0"/>
              <w:rPr>
                <w:rFonts w:cstheme="minorHAnsi"/>
                <w:sz w:val="22"/>
                <w:szCs w:val="22"/>
              </w:rPr>
            </w:pPr>
          </w:p>
          <w:p w14:paraId="12946CE8" w14:textId="77777777" w:rsidR="008067A2" w:rsidRPr="00EB7362" w:rsidRDefault="008067A2" w:rsidP="008755C6">
            <w:pPr>
              <w:autoSpaceDE w:val="0"/>
              <w:autoSpaceDN w:val="0"/>
              <w:adjustRightInd w:val="0"/>
              <w:rPr>
                <w:rFonts w:cstheme="minorHAnsi"/>
                <w:sz w:val="22"/>
                <w:szCs w:val="22"/>
              </w:rPr>
            </w:pPr>
            <w:r w:rsidRPr="00EB7362">
              <w:rPr>
                <w:rFonts w:asciiTheme="minorHAnsi" w:hAnsiTheme="minorHAnsi" w:cstheme="minorHAnsi"/>
                <w:sz w:val="22"/>
                <w:szCs w:val="22"/>
              </w:rPr>
              <w:t>A better understanding of progress on these two goals will be obtained from the May 2024 Exit Survey.</w:t>
            </w:r>
          </w:p>
          <w:p w14:paraId="6322BEC5" w14:textId="77777777" w:rsidR="008067A2" w:rsidRPr="00EB7362" w:rsidRDefault="008067A2" w:rsidP="008755C6">
            <w:pPr>
              <w:autoSpaceDE w:val="0"/>
              <w:autoSpaceDN w:val="0"/>
              <w:adjustRightInd w:val="0"/>
              <w:rPr>
                <w:rFonts w:asciiTheme="minorHAnsi" w:hAnsiTheme="minorHAnsi" w:cstheme="minorHAnsi"/>
                <w:sz w:val="22"/>
                <w:szCs w:val="22"/>
              </w:rPr>
            </w:pPr>
          </w:p>
        </w:tc>
      </w:tr>
    </w:tbl>
    <w:p w14:paraId="04F6B820" w14:textId="77777777" w:rsidR="008067A2" w:rsidRPr="00EB7362" w:rsidRDefault="008067A2" w:rsidP="008067A2">
      <w:pPr>
        <w:autoSpaceDE w:val="0"/>
        <w:autoSpaceDN w:val="0"/>
        <w:adjustRightInd w:val="0"/>
        <w:rPr>
          <w:rFonts w:asciiTheme="minorHAnsi" w:hAnsiTheme="minorHAnsi" w:cstheme="minorHAnsi"/>
          <w:b/>
          <w:bCs/>
          <w:sz w:val="22"/>
          <w:szCs w:val="22"/>
        </w:rPr>
      </w:pPr>
      <w:r w:rsidRPr="00EB7362">
        <w:rPr>
          <w:rFonts w:asciiTheme="minorHAnsi" w:hAnsiTheme="minorHAnsi" w:cstheme="minorHAnsi"/>
          <w:b/>
          <w:bCs/>
          <w:sz w:val="22"/>
          <w:szCs w:val="22"/>
        </w:rPr>
        <w:lastRenderedPageBreak/>
        <w:t> </w:t>
      </w:r>
    </w:p>
    <w:p w14:paraId="08025C33" w14:textId="77777777" w:rsidR="008067A2" w:rsidRPr="00EB7362" w:rsidRDefault="008067A2" w:rsidP="008067A2">
      <w:pPr>
        <w:autoSpaceDE w:val="0"/>
        <w:autoSpaceDN w:val="0"/>
        <w:adjustRightInd w:val="0"/>
        <w:rPr>
          <w:rFonts w:asciiTheme="minorHAnsi" w:hAnsiTheme="minorHAnsi" w:cstheme="minorHAnsi"/>
          <w:b/>
          <w:bCs/>
          <w:sz w:val="22"/>
          <w:szCs w:val="22"/>
        </w:rPr>
      </w:pPr>
      <w:r w:rsidRPr="00EB7362">
        <w:rPr>
          <w:rFonts w:cstheme="minorHAnsi"/>
          <w:b/>
          <w:bCs/>
          <w:sz w:val="22"/>
          <w:szCs w:val="22"/>
        </w:rPr>
        <w:t>STRUCTURAL</w:t>
      </w:r>
      <w:r w:rsidRPr="00EB7362">
        <w:rPr>
          <w:rFonts w:asciiTheme="minorHAnsi" w:hAnsiTheme="minorHAnsi" w:cstheme="minorHAnsi"/>
          <w:b/>
          <w:bCs/>
          <w:sz w:val="22"/>
          <w:szCs w:val="22"/>
        </w:rPr>
        <w:t xml:space="preserve"> CHANGES - Influenced by Advisory Board, Alumni, and Market Needs</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738"/>
        <w:gridCol w:w="8010"/>
      </w:tblGrid>
      <w:tr w:rsidR="008067A2" w:rsidRPr="00EB7362" w14:paraId="3E421604" w14:textId="77777777" w:rsidTr="008755C6">
        <w:tc>
          <w:tcPr>
            <w:tcW w:w="7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97C952" w14:textId="77777777" w:rsidR="008067A2" w:rsidRPr="00EB7362" w:rsidRDefault="008067A2" w:rsidP="008755C6">
            <w:pPr>
              <w:autoSpaceDE w:val="0"/>
              <w:autoSpaceDN w:val="0"/>
              <w:adjustRightInd w:val="0"/>
              <w:rPr>
                <w:rFonts w:asciiTheme="minorHAnsi" w:hAnsiTheme="minorHAnsi" w:cstheme="minorHAnsi"/>
                <w:sz w:val="22"/>
                <w:szCs w:val="22"/>
              </w:rPr>
            </w:pPr>
            <w:r w:rsidRPr="00EB7362">
              <w:rPr>
                <w:rFonts w:asciiTheme="minorHAnsi" w:hAnsiTheme="minorHAnsi" w:cstheme="minorHAnsi"/>
                <w:b/>
                <w:bCs/>
                <w:sz w:val="22"/>
                <w:szCs w:val="22"/>
              </w:rPr>
              <w:t>1</w:t>
            </w:r>
          </w:p>
        </w:tc>
        <w:tc>
          <w:tcPr>
            <w:tcW w:w="80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1342DB" w14:textId="77777777" w:rsidR="008067A2" w:rsidRPr="00EB7362" w:rsidRDefault="008067A2" w:rsidP="008755C6">
            <w:pPr>
              <w:autoSpaceDE w:val="0"/>
              <w:autoSpaceDN w:val="0"/>
              <w:adjustRightInd w:val="0"/>
              <w:rPr>
                <w:rFonts w:cstheme="minorHAnsi"/>
                <w:sz w:val="22"/>
                <w:szCs w:val="22"/>
              </w:rPr>
            </w:pPr>
            <w:r w:rsidRPr="00EB7362">
              <w:rPr>
                <w:rFonts w:asciiTheme="minorHAnsi" w:hAnsiTheme="minorHAnsi" w:cstheme="minorHAnsi"/>
                <w:b/>
                <w:bCs/>
                <w:sz w:val="22"/>
                <w:szCs w:val="22"/>
              </w:rPr>
              <w:t>Broadened our experiential learning in AI with the courses in Generative AI:</w:t>
            </w:r>
            <w:r w:rsidRPr="00EB7362">
              <w:rPr>
                <w:rFonts w:cstheme="minorHAnsi"/>
                <w:sz w:val="22"/>
                <w:szCs w:val="22"/>
              </w:rPr>
              <w:t xml:space="preserve"> </w:t>
            </w:r>
            <w:r w:rsidRPr="00EB7362">
              <w:rPr>
                <w:rFonts w:asciiTheme="minorHAnsi" w:hAnsiTheme="minorHAnsi" w:cstheme="minorHAnsi"/>
                <w:sz w:val="22"/>
                <w:szCs w:val="22"/>
              </w:rPr>
              <w:t>These courses (BIA 662 Augmented Intelligence and Generative AI, BIA 810 Developing Business Applications Using Generative AI) provide students with a “hands-on” opportunity to build real-world business applications, as well as explore how knowledge-based AI, generative AI, and deep learning are impacting the field of big data analytics and evidence-based decision making.</w:t>
            </w:r>
          </w:p>
          <w:p w14:paraId="34F88CE6" w14:textId="77777777" w:rsidR="008067A2" w:rsidRPr="00EB7362" w:rsidRDefault="008067A2" w:rsidP="008755C6">
            <w:pPr>
              <w:autoSpaceDE w:val="0"/>
              <w:autoSpaceDN w:val="0"/>
              <w:adjustRightInd w:val="0"/>
              <w:rPr>
                <w:rFonts w:asciiTheme="minorHAnsi" w:hAnsiTheme="minorHAnsi" w:cstheme="minorHAnsi"/>
                <w:sz w:val="22"/>
                <w:szCs w:val="22"/>
              </w:rPr>
            </w:pPr>
          </w:p>
        </w:tc>
      </w:tr>
      <w:tr w:rsidR="008067A2" w:rsidRPr="00EB7362" w14:paraId="57B88607" w14:textId="77777777" w:rsidTr="008755C6">
        <w:tblPrEx>
          <w:tblBorders>
            <w:top w:val="none" w:sz="0" w:space="0" w:color="auto"/>
          </w:tblBorders>
        </w:tblPrEx>
        <w:tc>
          <w:tcPr>
            <w:tcW w:w="7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5375B7" w14:textId="77777777" w:rsidR="008067A2" w:rsidRPr="00EB7362" w:rsidRDefault="008067A2" w:rsidP="008755C6">
            <w:pPr>
              <w:autoSpaceDE w:val="0"/>
              <w:autoSpaceDN w:val="0"/>
              <w:adjustRightInd w:val="0"/>
              <w:rPr>
                <w:rFonts w:asciiTheme="minorHAnsi" w:hAnsiTheme="minorHAnsi" w:cstheme="minorHAnsi"/>
                <w:sz w:val="22"/>
                <w:szCs w:val="22"/>
              </w:rPr>
            </w:pPr>
            <w:r w:rsidRPr="00EB7362">
              <w:rPr>
                <w:rFonts w:asciiTheme="minorHAnsi" w:hAnsiTheme="minorHAnsi" w:cstheme="minorHAnsi"/>
                <w:b/>
                <w:bCs/>
                <w:sz w:val="22"/>
                <w:szCs w:val="22"/>
              </w:rPr>
              <w:t>2</w:t>
            </w:r>
          </w:p>
        </w:tc>
        <w:tc>
          <w:tcPr>
            <w:tcW w:w="80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D7B44B" w14:textId="77777777" w:rsidR="008067A2" w:rsidRPr="00EB7362" w:rsidRDefault="008067A2" w:rsidP="008755C6">
            <w:pPr>
              <w:autoSpaceDE w:val="0"/>
              <w:autoSpaceDN w:val="0"/>
              <w:adjustRightInd w:val="0"/>
              <w:rPr>
                <w:rFonts w:cstheme="minorHAnsi"/>
                <w:sz w:val="22"/>
                <w:szCs w:val="22"/>
              </w:rPr>
            </w:pPr>
            <w:r w:rsidRPr="00EB7362">
              <w:rPr>
                <w:rFonts w:asciiTheme="minorHAnsi" w:hAnsiTheme="minorHAnsi" w:cstheme="minorHAnsi"/>
                <w:b/>
                <w:bCs/>
                <w:sz w:val="22"/>
                <w:szCs w:val="22"/>
              </w:rPr>
              <w:t>Broadened our experiential learning in Business Analytics:</w:t>
            </w:r>
            <w:r w:rsidRPr="00EB7362">
              <w:rPr>
                <w:rFonts w:cstheme="minorHAnsi"/>
                <w:sz w:val="22"/>
                <w:szCs w:val="22"/>
              </w:rPr>
              <w:t xml:space="preserve"> </w:t>
            </w:r>
            <w:r w:rsidRPr="00EB7362">
              <w:rPr>
                <w:rFonts w:asciiTheme="minorHAnsi" w:hAnsiTheme="minorHAnsi" w:cstheme="minorHAnsi"/>
                <w:sz w:val="22"/>
                <w:szCs w:val="22"/>
              </w:rPr>
              <w:t>With the introduction of a course in Healthcare Data Analytics.  Building upon foundational knowledge in data analytics, this course introduces students to cutting-edge machine learning algorithms and data engineering techniques that are revolutionizing how pharmaceutical companies predict market trends, optimize sales strategies, and personalize marketing efforts.</w:t>
            </w:r>
          </w:p>
          <w:p w14:paraId="622C474F" w14:textId="77777777" w:rsidR="008067A2" w:rsidRPr="00EB7362" w:rsidRDefault="008067A2" w:rsidP="008755C6">
            <w:pPr>
              <w:autoSpaceDE w:val="0"/>
              <w:autoSpaceDN w:val="0"/>
              <w:adjustRightInd w:val="0"/>
              <w:rPr>
                <w:rFonts w:asciiTheme="minorHAnsi" w:hAnsiTheme="minorHAnsi" w:cstheme="minorHAnsi"/>
                <w:sz w:val="22"/>
                <w:szCs w:val="22"/>
              </w:rPr>
            </w:pPr>
          </w:p>
        </w:tc>
      </w:tr>
      <w:tr w:rsidR="008067A2" w:rsidRPr="00EB7362" w14:paraId="3DDB7806" w14:textId="77777777" w:rsidTr="008755C6">
        <w:tblPrEx>
          <w:tblBorders>
            <w:top w:val="none" w:sz="0" w:space="0" w:color="auto"/>
          </w:tblBorders>
        </w:tblPrEx>
        <w:tc>
          <w:tcPr>
            <w:tcW w:w="7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FA9CB3" w14:textId="77777777" w:rsidR="008067A2" w:rsidRPr="00EB7362" w:rsidRDefault="008067A2" w:rsidP="008755C6">
            <w:pPr>
              <w:autoSpaceDE w:val="0"/>
              <w:autoSpaceDN w:val="0"/>
              <w:adjustRightInd w:val="0"/>
              <w:rPr>
                <w:rFonts w:asciiTheme="minorHAnsi" w:hAnsiTheme="minorHAnsi" w:cstheme="minorHAnsi"/>
                <w:sz w:val="22"/>
                <w:szCs w:val="22"/>
              </w:rPr>
            </w:pPr>
            <w:r w:rsidRPr="00EB7362">
              <w:rPr>
                <w:rFonts w:asciiTheme="minorHAnsi" w:hAnsiTheme="minorHAnsi" w:cstheme="minorHAnsi"/>
                <w:b/>
                <w:bCs/>
                <w:sz w:val="22"/>
                <w:szCs w:val="22"/>
              </w:rPr>
              <w:t>3</w:t>
            </w:r>
          </w:p>
        </w:tc>
        <w:tc>
          <w:tcPr>
            <w:tcW w:w="80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5A56EC" w14:textId="77777777" w:rsidR="008067A2" w:rsidRPr="00EB7362" w:rsidRDefault="008067A2" w:rsidP="008755C6">
            <w:pPr>
              <w:autoSpaceDE w:val="0"/>
              <w:autoSpaceDN w:val="0"/>
              <w:adjustRightInd w:val="0"/>
              <w:rPr>
                <w:rFonts w:cstheme="minorHAnsi"/>
                <w:sz w:val="22"/>
                <w:szCs w:val="22"/>
              </w:rPr>
            </w:pPr>
            <w:r w:rsidRPr="00EB7362">
              <w:rPr>
                <w:rFonts w:asciiTheme="minorHAnsi" w:hAnsiTheme="minorHAnsi" w:cstheme="minorHAnsi"/>
                <w:b/>
                <w:bCs/>
                <w:sz w:val="22"/>
                <w:szCs w:val="22"/>
              </w:rPr>
              <w:t>Enhancing our student’s professional profile:</w:t>
            </w:r>
            <w:r w:rsidRPr="00EB7362">
              <w:rPr>
                <w:rFonts w:cstheme="minorHAnsi"/>
                <w:sz w:val="22"/>
                <w:szCs w:val="22"/>
              </w:rPr>
              <w:t xml:space="preserve"> </w:t>
            </w:r>
            <w:r w:rsidRPr="00EB7362">
              <w:rPr>
                <w:rFonts w:asciiTheme="minorHAnsi" w:hAnsiTheme="minorHAnsi" w:cstheme="minorHAnsi"/>
                <w:sz w:val="22"/>
                <w:szCs w:val="22"/>
              </w:rPr>
              <w:t xml:space="preserve">Enhanced our emphasis on students compiling a portfolio of their work extending beyond their CV.  Helping students gain a competitive advantage </w:t>
            </w:r>
            <w:proofErr w:type="gramStart"/>
            <w:r w:rsidRPr="00EB7362">
              <w:rPr>
                <w:rFonts w:asciiTheme="minorHAnsi" w:hAnsiTheme="minorHAnsi" w:cstheme="minorHAnsi"/>
                <w:sz w:val="22"/>
                <w:szCs w:val="22"/>
              </w:rPr>
              <w:t>in</w:t>
            </w:r>
            <w:proofErr w:type="gramEnd"/>
            <w:r w:rsidRPr="00EB7362">
              <w:rPr>
                <w:rFonts w:asciiTheme="minorHAnsi" w:hAnsiTheme="minorHAnsi" w:cstheme="minorHAnsi"/>
                <w:sz w:val="22"/>
                <w:szCs w:val="22"/>
              </w:rPr>
              <w:t xml:space="preserve"> highlighting not only what they’ve done, but how they’ve done it.</w:t>
            </w:r>
          </w:p>
          <w:p w14:paraId="45C551AF" w14:textId="77777777" w:rsidR="008067A2" w:rsidRPr="00EB7362" w:rsidRDefault="008067A2" w:rsidP="008755C6">
            <w:pPr>
              <w:autoSpaceDE w:val="0"/>
              <w:autoSpaceDN w:val="0"/>
              <w:adjustRightInd w:val="0"/>
              <w:rPr>
                <w:rFonts w:asciiTheme="minorHAnsi" w:hAnsiTheme="minorHAnsi" w:cstheme="minorHAnsi"/>
                <w:sz w:val="22"/>
                <w:szCs w:val="22"/>
              </w:rPr>
            </w:pPr>
          </w:p>
        </w:tc>
      </w:tr>
      <w:tr w:rsidR="008067A2" w:rsidRPr="00EB7362" w14:paraId="3D1491E9" w14:textId="77777777" w:rsidTr="008755C6">
        <w:tc>
          <w:tcPr>
            <w:tcW w:w="73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9842AA" w14:textId="77777777" w:rsidR="008067A2" w:rsidRPr="00EB7362" w:rsidRDefault="008067A2" w:rsidP="008755C6">
            <w:pPr>
              <w:autoSpaceDE w:val="0"/>
              <w:autoSpaceDN w:val="0"/>
              <w:adjustRightInd w:val="0"/>
              <w:rPr>
                <w:rFonts w:asciiTheme="minorHAnsi" w:hAnsiTheme="minorHAnsi" w:cstheme="minorHAnsi"/>
                <w:sz w:val="22"/>
                <w:szCs w:val="22"/>
              </w:rPr>
            </w:pPr>
            <w:r w:rsidRPr="00EB7362">
              <w:rPr>
                <w:rFonts w:asciiTheme="minorHAnsi" w:hAnsiTheme="minorHAnsi" w:cstheme="minorHAnsi"/>
                <w:b/>
                <w:bCs/>
                <w:sz w:val="22"/>
                <w:szCs w:val="22"/>
              </w:rPr>
              <w:t>4</w:t>
            </w:r>
          </w:p>
        </w:tc>
        <w:tc>
          <w:tcPr>
            <w:tcW w:w="80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424E59" w14:textId="77777777" w:rsidR="008067A2" w:rsidRPr="00EB7362" w:rsidRDefault="008067A2" w:rsidP="008755C6">
            <w:pPr>
              <w:autoSpaceDE w:val="0"/>
              <w:autoSpaceDN w:val="0"/>
              <w:adjustRightInd w:val="0"/>
              <w:rPr>
                <w:rFonts w:cstheme="minorHAnsi"/>
                <w:sz w:val="22"/>
                <w:szCs w:val="22"/>
              </w:rPr>
            </w:pPr>
            <w:r w:rsidRPr="00EB7362">
              <w:rPr>
                <w:rFonts w:asciiTheme="minorHAnsi" w:hAnsiTheme="minorHAnsi" w:cstheme="minorHAnsi"/>
                <w:b/>
                <w:bCs/>
                <w:sz w:val="22"/>
                <w:szCs w:val="22"/>
              </w:rPr>
              <w:t>Introduced Causal Inference in Required Stati</w:t>
            </w:r>
            <w:r w:rsidRPr="00EB7362">
              <w:rPr>
                <w:rFonts w:cstheme="minorHAnsi"/>
                <w:b/>
                <w:bCs/>
                <w:sz w:val="22"/>
                <w:szCs w:val="22"/>
              </w:rPr>
              <w:t>sti</w:t>
            </w:r>
            <w:r w:rsidRPr="00EB7362">
              <w:rPr>
                <w:rFonts w:asciiTheme="minorHAnsi" w:hAnsiTheme="minorHAnsi" w:cstheme="minorHAnsi"/>
                <w:b/>
                <w:bCs/>
                <w:sz w:val="22"/>
                <w:szCs w:val="22"/>
              </w:rPr>
              <w:t>cs Course</w:t>
            </w:r>
            <w:r w:rsidRPr="00EB7362">
              <w:rPr>
                <w:rFonts w:cstheme="minorHAnsi"/>
                <w:b/>
                <w:bCs/>
                <w:sz w:val="22"/>
                <w:szCs w:val="22"/>
              </w:rPr>
              <w:t>:</w:t>
            </w:r>
            <w:r w:rsidRPr="00EB7362">
              <w:rPr>
                <w:rFonts w:cstheme="minorHAnsi"/>
                <w:sz w:val="22"/>
                <w:szCs w:val="22"/>
              </w:rPr>
              <w:t xml:space="preserve"> </w:t>
            </w:r>
            <w:r w:rsidRPr="00EB7362">
              <w:rPr>
                <w:rFonts w:asciiTheme="minorHAnsi" w:hAnsiTheme="minorHAnsi" w:cstheme="minorHAnsi"/>
                <w:sz w:val="22"/>
                <w:szCs w:val="22"/>
              </w:rPr>
              <w:t>We introduced causal inference as a topic in BIA 654 Experimental Design to improve our students' ability to reason about data.</w:t>
            </w:r>
          </w:p>
          <w:p w14:paraId="65C476F5" w14:textId="77777777" w:rsidR="008067A2" w:rsidRPr="00EB7362" w:rsidRDefault="008067A2" w:rsidP="008755C6">
            <w:pPr>
              <w:autoSpaceDE w:val="0"/>
              <w:autoSpaceDN w:val="0"/>
              <w:adjustRightInd w:val="0"/>
              <w:rPr>
                <w:rFonts w:asciiTheme="minorHAnsi" w:hAnsiTheme="minorHAnsi" w:cstheme="minorHAnsi"/>
                <w:sz w:val="22"/>
                <w:szCs w:val="22"/>
              </w:rPr>
            </w:pPr>
          </w:p>
        </w:tc>
      </w:tr>
    </w:tbl>
    <w:p w14:paraId="592E699D" w14:textId="77777777" w:rsidR="008067A2" w:rsidRPr="00EB7362" w:rsidRDefault="008067A2" w:rsidP="008067A2">
      <w:pPr>
        <w:rPr>
          <w:rFonts w:cstheme="minorHAnsi"/>
          <w:sz w:val="22"/>
          <w:szCs w:val="22"/>
        </w:rPr>
      </w:pPr>
    </w:p>
    <w:p w14:paraId="6496A14C" w14:textId="77777777" w:rsidR="008067A2" w:rsidRPr="00EB7362" w:rsidRDefault="008067A2" w:rsidP="008067A2">
      <w:pPr>
        <w:rPr>
          <w:rFonts w:asciiTheme="minorHAnsi" w:hAnsiTheme="minorHAnsi" w:cstheme="minorHAnsi"/>
          <w:b/>
          <w:bCs/>
          <w:sz w:val="22"/>
          <w:szCs w:val="22"/>
        </w:rPr>
      </w:pPr>
      <w:r w:rsidRPr="00EB7362">
        <w:rPr>
          <w:rFonts w:cstheme="minorHAnsi"/>
          <w:b/>
          <w:bCs/>
          <w:sz w:val="22"/>
          <w:szCs w:val="22"/>
        </w:rPr>
        <w:t>IMPACT OF SIGNIFICANT CHANGES</w:t>
      </w:r>
    </w:p>
    <w:p w14:paraId="01B6C4B8" w14:textId="77777777" w:rsidR="008067A2" w:rsidRPr="00EB7362" w:rsidRDefault="008067A2" w:rsidP="008067A2">
      <w:pPr>
        <w:rPr>
          <w:rFonts w:asciiTheme="minorHAnsi" w:hAnsiTheme="minorHAnsi" w:cstheme="minorHAnsi"/>
          <w:b/>
          <w:bCs/>
          <w:sz w:val="22"/>
          <w:szCs w:val="22"/>
        </w:rPr>
      </w:pPr>
    </w:p>
    <w:p w14:paraId="5BA56DBB" w14:textId="77777777" w:rsidR="008067A2" w:rsidRPr="00EB7362" w:rsidRDefault="008067A2" w:rsidP="008067A2">
      <w:pPr>
        <w:rPr>
          <w:rFonts w:asciiTheme="minorHAnsi" w:hAnsiTheme="minorHAnsi" w:cstheme="minorHAnsi"/>
          <w:sz w:val="22"/>
          <w:szCs w:val="22"/>
        </w:rPr>
      </w:pPr>
      <w:r w:rsidRPr="00EB7362">
        <w:rPr>
          <w:rFonts w:asciiTheme="minorHAnsi" w:hAnsiTheme="minorHAnsi" w:cstheme="minorHAnsi"/>
          <w:sz w:val="22"/>
          <w:szCs w:val="22"/>
        </w:rPr>
        <w:t xml:space="preserve">The significant changes in the program </w:t>
      </w:r>
      <w:r w:rsidRPr="00EB7362">
        <w:rPr>
          <w:rFonts w:cstheme="minorHAnsi"/>
          <w:sz w:val="22"/>
          <w:szCs w:val="22"/>
        </w:rPr>
        <w:t xml:space="preserve">driven by AOL </w:t>
      </w:r>
      <w:proofErr w:type="gramStart"/>
      <w:r w:rsidRPr="00EB7362">
        <w:rPr>
          <w:rFonts w:cstheme="minorHAnsi"/>
          <w:sz w:val="22"/>
          <w:szCs w:val="22"/>
        </w:rPr>
        <w:t>measures,</w:t>
      </w:r>
      <w:proofErr w:type="gramEnd"/>
      <w:r w:rsidRPr="00EB7362">
        <w:rPr>
          <w:rFonts w:cstheme="minorHAnsi"/>
          <w:sz w:val="22"/>
          <w:szCs w:val="22"/>
        </w:rPr>
        <w:t xml:space="preserve"> </w:t>
      </w:r>
      <w:r w:rsidRPr="00EB7362">
        <w:rPr>
          <w:rFonts w:asciiTheme="minorHAnsi" w:hAnsiTheme="minorHAnsi" w:cstheme="minorHAnsi"/>
          <w:sz w:val="22"/>
          <w:szCs w:val="22"/>
        </w:rPr>
        <w:t>ha</w:t>
      </w:r>
      <w:r w:rsidRPr="00EB7362">
        <w:rPr>
          <w:rFonts w:cstheme="minorHAnsi"/>
          <w:sz w:val="22"/>
          <w:szCs w:val="22"/>
        </w:rPr>
        <w:t>ve</w:t>
      </w:r>
      <w:r w:rsidRPr="00EB7362">
        <w:rPr>
          <w:rFonts w:asciiTheme="minorHAnsi" w:hAnsiTheme="minorHAnsi" w:cstheme="minorHAnsi"/>
          <w:sz w:val="22"/>
          <w:szCs w:val="22"/>
        </w:rPr>
        <w:t xml:space="preserve"> contributed to a </w:t>
      </w:r>
      <w:proofErr w:type="gramStart"/>
      <w:r w:rsidRPr="00EB7362">
        <w:rPr>
          <w:rFonts w:asciiTheme="minorHAnsi" w:hAnsiTheme="minorHAnsi" w:cstheme="minorHAnsi"/>
          <w:sz w:val="22"/>
          <w:szCs w:val="22"/>
        </w:rPr>
        <w:t>Master's</w:t>
      </w:r>
      <w:proofErr w:type="gramEnd"/>
      <w:r w:rsidRPr="00EB7362">
        <w:rPr>
          <w:rFonts w:asciiTheme="minorHAnsi" w:hAnsiTheme="minorHAnsi" w:cstheme="minorHAnsi"/>
          <w:sz w:val="22"/>
          <w:szCs w:val="22"/>
        </w:rPr>
        <w:t xml:space="preserve"> programs in Business Intelligence and Analytics (BI&amp;A) which has equipped graduates with an opportunity to build and demonstrate the skills necessary to have impact in the realm of data-driven business decision-making. Graduates of the program have the capacity to not only utilize traditional business intelligence techniques to analyze historical data, but also advanced analytics methods, including machine learning and artificial intelligence, to predict future outcomes and prescribe optimal actions. The degree</w:t>
      </w:r>
      <w:r w:rsidRPr="00EB7362">
        <w:rPr>
          <w:rFonts w:cstheme="minorHAnsi"/>
          <w:sz w:val="22"/>
          <w:szCs w:val="22"/>
        </w:rPr>
        <w:t xml:space="preserve"> and its continuous improvement</w:t>
      </w:r>
      <w:r w:rsidRPr="00EB7362">
        <w:rPr>
          <w:rFonts w:asciiTheme="minorHAnsi" w:hAnsiTheme="minorHAnsi" w:cstheme="minorHAnsi"/>
          <w:sz w:val="22"/>
          <w:szCs w:val="22"/>
        </w:rPr>
        <w:t xml:space="preserve"> </w:t>
      </w:r>
      <w:proofErr w:type="gramStart"/>
      <w:r w:rsidRPr="00EB7362">
        <w:rPr>
          <w:rFonts w:asciiTheme="minorHAnsi" w:hAnsiTheme="minorHAnsi" w:cstheme="minorHAnsi"/>
          <w:sz w:val="22"/>
          <w:szCs w:val="22"/>
        </w:rPr>
        <w:t>ensur</w:t>
      </w:r>
      <w:r w:rsidRPr="00EB7362">
        <w:rPr>
          <w:rFonts w:cstheme="minorHAnsi"/>
          <w:sz w:val="22"/>
          <w:szCs w:val="22"/>
        </w:rPr>
        <w:t>es</w:t>
      </w:r>
      <w:proofErr w:type="gramEnd"/>
      <w:r w:rsidRPr="00EB7362">
        <w:rPr>
          <w:rFonts w:asciiTheme="minorHAnsi" w:hAnsiTheme="minorHAnsi" w:cstheme="minorHAnsi"/>
          <w:sz w:val="22"/>
          <w:szCs w:val="22"/>
        </w:rPr>
        <w:t xml:space="preserve"> that students are well-prepared</w:t>
      </w:r>
      <w:r w:rsidRPr="00EB7362">
        <w:rPr>
          <w:rFonts w:cstheme="minorHAnsi"/>
          <w:sz w:val="22"/>
          <w:szCs w:val="22"/>
        </w:rPr>
        <w:t xml:space="preserve"> </w:t>
      </w:r>
      <w:r w:rsidRPr="00EB7362">
        <w:rPr>
          <w:rFonts w:asciiTheme="minorHAnsi" w:hAnsiTheme="minorHAnsi" w:cstheme="minorHAnsi"/>
          <w:sz w:val="22"/>
          <w:szCs w:val="22"/>
        </w:rPr>
        <w:t xml:space="preserve">for </w:t>
      </w:r>
      <w:r w:rsidRPr="00EB7362">
        <w:rPr>
          <w:rFonts w:cstheme="minorHAnsi"/>
          <w:sz w:val="22"/>
          <w:szCs w:val="22"/>
        </w:rPr>
        <w:t xml:space="preserve">professional </w:t>
      </w:r>
      <w:r w:rsidRPr="00EB7362">
        <w:rPr>
          <w:rFonts w:asciiTheme="minorHAnsi" w:hAnsiTheme="minorHAnsi" w:cstheme="minorHAnsi"/>
          <w:sz w:val="22"/>
          <w:szCs w:val="22"/>
        </w:rPr>
        <w:t xml:space="preserve">roles </w:t>
      </w:r>
      <w:r w:rsidRPr="00EB7362">
        <w:rPr>
          <w:rFonts w:cstheme="minorHAnsi"/>
          <w:sz w:val="22"/>
          <w:szCs w:val="22"/>
        </w:rPr>
        <w:t>in</w:t>
      </w:r>
      <w:r w:rsidRPr="00EB7362">
        <w:rPr>
          <w:rFonts w:asciiTheme="minorHAnsi" w:hAnsiTheme="minorHAnsi" w:cstheme="minorHAnsi"/>
          <w:sz w:val="22"/>
          <w:szCs w:val="22"/>
        </w:rPr>
        <w:t xml:space="preserve"> business anal</w:t>
      </w:r>
      <w:r w:rsidRPr="00EB7362">
        <w:rPr>
          <w:rFonts w:cstheme="minorHAnsi"/>
          <w:sz w:val="22"/>
          <w:szCs w:val="22"/>
        </w:rPr>
        <w:t>ytics,</w:t>
      </w:r>
      <w:r w:rsidRPr="00EB7362">
        <w:rPr>
          <w:rFonts w:asciiTheme="minorHAnsi" w:hAnsiTheme="minorHAnsi" w:cstheme="minorHAnsi"/>
          <w:sz w:val="22"/>
          <w:szCs w:val="22"/>
        </w:rPr>
        <w:t xml:space="preserve"> data </w:t>
      </w:r>
      <w:r w:rsidRPr="00EB7362">
        <w:rPr>
          <w:rFonts w:cstheme="minorHAnsi"/>
          <w:sz w:val="22"/>
          <w:szCs w:val="22"/>
        </w:rPr>
        <w:t>engineering</w:t>
      </w:r>
      <w:r w:rsidRPr="00EB7362">
        <w:rPr>
          <w:rFonts w:asciiTheme="minorHAnsi" w:hAnsiTheme="minorHAnsi" w:cstheme="minorHAnsi"/>
          <w:sz w:val="22"/>
          <w:szCs w:val="22"/>
        </w:rPr>
        <w:t>, as well as data scien</w:t>
      </w:r>
      <w:r w:rsidRPr="00EB7362">
        <w:rPr>
          <w:rFonts w:cstheme="minorHAnsi"/>
          <w:sz w:val="22"/>
          <w:szCs w:val="22"/>
        </w:rPr>
        <w:t>ce</w:t>
      </w:r>
      <w:r w:rsidRPr="00EB7362">
        <w:rPr>
          <w:rFonts w:asciiTheme="minorHAnsi" w:hAnsiTheme="minorHAnsi" w:cstheme="minorHAnsi"/>
          <w:sz w:val="22"/>
          <w:szCs w:val="22"/>
        </w:rPr>
        <w:t xml:space="preserve"> and </w:t>
      </w:r>
      <w:r w:rsidRPr="00EB7362">
        <w:rPr>
          <w:rFonts w:cstheme="minorHAnsi"/>
          <w:sz w:val="22"/>
          <w:szCs w:val="22"/>
        </w:rPr>
        <w:t>artificial intelligence.</w:t>
      </w:r>
    </w:p>
    <w:p w14:paraId="757872C8" w14:textId="57CD75D3" w:rsidR="00966091" w:rsidRPr="00EB7362" w:rsidRDefault="00AF3EAB" w:rsidP="00400209">
      <w:pPr>
        <w:pStyle w:val="Heading1"/>
      </w:pPr>
      <w:r w:rsidRPr="00EB7362">
        <w:t xml:space="preserve">Enterprise Project Management (EPM) – Significant Changes Related to </w:t>
      </w:r>
      <w:proofErr w:type="spellStart"/>
      <w:r w:rsidRPr="00EB7362">
        <w:t>AoL</w:t>
      </w:r>
      <w:proofErr w:type="spellEnd"/>
      <w:r w:rsidRPr="00EB7362">
        <w:t xml:space="preserve"> Assessment Process</w:t>
      </w:r>
    </w:p>
    <w:p w14:paraId="52C70CEE" w14:textId="77777777" w:rsidR="00D01B75" w:rsidRPr="00EB7362" w:rsidRDefault="00D01B75" w:rsidP="006968B9">
      <w:pPr>
        <w:rPr>
          <w:sz w:val="22"/>
          <w:szCs w:val="22"/>
        </w:rPr>
      </w:pPr>
    </w:p>
    <w:p w14:paraId="707DA1ED" w14:textId="77777777" w:rsidR="001D727D" w:rsidRPr="00EB7362" w:rsidRDefault="001D727D" w:rsidP="001D727D">
      <w:pPr>
        <w:spacing w:after="240"/>
        <w:rPr>
          <w:b/>
          <w:bCs/>
          <w:color w:val="993300"/>
        </w:rPr>
      </w:pPr>
      <w:bookmarkStart w:id="15" w:name="_Toc259972408"/>
      <w:bookmarkStart w:id="16" w:name="_Toc259972424"/>
      <w:bookmarkStart w:id="17" w:name="_Toc259972433"/>
      <w:bookmarkStart w:id="18" w:name="_Toc259972442"/>
      <w:bookmarkStart w:id="19" w:name="_Toc259972464"/>
      <w:proofErr w:type="gramStart"/>
      <w:r w:rsidRPr="00EB7362">
        <w:rPr>
          <w:b/>
          <w:bCs/>
          <w:color w:val="993300"/>
        </w:rPr>
        <w:t>Masters of Science</w:t>
      </w:r>
      <w:proofErr w:type="gramEnd"/>
      <w:r w:rsidRPr="00EB7362">
        <w:rPr>
          <w:b/>
          <w:bCs/>
          <w:color w:val="993300"/>
        </w:rPr>
        <w:t xml:space="preserve"> in Project Management (EPM)</w:t>
      </w:r>
    </w:p>
    <w:p w14:paraId="1EB9EBF3" w14:textId="77777777" w:rsidR="001D727D" w:rsidRPr="00EB7362" w:rsidRDefault="001D727D" w:rsidP="001D727D">
      <w:pPr>
        <w:spacing w:after="120"/>
        <w:rPr>
          <w:b/>
          <w:color w:val="1A1A1A"/>
        </w:rPr>
      </w:pPr>
      <w:r w:rsidRPr="00EB7362">
        <w:rPr>
          <w:rFonts w:cs="Arial"/>
          <w:b/>
          <w:color w:val="1A1A1A"/>
        </w:rPr>
        <w:lastRenderedPageBreak/>
        <w:t xml:space="preserve">Top Significant changes made to this program driven by Assurance of Learning. </w:t>
      </w:r>
      <w:r w:rsidRPr="00EB7362">
        <w:rPr>
          <w:b/>
          <w:color w:val="1A1A1A"/>
        </w:rPr>
        <w:t>Also includes structural changes influenced by input from the advisory board, alumni, market need, etc.</w:t>
      </w:r>
    </w:p>
    <w:p w14:paraId="5D9D7DA7" w14:textId="77777777" w:rsidR="001D727D" w:rsidRPr="00EB7362" w:rsidRDefault="001D727D" w:rsidP="001D727D">
      <w:pPr>
        <w:spacing w:after="240"/>
        <w:jc w:val="both"/>
        <w:rPr>
          <w:rFonts w:cs="Arial"/>
          <w:b/>
          <w:bCs/>
          <w:color w:val="1A1A1A"/>
        </w:rPr>
      </w:pPr>
      <w:r w:rsidRPr="00EB7362">
        <w:rPr>
          <w:rFonts w:cs="Arial"/>
          <w:b/>
          <w:bCs/>
          <w:color w:val="1A1A1A"/>
        </w:rPr>
        <w:t>INTRODUCTION AND OVERVIEW OF EPM PROGRAM</w:t>
      </w:r>
    </w:p>
    <w:p w14:paraId="7DEA483B" w14:textId="77777777" w:rsidR="001D727D" w:rsidRPr="00EB7362" w:rsidRDefault="001D727D" w:rsidP="001D727D">
      <w:r w:rsidRPr="00EB7362">
        <w:t xml:space="preserve">The M.S. in Enterprise Project Management (EPM) degree program prepares students and organizations for the future in project management by focusing on the business side of managing projects. It is designed for people who work or plan to work in project-driven organizations and who want to excel in managing enterprise-level projects and programs. The program develops a business mindset enabling the consideration of business aspects in the decision process. </w:t>
      </w:r>
    </w:p>
    <w:p w14:paraId="1FE1F419" w14:textId="77777777" w:rsidR="001D727D" w:rsidRPr="00EB7362" w:rsidRDefault="001D727D" w:rsidP="001D727D">
      <w:r w:rsidRPr="00EB7362">
        <w:t xml:space="preserve">The curriculum includes courses that provide a foundation in business management, courses that cover project management methodologies and techniques, and courses that enable students to understand and lead </w:t>
      </w:r>
      <w:proofErr w:type="gramStart"/>
      <w:r w:rsidRPr="00EB7362">
        <w:t>change</w:t>
      </w:r>
      <w:proofErr w:type="gramEnd"/>
      <w:r w:rsidRPr="00EB7362">
        <w:t xml:space="preserve"> in an enterprise. It is a 10 course, 30 credit program.</w:t>
      </w:r>
    </w:p>
    <w:p w14:paraId="3A5E35E1" w14:textId="77777777" w:rsidR="001D727D" w:rsidRPr="00EB7362" w:rsidRDefault="001D727D" w:rsidP="001D727D"/>
    <w:p w14:paraId="4B45C790" w14:textId="77777777" w:rsidR="001D727D" w:rsidRPr="00EB7362" w:rsidRDefault="001D727D" w:rsidP="001D727D">
      <w:r w:rsidRPr="00EB7362">
        <w:t xml:space="preserve">The Learning Goals for the EPM program are listed below.  </w:t>
      </w:r>
    </w:p>
    <w:p w14:paraId="4F05BC73" w14:textId="77777777" w:rsidR="001D727D" w:rsidRPr="00EB7362" w:rsidRDefault="001D727D" w:rsidP="001D727D">
      <w:pPr>
        <w:pStyle w:val="ListParagraph"/>
        <w:numPr>
          <w:ilvl w:val="0"/>
          <w:numId w:val="43"/>
        </w:numPr>
        <w:spacing w:before="100" w:beforeAutospacing="1" w:after="100" w:afterAutospacing="1"/>
      </w:pPr>
      <w:r w:rsidRPr="00EB7362">
        <w:t>Our students will be effective communicators.</w:t>
      </w:r>
    </w:p>
    <w:p w14:paraId="2A1B5927" w14:textId="77777777" w:rsidR="001D727D" w:rsidRPr="00EB7362" w:rsidRDefault="001D727D" w:rsidP="001D727D">
      <w:pPr>
        <w:pStyle w:val="ListParagraph"/>
        <w:numPr>
          <w:ilvl w:val="0"/>
          <w:numId w:val="43"/>
        </w:numPr>
        <w:spacing w:before="100" w:beforeAutospacing="1" w:after="100" w:afterAutospacing="1"/>
      </w:pPr>
      <w:r w:rsidRPr="00EB7362">
        <w:t>Our students will interact effectively in teams.</w:t>
      </w:r>
    </w:p>
    <w:p w14:paraId="7637EAAE" w14:textId="77777777" w:rsidR="001D727D" w:rsidRPr="00EB7362" w:rsidRDefault="001D727D" w:rsidP="001D727D">
      <w:pPr>
        <w:pStyle w:val="ListParagraph"/>
        <w:numPr>
          <w:ilvl w:val="0"/>
          <w:numId w:val="43"/>
        </w:numPr>
        <w:spacing w:before="100" w:beforeAutospacing="1" w:after="100" w:afterAutospacing="1"/>
      </w:pPr>
      <w:r w:rsidRPr="00EB7362">
        <w:t xml:space="preserve">Students demonstrate mastery of project management knowledge areas and tools to create value for key stakeholders of projects.  </w:t>
      </w:r>
    </w:p>
    <w:p w14:paraId="5A331A48" w14:textId="77777777" w:rsidR="001D727D" w:rsidRPr="00EB7362" w:rsidRDefault="001D727D" w:rsidP="001D727D">
      <w:pPr>
        <w:pStyle w:val="ListParagraph"/>
        <w:numPr>
          <w:ilvl w:val="0"/>
          <w:numId w:val="43"/>
        </w:numPr>
        <w:spacing w:before="100" w:beforeAutospacing="1" w:after="100" w:afterAutospacing="1"/>
      </w:pPr>
      <w:r w:rsidRPr="00EB7362">
        <w:t>Students understand how to influence and lead enterprise projects.</w:t>
      </w:r>
    </w:p>
    <w:p w14:paraId="75842CC5" w14:textId="77777777" w:rsidR="001D727D" w:rsidRPr="00EB7362" w:rsidRDefault="001D727D" w:rsidP="001D727D">
      <w:pPr>
        <w:rPr>
          <w:b/>
          <w:color w:val="000000"/>
        </w:rPr>
      </w:pPr>
      <w:r w:rsidRPr="00EB7362">
        <w:t xml:space="preserve">Via a survey of graduating students, </w:t>
      </w:r>
      <w:proofErr w:type="gramStart"/>
      <w:r w:rsidRPr="00EB7362">
        <w:t>the majority of</w:t>
      </w:r>
      <w:proofErr w:type="gramEnd"/>
      <w:r w:rsidRPr="00EB7362">
        <w:t xml:space="preserve"> graduate management student respondents (50+) assessed, reported that their EPM experience somewhat or significantly improved their abilities (compared to their skills prior to starting their program) in relation to the program goals above and the competencies associated with them. Experiential aspects (assignments, projects, simulations, collaborative learning) of their education were reported to be most instrumental to students' skill development, although they also valued interaction with faculty and peers.</w:t>
      </w:r>
    </w:p>
    <w:p w14:paraId="6AB681FE" w14:textId="77777777" w:rsidR="001D727D" w:rsidRPr="00EB7362" w:rsidRDefault="001D727D" w:rsidP="001D727D">
      <w:pPr>
        <w:spacing w:after="120"/>
        <w:rPr>
          <w:b/>
          <w:color w:val="1A1A1A"/>
        </w:rPr>
      </w:pPr>
    </w:p>
    <w:p w14:paraId="76A5D3FF" w14:textId="77777777" w:rsidR="001D727D" w:rsidRPr="00EB7362" w:rsidRDefault="001D727D" w:rsidP="001D727D">
      <w:pPr>
        <w:pStyle w:val="Heading1"/>
        <w:numPr>
          <w:ilvl w:val="0"/>
          <w:numId w:val="0"/>
        </w:numPr>
        <w:ind w:left="720"/>
      </w:pPr>
      <w:r w:rsidRPr="00EB7362">
        <w:t>CURRICULUM CHANGES - Influenced by AOL</w:t>
      </w:r>
    </w:p>
    <w:tbl>
      <w:tblPr>
        <w:tblStyle w:val="TableGrid"/>
        <w:tblW w:w="9630" w:type="dxa"/>
        <w:tblInd w:w="18" w:type="dxa"/>
        <w:tblLook w:val="04A0" w:firstRow="1" w:lastRow="0" w:firstColumn="1" w:lastColumn="0" w:noHBand="0" w:noVBand="1"/>
      </w:tblPr>
      <w:tblGrid>
        <w:gridCol w:w="1720"/>
        <w:gridCol w:w="7910"/>
      </w:tblGrid>
      <w:tr w:rsidR="001D727D" w:rsidRPr="00EB7362" w14:paraId="5B2B69C8" w14:textId="77777777" w:rsidTr="00BC306A">
        <w:trPr>
          <w:trHeight w:val="280"/>
        </w:trPr>
        <w:tc>
          <w:tcPr>
            <w:tcW w:w="1720" w:type="dxa"/>
            <w:tcBorders>
              <w:top w:val="single" w:sz="4" w:space="0" w:color="auto"/>
              <w:left w:val="single" w:sz="4" w:space="0" w:color="auto"/>
              <w:bottom w:val="single" w:sz="4" w:space="0" w:color="auto"/>
              <w:right w:val="single" w:sz="4" w:space="0" w:color="auto"/>
            </w:tcBorders>
            <w:vAlign w:val="center"/>
            <w:hideMark/>
          </w:tcPr>
          <w:p w14:paraId="52C2DEF6" w14:textId="77777777" w:rsidR="001D727D" w:rsidRPr="00EB7362" w:rsidRDefault="001D727D" w:rsidP="00BC306A">
            <w:pPr>
              <w:pStyle w:val="NoSpacing"/>
              <w:rPr>
                <w:rFonts w:ascii="Times New Roman" w:hAnsi="Times New Roman" w:cs="Times New Roman"/>
                <w:b/>
                <w:bCs/>
              </w:rPr>
            </w:pPr>
            <w:r w:rsidRPr="00EB7362">
              <w:rPr>
                <w:rFonts w:ascii="Times New Roman" w:hAnsi="Times New Roman" w:cs="Times New Roman"/>
                <w:b/>
                <w:bCs/>
              </w:rPr>
              <w:t>1</w:t>
            </w:r>
          </w:p>
        </w:tc>
        <w:tc>
          <w:tcPr>
            <w:tcW w:w="7910" w:type="dxa"/>
            <w:tcBorders>
              <w:top w:val="single" w:sz="4" w:space="0" w:color="auto"/>
              <w:left w:val="single" w:sz="4" w:space="0" w:color="auto"/>
              <w:bottom w:val="single" w:sz="4" w:space="0" w:color="auto"/>
              <w:right w:val="single" w:sz="4" w:space="0" w:color="auto"/>
            </w:tcBorders>
          </w:tcPr>
          <w:p w14:paraId="18F070FD" w14:textId="77777777" w:rsidR="001D727D" w:rsidRPr="00EB7362" w:rsidRDefault="001D727D" w:rsidP="00BC306A">
            <w:pPr>
              <w:rPr>
                <w:sz w:val="22"/>
                <w:szCs w:val="22"/>
              </w:rPr>
            </w:pPr>
            <w:r w:rsidRPr="00EB7362">
              <w:rPr>
                <w:sz w:val="22"/>
                <w:szCs w:val="22"/>
              </w:rPr>
              <w:t>Faculty have been provided guidance on adding AI-related content to courses. This includes creating learning assignments that utilize AI-generated content. (e.g. students use AI to assist them in the creation of personal mission and vision statements). Faculty have also been directed to have AI-related usage policies. Communication (goal 1), problem-solving skills (goal 4).</w:t>
            </w:r>
          </w:p>
        </w:tc>
      </w:tr>
      <w:tr w:rsidR="001D727D" w:rsidRPr="00EB7362" w14:paraId="410ED362" w14:textId="77777777" w:rsidTr="00BC306A">
        <w:trPr>
          <w:trHeight w:val="280"/>
        </w:trPr>
        <w:tc>
          <w:tcPr>
            <w:tcW w:w="1720" w:type="dxa"/>
            <w:tcBorders>
              <w:top w:val="single" w:sz="4" w:space="0" w:color="auto"/>
              <w:left w:val="single" w:sz="4" w:space="0" w:color="auto"/>
              <w:bottom w:val="single" w:sz="4" w:space="0" w:color="auto"/>
              <w:right w:val="single" w:sz="4" w:space="0" w:color="auto"/>
            </w:tcBorders>
            <w:vAlign w:val="center"/>
            <w:hideMark/>
          </w:tcPr>
          <w:p w14:paraId="2B860FA0" w14:textId="77777777" w:rsidR="001D727D" w:rsidRPr="00EB7362" w:rsidRDefault="001D727D" w:rsidP="00BC306A">
            <w:pPr>
              <w:pStyle w:val="NoSpacing"/>
              <w:rPr>
                <w:rFonts w:ascii="Times New Roman" w:hAnsi="Times New Roman" w:cs="Times New Roman"/>
                <w:b/>
              </w:rPr>
            </w:pPr>
            <w:r w:rsidRPr="00EB7362">
              <w:rPr>
                <w:rFonts w:ascii="Times New Roman" w:hAnsi="Times New Roman" w:cs="Times New Roman"/>
                <w:b/>
              </w:rPr>
              <w:t>2</w:t>
            </w:r>
          </w:p>
        </w:tc>
        <w:tc>
          <w:tcPr>
            <w:tcW w:w="7910" w:type="dxa"/>
            <w:tcBorders>
              <w:top w:val="single" w:sz="4" w:space="0" w:color="auto"/>
              <w:left w:val="single" w:sz="4" w:space="0" w:color="auto"/>
              <w:bottom w:val="single" w:sz="4" w:space="0" w:color="auto"/>
              <w:right w:val="single" w:sz="4" w:space="0" w:color="auto"/>
            </w:tcBorders>
            <w:hideMark/>
          </w:tcPr>
          <w:p w14:paraId="51122B2A" w14:textId="77777777" w:rsidR="001D727D" w:rsidRPr="00EB7362" w:rsidRDefault="001D727D" w:rsidP="00BC306A">
            <w:r w:rsidRPr="00EB7362">
              <w:t xml:space="preserve">An ethics lecture is included as part of MGT 609 </w:t>
            </w:r>
            <w:r w:rsidRPr="00EB7362">
              <w:rPr>
                <w:i/>
              </w:rPr>
              <w:t>Project Management Fundamentals</w:t>
            </w:r>
            <w:r w:rsidRPr="00EB7362">
              <w:t>. The lecture covers both general business ethics issues as well as issues specifically faced by project managers.</w:t>
            </w:r>
          </w:p>
        </w:tc>
      </w:tr>
    </w:tbl>
    <w:p w14:paraId="60BCCE6B" w14:textId="77777777" w:rsidR="001D727D" w:rsidRPr="00EB7362" w:rsidRDefault="001D727D" w:rsidP="001D727D">
      <w:pPr>
        <w:pStyle w:val="Heading1"/>
        <w:numPr>
          <w:ilvl w:val="0"/>
          <w:numId w:val="0"/>
        </w:numPr>
        <w:ind w:left="720" w:hanging="360"/>
      </w:pPr>
      <w:r w:rsidRPr="00EB7362">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1D727D" w:rsidRPr="00EB7362" w14:paraId="50A55DE5" w14:textId="77777777" w:rsidTr="00BC306A">
        <w:tc>
          <w:tcPr>
            <w:tcW w:w="552" w:type="dxa"/>
            <w:tcBorders>
              <w:top w:val="single" w:sz="4" w:space="0" w:color="auto"/>
              <w:left w:val="single" w:sz="4" w:space="0" w:color="auto"/>
              <w:bottom w:val="single" w:sz="4" w:space="0" w:color="auto"/>
              <w:right w:val="single" w:sz="4" w:space="0" w:color="auto"/>
            </w:tcBorders>
            <w:hideMark/>
          </w:tcPr>
          <w:p w14:paraId="4647D568" w14:textId="77777777" w:rsidR="001D727D" w:rsidRPr="00EB7362" w:rsidRDefault="001D727D" w:rsidP="00BC306A">
            <w:pPr>
              <w:pStyle w:val="NoSpacing"/>
              <w:rPr>
                <w:rFonts w:ascii="Times New Roman" w:hAnsi="Times New Roman" w:cs="Times New Roman"/>
              </w:rPr>
            </w:pPr>
            <w:r w:rsidRPr="00EB7362">
              <w:rPr>
                <w:rFonts w:ascii="Times New Roman" w:hAnsi="Times New Roman" w:cs="Times New Roman"/>
              </w:rPr>
              <w:t>1</w:t>
            </w:r>
          </w:p>
        </w:tc>
        <w:tc>
          <w:tcPr>
            <w:tcW w:w="8798" w:type="dxa"/>
            <w:tcBorders>
              <w:top w:val="single" w:sz="4" w:space="0" w:color="auto"/>
              <w:left w:val="single" w:sz="4" w:space="0" w:color="auto"/>
              <w:bottom w:val="single" w:sz="4" w:space="0" w:color="auto"/>
              <w:right w:val="single" w:sz="4" w:space="0" w:color="auto"/>
            </w:tcBorders>
            <w:hideMark/>
          </w:tcPr>
          <w:p w14:paraId="4CD2DE42" w14:textId="77777777" w:rsidR="001D727D" w:rsidRPr="00EB7362" w:rsidRDefault="001D727D" w:rsidP="00BC306A">
            <w:pPr>
              <w:rPr>
                <w:sz w:val="22"/>
                <w:szCs w:val="22"/>
              </w:rPr>
            </w:pPr>
            <w:r w:rsidRPr="00EB7362">
              <w:rPr>
                <w:sz w:val="22"/>
                <w:szCs w:val="22"/>
              </w:rPr>
              <w:t>Participated and obtained PMI (GAC) accreditation (from 2023 to 2028)</w:t>
            </w:r>
          </w:p>
        </w:tc>
      </w:tr>
      <w:tr w:rsidR="001D727D" w:rsidRPr="00EB7362" w14:paraId="2C19B6D1" w14:textId="77777777" w:rsidTr="00BC306A">
        <w:tc>
          <w:tcPr>
            <w:tcW w:w="552" w:type="dxa"/>
            <w:tcBorders>
              <w:top w:val="single" w:sz="4" w:space="0" w:color="auto"/>
              <w:left w:val="single" w:sz="4" w:space="0" w:color="auto"/>
              <w:bottom w:val="single" w:sz="4" w:space="0" w:color="auto"/>
              <w:right w:val="single" w:sz="4" w:space="0" w:color="auto"/>
            </w:tcBorders>
          </w:tcPr>
          <w:p w14:paraId="731004D0" w14:textId="77777777" w:rsidR="001D727D" w:rsidRPr="00EB7362" w:rsidRDefault="001D727D" w:rsidP="00BC306A">
            <w:pPr>
              <w:pStyle w:val="NoSpacing"/>
              <w:rPr>
                <w:rFonts w:ascii="Times New Roman" w:hAnsi="Times New Roman" w:cs="Times New Roman"/>
              </w:rPr>
            </w:pPr>
            <w:r w:rsidRPr="00EB7362">
              <w:rPr>
                <w:rFonts w:ascii="Times New Roman" w:hAnsi="Times New Roman" w:cs="Times New Roman"/>
              </w:rPr>
              <w:t>2</w:t>
            </w:r>
          </w:p>
        </w:tc>
        <w:tc>
          <w:tcPr>
            <w:tcW w:w="8798" w:type="dxa"/>
            <w:tcBorders>
              <w:top w:val="single" w:sz="4" w:space="0" w:color="auto"/>
              <w:left w:val="single" w:sz="4" w:space="0" w:color="auto"/>
              <w:bottom w:val="single" w:sz="4" w:space="0" w:color="auto"/>
              <w:right w:val="single" w:sz="4" w:space="0" w:color="auto"/>
            </w:tcBorders>
          </w:tcPr>
          <w:p w14:paraId="48958B9C" w14:textId="77777777" w:rsidR="001D727D" w:rsidRPr="00EB7362" w:rsidRDefault="001D727D" w:rsidP="00BC306A">
            <w:pPr>
              <w:rPr>
                <w:sz w:val="22"/>
                <w:szCs w:val="22"/>
              </w:rPr>
            </w:pPr>
            <w:r w:rsidRPr="00EB7362">
              <w:rPr>
                <w:sz w:val="22"/>
                <w:szCs w:val="22"/>
              </w:rPr>
              <w:t xml:space="preserve">We hosted the first International AIA PM (Artificial Intelligence Applications in Project Management) Workshop on Campus. AIA PM is a cross-disciplinary research area that has emerged from Computer Science, Management Science, Organizational theory, Economics, Engineering, and Technology. </w:t>
            </w:r>
          </w:p>
        </w:tc>
      </w:tr>
      <w:tr w:rsidR="001D727D" w:rsidRPr="00EB7362" w14:paraId="5FD9EBEF" w14:textId="77777777" w:rsidTr="00BC306A">
        <w:tc>
          <w:tcPr>
            <w:tcW w:w="552" w:type="dxa"/>
            <w:tcBorders>
              <w:top w:val="single" w:sz="4" w:space="0" w:color="auto"/>
              <w:left w:val="single" w:sz="4" w:space="0" w:color="auto"/>
              <w:bottom w:val="single" w:sz="4" w:space="0" w:color="auto"/>
              <w:right w:val="single" w:sz="4" w:space="0" w:color="auto"/>
            </w:tcBorders>
            <w:hideMark/>
          </w:tcPr>
          <w:p w14:paraId="71872CEA" w14:textId="77777777" w:rsidR="001D727D" w:rsidRPr="00EB7362" w:rsidRDefault="001D727D" w:rsidP="00BC306A">
            <w:pPr>
              <w:pStyle w:val="NoSpacing"/>
              <w:rPr>
                <w:rFonts w:ascii="Times New Roman" w:hAnsi="Times New Roman" w:cs="Times New Roman"/>
              </w:rPr>
            </w:pPr>
            <w:r w:rsidRPr="00EB7362">
              <w:rPr>
                <w:rFonts w:ascii="Times New Roman" w:hAnsi="Times New Roman" w:cs="Times New Roman"/>
              </w:rPr>
              <w:t>3</w:t>
            </w:r>
          </w:p>
        </w:tc>
        <w:tc>
          <w:tcPr>
            <w:tcW w:w="8798" w:type="dxa"/>
            <w:tcBorders>
              <w:top w:val="single" w:sz="4" w:space="0" w:color="auto"/>
              <w:left w:val="single" w:sz="4" w:space="0" w:color="auto"/>
              <w:bottom w:val="single" w:sz="4" w:space="0" w:color="auto"/>
              <w:right w:val="single" w:sz="4" w:space="0" w:color="auto"/>
            </w:tcBorders>
            <w:hideMark/>
          </w:tcPr>
          <w:p w14:paraId="69D307AA" w14:textId="77777777" w:rsidR="001D727D" w:rsidRPr="00EB7362" w:rsidRDefault="001D727D" w:rsidP="00BC306A">
            <w:pPr>
              <w:rPr>
                <w:sz w:val="22"/>
                <w:szCs w:val="22"/>
              </w:rPr>
            </w:pPr>
            <w:r w:rsidRPr="00EB7362">
              <w:rPr>
                <w:sz w:val="22"/>
                <w:szCs w:val="22"/>
              </w:rPr>
              <w:t>We revised our course attendance policy (School-wide policy). Students can only miss two classes before there will be grade implications.</w:t>
            </w:r>
          </w:p>
        </w:tc>
      </w:tr>
      <w:tr w:rsidR="001D727D" w:rsidRPr="00EB7362" w14:paraId="5A80E0AE" w14:textId="77777777" w:rsidTr="00BC306A">
        <w:tc>
          <w:tcPr>
            <w:tcW w:w="552" w:type="dxa"/>
            <w:tcBorders>
              <w:top w:val="single" w:sz="4" w:space="0" w:color="auto"/>
              <w:left w:val="single" w:sz="4" w:space="0" w:color="auto"/>
              <w:bottom w:val="single" w:sz="4" w:space="0" w:color="auto"/>
              <w:right w:val="single" w:sz="4" w:space="0" w:color="auto"/>
            </w:tcBorders>
            <w:hideMark/>
          </w:tcPr>
          <w:p w14:paraId="463D0E3C" w14:textId="77777777" w:rsidR="001D727D" w:rsidRPr="00EB7362" w:rsidRDefault="001D727D" w:rsidP="00BC306A">
            <w:pPr>
              <w:pStyle w:val="NoSpacing"/>
              <w:rPr>
                <w:rFonts w:ascii="Times New Roman" w:hAnsi="Times New Roman" w:cs="Times New Roman"/>
              </w:rPr>
            </w:pPr>
            <w:r w:rsidRPr="00EB7362">
              <w:rPr>
                <w:rFonts w:ascii="Times New Roman" w:hAnsi="Times New Roman" w:cs="Times New Roman"/>
              </w:rPr>
              <w:lastRenderedPageBreak/>
              <w:t>4</w:t>
            </w:r>
          </w:p>
        </w:tc>
        <w:tc>
          <w:tcPr>
            <w:tcW w:w="8798" w:type="dxa"/>
            <w:tcBorders>
              <w:top w:val="single" w:sz="4" w:space="0" w:color="auto"/>
              <w:left w:val="single" w:sz="4" w:space="0" w:color="auto"/>
              <w:bottom w:val="single" w:sz="4" w:space="0" w:color="auto"/>
              <w:right w:val="single" w:sz="4" w:space="0" w:color="auto"/>
            </w:tcBorders>
            <w:hideMark/>
          </w:tcPr>
          <w:p w14:paraId="2F57E88B" w14:textId="77777777" w:rsidR="001D727D" w:rsidRPr="00EB7362" w:rsidRDefault="001D727D" w:rsidP="00BC306A">
            <w:pPr>
              <w:rPr>
                <w:color w:val="1A1A1A"/>
                <w:sz w:val="22"/>
                <w:szCs w:val="22"/>
              </w:rPr>
            </w:pPr>
            <w:r w:rsidRPr="00EB7362">
              <w:rPr>
                <w:rFonts w:eastAsia="Times New Roman"/>
                <w:sz w:val="22"/>
                <w:szCs w:val="22"/>
              </w:rPr>
              <w:t xml:space="preserve">We expanded and revised the composition of our management program Advisory Board. This includes </w:t>
            </w:r>
            <w:r w:rsidRPr="00EB7362">
              <w:rPr>
                <w:sz w:val="22"/>
                <w:szCs w:val="22"/>
              </w:rPr>
              <w:t>ensuring broader industry representation by adding representatives from MasterCard, Google, Pfizer, and BD. This includes the installation of a new Board chairperson from Google.</w:t>
            </w:r>
          </w:p>
        </w:tc>
      </w:tr>
      <w:tr w:rsidR="001D727D" w:rsidRPr="00EB7362" w14:paraId="32E0B0AE" w14:textId="77777777" w:rsidTr="00BC306A">
        <w:tc>
          <w:tcPr>
            <w:tcW w:w="552" w:type="dxa"/>
            <w:tcBorders>
              <w:top w:val="single" w:sz="4" w:space="0" w:color="auto"/>
              <w:left w:val="single" w:sz="4" w:space="0" w:color="auto"/>
              <w:bottom w:val="single" w:sz="4" w:space="0" w:color="auto"/>
              <w:right w:val="single" w:sz="4" w:space="0" w:color="auto"/>
            </w:tcBorders>
            <w:hideMark/>
          </w:tcPr>
          <w:p w14:paraId="1D38584B" w14:textId="77777777" w:rsidR="001D727D" w:rsidRPr="00EB7362" w:rsidRDefault="001D727D" w:rsidP="00BC306A">
            <w:pPr>
              <w:pStyle w:val="NoSpacing"/>
              <w:rPr>
                <w:rFonts w:ascii="Times New Roman" w:hAnsi="Times New Roman" w:cs="Times New Roman"/>
              </w:rPr>
            </w:pPr>
            <w:r w:rsidRPr="00EB7362">
              <w:rPr>
                <w:rFonts w:ascii="Times New Roman" w:hAnsi="Times New Roman" w:cs="Times New Roman"/>
              </w:rPr>
              <w:t>5</w:t>
            </w:r>
          </w:p>
        </w:tc>
        <w:tc>
          <w:tcPr>
            <w:tcW w:w="8798" w:type="dxa"/>
            <w:tcBorders>
              <w:top w:val="single" w:sz="4" w:space="0" w:color="auto"/>
              <w:left w:val="single" w:sz="4" w:space="0" w:color="auto"/>
              <w:bottom w:val="single" w:sz="4" w:space="0" w:color="auto"/>
              <w:right w:val="single" w:sz="4" w:space="0" w:color="auto"/>
            </w:tcBorders>
          </w:tcPr>
          <w:p w14:paraId="159FEA00" w14:textId="77777777" w:rsidR="001D727D" w:rsidRPr="00EB7362" w:rsidRDefault="001D727D" w:rsidP="00BC306A">
            <w:r w:rsidRPr="00EB7362">
              <w:rPr>
                <w:rFonts w:eastAsia="Times New Roman"/>
                <w:sz w:val="22"/>
                <w:szCs w:val="22"/>
              </w:rPr>
              <w:t>The Advisory Board formed subcommittees to provide guidance and recommendations for all graduate management programs.</w:t>
            </w:r>
          </w:p>
        </w:tc>
      </w:tr>
    </w:tbl>
    <w:p w14:paraId="70E6E344" w14:textId="77777777" w:rsidR="001D727D" w:rsidRPr="00EB7362" w:rsidRDefault="001D727D" w:rsidP="001D727D">
      <w:pPr>
        <w:ind w:left="360"/>
        <w:rPr>
          <w:b/>
          <w:bCs/>
          <w:sz w:val="22"/>
          <w:szCs w:val="22"/>
        </w:rPr>
      </w:pPr>
    </w:p>
    <w:p w14:paraId="64A9A2A9" w14:textId="77777777" w:rsidR="001D727D" w:rsidRPr="00EB7362" w:rsidRDefault="001D727D" w:rsidP="001D727D"/>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7"/>
        <w:gridCol w:w="1508"/>
        <w:gridCol w:w="1569"/>
        <w:gridCol w:w="1780"/>
        <w:gridCol w:w="2750"/>
      </w:tblGrid>
      <w:tr w:rsidR="005F2291" w:rsidRPr="00EB7362" w14:paraId="644DB452" w14:textId="77777777" w:rsidTr="00173768">
        <w:trPr>
          <w:trHeight w:val="300"/>
        </w:trPr>
        <w:tc>
          <w:tcPr>
            <w:tcW w:w="1737" w:type="dxa"/>
            <w:tcBorders>
              <w:top w:val="single" w:sz="6" w:space="0" w:color="auto"/>
              <w:left w:val="single" w:sz="6" w:space="0" w:color="auto"/>
              <w:bottom w:val="single" w:sz="6" w:space="0" w:color="auto"/>
              <w:right w:val="single" w:sz="6" w:space="0" w:color="auto"/>
            </w:tcBorders>
            <w:shd w:val="clear" w:color="auto" w:fill="auto"/>
            <w:hideMark/>
          </w:tcPr>
          <w:p w14:paraId="57EFC74F" w14:textId="77777777" w:rsidR="005F2291" w:rsidRPr="00EB7362" w:rsidRDefault="005F2291" w:rsidP="00173768">
            <w:r w:rsidRPr="00EB7362">
              <w:t>EPM – 1. Students can communicate effectively in written and oral presentations. </w:t>
            </w:r>
          </w:p>
        </w:tc>
        <w:tc>
          <w:tcPr>
            <w:tcW w:w="1508" w:type="dxa"/>
            <w:tcBorders>
              <w:top w:val="single" w:sz="6" w:space="0" w:color="auto"/>
              <w:left w:val="single" w:sz="6" w:space="0" w:color="auto"/>
              <w:bottom w:val="single" w:sz="6" w:space="0" w:color="auto"/>
              <w:right w:val="single" w:sz="6" w:space="0" w:color="auto"/>
            </w:tcBorders>
            <w:shd w:val="clear" w:color="auto" w:fill="auto"/>
            <w:hideMark/>
          </w:tcPr>
          <w:p w14:paraId="24BDFF96" w14:textId="77777777" w:rsidR="005F2291" w:rsidRPr="00EB7362" w:rsidRDefault="005F2291" w:rsidP="00173768">
            <w:r w:rsidRPr="00EB7362">
              <w:t xml:space="preserve">Written communication competencies </w:t>
            </w:r>
            <w:proofErr w:type="gramStart"/>
            <w:r w:rsidRPr="00EB7362">
              <w:t>include:</w:t>
            </w:r>
            <w:proofErr w:type="gramEnd"/>
            <w:r w:rsidRPr="00EB7362">
              <w:t xml:space="preserve"> logic flow and organization, grammar &amp; sentence structure, syntax</w:t>
            </w:r>
            <w:proofErr w:type="gramStart"/>
            <w:r w:rsidRPr="00EB7362">
              <w:t>, idea</w:t>
            </w:r>
            <w:proofErr w:type="gramEnd"/>
            <w:r w:rsidRPr="00EB7362">
              <w:t xml:space="preserve"> development. </w:t>
            </w:r>
          </w:p>
          <w:p w14:paraId="2802E7D3" w14:textId="77777777" w:rsidR="005F2291" w:rsidRPr="00EB7362" w:rsidRDefault="005F2291" w:rsidP="00173768">
            <w:r w:rsidRPr="00EB7362">
              <w:t xml:space="preserve">Verbal communication competencies </w:t>
            </w:r>
            <w:proofErr w:type="gramStart"/>
            <w:r w:rsidRPr="00EB7362">
              <w:t>include:</w:t>
            </w:r>
            <w:proofErr w:type="gramEnd"/>
            <w:r w:rsidRPr="00EB7362">
              <w:t xml:space="preserve"> clear articulation of ideas, presentation capability and confidence, appropriate use of visual </w:t>
            </w:r>
            <w:proofErr w:type="spellStart"/>
            <w:proofErr w:type="gramStart"/>
            <w:r w:rsidRPr="00EB7362">
              <w:t>aides</w:t>
            </w:r>
            <w:proofErr w:type="spellEnd"/>
            <w:proofErr w:type="gramEnd"/>
            <w:r w:rsidRPr="00EB7362">
              <w:t>, transitions, time management, and ability to engage the audience. </w:t>
            </w: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2844453" w14:textId="77777777" w:rsidR="005F2291" w:rsidRPr="00EB7362" w:rsidRDefault="005F2291" w:rsidP="00173768">
            <w:r w:rsidRPr="00EB7362">
              <w:t xml:space="preserve">Each student in </w:t>
            </w:r>
            <w:r w:rsidRPr="00EB7362">
              <w:rPr>
                <w:i/>
                <w:iCs/>
              </w:rPr>
              <w:t>MGT 609 Project Management</w:t>
            </w:r>
            <w:r w:rsidRPr="00EB7362">
              <w:t xml:space="preserve"> produces two copies of a 4-page essay that is specified by the instructor and used also as part of the normal course requirements. </w:t>
            </w:r>
          </w:p>
          <w:p w14:paraId="773DE03E" w14:textId="77777777" w:rsidR="005F2291" w:rsidRPr="00EB7362" w:rsidRDefault="005F2291" w:rsidP="00173768">
            <w:r w:rsidRPr="00EB7362">
              <w:t> </w:t>
            </w:r>
          </w:p>
        </w:tc>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1BD09E4A" w14:textId="77777777" w:rsidR="005F2291" w:rsidRPr="00EB7362" w:rsidRDefault="005F2291" w:rsidP="00173768">
            <w:r w:rsidRPr="00EB7362">
              <w:t>Self-Assessment of skills development </w:t>
            </w:r>
          </w:p>
        </w:tc>
        <w:tc>
          <w:tcPr>
            <w:tcW w:w="2750" w:type="dxa"/>
            <w:tcBorders>
              <w:top w:val="single" w:sz="6" w:space="0" w:color="auto"/>
              <w:left w:val="single" w:sz="6" w:space="0" w:color="auto"/>
              <w:bottom w:val="single" w:sz="6" w:space="0" w:color="auto"/>
              <w:right w:val="single" w:sz="6" w:space="0" w:color="auto"/>
            </w:tcBorders>
            <w:shd w:val="clear" w:color="auto" w:fill="auto"/>
            <w:hideMark/>
          </w:tcPr>
          <w:p w14:paraId="2D5548C9" w14:textId="77777777" w:rsidR="005F2291" w:rsidRPr="00EB7362" w:rsidRDefault="005F2291" w:rsidP="00173768">
            <w:r w:rsidRPr="00EB7362">
              <w:rPr>
                <w:b/>
                <w:bCs/>
              </w:rPr>
              <w:t>Written Communication</w:t>
            </w:r>
            <w:r w:rsidRPr="00EB7362">
              <w:t>: </w:t>
            </w:r>
          </w:p>
          <w:p w14:paraId="3BD620EF" w14:textId="77777777" w:rsidR="005F2291" w:rsidRPr="00EB7362" w:rsidRDefault="005F2291" w:rsidP="00173768">
            <w:proofErr w:type="gramStart"/>
            <w:r w:rsidRPr="00EB7362">
              <w:t>The vast majority of</w:t>
            </w:r>
            <w:proofErr w:type="gramEnd"/>
            <w:r w:rsidRPr="00EB7362">
              <w:t xml:space="preserve"> students met or exceeded expectations. Compared to previous years, there was a slight increase in their overall ability to convey their ideas in an orderly, logical way. </w:t>
            </w:r>
          </w:p>
          <w:p w14:paraId="20BA4977" w14:textId="77777777" w:rsidR="005F2291" w:rsidRPr="00EB7362" w:rsidRDefault="005F2291" w:rsidP="00173768">
            <w:r w:rsidRPr="00EB7362">
              <w:t>  </w:t>
            </w:r>
          </w:p>
          <w:p w14:paraId="25A12F80" w14:textId="77777777" w:rsidR="005F2291" w:rsidRPr="00EB7362" w:rsidRDefault="005F2291" w:rsidP="00173768">
            <w:r w:rsidRPr="00EB7362">
              <w:t>Writers are strongly encouraged to seek assistance from the Writing &amp; Communication Center on campus to refine and improve their proofreading abilities. Faculty are encouraged to allow students extra class time to submit their documents for peer review. When appropriate, instructors should give out samples of documents (both academic and professional) to model professional-level writing for all students. In several courses, however, we instead focus on providing detailed assignment outlines and encourage students to submit work for review prior to submitting their final versions. </w:t>
            </w:r>
          </w:p>
          <w:p w14:paraId="33A8101A" w14:textId="77777777" w:rsidR="005F2291" w:rsidRPr="00EB7362" w:rsidRDefault="005F2291" w:rsidP="00173768">
            <w:r w:rsidRPr="00EB7362">
              <w:t>  </w:t>
            </w:r>
          </w:p>
          <w:p w14:paraId="517E7DAD" w14:textId="77777777" w:rsidR="005F2291" w:rsidRPr="00EB7362" w:rsidRDefault="005F2291" w:rsidP="00173768">
            <w:r w:rsidRPr="00EB7362">
              <w:rPr>
                <w:b/>
                <w:bCs/>
              </w:rPr>
              <w:t>Verbal Communication</w:t>
            </w:r>
            <w:r w:rsidRPr="00EB7362">
              <w:t>:  </w:t>
            </w:r>
          </w:p>
          <w:p w14:paraId="7CA83394" w14:textId="77777777" w:rsidR="005F2291" w:rsidRPr="00EB7362" w:rsidRDefault="005F2291" w:rsidP="00173768">
            <w:r w:rsidRPr="00EB7362">
              <w:t>Students easily met or exceeded expectations. </w:t>
            </w:r>
          </w:p>
          <w:p w14:paraId="5BCFBDE2" w14:textId="77777777" w:rsidR="005F2291" w:rsidRPr="00EB7362" w:rsidRDefault="005F2291" w:rsidP="00173768">
            <w:r w:rsidRPr="00EB7362">
              <w:t>  </w:t>
            </w:r>
          </w:p>
          <w:p w14:paraId="4BB47086" w14:textId="77777777" w:rsidR="005F2291" w:rsidRPr="00EB7362" w:rsidRDefault="005F2291" w:rsidP="00173768">
            <w:r w:rsidRPr="00EB7362">
              <w:t xml:space="preserve">During the past year, our efforts to reduce overall class sizes helped provide students with more </w:t>
            </w:r>
            <w:proofErr w:type="gramStart"/>
            <w:r w:rsidRPr="00EB7362">
              <w:lastRenderedPageBreak/>
              <w:t>opportunity</w:t>
            </w:r>
            <w:proofErr w:type="gramEnd"/>
            <w:r w:rsidRPr="00EB7362">
              <w:t xml:space="preserve"> to speak in front of the class, to gain experience and confidence. Students are also encouraged to visit the Writing &amp; Communication Center for extra help developing slides and practicing their oral delivery </w:t>
            </w:r>
          </w:p>
        </w:tc>
      </w:tr>
      <w:tr w:rsidR="005F2291" w:rsidRPr="00EB7362" w14:paraId="2DE47AE6" w14:textId="77777777" w:rsidTr="00173768">
        <w:trPr>
          <w:trHeight w:val="300"/>
        </w:trPr>
        <w:tc>
          <w:tcPr>
            <w:tcW w:w="1737" w:type="dxa"/>
            <w:tcBorders>
              <w:top w:val="single" w:sz="6" w:space="0" w:color="auto"/>
              <w:left w:val="single" w:sz="6" w:space="0" w:color="auto"/>
              <w:bottom w:val="single" w:sz="6" w:space="0" w:color="auto"/>
              <w:right w:val="single" w:sz="6" w:space="0" w:color="auto"/>
            </w:tcBorders>
            <w:shd w:val="clear" w:color="auto" w:fill="auto"/>
          </w:tcPr>
          <w:p w14:paraId="140BA05C" w14:textId="77777777" w:rsidR="005F2291" w:rsidRPr="00EB7362" w:rsidRDefault="005F2291" w:rsidP="00173768">
            <w:r w:rsidRPr="00EB7362">
              <w:lastRenderedPageBreak/>
              <w:t>EPM – 2. Students can interact effectively in teams.  </w:t>
            </w:r>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1D13927C" w14:textId="77777777" w:rsidR="005F2291" w:rsidRPr="00EB7362" w:rsidRDefault="005F2291" w:rsidP="00173768">
            <w:r w:rsidRPr="00EB7362">
              <w:t>Task Management  </w:t>
            </w:r>
          </w:p>
          <w:p w14:paraId="12E76735" w14:textId="77777777" w:rsidR="005F2291" w:rsidRPr="00EB7362" w:rsidRDefault="005F2291" w:rsidP="00173768">
            <w:r w:rsidRPr="00EB7362">
              <w:t>  </w:t>
            </w:r>
          </w:p>
          <w:p w14:paraId="526F0CA8" w14:textId="77777777" w:rsidR="005F2291" w:rsidRPr="00EB7362" w:rsidRDefault="005F2291" w:rsidP="00173768">
            <w:r w:rsidRPr="00EB7362">
              <w:t>Relationship Management skills </w:t>
            </w: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09456FE9" w14:textId="77777777" w:rsidR="005F2291" w:rsidRPr="00EB7362" w:rsidRDefault="005F2291" w:rsidP="00173768">
            <w:r w:rsidRPr="00EB7362">
              <w:t xml:space="preserve">Student groups in </w:t>
            </w:r>
            <w:r w:rsidRPr="00EB7362">
              <w:rPr>
                <w:i/>
                <w:iCs/>
              </w:rPr>
              <w:t xml:space="preserve">MGT 699 Strategic Management </w:t>
            </w:r>
            <w:r w:rsidRPr="00EB7362">
              <w:t xml:space="preserve">work in teams throughout the semester. The students were assessed at the end of the semester, for effective team interaction using self and peer evaluations, similar to </w:t>
            </w:r>
            <w:proofErr w:type="gramStart"/>
            <w:r w:rsidRPr="00EB7362">
              <w:t>a 360-degree feedback</w:t>
            </w:r>
            <w:proofErr w:type="gramEnd"/>
            <w:r w:rsidRPr="00EB7362">
              <w:t>.  </w:t>
            </w:r>
          </w:p>
          <w:p w14:paraId="47E3002E" w14:textId="77777777" w:rsidR="005F2291" w:rsidRPr="00EB7362" w:rsidRDefault="005F2291" w:rsidP="00173768">
            <w:r w:rsidRPr="00EB7362">
              <w:t>  </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6A8AC9F0" w14:textId="77777777" w:rsidR="005F2291" w:rsidRPr="00EB7362" w:rsidRDefault="005F2291" w:rsidP="00173768">
            <w:r w:rsidRPr="00EB7362">
              <w:t>Interviews with representative team members about the students’ teamwork competencies. </w:t>
            </w:r>
          </w:p>
        </w:tc>
        <w:tc>
          <w:tcPr>
            <w:tcW w:w="2750" w:type="dxa"/>
            <w:tcBorders>
              <w:top w:val="single" w:sz="6" w:space="0" w:color="auto"/>
              <w:left w:val="single" w:sz="6" w:space="0" w:color="auto"/>
              <w:bottom w:val="single" w:sz="6" w:space="0" w:color="auto"/>
              <w:right w:val="single" w:sz="6" w:space="0" w:color="auto"/>
            </w:tcBorders>
            <w:shd w:val="clear" w:color="auto" w:fill="auto"/>
          </w:tcPr>
          <w:p w14:paraId="6971E53C" w14:textId="77777777" w:rsidR="005F2291" w:rsidRPr="00EB7362" w:rsidRDefault="005F2291" w:rsidP="00173768">
            <w:proofErr w:type="gramStart"/>
            <w:r w:rsidRPr="00EB7362">
              <w:t>Despite the fact that</w:t>
            </w:r>
            <w:proofErr w:type="gramEnd"/>
            <w:r w:rsidRPr="00EB7362">
              <w:t xml:space="preserve"> the majority of students met or exceeded expectations on this learning objective, the scholars will be encouraged to review the behavioral guidelines for facilitating-task accomplishment (Whetten &amp; Cameron – Developing of Managerial Skills, 2020) at the commencement of Spring 2025. The information will be accessible as a pdf for the students. </w:t>
            </w:r>
          </w:p>
          <w:p w14:paraId="517421F6" w14:textId="77777777" w:rsidR="005F2291" w:rsidRPr="00EB7362" w:rsidRDefault="005F2291" w:rsidP="00173768"/>
          <w:p w14:paraId="6F47BB2C" w14:textId="77777777" w:rsidR="005F2291" w:rsidRPr="00EB7362" w:rsidRDefault="005F2291" w:rsidP="00173768">
            <w:pPr>
              <w:rPr>
                <w:b/>
                <w:bCs/>
              </w:rPr>
            </w:pPr>
          </w:p>
        </w:tc>
      </w:tr>
      <w:tr w:rsidR="005F2291" w:rsidRPr="00EB7362" w14:paraId="5C8D9FF2" w14:textId="77777777" w:rsidTr="00173768">
        <w:trPr>
          <w:trHeight w:val="300"/>
        </w:trPr>
        <w:tc>
          <w:tcPr>
            <w:tcW w:w="1737" w:type="dxa"/>
            <w:tcBorders>
              <w:top w:val="single" w:sz="6" w:space="0" w:color="auto"/>
              <w:left w:val="single" w:sz="6" w:space="0" w:color="auto"/>
              <w:bottom w:val="single" w:sz="6" w:space="0" w:color="auto"/>
              <w:right w:val="single" w:sz="6" w:space="0" w:color="auto"/>
            </w:tcBorders>
            <w:shd w:val="clear" w:color="auto" w:fill="auto"/>
          </w:tcPr>
          <w:p w14:paraId="314BA365" w14:textId="77777777" w:rsidR="005F2291" w:rsidRPr="00EB7362" w:rsidRDefault="005F2291" w:rsidP="00173768">
            <w:r w:rsidRPr="00EB7362">
              <w:t xml:space="preserve">EPM - 3.  </w:t>
            </w:r>
            <w:r w:rsidRPr="00EB7362">
              <w:rPr>
                <w:iCs/>
              </w:rPr>
              <w:t>Student demonstrates mastery of project management knowledge areas and tools to create value for key stakeholders of projects</w:t>
            </w:r>
            <w:r w:rsidRPr="00EB7362">
              <w:rPr>
                <w:i/>
              </w:rPr>
              <w:t>.</w:t>
            </w:r>
            <w:r w:rsidRPr="00EB7362">
              <w:t xml:space="preserve">  </w:t>
            </w:r>
          </w:p>
          <w:p w14:paraId="3DC82B5D" w14:textId="77777777" w:rsidR="005F2291" w:rsidRPr="00EB7362" w:rsidRDefault="005F2291" w:rsidP="00173768">
            <w:r w:rsidRPr="00EB7362">
              <w:t>.</w:t>
            </w:r>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334682D" w14:textId="77777777" w:rsidR="005F2291" w:rsidRPr="00EB7362" w:rsidRDefault="005F2291" w:rsidP="00173768">
            <w:r w:rsidRPr="00EB7362">
              <w:rPr>
                <w:b/>
                <w:bCs/>
                <w:i/>
                <w:iCs/>
                <w:color w:val="000000"/>
              </w:rPr>
              <w:t>MGT 609, MGT 610, MGT 611 and MGT 614</w:t>
            </w:r>
            <w:r w:rsidRPr="00EB7362">
              <w:rPr>
                <w:i/>
                <w:iCs/>
              </w:rPr>
              <w:t xml:space="preserve"> </w:t>
            </w: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4C8D5493" w14:textId="77777777" w:rsidR="005F2291" w:rsidRPr="00EB7362" w:rsidRDefault="005F2291" w:rsidP="00173768">
            <w:r w:rsidRPr="00EB7362">
              <w:t>Every semester</w:t>
            </w:r>
          </w:p>
          <w:p w14:paraId="64F25727" w14:textId="77777777" w:rsidR="005F2291" w:rsidRPr="00EB7362" w:rsidRDefault="005F2291" w:rsidP="00173768"/>
        </w:tc>
        <w:tc>
          <w:tcPr>
            <w:tcW w:w="1780" w:type="dxa"/>
            <w:tcBorders>
              <w:top w:val="single" w:sz="6" w:space="0" w:color="auto"/>
              <w:left w:val="single" w:sz="6" w:space="0" w:color="auto"/>
              <w:bottom w:val="single" w:sz="6" w:space="0" w:color="auto"/>
              <w:right w:val="single" w:sz="6" w:space="0" w:color="auto"/>
            </w:tcBorders>
            <w:shd w:val="clear" w:color="auto" w:fill="auto"/>
          </w:tcPr>
          <w:p w14:paraId="40066582" w14:textId="77777777" w:rsidR="005F2291" w:rsidRPr="00EB7362" w:rsidRDefault="005F2291" w:rsidP="00173768">
            <w:r w:rsidRPr="00EB7362">
              <w:t>All students in the courses.</w:t>
            </w:r>
          </w:p>
          <w:p w14:paraId="50710D1C" w14:textId="77777777" w:rsidR="005F2291" w:rsidRPr="00EB7362" w:rsidRDefault="005F2291" w:rsidP="00173768"/>
          <w:p w14:paraId="1C10BFB2" w14:textId="77777777" w:rsidR="005F2291" w:rsidRPr="00EB7362" w:rsidRDefault="005F2291" w:rsidP="00173768">
            <w:pPr>
              <w:rPr>
                <w:iCs/>
              </w:rPr>
            </w:pPr>
            <w:r w:rsidRPr="00EB7362">
              <w:rPr>
                <w:iCs/>
              </w:rPr>
              <w:t xml:space="preserve">This goal requires students to thoroughly understand the basic concepts of project management basics and project value management, how these concepts are used to develop a strategic project plan with the clear focus on value creation for stakeholders of a </w:t>
            </w:r>
            <w:r w:rsidRPr="00EB7362">
              <w:rPr>
                <w:iCs/>
              </w:rPr>
              <w:lastRenderedPageBreak/>
              <w:t>project as discussed in MGT609, MGT610 and MGT611 and MGT614 courses.</w:t>
            </w:r>
          </w:p>
          <w:p w14:paraId="4996BEF2" w14:textId="77777777" w:rsidR="005F2291" w:rsidRPr="00EB7362" w:rsidRDefault="005F2291" w:rsidP="00173768"/>
        </w:tc>
        <w:tc>
          <w:tcPr>
            <w:tcW w:w="2750" w:type="dxa"/>
            <w:tcBorders>
              <w:top w:val="single" w:sz="6" w:space="0" w:color="auto"/>
              <w:left w:val="single" w:sz="6" w:space="0" w:color="auto"/>
              <w:bottom w:val="single" w:sz="6" w:space="0" w:color="auto"/>
              <w:right w:val="single" w:sz="6" w:space="0" w:color="auto"/>
            </w:tcBorders>
            <w:shd w:val="clear" w:color="auto" w:fill="auto"/>
          </w:tcPr>
          <w:p w14:paraId="372814FE" w14:textId="77777777" w:rsidR="005F2291" w:rsidRPr="00EB7362" w:rsidRDefault="005F2291" w:rsidP="00173768">
            <w:r w:rsidRPr="00EB7362">
              <w:lastRenderedPageBreak/>
              <w:t xml:space="preserve">Several students have contacted project management instructors to take professional Project Management certifications either CAPM, PMP or Agile. </w:t>
            </w:r>
          </w:p>
          <w:p w14:paraId="17BA2E44" w14:textId="77777777" w:rsidR="005F2291" w:rsidRPr="00EB7362" w:rsidRDefault="005F2291" w:rsidP="00173768">
            <w:pPr>
              <w:rPr>
                <w:b/>
                <w:bCs/>
              </w:rPr>
            </w:pPr>
            <w:r w:rsidRPr="00EB7362">
              <w:rPr>
                <w:b/>
                <w:bCs/>
              </w:rPr>
              <w:t xml:space="preserve"> </w:t>
            </w:r>
          </w:p>
        </w:tc>
      </w:tr>
      <w:tr w:rsidR="005F2291" w:rsidRPr="00EB7362" w14:paraId="7F615B6D" w14:textId="77777777" w:rsidTr="00173768">
        <w:trPr>
          <w:trHeight w:val="300"/>
        </w:trPr>
        <w:tc>
          <w:tcPr>
            <w:tcW w:w="1737" w:type="dxa"/>
            <w:tcBorders>
              <w:top w:val="single" w:sz="6" w:space="0" w:color="auto"/>
              <w:left w:val="single" w:sz="6" w:space="0" w:color="auto"/>
              <w:bottom w:val="single" w:sz="6" w:space="0" w:color="auto"/>
              <w:right w:val="single" w:sz="6" w:space="0" w:color="auto"/>
            </w:tcBorders>
            <w:shd w:val="clear" w:color="auto" w:fill="auto"/>
          </w:tcPr>
          <w:p w14:paraId="403DFE6D" w14:textId="77777777" w:rsidR="005F2291" w:rsidRPr="00EB7362" w:rsidRDefault="005F2291" w:rsidP="00173768">
            <w:r w:rsidRPr="00EB7362">
              <w:t xml:space="preserve">EPM - 4. </w:t>
            </w:r>
            <w:r w:rsidRPr="00EB7362">
              <w:rPr>
                <w:sz w:val="22"/>
                <w:szCs w:val="22"/>
              </w:rPr>
              <w:t>Leadership and influence skill application</w:t>
            </w:r>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25566A93" w14:textId="77777777" w:rsidR="005F2291" w:rsidRPr="00EB7362" w:rsidRDefault="005F2291" w:rsidP="00173768">
            <w:pPr>
              <w:rPr>
                <w:b/>
                <w:bCs/>
                <w:i/>
                <w:iCs/>
                <w:color w:val="000000"/>
              </w:rPr>
            </w:pPr>
            <w:r w:rsidRPr="00EB7362">
              <w:rPr>
                <w:b/>
                <w:i/>
                <w:color w:val="000000"/>
              </w:rPr>
              <w:t>MGT 612</w:t>
            </w: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7F434E1C" w14:textId="77777777" w:rsidR="005F2291" w:rsidRPr="00EB7362" w:rsidRDefault="005F2291" w:rsidP="00173768">
            <w:r w:rsidRPr="00EB7362">
              <w:t>Spring semester</w:t>
            </w:r>
          </w:p>
          <w:p w14:paraId="541877AA" w14:textId="77777777" w:rsidR="005F2291" w:rsidRPr="00EB7362" w:rsidRDefault="005F2291" w:rsidP="00173768"/>
        </w:tc>
        <w:tc>
          <w:tcPr>
            <w:tcW w:w="1780" w:type="dxa"/>
            <w:tcBorders>
              <w:top w:val="single" w:sz="6" w:space="0" w:color="auto"/>
              <w:left w:val="single" w:sz="6" w:space="0" w:color="auto"/>
              <w:bottom w:val="single" w:sz="6" w:space="0" w:color="auto"/>
              <w:right w:val="single" w:sz="6" w:space="0" w:color="auto"/>
            </w:tcBorders>
            <w:shd w:val="clear" w:color="auto" w:fill="auto"/>
          </w:tcPr>
          <w:p w14:paraId="49B39963" w14:textId="77777777" w:rsidR="005F2291" w:rsidRPr="00EB7362" w:rsidRDefault="005F2291" w:rsidP="00173768">
            <w:r w:rsidRPr="00EB7362">
              <w:t xml:space="preserve">All students </w:t>
            </w:r>
            <w:proofErr w:type="gramStart"/>
            <w:r w:rsidRPr="00EB7362">
              <w:t>in</w:t>
            </w:r>
            <w:proofErr w:type="gramEnd"/>
            <w:r w:rsidRPr="00EB7362">
              <w:t xml:space="preserve"> the course</w:t>
            </w:r>
          </w:p>
        </w:tc>
        <w:tc>
          <w:tcPr>
            <w:tcW w:w="2750" w:type="dxa"/>
            <w:tcBorders>
              <w:top w:val="single" w:sz="6" w:space="0" w:color="auto"/>
              <w:left w:val="single" w:sz="6" w:space="0" w:color="auto"/>
              <w:bottom w:val="single" w:sz="6" w:space="0" w:color="auto"/>
              <w:right w:val="single" w:sz="6" w:space="0" w:color="auto"/>
            </w:tcBorders>
            <w:shd w:val="clear" w:color="auto" w:fill="auto"/>
          </w:tcPr>
          <w:p w14:paraId="0A1042A2" w14:textId="77777777" w:rsidR="005F2291" w:rsidRPr="00EB7362" w:rsidRDefault="005F2291" w:rsidP="00173768">
            <w:pPr>
              <w:rPr>
                <w:sz w:val="22"/>
                <w:szCs w:val="22"/>
              </w:rPr>
            </w:pPr>
            <w:r w:rsidRPr="00EB7362">
              <w:rPr>
                <w:sz w:val="22"/>
                <w:szCs w:val="22"/>
              </w:rPr>
              <w:t xml:space="preserve">The scholars met or exceeded expectations on </w:t>
            </w:r>
            <w:r w:rsidRPr="00EB7362">
              <w:rPr>
                <w:b/>
                <w:sz w:val="22"/>
                <w:szCs w:val="22"/>
              </w:rPr>
              <w:t>understanding how to influence and lead enterprise projects</w:t>
            </w:r>
            <w:r w:rsidRPr="00EB7362">
              <w:rPr>
                <w:sz w:val="22"/>
                <w:szCs w:val="22"/>
              </w:rPr>
              <w:t>.</w:t>
            </w:r>
          </w:p>
          <w:p w14:paraId="2CD90842" w14:textId="77777777" w:rsidR="005F2291" w:rsidRPr="00EB7362" w:rsidRDefault="005F2291" w:rsidP="00173768">
            <w:pPr>
              <w:rPr>
                <w:bCs/>
                <w:sz w:val="22"/>
                <w:szCs w:val="22"/>
              </w:rPr>
            </w:pPr>
            <w:r w:rsidRPr="00EB7362">
              <w:rPr>
                <w:b/>
                <w:sz w:val="22"/>
                <w:szCs w:val="22"/>
              </w:rPr>
              <w:t>Remedial actions are not necessary. This course is being implemented well; for example</w:t>
            </w:r>
            <w:r w:rsidRPr="00EB7362">
              <w:rPr>
                <w:sz w:val="22"/>
                <w:szCs w:val="22"/>
              </w:rPr>
              <w:t>, the scholars’ remarks exemplify that the course remains a robust learning experience.</w:t>
            </w:r>
          </w:p>
          <w:p w14:paraId="1D1EA9CA" w14:textId="77777777" w:rsidR="005F2291" w:rsidRPr="00EB7362" w:rsidRDefault="005F2291" w:rsidP="00173768">
            <w:pPr>
              <w:rPr>
                <w:b/>
                <w:bCs/>
                <w:sz w:val="22"/>
                <w:szCs w:val="22"/>
              </w:rPr>
            </w:pPr>
          </w:p>
          <w:p w14:paraId="3C646DBE" w14:textId="77777777" w:rsidR="005F2291" w:rsidRPr="00EB7362" w:rsidRDefault="005F2291" w:rsidP="00173768">
            <w:pPr>
              <w:rPr>
                <w:b/>
                <w:bCs/>
                <w:sz w:val="22"/>
                <w:szCs w:val="22"/>
              </w:rPr>
            </w:pPr>
          </w:p>
          <w:p w14:paraId="73D2F72C" w14:textId="77777777" w:rsidR="005F2291" w:rsidRPr="00EB7362" w:rsidRDefault="005F2291" w:rsidP="00173768">
            <w:pPr>
              <w:rPr>
                <w:b/>
                <w:bCs/>
              </w:rPr>
            </w:pPr>
          </w:p>
        </w:tc>
      </w:tr>
    </w:tbl>
    <w:p w14:paraId="54FD5BF5" w14:textId="77777777" w:rsidR="005F2291" w:rsidRPr="00EB7362" w:rsidRDefault="005F2291" w:rsidP="005F2291"/>
    <w:p w14:paraId="774435D2" w14:textId="77777777" w:rsidR="0060260A" w:rsidRPr="00EB7362" w:rsidRDefault="0060260A" w:rsidP="00327FDF"/>
    <w:p w14:paraId="1C368602" w14:textId="77777777" w:rsidR="0060260A" w:rsidRPr="00EB7362" w:rsidRDefault="0060260A" w:rsidP="00327FDF"/>
    <w:p w14:paraId="08A2B8D5" w14:textId="060D1D45" w:rsidR="00233ECC" w:rsidRPr="00EB7362" w:rsidRDefault="00EB3331" w:rsidP="00233ECC">
      <w:pPr>
        <w:pStyle w:val="ListParagraph"/>
        <w:numPr>
          <w:ilvl w:val="0"/>
          <w:numId w:val="43"/>
        </w:numPr>
        <w:rPr>
          <w:rFonts w:asciiTheme="minorHAnsi" w:hAnsiTheme="minorHAnsi" w:cstheme="minorHAnsi"/>
          <w:b/>
          <w:bCs/>
          <w:sz w:val="32"/>
          <w:szCs w:val="32"/>
        </w:rPr>
      </w:pPr>
      <w:r w:rsidRPr="00EB7362">
        <w:rPr>
          <w:rFonts w:asciiTheme="minorHAnsi" w:hAnsiTheme="minorHAnsi" w:cstheme="minorHAnsi"/>
          <w:b/>
          <w:bCs/>
          <w:sz w:val="32"/>
          <w:szCs w:val="32"/>
        </w:rPr>
        <w:t>Master of Business Administration (MBA)</w:t>
      </w:r>
    </w:p>
    <w:p w14:paraId="5F9D4624" w14:textId="77777777" w:rsidR="00EB3331" w:rsidRPr="00EB7362" w:rsidRDefault="00EB3331" w:rsidP="00EB3331">
      <w:pPr>
        <w:rPr>
          <w:sz w:val="28"/>
          <w:szCs w:val="28"/>
        </w:rPr>
      </w:pPr>
      <w:r w:rsidRPr="00EB7362">
        <w:rPr>
          <w:b/>
          <w:bCs/>
          <w:sz w:val="28"/>
          <w:szCs w:val="28"/>
        </w:rPr>
        <w:t>Top Significant changes made to this program driven by Assurance of Learning. Also includes structural changes influenced by input from advisory board, alumni, market need, etc.</w:t>
      </w:r>
      <w:r w:rsidRPr="00EB7362">
        <w:rPr>
          <w:sz w:val="28"/>
          <w:szCs w:val="28"/>
        </w:rPr>
        <w:t> </w:t>
      </w:r>
    </w:p>
    <w:p w14:paraId="2CAB6BBF" w14:textId="77777777" w:rsidR="00FC45BA" w:rsidRPr="00EB7362" w:rsidRDefault="00FC45BA" w:rsidP="00EB3331">
      <w:pPr>
        <w:rPr>
          <w:sz w:val="28"/>
          <w:szCs w:val="28"/>
        </w:rPr>
      </w:pPr>
    </w:p>
    <w:p w14:paraId="2F98CBCB" w14:textId="77777777" w:rsidR="00EB3331" w:rsidRPr="00EB7362" w:rsidRDefault="00EB3331" w:rsidP="00EB3331">
      <w:pPr>
        <w:rPr>
          <w:sz w:val="28"/>
          <w:szCs w:val="28"/>
        </w:rPr>
      </w:pPr>
      <w:r w:rsidRPr="00EB7362">
        <w:rPr>
          <w:b/>
          <w:bCs/>
          <w:sz w:val="28"/>
          <w:szCs w:val="28"/>
        </w:rPr>
        <w:t>INTRODUCTION AND OVERVIEW OF MBA</w:t>
      </w:r>
      <w:r w:rsidRPr="00EB7362">
        <w:rPr>
          <w:sz w:val="28"/>
          <w:szCs w:val="28"/>
        </w:rPr>
        <w:t> </w:t>
      </w:r>
    </w:p>
    <w:p w14:paraId="13CEE6C4" w14:textId="77777777" w:rsidR="00EB3331" w:rsidRPr="00EB7362" w:rsidRDefault="00EB3331" w:rsidP="00EB3331">
      <w:pPr>
        <w:rPr>
          <w:sz w:val="22"/>
          <w:szCs w:val="22"/>
        </w:rPr>
      </w:pPr>
      <w:r w:rsidRPr="00EB7362">
        <w:rPr>
          <w:sz w:val="22"/>
          <w:szCs w:val="22"/>
        </w:rPr>
        <w:t xml:space="preserve">This innovative 39-48 credit MBA prepares leaders to succeed by developing skills in technology and analytics. Our MBA courses feature applied exercises that prepare students to serve as leaders who </w:t>
      </w:r>
      <w:proofErr w:type="gramStart"/>
      <w:r w:rsidRPr="00EB7362">
        <w:rPr>
          <w:sz w:val="22"/>
          <w:szCs w:val="22"/>
        </w:rPr>
        <w:t>are capable of making</w:t>
      </w:r>
      <w:proofErr w:type="gramEnd"/>
      <w:r w:rsidRPr="00EB7362">
        <w:rPr>
          <w:sz w:val="22"/>
          <w:szCs w:val="22"/>
        </w:rPr>
        <w:t xml:space="preserve"> fast, data-supported decisions. MBA coursework emphasizes collaboration through group projects and presentations and develops student creativity and critical thinking skills through the incorporation of new analytical tools and the latest research insights.  </w:t>
      </w:r>
    </w:p>
    <w:p w14:paraId="0377B3A4" w14:textId="77777777" w:rsidR="00EB3331" w:rsidRPr="00EB7362" w:rsidRDefault="00EB3331" w:rsidP="00EB3331">
      <w:pPr>
        <w:rPr>
          <w:sz w:val="22"/>
          <w:szCs w:val="22"/>
        </w:rPr>
      </w:pPr>
      <w:r w:rsidRPr="00EB7362">
        <w:rPr>
          <w:sz w:val="22"/>
          <w:szCs w:val="22"/>
        </w:rPr>
        <w:t> </w:t>
      </w:r>
    </w:p>
    <w:p w14:paraId="2233442A" w14:textId="77777777" w:rsidR="00EB3331" w:rsidRPr="00EB7362" w:rsidRDefault="00EB3331" w:rsidP="00EB3331">
      <w:pPr>
        <w:rPr>
          <w:sz w:val="22"/>
          <w:szCs w:val="22"/>
        </w:rPr>
      </w:pPr>
      <w:r w:rsidRPr="00EB7362">
        <w:rPr>
          <w:sz w:val="22"/>
          <w:szCs w:val="22"/>
        </w:rPr>
        <w:t>Program goals, as related to Assurance of Learning: </w:t>
      </w:r>
    </w:p>
    <w:p w14:paraId="23CAD1D5" w14:textId="77777777" w:rsidR="00EB3331" w:rsidRPr="00EB7362" w:rsidRDefault="00EB3331" w:rsidP="00EB3331">
      <w:pPr>
        <w:rPr>
          <w:sz w:val="22"/>
          <w:szCs w:val="22"/>
        </w:rPr>
      </w:pPr>
      <w:r w:rsidRPr="00EB7362">
        <w:rPr>
          <w:sz w:val="22"/>
          <w:szCs w:val="22"/>
        </w:rPr>
        <w:t>1. Students can communicate effectively in written and oral presentations. </w:t>
      </w:r>
    </w:p>
    <w:p w14:paraId="36E0924D" w14:textId="77777777" w:rsidR="00EB3331" w:rsidRPr="00EB7362" w:rsidRDefault="00EB3331" w:rsidP="00EB3331">
      <w:pPr>
        <w:rPr>
          <w:sz w:val="22"/>
          <w:szCs w:val="22"/>
        </w:rPr>
      </w:pPr>
      <w:r w:rsidRPr="00EB7362">
        <w:rPr>
          <w:sz w:val="22"/>
          <w:szCs w:val="22"/>
        </w:rPr>
        <w:t>2. Students can interact effectively in teams. </w:t>
      </w:r>
    </w:p>
    <w:p w14:paraId="6059571B" w14:textId="77777777" w:rsidR="00EB3331" w:rsidRPr="00EB7362" w:rsidRDefault="00EB3331" w:rsidP="00EB3331">
      <w:pPr>
        <w:rPr>
          <w:sz w:val="22"/>
          <w:szCs w:val="22"/>
        </w:rPr>
      </w:pPr>
      <w:r w:rsidRPr="00EB7362">
        <w:rPr>
          <w:sz w:val="22"/>
          <w:szCs w:val="22"/>
        </w:rPr>
        <w:t>3. Students will be able to develop and analyze descriptive, predictive, and prescriptive models using software tools to aid in decision-making. </w:t>
      </w:r>
    </w:p>
    <w:p w14:paraId="5E6F9D6B" w14:textId="77777777" w:rsidR="00EB3331" w:rsidRPr="00EB7362" w:rsidRDefault="00EB3331" w:rsidP="00EB3331">
      <w:pPr>
        <w:rPr>
          <w:sz w:val="22"/>
          <w:szCs w:val="22"/>
        </w:rPr>
      </w:pPr>
      <w:r w:rsidRPr="00EB7362">
        <w:rPr>
          <w:sz w:val="22"/>
          <w:szCs w:val="22"/>
        </w:rPr>
        <w:t>4. Students will be able to effectively utilize analytic problem-solving skills. </w:t>
      </w:r>
    </w:p>
    <w:p w14:paraId="7AF70050" w14:textId="77777777" w:rsidR="00EB3331" w:rsidRPr="00EB7362" w:rsidRDefault="00EB3331" w:rsidP="00EB3331">
      <w:pPr>
        <w:rPr>
          <w:sz w:val="22"/>
          <w:szCs w:val="22"/>
        </w:rPr>
      </w:pPr>
      <w:r w:rsidRPr="00EB7362">
        <w:rPr>
          <w:sz w:val="22"/>
          <w:szCs w:val="22"/>
        </w:rPr>
        <w:t>  </w:t>
      </w:r>
    </w:p>
    <w:p w14:paraId="70D3F339" w14:textId="77777777" w:rsidR="00EB3331" w:rsidRPr="00EB7362" w:rsidRDefault="00EB3331" w:rsidP="00EB3331">
      <w:pPr>
        <w:rPr>
          <w:sz w:val="22"/>
          <w:szCs w:val="22"/>
        </w:rPr>
      </w:pPr>
      <w:r w:rsidRPr="00EB7362">
        <w:rPr>
          <w:sz w:val="22"/>
          <w:szCs w:val="22"/>
        </w:rPr>
        <w:t xml:space="preserve">Via a survey of graduating students, </w:t>
      </w:r>
      <w:proofErr w:type="gramStart"/>
      <w:r w:rsidRPr="00EB7362">
        <w:rPr>
          <w:sz w:val="22"/>
          <w:szCs w:val="22"/>
        </w:rPr>
        <w:t>the majority of</w:t>
      </w:r>
      <w:proofErr w:type="gramEnd"/>
      <w:r w:rsidRPr="00EB7362">
        <w:rPr>
          <w:sz w:val="22"/>
          <w:szCs w:val="22"/>
        </w:rPr>
        <w:t xml:space="preserve"> graduate management student respondents (n=39) assessed, reported that their MBA experience somewhat or significantly improved their abilities (compared to their skills prior to starting their program) in relation to the program goals above and the competencies associated with them. Experiential aspects (assignments, projects, simulations, collaborative learning) of their education were reported to be most instrumental to students' skill development, although they also valued interaction with faculty and peers.   </w:t>
      </w:r>
    </w:p>
    <w:p w14:paraId="0E26BCC8" w14:textId="77777777" w:rsidR="00EB3331" w:rsidRPr="00EB7362" w:rsidRDefault="00EB3331" w:rsidP="00EB3331">
      <w:pPr>
        <w:rPr>
          <w:sz w:val="22"/>
          <w:szCs w:val="22"/>
        </w:rPr>
      </w:pPr>
      <w:r w:rsidRPr="00EB7362">
        <w:rPr>
          <w:sz w:val="22"/>
          <w:szCs w:val="22"/>
        </w:rPr>
        <w:t> </w:t>
      </w:r>
    </w:p>
    <w:p w14:paraId="7F250DDC" w14:textId="77777777" w:rsidR="00EB3331" w:rsidRPr="00EB7362" w:rsidRDefault="00EB3331" w:rsidP="00EB3331">
      <w:pPr>
        <w:rPr>
          <w:b/>
          <w:bCs/>
          <w:sz w:val="22"/>
          <w:szCs w:val="22"/>
        </w:rPr>
      </w:pPr>
      <w:r w:rsidRPr="00EB7362">
        <w:rPr>
          <w:b/>
          <w:bCs/>
          <w:sz w:val="22"/>
          <w:szCs w:val="22"/>
        </w:rPr>
        <w:lastRenderedPageBreak/>
        <w:t>CURRICULUM CHANGES - Influenced by AOL </w:t>
      </w:r>
    </w:p>
    <w:p w14:paraId="4B919C85" w14:textId="77777777" w:rsidR="00EB3331" w:rsidRPr="00EB7362" w:rsidRDefault="00EB3331" w:rsidP="00EB3331">
      <w:pPr>
        <w:rPr>
          <w:sz w:val="22"/>
          <w:szCs w:val="22"/>
        </w:rPr>
      </w:pPr>
      <w:r w:rsidRPr="00EB7362">
        <w:rPr>
          <w:sz w:val="22"/>
          <w:szCs w:val="22"/>
        </w:rPr>
        <w:t> </w:t>
      </w:r>
    </w:p>
    <w:tbl>
      <w:tblPr>
        <w:tblW w:w="932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
        <w:gridCol w:w="8803"/>
      </w:tblGrid>
      <w:tr w:rsidR="00EB3331" w:rsidRPr="00EB7362" w14:paraId="14CC8978" w14:textId="77777777" w:rsidTr="00BC306A">
        <w:trPr>
          <w:trHeight w:val="270"/>
        </w:trPr>
        <w:tc>
          <w:tcPr>
            <w:tcW w:w="5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E6DDD" w14:textId="77777777" w:rsidR="00EB3331" w:rsidRPr="00EB7362" w:rsidRDefault="00EB3331" w:rsidP="00EB3331">
            <w:pPr>
              <w:rPr>
                <w:sz w:val="22"/>
                <w:szCs w:val="22"/>
              </w:rPr>
            </w:pPr>
            <w:r w:rsidRPr="00EB7362">
              <w:rPr>
                <w:b/>
                <w:bCs/>
                <w:sz w:val="22"/>
                <w:szCs w:val="22"/>
              </w:rPr>
              <w:t>1</w:t>
            </w:r>
            <w:r w:rsidRPr="00EB7362">
              <w:rPr>
                <w:sz w:val="22"/>
                <w:szCs w:val="22"/>
              </w:rPr>
              <w:t> </w:t>
            </w:r>
          </w:p>
        </w:tc>
        <w:tc>
          <w:tcPr>
            <w:tcW w:w="88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397F12" w14:textId="77777777" w:rsidR="00EB3331" w:rsidRPr="00EB7362" w:rsidRDefault="00EB3331" w:rsidP="00EB3331">
            <w:pPr>
              <w:rPr>
                <w:sz w:val="22"/>
                <w:szCs w:val="22"/>
              </w:rPr>
            </w:pPr>
            <w:r w:rsidRPr="00EB7362">
              <w:rPr>
                <w:sz w:val="22"/>
                <w:szCs w:val="22"/>
              </w:rPr>
              <w:t xml:space="preserve">Developed and delivered a 1.5 credit immersion week course for our online MBA program. The course focuses on the management of challenges of the fourth industrial revolution and especially supports program learning goals pertaining to: communication (goal 1), and problem-solving skills (goal 4). </w:t>
            </w:r>
          </w:p>
        </w:tc>
      </w:tr>
      <w:tr w:rsidR="00EB3331" w:rsidRPr="00EB7362" w14:paraId="3B4CE9E5" w14:textId="77777777" w:rsidTr="00BC306A">
        <w:trPr>
          <w:trHeight w:val="270"/>
        </w:trPr>
        <w:tc>
          <w:tcPr>
            <w:tcW w:w="5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C26F5A" w14:textId="77777777" w:rsidR="00EB3331" w:rsidRPr="00EB7362" w:rsidRDefault="00EB3331" w:rsidP="00EB3331">
            <w:pPr>
              <w:rPr>
                <w:sz w:val="22"/>
                <w:szCs w:val="22"/>
              </w:rPr>
            </w:pPr>
            <w:r w:rsidRPr="00EB7362">
              <w:rPr>
                <w:b/>
                <w:bCs/>
                <w:sz w:val="22"/>
                <w:szCs w:val="22"/>
              </w:rPr>
              <w:t>2</w:t>
            </w:r>
            <w:r w:rsidRPr="00EB7362">
              <w:rPr>
                <w:sz w:val="22"/>
                <w:szCs w:val="22"/>
              </w:rPr>
              <w:t> </w:t>
            </w:r>
          </w:p>
        </w:tc>
        <w:tc>
          <w:tcPr>
            <w:tcW w:w="8803" w:type="dxa"/>
            <w:tcBorders>
              <w:top w:val="single" w:sz="6" w:space="0" w:color="auto"/>
              <w:left w:val="single" w:sz="6" w:space="0" w:color="auto"/>
              <w:bottom w:val="single" w:sz="6" w:space="0" w:color="auto"/>
              <w:right w:val="single" w:sz="6" w:space="0" w:color="auto"/>
            </w:tcBorders>
            <w:shd w:val="clear" w:color="auto" w:fill="auto"/>
            <w:hideMark/>
          </w:tcPr>
          <w:p w14:paraId="0F36905D" w14:textId="77777777" w:rsidR="00EB3331" w:rsidRPr="00EB7362" w:rsidRDefault="00EB3331" w:rsidP="00EB3331">
            <w:pPr>
              <w:rPr>
                <w:sz w:val="22"/>
                <w:szCs w:val="22"/>
              </w:rPr>
            </w:pPr>
            <w:r w:rsidRPr="00EB7362">
              <w:rPr>
                <w:sz w:val="22"/>
                <w:szCs w:val="22"/>
              </w:rPr>
              <w:t>We initiated the development of a second 1.5-credit immersion week course. This course will especially support program learning goals pertaining to communication (goal 1), teamwork (goal 2), and problem-solving skills (goal 4).</w:t>
            </w:r>
          </w:p>
        </w:tc>
      </w:tr>
      <w:tr w:rsidR="00EB3331" w:rsidRPr="00EB7362" w14:paraId="24B02A91" w14:textId="77777777" w:rsidTr="00BC306A">
        <w:trPr>
          <w:trHeight w:val="270"/>
        </w:trPr>
        <w:tc>
          <w:tcPr>
            <w:tcW w:w="5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B5D32E" w14:textId="77777777" w:rsidR="00EB3331" w:rsidRPr="00EB7362" w:rsidRDefault="00EB3331" w:rsidP="00EB3331">
            <w:pPr>
              <w:rPr>
                <w:sz w:val="22"/>
                <w:szCs w:val="22"/>
              </w:rPr>
            </w:pPr>
            <w:r w:rsidRPr="00EB7362">
              <w:rPr>
                <w:b/>
                <w:bCs/>
                <w:sz w:val="22"/>
                <w:szCs w:val="22"/>
              </w:rPr>
              <w:t>3</w:t>
            </w:r>
            <w:r w:rsidRPr="00EB7362">
              <w:rPr>
                <w:sz w:val="22"/>
                <w:szCs w:val="22"/>
              </w:rPr>
              <w:t> </w:t>
            </w:r>
          </w:p>
        </w:tc>
        <w:tc>
          <w:tcPr>
            <w:tcW w:w="88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734F26" w14:textId="77777777" w:rsidR="00EB3331" w:rsidRPr="00EB7362" w:rsidRDefault="00EB3331" w:rsidP="00EB3331">
            <w:pPr>
              <w:rPr>
                <w:sz w:val="22"/>
                <w:szCs w:val="22"/>
              </w:rPr>
            </w:pPr>
            <w:r w:rsidRPr="00EB7362">
              <w:rPr>
                <w:sz w:val="22"/>
                <w:szCs w:val="22"/>
              </w:rPr>
              <w:t>Designed and delivered inclusive leadership workshops for immersion weekend participants of the online MBA program. Delivered twice during the academic year. communication (goal 1), teamwork (goal 2).</w:t>
            </w:r>
          </w:p>
        </w:tc>
      </w:tr>
      <w:tr w:rsidR="00EB3331" w:rsidRPr="00EB7362" w14:paraId="2C2A5F84" w14:textId="77777777" w:rsidTr="00BC306A">
        <w:trPr>
          <w:trHeight w:val="270"/>
        </w:trPr>
        <w:tc>
          <w:tcPr>
            <w:tcW w:w="5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DB447" w14:textId="77777777" w:rsidR="00EB3331" w:rsidRPr="00EB7362" w:rsidRDefault="00EB3331" w:rsidP="00EB3331">
            <w:pPr>
              <w:rPr>
                <w:sz w:val="22"/>
                <w:szCs w:val="22"/>
              </w:rPr>
            </w:pPr>
            <w:r w:rsidRPr="00EB7362">
              <w:rPr>
                <w:b/>
                <w:bCs/>
                <w:sz w:val="22"/>
                <w:szCs w:val="22"/>
              </w:rPr>
              <w:t>4</w:t>
            </w:r>
            <w:r w:rsidRPr="00EB7362">
              <w:rPr>
                <w:sz w:val="22"/>
                <w:szCs w:val="22"/>
              </w:rPr>
              <w:t> </w:t>
            </w:r>
          </w:p>
        </w:tc>
        <w:tc>
          <w:tcPr>
            <w:tcW w:w="88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9B2BA" w14:textId="77777777" w:rsidR="00EB3331" w:rsidRPr="00EB7362" w:rsidRDefault="00EB3331" w:rsidP="00EB3331">
            <w:pPr>
              <w:rPr>
                <w:sz w:val="22"/>
                <w:szCs w:val="22"/>
              </w:rPr>
            </w:pPr>
            <w:r w:rsidRPr="00EB7362">
              <w:rPr>
                <w:sz w:val="22"/>
                <w:szCs w:val="22"/>
              </w:rPr>
              <w:t>Faculty have been provided guidance on adding AI-related content to courses. This includes creating learning assignments that utilize AI-generated content. (e.g. students use AI to assist them in the creation of personal mission and vision statements). Faculty have also been directed to create AI-related usage policies. Communication (goal 1), problem-solving skills (goal 4).</w:t>
            </w:r>
          </w:p>
          <w:p w14:paraId="28AA667C" w14:textId="77777777" w:rsidR="00EB3331" w:rsidRPr="00EB7362" w:rsidRDefault="00EB3331" w:rsidP="00EB3331">
            <w:pPr>
              <w:rPr>
                <w:sz w:val="22"/>
                <w:szCs w:val="22"/>
              </w:rPr>
            </w:pPr>
          </w:p>
        </w:tc>
      </w:tr>
      <w:tr w:rsidR="00EB3331" w:rsidRPr="00EB7362" w14:paraId="6AD1349F" w14:textId="77777777" w:rsidTr="00BC306A">
        <w:trPr>
          <w:trHeight w:val="270"/>
        </w:trPr>
        <w:tc>
          <w:tcPr>
            <w:tcW w:w="5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F14D4" w14:textId="77777777" w:rsidR="00EB3331" w:rsidRPr="00EB7362" w:rsidRDefault="00EB3331" w:rsidP="00EB3331">
            <w:pPr>
              <w:rPr>
                <w:sz w:val="22"/>
                <w:szCs w:val="22"/>
              </w:rPr>
            </w:pPr>
            <w:r w:rsidRPr="00EB7362">
              <w:rPr>
                <w:b/>
                <w:bCs/>
                <w:sz w:val="22"/>
                <w:szCs w:val="22"/>
              </w:rPr>
              <w:t>5</w:t>
            </w:r>
            <w:r w:rsidRPr="00EB7362">
              <w:rPr>
                <w:sz w:val="22"/>
                <w:szCs w:val="22"/>
              </w:rPr>
              <w:t> </w:t>
            </w:r>
          </w:p>
        </w:tc>
        <w:tc>
          <w:tcPr>
            <w:tcW w:w="88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F0CF7" w14:textId="77777777" w:rsidR="00EB3331" w:rsidRPr="00EB7362" w:rsidRDefault="00EB3331" w:rsidP="00EB3331">
            <w:pPr>
              <w:rPr>
                <w:sz w:val="22"/>
                <w:szCs w:val="22"/>
              </w:rPr>
            </w:pPr>
            <w:r w:rsidRPr="00EB7362">
              <w:rPr>
                <w:sz w:val="22"/>
                <w:szCs w:val="22"/>
              </w:rPr>
              <w:t>Although it is an extracurricular initiative, our inclusive leadership certificate program designed and delivered several student workshops that support goal 1 and goal 2. They include a workshop on cross-generational communication, improvisation principles and inclusion; an inclusive scenarios/simulation workshop. The certificate is an additional credential beyond their degree.</w:t>
            </w:r>
          </w:p>
        </w:tc>
      </w:tr>
    </w:tbl>
    <w:p w14:paraId="76DCB03E" w14:textId="77777777" w:rsidR="00EB3331" w:rsidRPr="00EB7362" w:rsidRDefault="00EB3331" w:rsidP="00EB3331">
      <w:pPr>
        <w:rPr>
          <w:sz w:val="22"/>
          <w:szCs w:val="22"/>
        </w:rPr>
      </w:pPr>
      <w:r w:rsidRPr="00EB7362">
        <w:rPr>
          <w:sz w:val="22"/>
          <w:szCs w:val="22"/>
        </w:rPr>
        <w:t> </w:t>
      </w:r>
    </w:p>
    <w:p w14:paraId="416D139E" w14:textId="77777777" w:rsidR="00C5111A" w:rsidRPr="00EB7362" w:rsidRDefault="00EB3331" w:rsidP="00EB3331">
      <w:pPr>
        <w:rPr>
          <w:b/>
          <w:bCs/>
          <w:sz w:val="22"/>
          <w:szCs w:val="22"/>
        </w:rPr>
      </w:pPr>
      <w:r w:rsidRPr="00EB7362">
        <w:rPr>
          <w:b/>
          <w:bCs/>
          <w:sz w:val="22"/>
          <w:szCs w:val="22"/>
        </w:rPr>
        <w:t xml:space="preserve">   </w:t>
      </w:r>
    </w:p>
    <w:p w14:paraId="0B623DBA" w14:textId="363F9CBF" w:rsidR="00EB3331" w:rsidRPr="00EB7362" w:rsidRDefault="00EB3331" w:rsidP="00EB3331">
      <w:pPr>
        <w:rPr>
          <w:b/>
          <w:bCs/>
          <w:sz w:val="22"/>
          <w:szCs w:val="22"/>
        </w:rPr>
      </w:pPr>
      <w:r w:rsidRPr="00EB7362">
        <w:rPr>
          <w:b/>
          <w:bCs/>
          <w:sz w:val="22"/>
          <w:szCs w:val="22"/>
        </w:rPr>
        <w:t>STRUCTURAL CHANGES – Influenced by Advisory Board, Alumni, market needs, etc.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8790"/>
      </w:tblGrid>
      <w:tr w:rsidR="00EB3331" w:rsidRPr="00EB7362" w14:paraId="5E7AA33C" w14:textId="77777777" w:rsidTr="00BC306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2E6BE25" w14:textId="77777777" w:rsidR="00EB3331" w:rsidRPr="00EB7362" w:rsidRDefault="00EB3331" w:rsidP="00EB3331">
            <w:pPr>
              <w:rPr>
                <w:b/>
                <w:bCs/>
                <w:sz w:val="22"/>
                <w:szCs w:val="22"/>
              </w:rPr>
            </w:pPr>
            <w:r w:rsidRPr="00EB7362">
              <w:rPr>
                <w:b/>
                <w:bCs/>
                <w:sz w:val="22"/>
                <w:szCs w:val="22"/>
              </w:rPr>
              <w:t>1 </w:t>
            </w:r>
          </w:p>
        </w:tc>
        <w:tc>
          <w:tcPr>
            <w:tcW w:w="8790" w:type="dxa"/>
            <w:tcBorders>
              <w:top w:val="single" w:sz="6" w:space="0" w:color="auto"/>
              <w:left w:val="single" w:sz="6" w:space="0" w:color="auto"/>
              <w:bottom w:val="single" w:sz="6" w:space="0" w:color="auto"/>
              <w:right w:val="single" w:sz="6" w:space="0" w:color="auto"/>
            </w:tcBorders>
            <w:shd w:val="clear" w:color="auto" w:fill="auto"/>
            <w:hideMark/>
          </w:tcPr>
          <w:p w14:paraId="79196668" w14:textId="77777777" w:rsidR="00EB3331" w:rsidRPr="00EB7362" w:rsidRDefault="00EB3331" w:rsidP="00EB3331">
            <w:pPr>
              <w:rPr>
                <w:sz w:val="22"/>
                <w:szCs w:val="22"/>
              </w:rPr>
            </w:pPr>
            <w:r w:rsidRPr="00EB7362">
              <w:rPr>
                <w:sz w:val="22"/>
                <w:szCs w:val="22"/>
              </w:rPr>
              <w:t>We revised our course attendance policy (School-wide policy). Students can only miss two classes before there will be grade implications.</w:t>
            </w:r>
          </w:p>
        </w:tc>
      </w:tr>
      <w:tr w:rsidR="00EB3331" w:rsidRPr="00EB7362" w14:paraId="78F279F1" w14:textId="77777777" w:rsidTr="00BC306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1D50D97" w14:textId="77777777" w:rsidR="00EB3331" w:rsidRPr="00EB7362" w:rsidRDefault="00EB3331" w:rsidP="00EB3331">
            <w:pPr>
              <w:rPr>
                <w:b/>
                <w:bCs/>
                <w:sz w:val="22"/>
                <w:szCs w:val="22"/>
              </w:rPr>
            </w:pPr>
            <w:r w:rsidRPr="00EB7362">
              <w:rPr>
                <w:b/>
                <w:bCs/>
                <w:sz w:val="22"/>
                <w:szCs w:val="22"/>
              </w:rPr>
              <w:t>2 </w:t>
            </w:r>
          </w:p>
        </w:tc>
        <w:tc>
          <w:tcPr>
            <w:tcW w:w="8790" w:type="dxa"/>
            <w:tcBorders>
              <w:top w:val="single" w:sz="6" w:space="0" w:color="auto"/>
              <w:left w:val="single" w:sz="6" w:space="0" w:color="auto"/>
              <w:bottom w:val="single" w:sz="6" w:space="0" w:color="auto"/>
              <w:right w:val="single" w:sz="6" w:space="0" w:color="auto"/>
            </w:tcBorders>
            <w:shd w:val="clear" w:color="auto" w:fill="auto"/>
            <w:hideMark/>
          </w:tcPr>
          <w:p w14:paraId="057716B3" w14:textId="77777777" w:rsidR="00EB3331" w:rsidRPr="00EB7362" w:rsidRDefault="00EB3331" w:rsidP="00EB3331">
            <w:pPr>
              <w:rPr>
                <w:sz w:val="22"/>
                <w:szCs w:val="22"/>
              </w:rPr>
            </w:pPr>
            <w:r w:rsidRPr="00EB7362">
              <w:rPr>
                <w:sz w:val="22"/>
                <w:szCs w:val="22"/>
              </w:rPr>
              <w:t>We are pursuing new dual degree options. They include a sports marketing dual degree with Universidad Europa. Other discussions are underway with Universities in Asia, Africa and South America.</w:t>
            </w:r>
          </w:p>
          <w:p w14:paraId="44AE9763" w14:textId="77777777" w:rsidR="00EB3331" w:rsidRPr="00EB7362" w:rsidRDefault="00EB3331" w:rsidP="00EB3331">
            <w:pPr>
              <w:rPr>
                <w:sz w:val="22"/>
                <w:szCs w:val="22"/>
              </w:rPr>
            </w:pPr>
          </w:p>
        </w:tc>
      </w:tr>
      <w:tr w:rsidR="00EB3331" w:rsidRPr="00EB7362" w14:paraId="1FD9A2BF" w14:textId="77777777" w:rsidTr="00BC306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93D0F9C" w14:textId="77777777" w:rsidR="00EB3331" w:rsidRPr="00EB7362" w:rsidRDefault="00EB3331" w:rsidP="00EB3331">
            <w:pPr>
              <w:rPr>
                <w:b/>
                <w:bCs/>
                <w:sz w:val="22"/>
                <w:szCs w:val="22"/>
              </w:rPr>
            </w:pPr>
            <w:r w:rsidRPr="00EB7362">
              <w:rPr>
                <w:b/>
                <w:bCs/>
                <w:sz w:val="22"/>
                <w:szCs w:val="22"/>
              </w:rPr>
              <w:t>3 </w:t>
            </w:r>
          </w:p>
        </w:tc>
        <w:tc>
          <w:tcPr>
            <w:tcW w:w="8790" w:type="dxa"/>
            <w:tcBorders>
              <w:top w:val="single" w:sz="6" w:space="0" w:color="auto"/>
              <w:left w:val="single" w:sz="6" w:space="0" w:color="auto"/>
              <w:bottom w:val="single" w:sz="6" w:space="0" w:color="auto"/>
              <w:right w:val="single" w:sz="6" w:space="0" w:color="auto"/>
            </w:tcBorders>
            <w:shd w:val="clear" w:color="auto" w:fill="auto"/>
            <w:hideMark/>
          </w:tcPr>
          <w:p w14:paraId="068C8D4C" w14:textId="77777777" w:rsidR="00EB3331" w:rsidRPr="00EB7362" w:rsidRDefault="00EB3331" w:rsidP="00EB3331">
            <w:pPr>
              <w:rPr>
                <w:sz w:val="22"/>
                <w:szCs w:val="22"/>
              </w:rPr>
            </w:pPr>
            <w:r w:rsidRPr="00EB7362">
              <w:rPr>
                <w:sz w:val="22"/>
                <w:szCs w:val="22"/>
              </w:rPr>
              <w:t>We expanded and revised the composition of our management program Advisory Board. This includes ensuring broader industry representation by adding representatives from MasterCard, Google, Pfizer, and BD. This includes installation of a new Board chairperson from Google.</w:t>
            </w:r>
          </w:p>
          <w:p w14:paraId="591543DF" w14:textId="77777777" w:rsidR="00EB3331" w:rsidRPr="00EB7362" w:rsidRDefault="00EB3331" w:rsidP="00EB3331">
            <w:pPr>
              <w:rPr>
                <w:sz w:val="22"/>
                <w:szCs w:val="22"/>
              </w:rPr>
            </w:pPr>
          </w:p>
        </w:tc>
      </w:tr>
      <w:tr w:rsidR="00EB3331" w:rsidRPr="00EB7362" w14:paraId="534A6996" w14:textId="77777777" w:rsidTr="00BC306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B453FF7" w14:textId="77777777" w:rsidR="00EB3331" w:rsidRPr="00EB7362" w:rsidRDefault="00EB3331" w:rsidP="00EB3331">
            <w:pPr>
              <w:rPr>
                <w:b/>
                <w:bCs/>
                <w:sz w:val="22"/>
                <w:szCs w:val="22"/>
              </w:rPr>
            </w:pPr>
            <w:r w:rsidRPr="00EB7362">
              <w:rPr>
                <w:b/>
                <w:bCs/>
                <w:sz w:val="22"/>
                <w:szCs w:val="22"/>
              </w:rPr>
              <w:t>4 </w:t>
            </w:r>
          </w:p>
        </w:tc>
        <w:tc>
          <w:tcPr>
            <w:tcW w:w="8790" w:type="dxa"/>
            <w:tcBorders>
              <w:top w:val="single" w:sz="6" w:space="0" w:color="auto"/>
              <w:left w:val="single" w:sz="6" w:space="0" w:color="auto"/>
              <w:bottom w:val="single" w:sz="6" w:space="0" w:color="auto"/>
              <w:right w:val="single" w:sz="6" w:space="0" w:color="auto"/>
            </w:tcBorders>
            <w:shd w:val="clear" w:color="auto" w:fill="auto"/>
          </w:tcPr>
          <w:p w14:paraId="2AB3EAFB" w14:textId="77777777" w:rsidR="00EB3331" w:rsidRPr="00EB7362" w:rsidRDefault="00EB3331" w:rsidP="00EB3331">
            <w:pPr>
              <w:rPr>
                <w:sz w:val="22"/>
                <w:szCs w:val="22"/>
              </w:rPr>
            </w:pPr>
            <w:r w:rsidRPr="00EB7362">
              <w:rPr>
                <w:sz w:val="22"/>
                <w:szCs w:val="22"/>
              </w:rPr>
              <w:t xml:space="preserve"> To enhance the diversity of our student population we </w:t>
            </w:r>
            <w:proofErr w:type="gramStart"/>
            <w:r w:rsidRPr="00EB7362">
              <w:rPr>
                <w:sz w:val="22"/>
                <w:szCs w:val="22"/>
              </w:rPr>
              <w:t>made</w:t>
            </w:r>
            <w:proofErr w:type="gramEnd"/>
            <w:r w:rsidRPr="00EB7362">
              <w:rPr>
                <w:sz w:val="22"/>
                <w:szCs w:val="22"/>
              </w:rPr>
              <w:t xml:space="preserve"> concerted marketing efforts that target potential students in South America. This included having the program director make two trips to the region. </w:t>
            </w:r>
          </w:p>
        </w:tc>
      </w:tr>
      <w:tr w:rsidR="00EB3331" w:rsidRPr="00EB7362" w14:paraId="05B7BEF4" w14:textId="77777777" w:rsidTr="00BC306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68C1877E" w14:textId="77777777" w:rsidR="00EB3331" w:rsidRPr="00EB7362" w:rsidRDefault="00EB3331" w:rsidP="00EB3331">
            <w:pPr>
              <w:rPr>
                <w:b/>
                <w:bCs/>
                <w:sz w:val="22"/>
                <w:szCs w:val="22"/>
              </w:rPr>
            </w:pPr>
            <w:r w:rsidRPr="00EB7362">
              <w:rPr>
                <w:b/>
                <w:bCs/>
                <w:sz w:val="22"/>
                <w:szCs w:val="22"/>
              </w:rPr>
              <w:t>5</w:t>
            </w:r>
          </w:p>
        </w:tc>
        <w:tc>
          <w:tcPr>
            <w:tcW w:w="8790" w:type="dxa"/>
            <w:tcBorders>
              <w:top w:val="single" w:sz="6" w:space="0" w:color="auto"/>
              <w:left w:val="single" w:sz="6" w:space="0" w:color="auto"/>
              <w:bottom w:val="single" w:sz="6" w:space="0" w:color="auto"/>
              <w:right w:val="single" w:sz="6" w:space="0" w:color="auto"/>
            </w:tcBorders>
            <w:shd w:val="clear" w:color="auto" w:fill="auto"/>
          </w:tcPr>
          <w:p w14:paraId="6377CB1B" w14:textId="77777777" w:rsidR="00EB3331" w:rsidRPr="00EB7362" w:rsidRDefault="00EB3331" w:rsidP="00EB3331">
            <w:pPr>
              <w:rPr>
                <w:sz w:val="22"/>
                <w:szCs w:val="22"/>
              </w:rPr>
            </w:pPr>
            <w:r w:rsidRPr="00EB7362">
              <w:rPr>
                <w:sz w:val="22"/>
                <w:szCs w:val="22"/>
              </w:rPr>
              <w:t>The Advisory Board formed subcommittees to provide guidance and recommendations for all graduate management programs.</w:t>
            </w:r>
          </w:p>
        </w:tc>
      </w:tr>
    </w:tbl>
    <w:p w14:paraId="75253895" w14:textId="77777777" w:rsidR="00EB3331" w:rsidRPr="00EB7362" w:rsidRDefault="00EB3331" w:rsidP="00EB3331">
      <w:pPr>
        <w:rPr>
          <w:sz w:val="22"/>
          <w:szCs w:val="22"/>
        </w:rPr>
      </w:pPr>
      <w:r w:rsidRPr="00EB7362">
        <w:rPr>
          <w:sz w:val="22"/>
          <w:szCs w:val="22"/>
        </w:rPr>
        <w:t> </w:t>
      </w:r>
    </w:p>
    <w:p w14:paraId="2FF890D5" w14:textId="77777777" w:rsidR="00EB3331" w:rsidRPr="00EB7362" w:rsidRDefault="00EB3331" w:rsidP="00EB3331">
      <w:pPr>
        <w:rPr>
          <w:sz w:val="22"/>
          <w:szCs w:val="22"/>
        </w:rPr>
      </w:pPr>
      <w:r w:rsidRPr="00EB7362">
        <w:rPr>
          <w:sz w:val="22"/>
          <w:szCs w:val="22"/>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7"/>
        <w:gridCol w:w="1646"/>
        <w:gridCol w:w="1471"/>
        <w:gridCol w:w="1882"/>
        <w:gridCol w:w="2508"/>
      </w:tblGrid>
      <w:tr w:rsidR="00EB3331" w:rsidRPr="00EB7362" w14:paraId="3F231444" w14:textId="77777777" w:rsidTr="00BC306A">
        <w:trPr>
          <w:trHeight w:val="300"/>
        </w:trPr>
        <w:tc>
          <w:tcPr>
            <w:tcW w:w="1837" w:type="dxa"/>
            <w:tcBorders>
              <w:top w:val="single" w:sz="6" w:space="0" w:color="auto"/>
              <w:left w:val="single" w:sz="6" w:space="0" w:color="auto"/>
              <w:bottom w:val="single" w:sz="6" w:space="0" w:color="auto"/>
              <w:right w:val="single" w:sz="6" w:space="0" w:color="auto"/>
            </w:tcBorders>
            <w:shd w:val="clear" w:color="auto" w:fill="D9D9D9"/>
            <w:hideMark/>
          </w:tcPr>
          <w:p w14:paraId="6DD91A03" w14:textId="77777777" w:rsidR="00EB3331" w:rsidRPr="00EB7362" w:rsidRDefault="00EB3331" w:rsidP="00EB3331">
            <w:pPr>
              <w:rPr>
                <w:sz w:val="22"/>
                <w:szCs w:val="22"/>
              </w:rPr>
            </w:pPr>
            <w:r w:rsidRPr="00EB7362">
              <w:rPr>
                <w:sz w:val="22"/>
                <w:szCs w:val="22"/>
              </w:rPr>
              <w:t>Goal </w:t>
            </w:r>
          </w:p>
        </w:tc>
        <w:tc>
          <w:tcPr>
            <w:tcW w:w="1646" w:type="dxa"/>
            <w:tcBorders>
              <w:top w:val="single" w:sz="6" w:space="0" w:color="auto"/>
              <w:left w:val="single" w:sz="6" w:space="0" w:color="auto"/>
              <w:bottom w:val="single" w:sz="6" w:space="0" w:color="auto"/>
              <w:right w:val="single" w:sz="6" w:space="0" w:color="auto"/>
            </w:tcBorders>
            <w:shd w:val="clear" w:color="auto" w:fill="D9D9D9"/>
            <w:hideMark/>
          </w:tcPr>
          <w:p w14:paraId="3CC7CEBD" w14:textId="77777777" w:rsidR="00EB3331" w:rsidRPr="00EB7362" w:rsidRDefault="00EB3331" w:rsidP="00EB3331">
            <w:pPr>
              <w:rPr>
                <w:sz w:val="22"/>
                <w:szCs w:val="22"/>
              </w:rPr>
            </w:pPr>
            <w:r w:rsidRPr="00EB7362">
              <w:rPr>
                <w:sz w:val="22"/>
                <w:szCs w:val="22"/>
              </w:rPr>
              <w:t>Competencies </w:t>
            </w:r>
          </w:p>
        </w:tc>
        <w:tc>
          <w:tcPr>
            <w:tcW w:w="1471" w:type="dxa"/>
            <w:tcBorders>
              <w:top w:val="single" w:sz="6" w:space="0" w:color="auto"/>
              <w:left w:val="single" w:sz="6" w:space="0" w:color="auto"/>
              <w:bottom w:val="single" w:sz="6" w:space="0" w:color="auto"/>
              <w:right w:val="single" w:sz="6" w:space="0" w:color="auto"/>
            </w:tcBorders>
            <w:shd w:val="clear" w:color="auto" w:fill="D9D9D9"/>
            <w:hideMark/>
          </w:tcPr>
          <w:p w14:paraId="585306FE" w14:textId="77777777" w:rsidR="00EB3331" w:rsidRPr="00EB7362" w:rsidRDefault="00EB3331" w:rsidP="00EB3331">
            <w:pPr>
              <w:rPr>
                <w:sz w:val="22"/>
                <w:szCs w:val="22"/>
              </w:rPr>
            </w:pPr>
            <w:r w:rsidRPr="00EB7362">
              <w:rPr>
                <w:sz w:val="22"/>
                <w:szCs w:val="22"/>
              </w:rPr>
              <w:t>Direct Measure </w:t>
            </w:r>
          </w:p>
        </w:tc>
        <w:tc>
          <w:tcPr>
            <w:tcW w:w="1882" w:type="dxa"/>
            <w:tcBorders>
              <w:top w:val="single" w:sz="6" w:space="0" w:color="auto"/>
              <w:left w:val="single" w:sz="6" w:space="0" w:color="auto"/>
              <w:bottom w:val="single" w:sz="6" w:space="0" w:color="auto"/>
              <w:right w:val="single" w:sz="6" w:space="0" w:color="auto"/>
            </w:tcBorders>
            <w:shd w:val="clear" w:color="auto" w:fill="D9D9D9"/>
            <w:hideMark/>
          </w:tcPr>
          <w:p w14:paraId="0440326B" w14:textId="77777777" w:rsidR="00EB3331" w:rsidRPr="00EB7362" w:rsidRDefault="00EB3331" w:rsidP="00EB3331">
            <w:pPr>
              <w:rPr>
                <w:sz w:val="22"/>
                <w:szCs w:val="22"/>
              </w:rPr>
            </w:pPr>
            <w:r w:rsidRPr="00EB7362">
              <w:rPr>
                <w:sz w:val="22"/>
                <w:szCs w:val="22"/>
              </w:rPr>
              <w:t>Indirect Measure </w:t>
            </w:r>
          </w:p>
        </w:tc>
        <w:tc>
          <w:tcPr>
            <w:tcW w:w="2508" w:type="dxa"/>
            <w:tcBorders>
              <w:top w:val="single" w:sz="6" w:space="0" w:color="auto"/>
              <w:left w:val="single" w:sz="6" w:space="0" w:color="auto"/>
              <w:bottom w:val="single" w:sz="6" w:space="0" w:color="auto"/>
              <w:right w:val="single" w:sz="6" w:space="0" w:color="auto"/>
            </w:tcBorders>
            <w:shd w:val="clear" w:color="auto" w:fill="D9D9D9"/>
            <w:hideMark/>
          </w:tcPr>
          <w:p w14:paraId="2DDAD4D1" w14:textId="77777777" w:rsidR="00EB3331" w:rsidRPr="00EB7362" w:rsidRDefault="00EB3331" w:rsidP="00EB3331">
            <w:pPr>
              <w:rPr>
                <w:sz w:val="22"/>
                <w:szCs w:val="22"/>
              </w:rPr>
            </w:pPr>
            <w:r w:rsidRPr="00EB7362">
              <w:rPr>
                <w:sz w:val="22"/>
                <w:szCs w:val="22"/>
              </w:rPr>
              <w:t>Outcome </w:t>
            </w:r>
          </w:p>
        </w:tc>
      </w:tr>
      <w:tr w:rsidR="00EB3331" w:rsidRPr="00EB7362" w14:paraId="2C929046" w14:textId="77777777" w:rsidTr="00BC306A">
        <w:trPr>
          <w:trHeight w:val="300"/>
        </w:trPr>
        <w:tc>
          <w:tcPr>
            <w:tcW w:w="1837" w:type="dxa"/>
            <w:tcBorders>
              <w:top w:val="single" w:sz="6" w:space="0" w:color="auto"/>
              <w:left w:val="single" w:sz="6" w:space="0" w:color="auto"/>
              <w:bottom w:val="single" w:sz="6" w:space="0" w:color="auto"/>
              <w:right w:val="single" w:sz="6" w:space="0" w:color="auto"/>
            </w:tcBorders>
            <w:shd w:val="clear" w:color="auto" w:fill="auto"/>
            <w:hideMark/>
          </w:tcPr>
          <w:p w14:paraId="3FCD5357" w14:textId="77777777" w:rsidR="00EB3331" w:rsidRPr="00EB7362" w:rsidRDefault="00EB3331" w:rsidP="00EB3331">
            <w:pPr>
              <w:rPr>
                <w:sz w:val="22"/>
                <w:szCs w:val="22"/>
              </w:rPr>
            </w:pPr>
            <w:r w:rsidRPr="00EB7362">
              <w:rPr>
                <w:sz w:val="22"/>
                <w:szCs w:val="22"/>
              </w:rPr>
              <w:t>MBA – 1. Students can communicate effectively in written and oral presentations. </w:t>
            </w: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4302F3E4" w14:textId="77777777" w:rsidR="00EB3331" w:rsidRPr="00EB7362" w:rsidRDefault="00EB3331" w:rsidP="00EB3331">
            <w:pPr>
              <w:rPr>
                <w:sz w:val="22"/>
                <w:szCs w:val="22"/>
              </w:rPr>
            </w:pPr>
            <w:r w:rsidRPr="00EB7362">
              <w:rPr>
                <w:sz w:val="22"/>
                <w:szCs w:val="22"/>
              </w:rPr>
              <w:t xml:space="preserve">Written communication competencies </w:t>
            </w:r>
            <w:proofErr w:type="gramStart"/>
            <w:r w:rsidRPr="00EB7362">
              <w:rPr>
                <w:sz w:val="22"/>
                <w:szCs w:val="22"/>
              </w:rPr>
              <w:t>include:</w:t>
            </w:r>
            <w:proofErr w:type="gramEnd"/>
            <w:r w:rsidRPr="00EB7362">
              <w:rPr>
                <w:sz w:val="22"/>
                <w:szCs w:val="22"/>
              </w:rPr>
              <w:t xml:space="preserve"> logic flow and organization, grammar &amp; sentence structure, syntax</w:t>
            </w:r>
            <w:proofErr w:type="gramStart"/>
            <w:r w:rsidRPr="00EB7362">
              <w:rPr>
                <w:sz w:val="22"/>
                <w:szCs w:val="22"/>
              </w:rPr>
              <w:t>, idea</w:t>
            </w:r>
            <w:proofErr w:type="gramEnd"/>
            <w:r w:rsidRPr="00EB7362">
              <w:rPr>
                <w:sz w:val="22"/>
                <w:szCs w:val="22"/>
              </w:rPr>
              <w:t xml:space="preserve"> development. </w:t>
            </w:r>
          </w:p>
          <w:p w14:paraId="63535003" w14:textId="77777777" w:rsidR="00EB3331" w:rsidRPr="00EB7362" w:rsidRDefault="00EB3331" w:rsidP="00EB3331">
            <w:pPr>
              <w:rPr>
                <w:sz w:val="22"/>
                <w:szCs w:val="22"/>
              </w:rPr>
            </w:pPr>
            <w:r w:rsidRPr="00EB7362">
              <w:rPr>
                <w:sz w:val="22"/>
                <w:szCs w:val="22"/>
              </w:rPr>
              <w:t xml:space="preserve">Verbal communication competencies </w:t>
            </w:r>
            <w:r w:rsidRPr="00EB7362">
              <w:rPr>
                <w:sz w:val="22"/>
                <w:szCs w:val="22"/>
              </w:rPr>
              <w:lastRenderedPageBreak/>
              <w:t xml:space="preserve">include clear articulation of ideas, presentation capability and confidence, appropriate use of visual </w:t>
            </w:r>
            <w:proofErr w:type="spellStart"/>
            <w:r w:rsidRPr="00EB7362">
              <w:rPr>
                <w:sz w:val="22"/>
                <w:szCs w:val="22"/>
              </w:rPr>
              <w:t>aides</w:t>
            </w:r>
            <w:proofErr w:type="spellEnd"/>
            <w:r w:rsidRPr="00EB7362">
              <w:rPr>
                <w:sz w:val="22"/>
                <w:szCs w:val="22"/>
              </w:rPr>
              <w:t>, transitions, time management, and ability to engage the audience. </w:t>
            </w:r>
          </w:p>
        </w:tc>
        <w:tc>
          <w:tcPr>
            <w:tcW w:w="1471" w:type="dxa"/>
            <w:tcBorders>
              <w:top w:val="single" w:sz="6" w:space="0" w:color="auto"/>
              <w:left w:val="single" w:sz="6" w:space="0" w:color="auto"/>
              <w:bottom w:val="single" w:sz="6" w:space="0" w:color="auto"/>
              <w:right w:val="single" w:sz="6" w:space="0" w:color="auto"/>
            </w:tcBorders>
            <w:shd w:val="clear" w:color="auto" w:fill="auto"/>
            <w:hideMark/>
          </w:tcPr>
          <w:p w14:paraId="0E31694C" w14:textId="77777777" w:rsidR="00EB3331" w:rsidRPr="00EB7362" w:rsidRDefault="00EB3331" w:rsidP="00EB3331">
            <w:pPr>
              <w:rPr>
                <w:sz w:val="22"/>
                <w:szCs w:val="22"/>
              </w:rPr>
            </w:pPr>
            <w:r w:rsidRPr="00EB7362">
              <w:rPr>
                <w:sz w:val="22"/>
                <w:szCs w:val="22"/>
              </w:rPr>
              <w:lastRenderedPageBreak/>
              <w:t xml:space="preserve">Each student in </w:t>
            </w:r>
            <w:r w:rsidRPr="00EB7362">
              <w:rPr>
                <w:i/>
                <w:iCs/>
                <w:sz w:val="22"/>
                <w:szCs w:val="22"/>
              </w:rPr>
              <w:t xml:space="preserve">MGT 635 Managerial Judgment and Decision Making </w:t>
            </w:r>
            <w:r w:rsidRPr="00EB7362">
              <w:rPr>
                <w:sz w:val="22"/>
                <w:szCs w:val="22"/>
              </w:rPr>
              <w:t xml:space="preserve">produced two copies of a 4-page essay that was specified by the instructor and used also as part of the </w:t>
            </w:r>
            <w:r w:rsidRPr="00EB7362">
              <w:rPr>
                <w:sz w:val="22"/>
                <w:szCs w:val="22"/>
              </w:rPr>
              <w:lastRenderedPageBreak/>
              <w:t>normal course requirements. </w:t>
            </w:r>
          </w:p>
        </w:tc>
        <w:tc>
          <w:tcPr>
            <w:tcW w:w="1882" w:type="dxa"/>
            <w:tcBorders>
              <w:top w:val="single" w:sz="6" w:space="0" w:color="auto"/>
              <w:left w:val="single" w:sz="6" w:space="0" w:color="auto"/>
              <w:bottom w:val="single" w:sz="6" w:space="0" w:color="auto"/>
              <w:right w:val="single" w:sz="6" w:space="0" w:color="auto"/>
            </w:tcBorders>
            <w:shd w:val="clear" w:color="auto" w:fill="auto"/>
            <w:hideMark/>
          </w:tcPr>
          <w:p w14:paraId="18A132CC" w14:textId="77777777" w:rsidR="00EB3331" w:rsidRPr="00EB7362" w:rsidRDefault="00EB3331" w:rsidP="00EB3331">
            <w:pPr>
              <w:rPr>
                <w:sz w:val="22"/>
                <w:szCs w:val="22"/>
              </w:rPr>
            </w:pPr>
            <w:r w:rsidRPr="00EB7362">
              <w:rPr>
                <w:sz w:val="22"/>
                <w:szCs w:val="22"/>
              </w:rPr>
              <w:lastRenderedPageBreak/>
              <w:t>Self-Assessment of skills development </w:t>
            </w:r>
          </w:p>
        </w:tc>
        <w:tc>
          <w:tcPr>
            <w:tcW w:w="2508" w:type="dxa"/>
            <w:tcBorders>
              <w:top w:val="single" w:sz="6" w:space="0" w:color="auto"/>
              <w:left w:val="single" w:sz="6" w:space="0" w:color="auto"/>
              <w:bottom w:val="single" w:sz="6" w:space="0" w:color="auto"/>
              <w:right w:val="single" w:sz="6" w:space="0" w:color="auto"/>
            </w:tcBorders>
            <w:shd w:val="clear" w:color="auto" w:fill="auto"/>
            <w:hideMark/>
          </w:tcPr>
          <w:p w14:paraId="7B2679B2" w14:textId="77777777" w:rsidR="00EB3331" w:rsidRPr="00EB7362" w:rsidRDefault="00EB3331" w:rsidP="00EB3331">
            <w:pPr>
              <w:rPr>
                <w:sz w:val="22"/>
                <w:szCs w:val="22"/>
              </w:rPr>
            </w:pPr>
            <w:r w:rsidRPr="00EB7362">
              <w:rPr>
                <w:b/>
                <w:bCs/>
                <w:sz w:val="22"/>
                <w:szCs w:val="22"/>
              </w:rPr>
              <w:t>Written Communication</w:t>
            </w:r>
            <w:r w:rsidRPr="00EB7362">
              <w:rPr>
                <w:sz w:val="22"/>
                <w:szCs w:val="22"/>
              </w:rPr>
              <w:t>: </w:t>
            </w:r>
          </w:p>
          <w:p w14:paraId="0E17ADB5" w14:textId="77777777" w:rsidR="00EB3331" w:rsidRPr="00EB7362" w:rsidRDefault="00EB3331" w:rsidP="00EB3331">
            <w:pPr>
              <w:rPr>
                <w:sz w:val="22"/>
                <w:szCs w:val="22"/>
              </w:rPr>
            </w:pPr>
            <w:proofErr w:type="gramStart"/>
            <w:r w:rsidRPr="00EB7362">
              <w:rPr>
                <w:sz w:val="22"/>
                <w:szCs w:val="22"/>
              </w:rPr>
              <w:t>The vast majority of</w:t>
            </w:r>
            <w:proofErr w:type="gramEnd"/>
            <w:r w:rsidRPr="00EB7362">
              <w:rPr>
                <w:sz w:val="22"/>
                <w:szCs w:val="22"/>
              </w:rPr>
              <w:t xml:space="preserve"> students met or exceeded expectations. Compared to previous years, there was a slight increase in their overall ability to convey their ideas in an orderly, logical way. </w:t>
            </w:r>
          </w:p>
          <w:p w14:paraId="3D6FBEF6" w14:textId="77777777" w:rsidR="00EB3331" w:rsidRPr="00EB7362" w:rsidRDefault="00EB3331" w:rsidP="00EB3331">
            <w:pPr>
              <w:rPr>
                <w:sz w:val="22"/>
                <w:szCs w:val="22"/>
              </w:rPr>
            </w:pPr>
            <w:r w:rsidRPr="00EB7362">
              <w:rPr>
                <w:sz w:val="22"/>
                <w:szCs w:val="22"/>
              </w:rPr>
              <w:t>  </w:t>
            </w:r>
          </w:p>
          <w:p w14:paraId="02FDC4C7" w14:textId="77777777" w:rsidR="00EB3331" w:rsidRPr="00EB7362" w:rsidRDefault="00EB3331" w:rsidP="00EB3331">
            <w:pPr>
              <w:rPr>
                <w:sz w:val="22"/>
                <w:szCs w:val="22"/>
              </w:rPr>
            </w:pPr>
            <w:r w:rsidRPr="00EB7362">
              <w:rPr>
                <w:sz w:val="22"/>
                <w:szCs w:val="22"/>
              </w:rPr>
              <w:t xml:space="preserve">Writers are strongly encouraged to seek assistance from the Writing &amp; Communication Center </w:t>
            </w:r>
            <w:r w:rsidRPr="00EB7362">
              <w:rPr>
                <w:sz w:val="22"/>
                <w:szCs w:val="22"/>
              </w:rPr>
              <w:lastRenderedPageBreak/>
              <w:t>on campus to refine and improve their proofreading abilities. Faculty are encouraged to allow students extra class time to submit their documents for peer review. When appropriate, instructors should give out samples of documents (both academic and professional) to model professional-level writing for all students. In several courses, however, we instead focus on providing detailed assignment outlines and encourage students to submit work for review prior to submitting their final versions. </w:t>
            </w:r>
          </w:p>
          <w:p w14:paraId="5C72BEDD" w14:textId="77777777" w:rsidR="00EB3331" w:rsidRPr="00EB7362" w:rsidRDefault="00EB3331" w:rsidP="00EB3331">
            <w:pPr>
              <w:rPr>
                <w:sz w:val="22"/>
                <w:szCs w:val="22"/>
              </w:rPr>
            </w:pPr>
            <w:r w:rsidRPr="00EB7362">
              <w:rPr>
                <w:sz w:val="22"/>
                <w:szCs w:val="22"/>
              </w:rPr>
              <w:t>  </w:t>
            </w:r>
          </w:p>
          <w:p w14:paraId="39110372" w14:textId="77777777" w:rsidR="00EB3331" w:rsidRPr="00EB7362" w:rsidRDefault="00EB3331" w:rsidP="00EB3331">
            <w:pPr>
              <w:rPr>
                <w:sz w:val="22"/>
                <w:szCs w:val="22"/>
              </w:rPr>
            </w:pPr>
            <w:r w:rsidRPr="00EB7362">
              <w:rPr>
                <w:b/>
                <w:bCs/>
                <w:sz w:val="22"/>
                <w:szCs w:val="22"/>
              </w:rPr>
              <w:t>Verbal Communication</w:t>
            </w:r>
            <w:r w:rsidRPr="00EB7362">
              <w:rPr>
                <w:sz w:val="22"/>
                <w:szCs w:val="22"/>
              </w:rPr>
              <w:t>:  </w:t>
            </w:r>
          </w:p>
          <w:p w14:paraId="5CBE111E" w14:textId="77777777" w:rsidR="00EB3331" w:rsidRPr="00EB7362" w:rsidRDefault="00EB3331" w:rsidP="00EB3331">
            <w:pPr>
              <w:rPr>
                <w:sz w:val="22"/>
                <w:szCs w:val="22"/>
              </w:rPr>
            </w:pPr>
            <w:r w:rsidRPr="00EB7362">
              <w:rPr>
                <w:sz w:val="22"/>
                <w:szCs w:val="22"/>
              </w:rPr>
              <w:t>Students easily met or exceeded expectations. </w:t>
            </w:r>
          </w:p>
          <w:p w14:paraId="02A38A89" w14:textId="77777777" w:rsidR="00EB3331" w:rsidRPr="00EB7362" w:rsidRDefault="00EB3331" w:rsidP="00EB3331">
            <w:pPr>
              <w:rPr>
                <w:sz w:val="22"/>
                <w:szCs w:val="22"/>
              </w:rPr>
            </w:pPr>
            <w:r w:rsidRPr="00EB7362">
              <w:rPr>
                <w:sz w:val="22"/>
                <w:szCs w:val="22"/>
              </w:rPr>
              <w:t>  </w:t>
            </w:r>
          </w:p>
          <w:p w14:paraId="57066D0E" w14:textId="77777777" w:rsidR="00EB3331" w:rsidRPr="00EB7362" w:rsidRDefault="00EB3331" w:rsidP="00EB3331">
            <w:pPr>
              <w:rPr>
                <w:sz w:val="22"/>
                <w:szCs w:val="22"/>
              </w:rPr>
            </w:pPr>
            <w:r w:rsidRPr="00EB7362">
              <w:rPr>
                <w:sz w:val="22"/>
                <w:szCs w:val="22"/>
              </w:rPr>
              <w:t>During the past year, our efforts to reduce overall class sizes helped provide students with more opportunities to speak in front of the class, to gain experience and confidence. Students are also encouraged to visit the Writing &amp; Communication Center for extra help developing slides and practicing their oral delivery </w:t>
            </w:r>
          </w:p>
        </w:tc>
      </w:tr>
      <w:tr w:rsidR="00EB3331" w:rsidRPr="00EB7362" w14:paraId="460FE0DF" w14:textId="77777777" w:rsidTr="00BC306A">
        <w:trPr>
          <w:trHeight w:val="300"/>
        </w:trPr>
        <w:tc>
          <w:tcPr>
            <w:tcW w:w="1837" w:type="dxa"/>
            <w:tcBorders>
              <w:top w:val="single" w:sz="6" w:space="0" w:color="auto"/>
              <w:left w:val="single" w:sz="6" w:space="0" w:color="auto"/>
              <w:bottom w:val="single" w:sz="6" w:space="0" w:color="auto"/>
              <w:right w:val="single" w:sz="6" w:space="0" w:color="auto"/>
            </w:tcBorders>
            <w:shd w:val="clear" w:color="auto" w:fill="auto"/>
            <w:hideMark/>
          </w:tcPr>
          <w:p w14:paraId="0DB5A446" w14:textId="77777777" w:rsidR="00EB3331" w:rsidRPr="00EB7362" w:rsidRDefault="00EB3331" w:rsidP="00EB3331">
            <w:pPr>
              <w:rPr>
                <w:sz w:val="22"/>
                <w:szCs w:val="22"/>
              </w:rPr>
            </w:pPr>
            <w:r w:rsidRPr="00EB7362">
              <w:rPr>
                <w:sz w:val="22"/>
                <w:szCs w:val="22"/>
              </w:rPr>
              <w:lastRenderedPageBreak/>
              <w:t>MBA – 2. Students can interact effectively in teams.  </w:t>
            </w: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0C6BD8EA" w14:textId="77777777" w:rsidR="00EB3331" w:rsidRPr="00EB7362" w:rsidRDefault="00EB3331" w:rsidP="00EB3331">
            <w:pPr>
              <w:rPr>
                <w:sz w:val="22"/>
                <w:szCs w:val="22"/>
              </w:rPr>
            </w:pPr>
            <w:r w:rsidRPr="00EB7362">
              <w:rPr>
                <w:sz w:val="22"/>
                <w:szCs w:val="22"/>
              </w:rPr>
              <w:t>Task Management  </w:t>
            </w:r>
          </w:p>
          <w:p w14:paraId="206D476D" w14:textId="77777777" w:rsidR="00EB3331" w:rsidRPr="00EB7362" w:rsidRDefault="00EB3331" w:rsidP="00EB3331">
            <w:pPr>
              <w:rPr>
                <w:sz w:val="22"/>
                <w:szCs w:val="22"/>
              </w:rPr>
            </w:pPr>
            <w:r w:rsidRPr="00EB7362">
              <w:rPr>
                <w:sz w:val="22"/>
                <w:szCs w:val="22"/>
              </w:rPr>
              <w:t>  </w:t>
            </w:r>
          </w:p>
          <w:p w14:paraId="1B59DFD7" w14:textId="77777777" w:rsidR="00EB3331" w:rsidRPr="00EB7362" w:rsidRDefault="00EB3331" w:rsidP="00EB3331">
            <w:pPr>
              <w:rPr>
                <w:sz w:val="22"/>
                <w:szCs w:val="22"/>
              </w:rPr>
            </w:pPr>
            <w:r w:rsidRPr="00EB7362">
              <w:rPr>
                <w:sz w:val="22"/>
                <w:szCs w:val="22"/>
              </w:rPr>
              <w:t>Relationship Management skills </w:t>
            </w:r>
          </w:p>
        </w:tc>
        <w:tc>
          <w:tcPr>
            <w:tcW w:w="1471" w:type="dxa"/>
            <w:tcBorders>
              <w:top w:val="single" w:sz="6" w:space="0" w:color="auto"/>
              <w:left w:val="single" w:sz="6" w:space="0" w:color="auto"/>
              <w:bottom w:val="single" w:sz="6" w:space="0" w:color="auto"/>
              <w:right w:val="single" w:sz="6" w:space="0" w:color="auto"/>
            </w:tcBorders>
            <w:shd w:val="clear" w:color="auto" w:fill="auto"/>
            <w:hideMark/>
          </w:tcPr>
          <w:p w14:paraId="61ECFA45" w14:textId="77777777" w:rsidR="00EB3331" w:rsidRPr="00EB7362" w:rsidRDefault="00EB3331" w:rsidP="00EB3331">
            <w:pPr>
              <w:rPr>
                <w:sz w:val="22"/>
                <w:szCs w:val="22"/>
              </w:rPr>
            </w:pPr>
            <w:r w:rsidRPr="00EB7362">
              <w:rPr>
                <w:sz w:val="22"/>
                <w:szCs w:val="22"/>
              </w:rPr>
              <w:t xml:space="preserve">Student groups in </w:t>
            </w:r>
            <w:r w:rsidRPr="00EB7362">
              <w:rPr>
                <w:i/>
                <w:iCs/>
                <w:sz w:val="22"/>
                <w:szCs w:val="22"/>
              </w:rPr>
              <w:t xml:space="preserve">MGT 699 Strategic Management </w:t>
            </w:r>
            <w:r w:rsidRPr="00EB7362">
              <w:rPr>
                <w:sz w:val="22"/>
                <w:szCs w:val="22"/>
              </w:rPr>
              <w:t xml:space="preserve">work in teams throughout the semester. The students were assessed at the end of the semester, for effective team interaction using self and peer </w:t>
            </w:r>
            <w:r w:rsidRPr="00EB7362">
              <w:rPr>
                <w:sz w:val="22"/>
                <w:szCs w:val="22"/>
              </w:rPr>
              <w:lastRenderedPageBreak/>
              <w:t xml:space="preserve">evaluations, similar to </w:t>
            </w:r>
            <w:proofErr w:type="gramStart"/>
            <w:r w:rsidRPr="00EB7362">
              <w:rPr>
                <w:sz w:val="22"/>
                <w:szCs w:val="22"/>
              </w:rPr>
              <w:t>a 360-degree feedback</w:t>
            </w:r>
            <w:proofErr w:type="gramEnd"/>
            <w:r w:rsidRPr="00EB7362">
              <w:rPr>
                <w:sz w:val="22"/>
                <w:szCs w:val="22"/>
              </w:rPr>
              <w:t>.  </w:t>
            </w:r>
          </w:p>
          <w:p w14:paraId="5B4A07A0" w14:textId="77777777" w:rsidR="00EB3331" w:rsidRPr="00EB7362" w:rsidRDefault="00EB3331" w:rsidP="00EB3331">
            <w:pPr>
              <w:rPr>
                <w:sz w:val="22"/>
                <w:szCs w:val="22"/>
              </w:rPr>
            </w:pPr>
            <w:r w:rsidRPr="00EB7362">
              <w:rPr>
                <w:sz w:val="22"/>
                <w:szCs w:val="22"/>
              </w:rPr>
              <w:t>  </w:t>
            </w:r>
          </w:p>
        </w:tc>
        <w:tc>
          <w:tcPr>
            <w:tcW w:w="1882" w:type="dxa"/>
            <w:tcBorders>
              <w:top w:val="single" w:sz="6" w:space="0" w:color="auto"/>
              <w:left w:val="single" w:sz="6" w:space="0" w:color="auto"/>
              <w:bottom w:val="single" w:sz="6" w:space="0" w:color="auto"/>
              <w:right w:val="single" w:sz="6" w:space="0" w:color="auto"/>
            </w:tcBorders>
            <w:shd w:val="clear" w:color="auto" w:fill="auto"/>
            <w:hideMark/>
          </w:tcPr>
          <w:p w14:paraId="421367CE" w14:textId="77777777" w:rsidR="00EB3331" w:rsidRPr="00EB7362" w:rsidRDefault="00EB3331" w:rsidP="00EB3331">
            <w:pPr>
              <w:rPr>
                <w:sz w:val="22"/>
                <w:szCs w:val="22"/>
              </w:rPr>
            </w:pPr>
            <w:r w:rsidRPr="00EB7362">
              <w:rPr>
                <w:sz w:val="22"/>
                <w:szCs w:val="22"/>
              </w:rPr>
              <w:lastRenderedPageBreak/>
              <w:t>Interviews with representative team members about the students’ teamwork competencies. </w:t>
            </w:r>
          </w:p>
        </w:tc>
        <w:tc>
          <w:tcPr>
            <w:tcW w:w="2508" w:type="dxa"/>
            <w:tcBorders>
              <w:top w:val="single" w:sz="6" w:space="0" w:color="auto"/>
              <w:left w:val="single" w:sz="6" w:space="0" w:color="auto"/>
              <w:bottom w:val="single" w:sz="6" w:space="0" w:color="auto"/>
              <w:right w:val="single" w:sz="6" w:space="0" w:color="auto"/>
            </w:tcBorders>
            <w:shd w:val="clear" w:color="auto" w:fill="auto"/>
            <w:hideMark/>
          </w:tcPr>
          <w:p w14:paraId="7D822C23" w14:textId="77777777" w:rsidR="00EB3331" w:rsidRPr="00EB7362" w:rsidRDefault="00EB3331" w:rsidP="00EB3331">
            <w:pPr>
              <w:rPr>
                <w:sz w:val="22"/>
                <w:szCs w:val="22"/>
              </w:rPr>
            </w:pPr>
            <w:r w:rsidRPr="00EB7362">
              <w:rPr>
                <w:b/>
                <w:bCs/>
                <w:sz w:val="22"/>
                <w:szCs w:val="22"/>
              </w:rPr>
              <w:t>Task &amp; Relationship Management</w:t>
            </w:r>
            <w:r w:rsidRPr="00EB7362">
              <w:rPr>
                <w:sz w:val="22"/>
                <w:szCs w:val="22"/>
              </w:rPr>
              <w:t>: </w:t>
            </w:r>
          </w:p>
          <w:p w14:paraId="05E446E9" w14:textId="77777777" w:rsidR="00EB3331" w:rsidRPr="00EB7362" w:rsidRDefault="00EB3331" w:rsidP="00EB3331">
            <w:pPr>
              <w:rPr>
                <w:sz w:val="22"/>
                <w:szCs w:val="22"/>
              </w:rPr>
            </w:pPr>
            <w:proofErr w:type="gramStart"/>
            <w:r w:rsidRPr="00EB7362">
              <w:rPr>
                <w:sz w:val="22"/>
                <w:szCs w:val="22"/>
              </w:rPr>
              <w:t>The majority of</w:t>
            </w:r>
            <w:proofErr w:type="gramEnd"/>
            <w:r w:rsidRPr="00EB7362">
              <w:rPr>
                <w:sz w:val="22"/>
                <w:szCs w:val="22"/>
              </w:rPr>
              <w:t xml:space="preserve"> students met or exceeded expectations </w:t>
            </w:r>
            <w:proofErr w:type="gramStart"/>
            <w:r w:rsidRPr="00EB7362">
              <w:rPr>
                <w:sz w:val="22"/>
                <w:szCs w:val="22"/>
              </w:rPr>
              <w:t>on</w:t>
            </w:r>
            <w:proofErr w:type="gramEnd"/>
            <w:r w:rsidRPr="00EB7362">
              <w:rPr>
                <w:sz w:val="22"/>
                <w:szCs w:val="22"/>
              </w:rPr>
              <w:t xml:space="preserve"> these competencies. Compared to the previous year, the </w:t>
            </w:r>
            <w:proofErr w:type="gramStart"/>
            <w:r w:rsidRPr="00EB7362">
              <w:rPr>
                <w:sz w:val="22"/>
                <w:szCs w:val="22"/>
              </w:rPr>
              <w:t>overall,</w:t>
            </w:r>
            <w:proofErr w:type="gramEnd"/>
            <w:r w:rsidRPr="00EB7362">
              <w:rPr>
                <w:sz w:val="22"/>
                <w:szCs w:val="22"/>
              </w:rPr>
              <w:t xml:space="preserve"> score on the facilitate task accomplishment objective improved. </w:t>
            </w:r>
            <w:proofErr w:type="gramStart"/>
            <w:r w:rsidRPr="00EB7362">
              <w:rPr>
                <w:sz w:val="22"/>
                <w:szCs w:val="22"/>
              </w:rPr>
              <w:t>In particular, most</w:t>
            </w:r>
            <w:proofErr w:type="gramEnd"/>
            <w:r w:rsidRPr="00EB7362">
              <w:rPr>
                <w:sz w:val="22"/>
                <w:szCs w:val="22"/>
              </w:rPr>
              <w:t xml:space="preserve"> of the traits’ scores on the facilitate task accomplishment objective improved, while two of the </w:t>
            </w:r>
            <w:r w:rsidRPr="00EB7362">
              <w:rPr>
                <w:sz w:val="22"/>
                <w:szCs w:val="22"/>
              </w:rPr>
              <w:lastRenderedPageBreak/>
              <w:t>trait scores remained similar. </w:t>
            </w:r>
          </w:p>
          <w:p w14:paraId="2181066E" w14:textId="77777777" w:rsidR="00EB3331" w:rsidRPr="00EB7362" w:rsidRDefault="00EB3331" w:rsidP="00EB3331">
            <w:pPr>
              <w:rPr>
                <w:sz w:val="22"/>
                <w:szCs w:val="22"/>
              </w:rPr>
            </w:pPr>
            <w:r w:rsidRPr="00EB7362">
              <w:rPr>
                <w:sz w:val="22"/>
                <w:szCs w:val="22"/>
              </w:rPr>
              <w:t>  </w:t>
            </w:r>
          </w:p>
          <w:p w14:paraId="6DE05CC3" w14:textId="77777777" w:rsidR="00EB3331" w:rsidRPr="00EB7362" w:rsidRDefault="00EB3331" w:rsidP="00EB3331">
            <w:pPr>
              <w:rPr>
                <w:sz w:val="22"/>
                <w:szCs w:val="22"/>
              </w:rPr>
            </w:pPr>
            <w:r w:rsidRPr="00EB7362">
              <w:rPr>
                <w:sz w:val="22"/>
                <w:szCs w:val="22"/>
              </w:rPr>
              <w:t>Although, a content analysis of the assessment results revealed that Relationship Management competencies tend to be stronger than task management.    </w:t>
            </w:r>
          </w:p>
          <w:p w14:paraId="53538486" w14:textId="77777777" w:rsidR="00EB3331" w:rsidRPr="00EB7362" w:rsidRDefault="00EB3331" w:rsidP="00EB3331">
            <w:pPr>
              <w:rPr>
                <w:sz w:val="22"/>
                <w:szCs w:val="22"/>
              </w:rPr>
            </w:pPr>
            <w:r w:rsidRPr="00EB7362">
              <w:rPr>
                <w:sz w:val="22"/>
                <w:szCs w:val="22"/>
              </w:rPr>
              <w:t>Those few who did not meet expectations were advised to review the behavioral guidelines for facilitating-task accomplishment (Whetten &amp; Cameron – Developing of Managerial Skills, 2020) at the beginning of Spring 2023. The material is provided as a pdf for the students. </w:t>
            </w:r>
          </w:p>
        </w:tc>
      </w:tr>
      <w:tr w:rsidR="00EB3331" w:rsidRPr="00EB7362" w14:paraId="2869B285" w14:textId="77777777" w:rsidTr="00BC306A">
        <w:trPr>
          <w:trHeight w:val="300"/>
        </w:trPr>
        <w:tc>
          <w:tcPr>
            <w:tcW w:w="1837" w:type="dxa"/>
            <w:tcBorders>
              <w:top w:val="single" w:sz="6" w:space="0" w:color="auto"/>
              <w:left w:val="single" w:sz="6" w:space="0" w:color="auto"/>
              <w:bottom w:val="single" w:sz="6" w:space="0" w:color="auto"/>
              <w:right w:val="single" w:sz="6" w:space="0" w:color="auto"/>
            </w:tcBorders>
            <w:shd w:val="clear" w:color="auto" w:fill="auto"/>
            <w:hideMark/>
          </w:tcPr>
          <w:p w14:paraId="6A329CD5" w14:textId="77777777" w:rsidR="00EB3331" w:rsidRPr="00EB7362" w:rsidRDefault="00EB3331" w:rsidP="00EB3331">
            <w:pPr>
              <w:rPr>
                <w:sz w:val="22"/>
                <w:szCs w:val="22"/>
              </w:rPr>
            </w:pPr>
            <w:r w:rsidRPr="00EB7362">
              <w:rPr>
                <w:sz w:val="22"/>
                <w:szCs w:val="22"/>
              </w:rPr>
              <w:lastRenderedPageBreak/>
              <w:t>MBA 3 -- Our students will be able to develop and analyze descriptive, predictive, and prescriptive models using software tools </w:t>
            </w: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32B77EB5" w14:textId="77777777" w:rsidR="00EB3331" w:rsidRPr="00EB7362" w:rsidRDefault="00EB3331" w:rsidP="00EB3331">
            <w:pPr>
              <w:rPr>
                <w:sz w:val="22"/>
                <w:szCs w:val="22"/>
              </w:rPr>
            </w:pPr>
            <w:r w:rsidRPr="00EB7362">
              <w:rPr>
                <w:sz w:val="22"/>
                <w:szCs w:val="22"/>
              </w:rPr>
              <w:t>The student demonstrates their ability to: - Use descriptive and predictive techniques  </w:t>
            </w:r>
          </w:p>
          <w:p w14:paraId="4484ABBD" w14:textId="77777777" w:rsidR="00EB3331" w:rsidRPr="00EB7362" w:rsidRDefault="00EB3331" w:rsidP="00EB3331">
            <w:pPr>
              <w:rPr>
                <w:sz w:val="22"/>
                <w:szCs w:val="22"/>
              </w:rPr>
            </w:pPr>
            <w:r w:rsidRPr="00EB7362">
              <w:rPr>
                <w:sz w:val="22"/>
                <w:szCs w:val="22"/>
              </w:rPr>
              <w:t>- Use Tableau Software  </w:t>
            </w:r>
          </w:p>
          <w:p w14:paraId="30BD3E2A" w14:textId="77777777" w:rsidR="00EB3331" w:rsidRPr="00EB7362" w:rsidRDefault="00EB3331" w:rsidP="00EB3331">
            <w:pPr>
              <w:rPr>
                <w:sz w:val="22"/>
                <w:szCs w:val="22"/>
              </w:rPr>
            </w:pPr>
            <w:r w:rsidRPr="00EB7362">
              <w:rPr>
                <w:sz w:val="22"/>
                <w:szCs w:val="22"/>
              </w:rPr>
              <w:t xml:space="preserve">(Load </w:t>
            </w:r>
            <w:proofErr w:type="gramStart"/>
            <w:r w:rsidRPr="00EB7362">
              <w:rPr>
                <w:sz w:val="22"/>
                <w:szCs w:val="22"/>
              </w:rPr>
              <w:t>data ,</w:t>
            </w:r>
            <w:proofErr w:type="gramEnd"/>
            <w:r w:rsidRPr="00EB7362">
              <w:rPr>
                <w:sz w:val="22"/>
                <w:szCs w:val="22"/>
              </w:rPr>
              <w:t xml:space="preserve"> develop Visualizations </w:t>
            </w:r>
          </w:p>
        </w:tc>
        <w:tc>
          <w:tcPr>
            <w:tcW w:w="1471" w:type="dxa"/>
            <w:tcBorders>
              <w:top w:val="single" w:sz="6" w:space="0" w:color="auto"/>
              <w:left w:val="single" w:sz="6" w:space="0" w:color="auto"/>
              <w:bottom w:val="single" w:sz="6" w:space="0" w:color="auto"/>
              <w:right w:val="single" w:sz="6" w:space="0" w:color="auto"/>
            </w:tcBorders>
            <w:shd w:val="clear" w:color="auto" w:fill="auto"/>
            <w:hideMark/>
          </w:tcPr>
          <w:p w14:paraId="67069631" w14:textId="77777777" w:rsidR="00EB3331" w:rsidRPr="00EB7362" w:rsidRDefault="00EB3331" w:rsidP="00EB3331">
            <w:pPr>
              <w:rPr>
                <w:sz w:val="22"/>
                <w:szCs w:val="22"/>
              </w:rPr>
            </w:pPr>
            <w:r w:rsidRPr="00EB7362">
              <w:rPr>
                <w:sz w:val="22"/>
                <w:szCs w:val="22"/>
              </w:rPr>
              <w:t>This goal is assessed in</w:t>
            </w:r>
            <w:r w:rsidRPr="00EB7362">
              <w:rPr>
                <w:b/>
                <w:bCs/>
                <w:sz w:val="22"/>
                <w:szCs w:val="22"/>
              </w:rPr>
              <w:t xml:space="preserve"> </w:t>
            </w:r>
            <w:r w:rsidRPr="00EB7362">
              <w:rPr>
                <w:sz w:val="22"/>
                <w:szCs w:val="22"/>
              </w:rPr>
              <w:t>BIA 500/600 Business Analytics: Data, Models &amp; Decisions, which is a required course in the MBA program.  </w:t>
            </w:r>
          </w:p>
        </w:tc>
        <w:tc>
          <w:tcPr>
            <w:tcW w:w="1882" w:type="dxa"/>
            <w:tcBorders>
              <w:top w:val="single" w:sz="6" w:space="0" w:color="auto"/>
              <w:left w:val="single" w:sz="6" w:space="0" w:color="auto"/>
              <w:bottom w:val="single" w:sz="6" w:space="0" w:color="auto"/>
              <w:right w:val="single" w:sz="6" w:space="0" w:color="auto"/>
            </w:tcBorders>
            <w:shd w:val="clear" w:color="auto" w:fill="auto"/>
            <w:hideMark/>
          </w:tcPr>
          <w:p w14:paraId="02BCB3D7" w14:textId="77777777" w:rsidR="00EB3331" w:rsidRPr="00EB7362" w:rsidRDefault="00EB3331" w:rsidP="00EB3331">
            <w:pPr>
              <w:rPr>
                <w:sz w:val="22"/>
                <w:szCs w:val="22"/>
              </w:rPr>
            </w:pPr>
            <w:r w:rsidRPr="00EB7362">
              <w:rPr>
                <w:sz w:val="22"/>
                <w:szCs w:val="22"/>
              </w:rPr>
              <w:t>A combination of exam results and project evaluations are used to judge student competence </w:t>
            </w:r>
          </w:p>
        </w:tc>
        <w:tc>
          <w:tcPr>
            <w:tcW w:w="2508" w:type="dxa"/>
            <w:tcBorders>
              <w:top w:val="single" w:sz="6" w:space="0" w:color="auto"/>
              <w:left w:val="single" w:sz="6" w:space="0" w:color="auto"/>
              <w:bottom w:val="single" w:sz="6" w:space="0" w:color="auto"/>
              <w:right w:val="single" w:sz="6" w:space="0" w:color="auto"/>
            </w:tcBorders>
            <w:shd w:val="clear" w:color="auto" w:fill="auto"/>
            <w:hideMark/>
          </w:tcPr>
          <w:p w14:paraId="1C4BF103" w14:textId="77777777" w:rsidR="00EB3331" w:rsidRPr="00EB7362" w:rsidRDefault="00EB3331" w:rsidP="00EB3331">
            <w:pPr>
              <w:rPr>
                <w:sz w:val="22"/>
                <w:szCs w:val="22"/>
              </w:rPr>
            </w:pPr>
            <w:r w:rsidRPr="00EB7362">
              <w:rPr>
                <w:sz w:val="22"/>
                <w:szCs w:val="22"/>
              </w:rPr>
              <w:t>We were pleased with the fact that 95 percent of the students assessed (n=24) met or exceeded expectations on these competencies </w:t>
            </w:r>
          </w:p>
        </w:tc>
      </w:tr>
      <w:tr w:rsidR="00EB3331" w:rsidRPr="00EB7362" w14:paraId="572A608C" w14:textId="77777777" w:rsidTr="00BC306A">
        <w:trPr>
          <w:trHeight w:val="300"/>
        </w:trPr>
        <w:tc>
          <w:tcPr>
            <w:tcW w:w="1837" w:type="dxa"/>
            <w:tcBorders>
              <w:top w:val="single" w:sz="6" w:space="0" w:color="auto"/>
              <w:left w:val="single" w:sz="6" w:space="0" w:color="auto"/>
              <w:bottom w:val="single" w:sz="6" w:space="0" w:color="auto"/>
              <w:right w:val="single" w:sz="6" w:space="0" w:color="auto"/>
            </w:tcBorders>
            <w:shd w:val="clear" w:color="auto" w:fill="auto"/>
            <w:hideMark/>
          </w:tcPr>
          <w:p w14:paraId="79F26C28" w14:textId="77777777" w:rsidR="00EB3331" w:rsidRPr="00EB7362" w:rsidRDefault="00EB3331" w:rsidP="00EB3331">
            <w:pPr>
              <w:rPr>
                <w:sz w:val="22"/>
                <w:szCs w:val="22"/>
              </w:rPr>
            </w:pPr>
            <w:r w:rsidRPr="00EB7362">
              <w:rPr>
                <w:sz w:val="22"/>
                <w:szCs w:val="22"/>
              </w:rPr>
              <w:t xml:space="preserve">MBA 4 --students can effectively utilize analytic </w:t>
            </w:r>
            <w:proofErr w:type="gramStart"/>
            <w:r w:rsidRPr="00EB7362">
              <w:rPr>
                <w:sz w:val="22"/>
                <w:szCs w:val="22"/>
              </w:rPr>
              <w:t>problem solving</w:t>
            </w:r>
            <w:proofErr w:type="gramEnd"/>
            <w:r w:rsidRPr="00EB7362">
              <w:rPr>
                <w:sz w:val="22"/>
                <w:szCs w:val="22"/>
              </w:rPr>
              <w:t xml:space="preserve"> skills. </w:t>
            </w: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642C448C" w14:textId="77777777" w:rsidR="00EB3331" w:rsidRPr="00EB7362" w:rsidRDefault="00EB3331" w:rsidP="00EB3331">
            <w:pPr>
              <w:rPr>
                <w:sz w:val="22"/>
                <w:szCs w:val="22"/>
              </w:rPr>
            </w:pPr>
            <w:r w:rsidRPr="00EB7362">
              <w:rPr>
                <w:sz w:val="22"/>
                <w:szCs w:val="22"/>
              </w:rPr>
              <w:t xml:space="preserve">- Adopt a </w:t>
            </w:r>
            <w:r w:rsidRPr="00EB7362">
              <w:rPr>
                <w:b/>
                <w:bCs/>
                <w:sz w:val="22"/>
                <w:szCs w:val="22"/>
              </w:rPr>
              <w:t>long-term view</w:t>
            </w:r>
            <w:r w:rsidRPr="00EB7362">
              <w:rPr>
                <w:sz w:val="22"/>
                <w:szCs w:val="22"/>
              </w:rPr>
              <w:t xml:space="preserve"> in the proposal of solutions to analytical problems on strategic issues </w:t>
            </w:r>
          </w:p>
          <w:p w14:paraId="114E9F2E" w14:textId="77777777" w:rsidR="00EB3331" w:rsidRPr="00EB7362" w:rsidRDefault="00EB3331" w:rsidP="00EB3331">
            <w:pPr>
              <w:rPr>
                <w:sz w:val="22"/>
                <w:szCs w:val="22"/>
              </w:rPr>
            </w:pPr>
            <w:r w:rsidRPr="00EB7362">
              <w:rPr>
                <w:sz w:val="22"/>
                <w:szCs w:val="22"/>
              </w:rPr>
              <w:t xml:space="preserve">- Formulate proposals in which the different elements of the solution show </w:t>
            </w:r>
            <w:r w:rsidRPr="00EB7362">
              <w:rPr>
                <w:b/>
                <w:bCs/>
                <w:sz w:val="22"/>
                <w:szCs w:val="22"/>
              </w:rPr>
              <w:t xml:space="preserve">consistency </w:t>
            </w:r>
            <w:r w:rsidRPr="00EB7362">
              <w:rPr>
                <w:sz w:val="22"/>
                <w:szCs w:val="22"/>
              </w:rPr>
              <w:t>among them </w:t>
            </w:r>
          </w:p>
          <w:p w14:paraId="103D65E8" w14:textId="77777777" w:rsidR="00EB3331" w:rsidRPr="00EB7362" w:rsidRDefault="00EB3331" w:rsidP="00EB3331">
            <w:pPr>
              <w:rPr>
                <w:sz w:val="22"/>
                <w:szCs w:val="22"/>
              </w:rPr>
            </w:pPr>
            <w:r w:rsidRPr="00EB7362">
              <w:rPr>
                <w:b/>
                <w:bCs/>
                <w:sz w:val="22"/>
                <w:szCs w:val="22"/>
              </w:rPr>
              <w:t>Integrate</w:t>
            </w:r>
            <w:r w:rsidRPr="00EB7362">
              <w:rPr>
                <w:sz w:val="22"/>
                <w:szCs w:val="22"/>
              </w:rPr>
              <w:t xml:space="preserve"> different sources of information to expand the decision set to find the best solution to each </w:t>
            </w:r>
            <w:r w:rsidRPr="00EB7362">
              <w:rPr>
                <w:sz w:val="22"/>
                <w:szCs w:val="22"/>
              </w:rPr>
              <w:lastRenderedPageBreak/>
              <w:t>analytical problem.  </w:t>
            </w:r>
          </w:p>
          <w:p w14:paraId="1E7B1F9E" w14:textId="77777777" w:rsidR="00EB3331" w:rsidRPr="00EB7362" w:rsidRDefault="00EB3331" w:rsidP="00EB3331">
            <w:pPr>
              <w:rPr>
                <w:sz w:val="22"/>
                <w:szCs w:val="22"/>
              </w:rPr>
            </w:pPr>
            <w:r w:rsidRPr="00EB7362">
              <w:rPr>
                <w:sz w:val="22"/>
                <w:szCs w:val="22"/>
              </w:rPr>
              <w:t xml:space="preserve">-- Find solutions that are </w:t>
            </w:r>
            <w:r w:rsidRPr="00EB7362">
              <w:rPr>
                <w:b/>
                <w:bCs/>
                <w:sz w:val="22"/>
                <w:szCs w:val="22"/>
              </w:rPr>
              <w:t>realistic</w:t>
            </w:r>
            <w:r w:rsidRPr="00EB7362">
              <w:rPr>
                <w:sz w:val="22"/>
                <w:szCs w:val="22"/>
              </w:rPr>
              <w:t xml:space="preserve"> and can be</w:t>
            </w:r>
            <w:r w:rsidRPr="00EB7362">
              <w:rPr>
                <w:b/>
                <w:bCs/>
                <w:sz w:val="22"/>
                <w:szCs w:val="22"/>
              </w:rPr>
              <w:t xml:space="preserve"> implemented </w:t>
            </w:r>
            <w:r w:rsidRPr="00EB7362">
              <w:rPr>
                <w:sz w:val="22"/>
                <w:szCs w:val="22"/>
              </w:rPr>
              <w:t>(common sense).  </w:t>
            </w:r>
          </w:p>
          <w:p w14:paraId="7478BBEC" w14:textId="77777777" w:rsidR="00EB3331" w:rsidRPr="00EB7362" w:rsidRDefault="00EB3331" w:rsidP="00EB3331">
            <w:pPr>
              <w:rPr>
                <w:sz w:val="22"/>
                <w:szCs w:val="22"/>
              </w:rPr>
            </w:pPr>
            <w:r w:rsidRPr="00EB7362">
              <w:rPr>
                <w:sz w:val="22"/>
                <w:szCs w:val="22"/>
              </w:rPr>
              <w:t> </w:t>
            </w:r>
          </w:p>
          <w:p w14:paraId="56CE5088" w14:textId="77777777" w:rsidR="00EB3331" w:rsidRPr="00EB7362" w:rsidRDefault="00EB3331" w:rsidP="00EB3331">
            <w:pPr>
              <w:rPr>
                <w:sz w:val="22"/>
                <w:szCs w:val="22"/>
              </w:rPr>
            </w:pPr>
            <w:r w:rsidRPr="00EB7362">
              <w:rPr>
                <w:sz w:val="22"/>
                <w:szCs w:val="22"/>
              </w:rPr>
              <w:t> </w:t>
            </w:r>
          </w:p>
        </w:tc>
        <w:tc>
          <w:tcPr>
            <w:tcW w:w="1471" w:type="dxa"/>
            <w:tcBorders>
              <w:top w:val="single" w:sz="6" w:space="0" w:color="auto"/>
              <w:left w:val="single" w:sz="6" w:space="0" w:color="auto"/>
              <w:bottom w:val="single" w:sz="6" w:space="0" w:color="auto"/>
              <w:right w:val="single" w:sz="6" w:space="0" w:color="auto"/>
            </w:tcBorders>
            <w:shd w:val="clear" w:color="auto" w:fill="auto"/>
            <w:hideMark/>
          </w:tcPr>
          <w:p w14:paraId="43F45EBA" w14:textId="77777777" w:rsidR="00EB3331" w:rsidRPr="00EB7362" w:rsidRDefault="00EB3331" w:rsidP="00EB3331">
            <w:pPr>
              <w:rPr>
                <w:sz w:val="22"/>
                <w:szCs w:val="22"/>
              </w:rPr>
            </w:pPr>
            <w:r w:rsidRPr="00EB7362">
              <w:rPr>
                <w:sz w:val="22"/>
                <w:szCs w:val="22"/>
              </w:rPr>
              <w:lastRenderedPageBreak/>
              <w:t>This goal is assessed in EMT 715 (Strategic Business Management) / MGT 699 (Strategic Management</w:t>
            </w:r>
            <w:proofErr w:type="gramStart"/>
            <w:r w:rsidRPr="00EB7362">
              <w:rPr>
                <w:sz w:val="22"/>
                <w:szCs w:val="22"/>
              </w:rPr>
              <w:t>);</w:t>
            </w:r>
            <w:proofErr w:type="gramEnd"/>
            <w:r w:rsidRPr="00EB7362">
              <w:rPr>
                <w:sz w:val="22"/>
                <w:szCs w:val="22"/>
              </w:rPr>
              <w:t xml:space="preserve"> a required core course in the MS in MBA curricula. </w:t>
            </w:r>
          </w:p>
        </w:tc>
        <w:tc>
          <w:tcPr>
            <w:tcW w:w="1882" w:type="dxa"/>
            <w:tcBorders>
              <w:top w:val="single" w:sz="6" w:space="0" w:color="auto"/>
              <w:left w:val="single" w:sz="6" w:space="0" w:color="auto"/>
              <w:bottom w:val="single" w:sz="6" w:space="0" w:color="auto"/>
              <w:right w:val="single" w:sz="6" w:space="0" w:color="auto"/>
            </w:tcBorders>
            <w:shd w:val="clear" w:color="auto" w:fill="auto"/>
            <w:hideMark/>
          </w:tcPr>
          <w:p w14:paraId="10E2DFF0" w14:textId="77777777" w:rsidR="00EB3331" w:rsidRPr="00EB7362" w:rsidRDefault="00EB3331" w:rsidP="00EB3331">
            <w:pPr>
              <w:rPr>
                <w:sz w:val="22"/>
                <w:szCs w:val="22"/>
              </w:rPr>
            </w:pPr>
            <w:r w:rsidRPr="00EB7362">
              <w:rPr>
                <w:sz w:val="22"/>
                <w:szCs w:val="22"/>
              </w:rPr>
              <w:t>The assessment includes individual-level evaluation as well as team-level exercises that are continuously used as a mechanism for the development of analytical skills. </w:t>
            </w:r>
          </w:p>
        </w:tc>
        <w:tc>
          <w:tcPr>
            <w:tcW w:w="2508" w:type="dxa"/>
            <w:tcBorders>
              <w:top w:val="single" w:sz="6" w:space="0" w:color="auto"/>
              <w:left w:val="single" w:sz="6" w:space="0" w:color="auto"/>
              <w:bottom w:val="single" w:sz="6" w:space="0" w:color="auto"/>
              <w:right w:val="single" w:sz="6" w:space="0" w:color="auto"/>
            </w:tcBorders>
            <w:shd w:val="clear" w:color="auto" w:fill="auto"/>
            <w:hideMark/>
          </w:tcPr>
          <w:p w14:paraId="6AB5AFE9" w14:textId="77777777" w:rsidR="00EB3331" w:rsidRPr="00EB7362" w:rsidRDefault="00EB3331" w:rsidP="00EB3331">
            <w:pPr>
              <w:rPr>
                <w:sz w:val="22"/>
                <w:szCs w:val="22"/>
              </w:rPr>
            </w:pPr>
            <w:r w:rsidRPr="00EB7362">
              <w:rPr>
                <w:sz w:val="22"/>
                <w:szCs w:val="22"/>
              </w:rPr>
              <w:t xml:space="preserve">100 percent of the students assessed met or exceeded expectations on these competencies. </w:t>
            </w:r>
            <w:proofErr w:type="gramStart"/>
            <w:r w:rsidRPr="00EB7362">
              <w:rPr>
                <w:sz w:val="22"/>
                <w:szCs w:val="22"/>
              </w:rPr>
              <w:t>In particular there</w:t>
            </w:r>
            <w:proofErr w:type="gramEnd"/>
            <w:r w:rsidRPr="00EB7362">
              <w:rPr>
                <w:sz w:val="22"/>
                <w:szCs w:val="22"/>
              </w:rPr>
              <w:t xml:space="preserve"> was a slight improvement from the previous year with regard toto the third competency - </w:t>
            </w:r>
            <w:proofErr w:type="gramStart"/>
            <w:r w:rsidRPr="00EB7362">
              <w:rPr>
                <w:sz w:val="22"/>
                <w:szCs w:val="22"/>
              </w:rPr>
              <w:t>find</w:t>
            </w:r>
            <w:proofErr w:type="gramEnd"/>
            <w:r w:rsidRPr="00EB7362">
              <w:rPr>
                <w:sz w:val="22"/>
                <w:szCs w:val="22"/>
              </w:rPr>
              <w:t xml:space="preserve"> realistic, implementable solutions.  </w:t>
            </w:r>
          </w:p>
        </w:tc>
      </w:tr>
    </w:tbl>
    <w:p w14:paraId="22BA8D08" w14:textId="77777777" w:rsidR="007C6025" w:rsidRPr="00EB7362" w:rsidRDefault="007C6025" w:rsidP="00A83E6B">
      <w:pPr>
        <w:pStyle w:val="NoSpacing"/>
        <w:rPr>
          <w:rFonts w:ascii="Times New Roman" w:hAnsi="Times New Roman" w:cs="Times New Roman"/>
        </w:rPr>
      </w:pPr>
    </w:p>
    <w:p w14:paraId="2891A4C6" w14:textId="77777777" w:rsidR="007C6025" w:rsidRPr="00EB7362" w:rsidRDefault="007C6025" w:rsidP="00A83E6B">
      <w:pPr>
        <w:pStyle w:val="NoSpacing"/>
        <w:rPr>
          <w:rFonts w:ascii="Times New Roman" w:hAnsi="Times New Roman" w:cs="Times New Roman"/>
        </w:rPr>
      </w:pPr>
    </w:p>
    <w:bookmarkEnd w:id="15"/>
    <w:bookmarkEnd w:id="16"/>
    <w:bookmarkEnd w:id="17"/>
    <w:bookmarkEnd w:id="18"/>
    <w:bookmarkEnd w:id="19"/>
    <w:p w14:paraId="1F428CB0" w14:textId="77777777" w:rsidR="000744F8" w:rsidRPr="00EB7362" w:rsidRDefault="000744F8" w:rsidP="003C1A8A">
      <w:pPr>
        <w:pStyle w:val="Heading1"/>
        <w:keepNext w:val="0"/>
        <w:numPr>
          <w:ilvl w:val="0"/>
          <w:numId w:val="3"/>
        </w:numPr>
        <w:rPr>
          <w:b w:val="0"/>
        </w:rPr>
      </w:pPr>
      <w:r w:rsidRPr="00EB7362">
        <w:t xml:space="preserve">Master of Science in Information Systems (MSIS) - Significant Changes Related to </w:t>
      </w:r>
      <w:proofErr w:type="spellStart"/>
      <w:r w:rsidRPr="00EB7362">
        <w:t>AoL</w:t>
      </w:r>
      <w:proofErr w:type="spellEnd"/>
      <w:r w:rsidRPr="00EB7362">
        <w:t xml:space="preserve"> Assessment Process</w:t>
      </w:r>
    </w:p>
    <w:p w14:paraId="571BFC3A" w14:textId="77777777" w:rsidR="000744F8" w:rsidRPr="00EB7362" w:rsidRDefault="000744F8" w:rsidP="000744F8">
      <w:pPr>
        <w:rPr>
          <w:rFonts w:eastAsia="Times New Roman"/>
        </w:rPr>
      </w:pPr>
      <w:r w:rsidRPr="00EB7362">
        <w:rPr>
          <w:rFonts w:eastAsia="Times New Roman"/>
        </w:rPr>
        <w:t xml:space="preserve"> </w:t>
      </w:r>
    </w:p>
    <w:p w14:paraId="67A81110" w14:textId="77777777" w:rsidR="000744F8" w:rsidRPr="00EB7362" w:rsidRDefault="000744F8" w:rsidP="000744F8">
      <w:pPr>
        <w:spacing w:after="240"/>
        <w:rPr>
          <w:rFonts w:eastAsia="Times New Roman"/>
          <w:b/>
          <w:color w:val="993300"/>
        </w:rPr>
      </w:pPr>
      <w:proofErr w:type="gramStart"/>
      <w:r w:rsidRPr="00EB7362">
        <w:rPr>
          <w:rFonts w:eastAsia="Times New Roman"/>
          <w:b/>
          <w:color w:val="993300"/>
        </w:rPr>
        <w:t>Masters of Science</w:t>
      </w:r>
      <w:proofErr w:type="gramEnd"/>
      <w:r w:rsidRPr="00EB7362">
        <w:rPr>
          <w:rFonts w:eastAsia="Times New Roman"/>
          <w:b/>
          <w:color w:val="993300"/>
        </w:rPr>
        <w:t xml:space="preserve"> in Information Systems (MSIS)</w:t>
      </w:r>
    </w:p>
    <w:p w14:paraId="35A38468" w14:textId="77777777" w:rsidR="000744F8" w:rsidRPr="00EB7362" w:rsidRDefault="000744F8" w:rsidP="000744F8">
      <w:pPr>
        <w:spacing w:after="120"/>
        <w:rPr>
          <w:rFonts w:eastAsia="Times New Roman"/>
          <w:b/>
          <w:color w:val="1A1A1A"/>
        </w:rPr>
      </w:pPr>
      <w:r w:rsidRPr="00EB7362">
        <w:rPr>
          <w:rFonts w:eastAsia="Times New Roman"/>
          <w:b/>
          <w:color w:val="1A1A1A"/>
        </w:rPr>
        <w:t>Top Significant changes made to this program driven by Assurance of Learning. Also includes structural changes influenced by input from advisory board, alumni, market need, etc.</w:t>
      </w:r>
    </w:p>
    <w:p w14:paraId="4273DE26" w14:textId="77777777" w:rsidR="00B86365" w:rsidRPr="00EB7362" w:rsidRDefault="00B86365" w:rsidP="00B86365">
      <w:pPr>
        <w:pStyle w:val="Heading1"/>
        <w:keepNext w:val="0"/>
        <w:numPr>
          <w:ilvl w:val="0"/>
          <w:numId w:val="0"/>
        </w:numPr>
        <w:ind w:left="720"/>
        <w:rPr>
          <w:rFonts w:ascii="Times New Roman" w:hAnsi="Times New Roman"/>
          <w:b w:val="0"/>
          <w:sz w:val="24"/>
          <w:szCs w:val="24"/>
        </w:rPr>
      </w:pPr>
      <w:r w:rsidRPr="00EB7362">
        <w:rPr>
          <w:rFonts w:ascii="Times New Roman" w:hAnsi="Times New Roman"/>
          <w:sz w:val="24"/>
          <w:szCs w:val="24"/>
        </w:rPr>
        <w:t>CURRICULUM CHANGES - Influenced by AOL</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744"/>
        <w:gridCol w:w="8616"/>
      </w:tblGrid>
      <w:tr w:rsidR="00B86365" w:rsidRPr="00EB7362" w14:paraId="5DF49281" w14:textId="77777777" w:rsidTr="00611212">
        <w:trPr>
          <w:trHeight w:val="485"/>
        </w:trPr>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E2B0C" w14:textId="77777777" w:rsidR="00B86365" w:rsidRPr="00EB7362" w:rsidRDefault="00B86365" w:rsidP="00611212">
            <w:pPr>
              <w:ind w:left="20"/>
              <w:rPr>
                <w:rFonts w:eastAsia="Times New Roman"/>
                <w:b/>
              </w:rPr>
            </w:pPr>
            <w:r w:rsidRPr="00EB7362">
              <w:rPr>
                <w:rFonts w:eastAsia="Times New Roman"/>
                <w:b/>
              </w:rPr>
              <w:t>1</w:t>
            </w:r>
          </w:p>
        </w:tc>
        <w:tc>
          <w:tcPr>
            <w:tcW w:w="8616"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0A6663FF" w14:textId="77777777" w:rsidR="00B86365" w:rsidRPr="00EB7362" w:rsidRDefault="00B86365" w:rsidP="00611212">
            <w:pPr>
              <w:ind w:left="20"/>
              <w:rPr>
                <w:rFonts w:eastAsia="Times New Roman"/>
              </w:rPr>
            </w:pPr>
            <w:r w:rsidRPr="00EB7362">
              <w:rPr>
                <w:rFonts w:eastAsia="Times New Roman"/>
              </w:rPr>
              <w:t>Several changes were made to MIS730:</w:t>
            </w:r>
          </w:p>
          <w:p w14:paraId="1516F233" w14:textId="77777777" w:rsidR="00B86365" w:rsidRPr="00EB7362" w:rsidRDefault="00B86365" w:rsidP="00B86365">
            <w:pPr>
              <w:numPr>
                <w:ilvl w:val="0"/>
                <w:numId w:val="6"/>
              </w:numPr>
              <w:spacing w:line="276" w:lineRule="auto"/>
              <w:rPr>
                <w:rFonts w:eastAsia="Times New Roman"/>
              </w:rPr>
            </w:pPr>
            <w:r w:rsidRPr="00EB7362">
              <w:rPr>
                <w:rFonts w:eastAsia="Times New Roman"/>
              </w:rPr>
              <w:t xml:space="preserve">Continued focus on a holistic view of Systems integration and Solutions Architecting. </w:t>
            </w:r>
          </w:p>
          <w:p w14:paraId="2C5649B9" w14:textId="77777777" w:rsidR="00B86365" w:rsidRPr="00EB7362" w:rsidRDefault="00B86365" w:rsidP="00B86365">
            <w:pPr>
              <w:numPr>
                <w:ilvl w:val="0"/>
                <w:numId w:val="6"/>
              </w:numPr>
              <w:spacing w:line="276" w:lineRule="auto"/>
              <w:rPr>
                <w:rFonts w:eastAsia="Times New Roman"/>
              </w:rPr>
            </w:pPr>
            <w:r w:rsidRPr="00EB7362">
              <w:rPr>
                <w:rFonts w:eastAsia="Times New Roman"/>
              </w:rPr>
              <w:t xml:space="preserve">Analyzing current initiatives being deployed with AI and generative </w:t>
            </w:r>
            <w:proofErr w:type="gramStart"/>
            <w:r w:rsidRPr="00EB7362">
              <w:rPr>
                <w:rFonts w:eastAsia="Times New Roman"/>
              </w:rPr>
              <w:t xml:space="preserve">AI,   </w:t>
            </w:r>
            <w:proofErr w:type="gramEnd"/>
            <w:r w:rsidRPr="00EB7362">
              <w:rPr>
                <w:rFonts w:eastAsia="Times New Roman"/>
              </w:rPr>
              <w:t xml:space="preserve">    students will utilize the knowledge they have gained throughout the program in presenting their final product/service pitch utilizing these technologies, strategies, and business models. </w:t>
            </w:r>
          </w:p>
          <w:p w14:paraId="055704B8" w14:textId="77777777" w:rsidR="00B86365" w:rsidRPr="00EB7362" w:rsidRDefault="00B86365" w:rsidP="00B86365">
            <w:pPr>
              <w:numPr>
                <w:ilvl w:val="0"/>
                <w:numId w:val="6"/>
              </w:numPr>
              <w:spacing w:line="276" w:lineRule="auto"/>
              <w:rPr>
                <w:rFonts w:eastAsia="Times New Roman"/>
              </w:rPr>
            </w:pPr>
            <w:r w:rsidRPr="00EB7362">
              <w:rPr>
                <w:rFonts w:eastAsia="Times New Roman"/>
              </w:rPr>
              <w:t>Given the massive changes to technology initiatives, our new  textbook, Solutions Architect’s Handbook has already been updated to its 3</w:t>
            </w:r>
            <w:r w:rsidRPr="00EB7362">
              <w:rPr>
                <w:rFonts w:eastAsia="Times New Roman"/>
                <w:vertAlign w:val="superscript"/>
              </w:rPr>
              <w:t>rd</w:t>
            </w:r>
            <w:r w:rsidRPr="00EB7362">
              <w:rPr>
                <w:rFonts w:eastAsia="Times New Roman"/>
              </w:rPr>
              <w:t xml:space="preserve"> Edition just released on March 29</w:t>
            </w:r>
            <w:r w:rsidRPr="00EB7362">
              <w:rPr>
                <w:rFonts w:eastAsia="Times New Roman"/>
                <w:vertAlign w:val="superscript"/>
              </w:rPr>
              <w:t>th</w:t>
            </w:r>
            <w:r w:rsidRPr="00EB7362">
              <w:rPr>
                <w:rFonts w:eastAsia="Times New Roman"/>
              </w:rPr>
              <w:t xml:space="preserve"> 2024 and this will be used in the Fall 2024 syllabus for one or more class sections.</w:t>
            </w:r>
            <w:r w:rsidRPr="00EB7362">
              <w:rPr>
                <w:rFonts w:eastAsia="Times New Roman"/>
              </w:rPr>
              <w:br/>
            </w:r>
            <w:r w:rsidRPr="00EB7362">
              <w:rPr>
                <w:rFonts w:eastAsia="Times New Roman"/>
              </w:rPr>
              <w:br/>
              <w:t>This book provides a very good structure on the various responsibilities a Solutions Architect needs to play and the many areas this role must interact with in an organization to successfully integrate large IS systems&gt;</w:t>
            </w:r>
            <w:r w:rsidRPr="00EB7362">
              <w:rPr>
                <w:rFonts w:eastAsia="Times New Roman"/>
              </w:rPr>
              <w:br/>
            </w:r>
            <w:r w:rsidRPr="00EB7362">
              <w:rPr>
                <w:rFonts w:eastAsia="Times New Roman"/>
              </w:rPr>
              <w:br/>
              <w:t>The new edition continues to remain timely, relevant, understandable, and relatable. The following are some of the new additions.</w:t>
            </w:r>
            <w:r w:rsidRPr="00EB7362">
              <w:rPr>
                <w:rFonts w:eastAsia="Times New Roman"/>
              </w:rPr>
              <w:br/>
              <w:t>- a new chapter has been added specifically on generative AI (GenAI)</w:t>
            </w:r>
            <w:r w:rsidRPr="00EB7362">
              <w:rPr>
                <w:rFonts w:eastAsia="Times New Roman"/>
              </w:rPr>
              <w:br/>
              <w:t xml:space="preserve">- new topics have been added including clean architecture, </w:t>
            </w:r>
            <w:proofErr w:type="spellStart"/>
            <w:r w:rsidRPr="00EB7362">
              <w:rPr>
                <w:rFonts w:eastAsia="Times New Roman"/>
              </w:rPr>
              <w:t>CloudOPS</w:t>
            </w:r>
            <w:proofErr w:type="spellEnd"/>
            <w:r w:rsidRPr="00EB7362">
              <w:rPr>
                <w:rFonts w:eastAsia="Times New Roman"/>
              </w:rPr>
              <w:t>, cloud-native architecture, and architecture best practices.</w:t>
            </w:r>
            <w:r w:rsidRPr="00EB7362">
              <w:rPr>
                <w:rFonts w:eastAsia="Times New Roman"/>
              </w:rPr>
              <w:br/>
            </w:r>
          </w:p>
          <w:p w14:paraId="765CB765" w14:textId="77777777" w:rsidR="00B86365" w:rsidRPr="00EB7362" w:rsidRDefault="00B86365" w:rsidP="00B86365">
            <w:pPr>
              <w:numPr>
                <w:ilvl w:val="0"/>
                <w:numId w:val="6"/>
              </w:numPr>
              <w:spacing w:line="276" w:lineRule="auto"/>
              <w:rPr>
                <w:rFonts w:eastAsia="Times New Roman"/>
              </w:rPr>
            </w:pPr>
            <w:r w:rsidRPr="00EB7362">
              <w:rPr>
                <w:rFonts w:eastAsia="Times New Roman"/>
              </w:rPr>
              <w:lastRenderedPageBreak/>
              <w:t xml:space="preserve">Many of our graduates are going into more </w:t>
            </w:r>
            <w:proofErr w:type="gramStart"/>
            <w:r w:rsidRPr="00EB7362">
              <w:rPr>
                <w:rFonts w:eastAsia="Times New Roman"/>
              </w:rPr>
              <w:t>consultative,</w:t>
            </w:r>
            <w:proofErr w:type="gramEnd"/>
            <w:r w:rsidRPr="00EB7362">
              <w:rPr>
                <w:rFonts w:eastAsia="Times New Roman"/>
              </w:rPr>
              <w:t xml:space="preserve"> management roles after graduation. We did a 3-year review of MSIS students and found that over 60% of our graduates are in customer-facing, consultative roles. The textbook covers many of the soft skills required in integrating large information systems including how to manage stakeholders, budget projects, create effective teams, and enhance interpersonal skills.</w:t>
            </w:r>
          </w:p>
        </w:tc>
      </w:tr>
    </w:tbl>
    <w:p w14:paraId="6F0667E0" w14:textId="32FD0EBF" w:rsidR="00B86365" w:rsidRPr="00EB7362" w:rsidRDefault="00475F51" w:rsidP="000744F8">
      <w:pPr>
        <w:spacing w:after="120"/>
        <w:rPr>
          <w:rFonts w:eastAsia="Times New Roman"/>
          <w:b/>
          <w:color w:val="1A1A1A"/>
        </w:rPr>
      </w:pPr>
      <w:r w:rsidRPr="00EB7362">
        <w:rPr>
          <w:rFonts w:eastAsia="Times New Roman"/>
          <w:b/>
          <w:color w:val="1A1A1A"/>
        </w:rPr>
        <w:lastRenderedPageBreak/>
        <w:t xml:space="preserve"> </w:t>
      </w:r>
    </w:p>
    <w:tbl>
      <w:tblPr>
        <w:tblW w:w="9370"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10"/>
        <w:gridCol w:w="744"/>
        <w:gridCol w:w="8616"/>
      </w:tblGrid>
      <w:tr w:rsidR="00475F51" w:rsidRPr="00EB7362" w14:paraId="781F1E60" w14:textId="77777777" w:rsidTr="008259DA">
        <w:trPr>
          <w:gridBefore w:val="1"/>
          <w:wBefore w:w="10" w:type="dxa"/>
          <w:trHeight w:val="485"/>
        </w:trPr>
        <w:tc>
          <w:tcPr>
            <w:tcW w:w="7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D3BF0B" w14:textId="6CEFF845" w:rsidR="00475F51" w:rsidRPr="00EB7362" w:rsidRDefault="00751A73" w:rsidP="00611212">
            <w:pPr>
              <w:ind w:left="20"/>
              <w:rPr>
                <w:rFonts w:eastAsia="Times New Roman"/>
                <w:b/>
              </w:rPr>
            </w:pPr>
            <w:r w:rsidRPr="00EB7362">
              <w:rPr>
                <w:rFonts w:eastAsia="Times New Roman"/>
                <w:b/>
              </w:rPr>
              <w:t>2.</w:t>
            </w:r>
          </w:p>
        </w:tc>
        <w:tc>
          <w:tcPr>
            <w:tcW w:w="8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54C863" w14:textId="77777777" w:rsidR="00475F51" w:rsidRPr="00EB7362" w:rsidRDefault="00475F51" w:rsidP="00611212">
            <w:pPr>
              <w:rPr>
                <w:rFonts w:eastAsia="Times New Roman"/>
                <w:color w:val="212121"/>
              </w:rPr>
            </w:pPr>
            <w:r w:rsidRPr="00EB7362">
              <w:rPr>
                <w:rFonts w:eastAsia="Times New Roman"/>
                <w:color w:val="212121"/>
              </w:rPr>
              <w:t xml:space="preserve">MIS 714 was completely refreshed: </w:t>
            </w:r>
          </w:p>
          <w:p w14:paraId="7A984B10" w14:textId="77777777" w:rsidR="00475F51" w:rsidRPr="00EB7362" w:rsidRDefault="00475F51" w:rsidP="00611212">
            <w:pPr>
              <w:numPr>
                <w:ilvl w:val="0"/>
                <w:numId w:val="8"/>
              </w:numPr>
              <w:spacing w:line="276" w:lineRule="auto"/>
              <w:rPr>
                <w:rFonts w:eastAsia="Times New Roman"/>
                <w:color w:val="212121"/>
              </w:rPr>
            </w:pPr>
            <w:r w:rsidRPr="00EB7362">
              <w:rPr>
                <w:rFonts w:eastAsia="Times New Roman"/>
                <w:color w:val="212121"/>
              </w:rPr>
              <w:t xml:space="preserve">Added mini-cases studies on disruptive service companies: </w:t>
            </w:r>
            <w:r w:rsidRPr="00EB7362">
              <w:rPr>
                <w:rFonts w:eastAsia="Times New Roman"/>
                <w:color w:val="212121"/>
              </w:rPr>
              <w:br/>
              <w:t>Multi-sided serviced platforms-</w:t>
            </w:r>
            <w:proofErr w:type="spellStart"/>
            <w:r w:rsidRPr="00EB7362">
              <w:rPr>
                <w:rFonts w:eastAsia="Times New Roman"/>
                <w:color w:val="212121"/>
              </w:rPr>
              <w:t>Doordash</w:t>
            </w:r>
            <w:proofErr w:type="spellEnd"/>
            <w:r w:rsidRPr="00EB7362">
              <w:rPr>
                <w:rFonts w:eastAsia="Times New Roman"/>
                <w:color w:val="212121"/>
              </w:rPr>
              <w:br/>
              <w:t>Service -Blockchain</w:t>
            </w:r>
            <w:r w:rsidRPr="00EB7362">
              <w:rPr>
                <w:rFonts w:eastAsia="Times New Roman"/>
                <w:color w:val="212121"/>
              </w:rPr>
              <w:br/>
              <w:t xml:space="preserve">- Aura – Fashion sales and distribution blockchain, </w:t>
            </w:r>
            <w:r w:rsidRPr="00EB7362">
              <w:rPr>
                <w:rFonts w:eastAsia="Times New Roman"/>
                <w:color w:val="212121"/>
              </w:rPr>
              <w:br/>
              <w:t xml:space="preserve">- </w:t>
            </w:r>
            <w:proofErr w:type="spellStart"/>
            <w:r w:rsidRPr="00EB7362">
              <w:rPr>
                <w:rFonts w:eastAsia="Times New Roman"/>
                <w:color w:val="212121"/>
              </w:rPr>
              <w:t>Mediledger</w:t>
            </w:r>
            <w:proofErr w:type="spellEnd"/>
            <w:r w:rsidRPr="00EB7362">
              <w:rPr>
                <w:rFonts w:eastAsia="Times New Roman"/>
                <w:color w:val="212121"/>
              </w:rPr>
              <w:t xml:space="preserve"> (Pharmaceutical sales and distribution ledger), </w:t>
            </w:r>
            <w:r w:rsidRPr="00EB7362">
              <w:rPr>
                <w:rFonts w:eastAsia="Times New Roman"/>
                <w:color w:val="212121"/>
              </w:rPr>
              <w:br/>
              <w:t xml:space="preserve">Cloud-based security services </w:t>
            </w:r>
            <w:r w:rsidRPr="00EB7362">
              <w:rPr>
                <w:rFonts w:eastAsia="Times New Roman"/>
                <w:color w:val="212121"/>
              </w:rPr>
              <w:br/>
              <w:t xml:space="preserve">- OKTA (cloud-based, centralize authentication and security services for work and businesses), </w:t>
            </w:r>
            <w:r w:rsidRPr="00EB7362">
              <w:rPr>
                <w:rFonts w:eastAsia="Times New Roman"/>
                <w:color w:val="212121"/>
              </w:rPr>
              <w:br/>
              <w:t>Standards based collaborative technologies</w:t>
            </w:r>
            <w:r w:rsidRPr="00EB7362">
              <w:rPr>
                <w:rFonts w:eastAsia="Times New Roman"/>
                <w:color w:val="212121"/>
              </w:rPr>
              <w:br/>
              <w:t>- FIDO (Fast- Identity Online) - secure multi-factor authentication for purchasing goods and services while on the interne</w:t>
            </w:r>
          </w:p>
          <w:p w14:paraId="3F84A17E" w14:textId="77777777" w:rsidR="00475F51" w:rsidRPr="00EB7362" w:rsidRDefault="00475F51" w:rsidP="00611212">
            <w:pPr>
              <w:numPr>
                <w:ilvl w:val="0"/>
                <w:numId w:val="8"/>
              </w:numPr>
              <w:spacing w:line="276" w:lineRule="auto"/>
              <w:rPr>
                <w:rFonts w:eastAsia="Times New Roman"/>
                <w:color w:val="212121"/>
              </w:rPr>
            </w:pPr>
            <w:r w:rsidRPr="00EB7362">
              <w:rPr>
                <w:rFonts w:eastAsia="Times New Roman"/>
                <w:color w:val="212121"/>
              </w:rPr>
              <w:t>Added discussion of AI platforms in service scenarios (e.g., Chatbots, Visualization, and Service Enhancement (ex. Preliminary software coding and coding review)</w:t>
            </w:r>
          </w:p>
          <w:p w14:paraId="5E344234" w14:textId="77777777" w:rsidR="00475F51" w:rsidRPr="00EB7362" w:rsidRDefault="00475F51" w:rsidP="00611212">
            <w:pPr>
              <w:numPr>
                <w:ilvl w:val="0"/>
                <w:numId w:val="8"/>
              </w:numPr>
              <w:spacing w:line="276" w:lineRule="auto"/>
              <w:rPr>
                <w:rFonts w:eastAsia="Times New Roman"/>
                <w:color w:val="212121"/>
              </w:rPr>
            </w:pPr>
            <w:r w:rsidRPr="00EB7362">
              <w:rPr>
                <w:rFonts w:eastAsia="Times New Roman"/>
                <w:color w:val="212121"/>
              </w:rPr>
              <w:t>Added discussion on use of Generative AI</w:t>
            </w:r>
          </w:p>
          <w:p w14:paraId="15DCA028" w14:textId="77777777" w:rsidR="00475F51" w:rsidRPr="00EB7362" w:rsidRDefault="00475F51" w:rsidP="00611212">
            <w:pPr>
              <w:numPr>
                <w:ilvl w:val="1"/>
                <w:numId w:val="8"/>
              </w:numPr>
              <w:spacing w:line="276" w:lineRule="auto"/>
              <w:rPr>
                <w:rFonts w:eastAsia="Times New Roman"/>
                <w:color w:val="212121"/>
              </w:rPr>
            </w:pPr>
            <w:r w:rsidRPr="00EB7362">
              <w:rPr>
                <w:rFonts w:eastAsia="Times New Roman"/>
                <w:color w:val="212121"/>
              </w:rPr>
              <w:t>Amazon: Rollout of Generative AI on reviews of most Amazon products with over 100 reviews</w:t>
            </w:r>
          </w:p>
          <w:p w14:paraId="4BF8DB26" w14:textId="77777777" w:rsidR="00475F51" w:rsidRPr="00EB7362" w:rsidRDefault="00475F51" w:rsidP="00611212">
            <w:pPr>
              <w:numPr>
                <w:ilvl w:val="1"/>
                <w:numId w:val="8"/>
              </w:numPr>
              <w:spacing w:line="276" w:lineRule="auto"/>
              <w:rPr>
                <w:rFonts w:eastAsia="Times New Roman"/>
                <w:color w:val="212121"/>
              </w:rPr>
            </w:pPr>
            <w:r w:rsidRPr="00EB7362">
              <w:rPr>
                <w:rFonts w:eastAsia="Times New Roman"/>
                <w:color w:val="212121"/>
              </w:rPr>
              <w:t>For MIS714 A section</w:t>
            </w:r>
            <w:proofErr w:type="gramStart"/>
            <w:r w:rsidRPr="00EB7362">
              <w:rPr>
                <w:rFonts w:eastAsia="Times New Roman"/>
                <w:color w:val="212121"/>
              </w:rPr>
              <w:t>, added</w:t>
            </w:r>
            <w:proofErr w:type="gramEnd"/>
            <w:r w:rsidRPr="00EB7362">
              <w:rPr>
                <w:rFonts w:eastAsia="Times New Roman"/>
                <w:color w:val="212121"/>
              </w:rPr>
              <w:t xml:space="preserve"> mini cases of service companies rolling out customer facing services utilizing Generative AI and AI</w:t>
            </w:r>
          </w:p>
          <w:p w14:paraId="24FC189F" w14:textId="77777777" w:rsidR="00475F51" w:rsidRPr="00EB7362" w:rsidRDefault="00475F51" w:rsidP="00611212">
            <w:pPr>
              <w:numPr>
                <w:ilvl w:val="1"/>
                <w:numId w:val="8"/>
              </w:numPr>
              <w:spacing w:line="276" w:lineRule="auto"/>
              <w:rPr>
                <w:rFonts w:eastAsia="Times New Roman"/>
                <w:color w:val="212121"/>
              </w:rPr>
            </w:pPr>
            <w:r w:rsidRPr="00EB7362">
              <w:rPr>
                <w:rFonts w:eastAsia="Times New Roman"/>
                <w:color w:val="212121"/>
              </w:rPr>
              <w:t xml:space="preserve">Encouraged Final Group projects to consider Generative AI in </w:t>
            </w:r>
            <w:proofErr w:type="gramStart"/>
            <w:r w:rsidRPr="00EB7362">
              <w:rPr>
                <w:rFonts w:eastAsia="Times New Roman"/>
                <w:color w:val="212121"/>
              </w:rPr>
              <w:t>all of</w:t>
            </w:r>
            <w:proofErr w:type="gramEnd"/>
            <w:r w:rsidRPr="00EB7362">
              <w:rPr>
                <w:rFonts w:eastAsia="Times New Roman"/>
                <w:color w:val="212121"/>
              </w:rPr>
              <w:t xml:space="preserve"> their project ideas.</w:t>
            </w:r>
          </w:p>
          <w:p w14:paraId="7649611A" w14:textId="77777777" w:rsidR="00475F51" w:rsidRPr="00EB7362" w:rsidRDefault="00475F51" w:rsidP="00611212">
            <w:pPr>
              <w:numPr>
                <w:ilvl w:val="0"/>
                <w:numId w:val="8"/>
              </w:numPr>
              <w:spacing w:line="276" w:lineRule="auto"/>
              <w:rPr>
                <w:rFonts w:eastAsia="Times New Roman"/>
                <w:color w:val="212121"/>
              </w:rPr>
            </w:pPr>
            <w:r w:rsidRPr="00EB7362">
              <w:rPr>
                <w:rFonts w:eastAsia="Times New Roman"/>
                <w:color w:val="212121"/>
              </w:rPr>
              <w:t>Enhanced focus on utilizing mobile data, the internet-of-things, and meta-data to create new service models and service products.</w:t>
            </w:r>
          </w:p>
        </w:tc>
      </w:tr>
      <w:tr w:rsidR="00475F51" w:rsidRPr="00EB7362" w14:paraId="143E0A09" w14:textId="77777777" w:rsidTr="008259DA">
        <w:trPr>
          <w:gridBefore w:val="1"/>
          <w:wBefore w:w="10" w:type="dxa"/>
          <w:trHeight w:val="485"/>
        </w:trPr>
        <w:tc>
          <w:tcPr>
            <w:tcW w:w="744"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5CDD337F" w14:textId="036C4DC4" w:rsidR="00475F51" w:rsidRPr="00EB7362" w:rsidRDefault="00751A73" w:rsidP="00611212">
            <w:pPr>
              <w:ind w:left="20"/>
              <w:rPr>
                <w:rFonts w:eastAsia="Times New Roman"/>
                <w:b/>
              </w:rPr>
            </w:pPr>
            <w:r w:rsidRPr="00EB7362">
              <w:rPr>
                <w:rFonts w:eastAsia="Times New Roman"/>
                <w:b/>
              </w:rPr>
              <w:t>3.</w:t>
            </w:r>
          </w:p>
        </w:tc>
        <w:tc>
          <w:tcPr>
            <w:tcW w:w="8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0D7B42" w14:textId="77777777" w:rsidR="00475F51" w:rsidRPr="00EB7362" w:rsidRDefault="00475F51" w:rsidP="00611212">
            <w:pPr>
              <w:rPr>
                <w:rFonts w:eastAsia="Times New Roman"/>
                <w:color w:val="1A1A1A"/>
              </w:rPr>
            </w:pPr>
            <w:r w:rsidRPr="00EB7362">
              <w:rPr>
                <w:rFonts w:eastAsia="Times New Roman"/>
                <w:color w:val="1A1A1A"/>
              </w:rPr>
              <w:t xml:space="preserve">MIS699 was modified to include more new case studies on crowdsourcing, metaverse, cryptocurrencies, as well as a new “digital innovation pitch” competition that uses the semester-long class project to provide students with a hands-on experience in innovation and business planning. </w:t>
            </w:r>
            <w:r w:rsidRPr="00EB7362">
              <w:rPr>
                <w:rFonts w:eastAsia="Times New Roman"/>
                <w:color w:val="1A1A1A"/>
              </w:rPr>
              <w:br/>
            </w:r>
            <w:r w:rsidRPr="00EB7362">
              <w:rPr>
                <w:rFonts w:eastAsia="Times New Roman"/>
                <w:color w:val="1A1A1A"/>
              </w:rPr>
              <w:br/>
              <w:t>MIS 699 Textbook</w:t>
            </w:r>
            <w:r w:rsidRPr="00EB7362">
              <w:t xml:space="preserve"> </w:t>
            </w:r>
            <w:r w:rsidRPr="00EB7362">
              <w:rPr>
                <w:rFonts w:eastAsia="Times New Roman"/>
                <w:color w:val="1A1A1A"/>
              </w:rPr>
              <w:t xml:space="preserve">Information Systems: A Manager's Guide to Harnessing Technology is an e-book which is crowdsourced by both professors and industry professionals. A new version, version </w:t>
            </w:r>
            <w:proofErr w:type="gramStart"/>
            <w:r w:rsidRPr="00EB7362">
              <w:rPr>
                <w:rFonts w:eastAsia="Times New Roman"/>
                <w:color w:val="1A1A1A"/>
              </w:rPr>
              <w:t>10</w:t>
            </w:r>
            <w:proofErr w:type="gramEnd"/>
            <w:r w:rsidRPr="00EB7362">
              <w:rPr>
                <w:rFonts w:eastAsia="Times New Roman"/>
                <w:color w:val="1A1A1A"/>
              </w:rPr>
              <w:t xml:space="preserve"> was just published this Spring and will be utilized in the Fall 2024 Semester. </w:t>
            </w:r>
            <w:r w:rsidRPr="00EB7362">
              <w:rPr>
                <w:rFonts w:eastAsia="Times New Roman"/>
                <w:color w:val="1A1A1A"/>
              </w:rPr>
              <w:br/>
            </w:r>
            <w:r w:rsidRPr="00EB7362">
              <w:rPr>
                <w:rFonts w:eastAsia="Times New Roman"/>
                <w:color w:val="1A1A1A"/>
              </w:rPr>
              <w:br/>
              <w:t>This edition includes two new chapters:</w:t>
            </w:r>
            <w:r w:rsidRPr="00EB7362">
              <w:rPr>
                <w:rFonts w:eastAsia="Times New Roman"/>
                <w:color w:val="1A1A1A"/>
              </w:rPr>
              <w:br/>
              <w:t xml:space="preserve">Chapter 9 “Shein and </w:t>
            </w:r>
            <w:proofErr w:type="spellStart"/>
            <w:r w:rsidRPr="00EB7362">
              <w:rPr>
                <w:rFonts w:eastAsia="Times New Roman"/>
                <w:color w:val="1A1A1A"/>
              </w:rPr>
              <w:t>Temu</w:t>
            </w:r>
            <w:proofErr w:type="spellEnd"/>
            <w:r w:rsidRPr="00EB7362">
              <w:rPr>
                <w:rFonts w:eastAsia="Times New Roman"/>
                <w:color w:val="1A1A1A"/>
              </w:rPr>
              <w:t>: E-Commerce Giants from Asia Grow Globally.”</w:t>
            </w:r>
          </w:p>
          <w:p w14:paraId="793E70EF" w14:textId="77777777" w:rsidR="00475F51" w:rsidRPr="00EB7362" w:rsidRDefault="00475F51" w:rsidP="00611212">
            <w:pPr>
              <w:rPr>
                <w:rFonts w:eastAsia="Times New Roman"/>
                <w:color w:val="1A1A1A"/>
              </w:rPr>
            </w:pPr>
            <w:r w:rsidRPr="00EB7362">
              <w:rPr>
                <w:rFonts w:eastAsia="Times New Roman"/>
                <w:color w:val="1A1A1A"/>
              </w:rPr>
              <w:lastRenderedPageBreak/>
              <w:t>Chapter 18 “Artificial Intelligence—The Tech Impacting Nearly Every Industry”</w:t>
            </w:r>
            <w:r w:rsidRPr="00EB7362">
              <w:rPr>
                <w:rFonts w:eastAsia="Times New Roman"/>
                <w:color w:val="1A1A1A"/>
              </w:rPr>
              <w:br/>
            </w:r>
            <w:r w:rsidRPr="00EB7362">
              <w:rPr>
                <w:rFonts w:eastAsia="Times New Roman"/>
                <w:color w:val="1A1A1A"/>
              </w:rPr>
              <w:br/>
            </w:r>
          </w:p>
          <w:p w14:paraId="6B7F787B" w14:textId="77777777" w:rsidR="00475F51" w:rsidRPr="00EB7362" w:rsidRDefault="00475F51" w:rsidP="00611212">
            <w:pPr>
              <w:rPr>
                <w:rFonts w:eastAsia="Times New Roman"/>
                <w:color w:val="1A1A1A"/>
              </w:rPr>
            </w:pPr>
            <w:r w:rsidRPr="00EB7362">
              <w:rPr>
                <w:rFonts w:eastAsia="Times New Roman"/>
                <w:color w:val="1A1A1A"/>
              </w:rPr>
              <w:br/>
            </w:r>
            <w:r w:rsidRPr="00EB7362">
              <w:rPr>
                <w:rFonts w:eastAsia="Times New Roman"/>
                <w:color w:val="1A1A1A"/>
              </w:rPr>
              <w:br/>
              <w:t>The textbook also stresses the latest technologies students need be cognizant of::</w:t>
            </w:r>
            <w:r w:rsidRPr="00EB7362">
              <w:rPr>
                <w:rFonts w:eastAsia="Times New Roman"/>
                <w:color w:val="1A1A1A"/>
              </w:rPr>
              <w:br/>
            </w:r>
            <w:r w:rsidRPr="00EB7362">
              <w:rPr>
                <w:rFonts w:eastAsia="Times New Roman"/>
                <w:color w:val="1A1A1A"/>
                <w:u w:val="single"/>
              </w:rPr>
              <w:t>AI Related</w:t>
            </w:r>
            <w:r w:rsidRPr="00EB7362">
              <w:rPr>
                <w:rFonts w:eastAsia="Times New Roman"/>
                <w:color w:val="1A1A1A"/>
              </w:rPr>
              <w:br/>
              <w:t>Artificial intelligence (AI), generative AI (GenAI), AI’s promise, AI’s risks and challenges, AI and ethics, the impact of AI on the semiconductor business</w:t>
            </w:r>
            <w:r w:rsidRPr="00EB7362">
              <w:rPr>
                <w:rFonts w:eastAsia="Times New Roman"/>
                <w:color w:val="1A1A1A"/>
              </w:rPr>
              <w:br/>
            </w:r>
            <w:r w:rsidRPr="00EB7362">
              <w:rPr>
                <w:rFonts w:eastAsia="Times New Roman"/>
                <w:color w:val="1A1A1A"/>
              </w:rPr>
              <w:br/>
            </w:r>
            <w:r w:rsidRPr="00EB7362">
              <w:rPr>
                <w:rFonts w:eastAsia="Times New Roman"/>
                <w:color w:val="1A1A1A"/>
                <w:u w:val="single"/>
              </w:rPr>
              <w:t>Internet of Things:</w:t>
            </w:r>
            <w:r w:rsidRPr="00EB7362">
              <w:rPr>
                <w:rFonts w:eastAsia="Times New Roman"/>
                <w:color w:val="1A1A1A"/>
                <w:u w:val="single"/>
              </w:rPr>
              <w:br/>
            </w:r>
            <w:r w:rsidRPr="00EB7362">
              <w:rPr>
                <w:rFonts w:eastAsia="Times New Roman"/>
                <w:color w:val="1A1A1A"/>
              </w:rPr>
              <w:t>Internet of Things (IoT), robotics, mobility and the sources of data and meta data</w:t>
            </w:r>
            <w:r w:rsidRPr="00EB7362">
              <w:rPr>
                <w:rFonts w:eastAsia="Times New Roman"/>
                <w:color w:val="1A1A1A"/>
              </w:rPr>
              <w:br/>
            </w:r>
            <w:r w:rsidRPr="00EB7362">
              <w:rPr>
                <w:rFonts w:eastAsia="Times New Roman"/>
                <w:color w:val="1A1A1A"/>
              </w:rPr>
              <w:br/>
            </w:r>
            <w:r w:rsidRPr="00EB7362">
              <w:rPr>
                <w:rFonts w:eastAsia="Times New Roman"/>
                <w:color w:val="1A1A1A"/>
                <w:u w:val="single"/>
              </w:rPr>
              <w:t>Market changes and Ecosystems</w:t>
            </w:r>
            <w:r w:rsidRPr="00EB7362">
              <w:rPr>
                <w:rFonts w:eastAsia="Times New Roman"/>
                <w:color w:val="1A1A1A"/>
              </w:rPr>
              <w:br/>
              <w:t>New market players, updated discussions of existing market players, product and services innovations</w:t>
            </w:r>
            <w:r w:rsidRPr="00EB7362">
              <w:rPr>
                <w:rFonts w:eastAsia="Times New Roman"/>
                <w:color w:val="1A1A1A"/>
              </w:rPr>
              <w:br/>
            </w:r>
            <w:r w:rsidRPr="00EB7362">
              <w:rPr>
                <w:rFonts w:eastAsia="Times New Roman"/>
                <w:color w:val="1A1A1A"/>
              </w:rPr>
              <w:br/>
            </w:r>
            <w:r w:rsidRPr="00EB7362">
              <w:rPr>
                <w:rFonts w:eastAsia="Times New Roman"/>
                <w:color w:val="1A1A1A"/>
                <w:u w:val="single"/>
              </w:rPr>
              <w:t>ESG</w:t>
            </w:r>
            <w:r w:rsidRPr="00EB7362">
              <w:rPr>
                <w:rFonts w:eastAsia="Times New Roman"/>
                <w:color w:val="1A1A1A"/>
              </w:rPr>
              <w:br/>
              <w:t xml:space="preserve">Social media platform evolutions, information security, environmental concerns, sustainability, and associated measurements. One study indicates generative AI systems might use around 33 times more energy than machines running task-specific software. Googles data-center emission have jumped 48% in five years due to </w:t>
            </w:r>
            <w:proofErr w:type="gramStart"/>
            <w:r w:rsidRPr="00EB7362">
              <w:rPr>
                <w:rFonts w:eastAsia="Times New Roman"/>
                <w:color w:val="1A1A1A"/>
              </w:rPr>
              <w:t>AI  data</w:t>
            </w:r>
            <w:proofErr w:type="gramEnd"/>
            <w:r w:rsidRPr="00EB7362">
              <w:rPr>
                <w:rFonts w:eastAsia="Times New Roman"/>
                <w:color w:val="1A1A1A"/>
              </w:rPr>
              <w:t xml:space="preserve"> center boom.</w:t>
            </w:r>
            <w:r w:rsidRPr="00EB7362">
              <w:rPr>
                <w:rFonts w:eastAsia="Times New Roman"/>
                <w:color w:val="1A1A1A"/>
              </w:rPr>
              <w:br/>
            </w:r>
            <w:r w:rsidRPr="00EB7362">
              <w:rPr>
                <w:rFonts w:eastAsia="Times New Roman"/>
                <w:color w:val="1A1A1A"/>
              </w:rPr>
              <w:br/>
              <w:t>Note: New Companies and Mini-Business Cases and Discussions will be added as well.</w:t>
            </w:r>
          </w:p>
        </w:tc>
      </w:tr>
      <w:tr w:rsidR="00475F51" w:rsidRPr="00EB7362" w14:paraId="6088DABF" w14:textId="77777777" w:rsidTr="008259DA">
        <w:trPr>
          <w:gridBefore w:val="1"/>
          <w:wBefore w:w="10" w:type="dxa"/>
          <w:trHeight w:val="485"/>
        </w:trPr>
        <w:tc>
          <w:tcPr>
            <w:tcW w:w="7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13BEC8" w14:textId="22820CE3" w:rsidR="00475F51" w:rsidRPr="00EB7362" w:rsidRDefault="00751A73" w:rsidP="00611212">
            <w:pPr>
              <w:ind w:left="20"/>
              <w:rPr>
                <w:rFonts w:eastAsia="Times New Roman"/>
                <w:b/>
              </w:rPr>
            </w:pPr>
            <w:r w:rsidRPr="00EB7362">
              <w:rPr>
                <w:rFonts w:eastAsia="Times New Roman"/>
                <w:b/>
              </w:rPr>
              <w:lastRenderedPageBreak/>
              <w:t>4</w:t>
            </w:r>
            <w:r w:rsidR="00475F51" w:rsidRPr="00EB7362">
              <w:rPr>
                <w:rFonts w:eastAsia="Times New Roman"/>
                <w:b/>
              </w:rPr>
              <w:t>.</w:t>
            </w:r>
          </w:p>
        </w:tc>
        <w:tc>
          <w:tcPr>
            <w:tcW w:w="8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8ACB62" w14:textId="77777777" w:rsidR="00475F51" w:rsidRPr="00EB7362" w:rsidRDefault="00475F51" w:rsidP="00611212">
            <w:pPr>
              <w:rPr>
                <w:rFonts w:eastAsia="Times New Roman"/>
                <w:color w:val="212121"/>
              </w:rPr>
            </w:pPr>
            <w:r w:rsidRPr="00EB7362">
              <w:rPr>
                <w:rFonts w:eastAsia="Times New Roman"/>
                <w:color w:val="212121"/>
              </w:rPr>
              <w:t xml:space="preserve">Leveraging new classes offered by the BIA Program </w:t>
            </w:r>
            <w:r w:rsidRPr="00EB7362">
              <w:rPr>
                <w:rFonts w:eastAsia="Times New Roman"/>
                <w:color w:val="212121"/>
              </w:rPr>
              <w:br/>
            </w:r>
            <w:r w:rsidRPr="00EB7362">
              <w:rPr>
                <w:rFonts w:eastAsia="Times New Roman"/>
                <w:color w:val="212121"/>
              </w:rPr>
              <w:br/>
              <w:t xml:space="preserve">BIA’s Expanded options within the area of AI. </w:t>
            </w:r>
            <w:r w:rsidRPr="00EB7362">
              <w:rPr>
                <w:rFonts w:eastAsia="Times New Roman"/>
                <w:color w:val="212121"/>
              </w:rPr>
              <w:br/>
            </w:r>
            <w:r w:rsidRPr="00EB7362">
              <w:rPr>
                <w:rFonts w:eastAsia="Times New Roman"/>
                <w:color w:val="212121"/>
              </w:rPr>
              <w:br/>
              <w:t xml:space="preserve">BIA663 </w:t>
            </w:r>
            <w:r w:rsidRPr="00EB7362">
              <w:rPr>
                <w:rFonts w:eastAsia="Times New Roman"/>
              </w:rPr>
              <w:t xml:space="preserve">Augmented Intelligence and Generative AI </w:t>
            </w:r>
            <w:proofErr w:type="gramStart"/>
            <w:r w:rsidRPr="00EB7362">
              <w:rPr>
                <w:rFonts w:eastAsia="Times New Roman"/>
              </w:rPr>
              <w:t>is</w:t>
            </w:r>
            <w:proofErr w:type="gramEnd"/>
            <w:r w:rsidRPr="00EB7362">
              <w:rPr>
                <w:rFonts w:eastAsia="Times New Roman"/>
              </w:rPr>
              <w:t xml:space="preserve"> now being offered:</w:t>
            </w:r>
          </w:p>
          <w:p w14:paraId="7AA94870" w14:textId="77777777" w:rsidR="00475F51" w:rsidRPr="00EB7362" w:rsidRDefault="00475F51" w:rsidP="00611212">
            <w:pPr>
              <w:rPr>
                <w:rFonts w:eastAsia="Times New Roman"/>
                <w:color w:val="212121"/>
              </w:rPr>
            </w:pPr>
            <w:r w:rsidRPr="00EB7362">
              <w:rPr>
                <w:rFonts w:eastAsia="Times New Roman"/>
                <w:color w:val="212121"/>
              </w:rPr>
              <w:br/>
            </w:r>
            <w:r w:rsidRPr="00EB7362">
              <w:t>This course provides students with a “hands-on” opportunity to build real-world business applications, as well as explore how knowledge-based AI, generative AI, and deep learning are impacting the field of big data analytics and evidence-based decision making.</w:t>
            </w:r>
          </w:p>
          <w:p w14:paraId="4B4CE8B9" w14:textId="77777777" w:rsidR="00475F51" w:rsidRPr="00EB7362" w:rsidRDefault="00475F51" w:rsidP="00611212">
            <w:pPr>
              <w:rPr>
                <w:rFonts w:eastAsia="Times New Roman"/>
                <w:color w:val="1A1A1A"/>
              </w:rPr>
            </w:pPr>
            <w:r w:rsidRPr="00EB7362">
              <w:rPr>
                <w:rFonts w:eastAsia="Times New Roman"/>
                <w:color w:val="1A1A1A"/>
              </w:rPr>
              <w:br/>
              <w:t xml:space="preserve">It can be used by MSIS students </w:t>
            </w:r>
            <w:proofErr w:type="gramStart"/>
            <w:r w:rsidRPr="00EB7362">
              <w:rPr>
                <w:rFonts w:eastAsia="Times New Roman"/>
                <w:color w:val="1A1A1A"/>
              </w:rPr>
              <w:t>toward pursuing</w:t>
            </w:r>
            <w:proofErr w:type="gramEnd"/>
            <w:r w:rsidRPr="00EB7362">
              <w:rPr>
                <w:rFonts w:eastAsia="Times New Roman"/>
                <w:color w:val="1A1A1A"/>
              </w:rPr>
              <w:t xml:space="preserve"> a specialization in Business Intelligence and Analytics as well as the Process Innovation and Service Management specialization</w:t>
            </w:r>
          </w:p>
        </w:tc>
      </w:tr>
      <w:tr w:rsidR="008259DA" w:rsidRPr="00EB7362" w14:paraId="34CAC4F0" w14:textId="77777777" w:rsidTr="008259DA">
        <w:trPr>
          <w:trHeight w:val="485"/>
        </w:trPr>
        <w:tc>
          <w:tcPr>
            <w:tcW w:w="75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1430E0" w14:textId="7B4D5F12" w:rsidR="008259DA" w:rsidRPr="00EB7362" w:rsidRDefault="00751A73" w:rsidP="00B32CC6">
            <w:pPr>
              <w:ind w:left="20"/>
              <w:rPr>
                <w:rFonts w:eastAsia="Times New Roman"/>
                <w:b/>
              </w:rPr>
            </w:pPr>
            <w:r w:rsidRPr="00EB7362">
              <w:rPr>
                <w:rFonts w:eastAsia="Times New Roman"/>
                <w:b/>
              </w:rPr>
              <w:t>6</w:t>
            </w:r>
            <w:r w:rsidR="008259DA" w:rsidRPr="00EB7362">
              <w:rPr>
                <w:rFonts w:eastAsia="Times New Roman"/>
                <w:b/>
              </w:rPr>
              <w:t>.</w:t>
            </w:r>
          </w:p>
        </w:tc>
        <w:tc>
          <w:tcPr>
            <w:tcW w:w="86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A3C509" w14:textId="77777777" w:rsidR="008259DA" w:rsidRPr="00EB7362" w:rsidRDefault="008259DA" w:rsidP="00B32CC6">
            <w:pPr>
              <w:rPr>
                <w:rFonts w:eastAsia="Times New Roman"/>
                <w:color w:val="212121"/>
              </w:rPr>
            </w:pPr>
            <w:r w:rsidRPr="00EB7362">
              <w:rPr>
                <w:rFonts w:eastAsia="Times New Roman"/>
                <w:color w:val="212121"/>
              </w:rPr>
              <w:t xml:space="preserve">Overall, new courses added over recent years within the MIS and BIA programs provide MSIS </w:t>
            </w:r>
            <w:proofErr w:type="gramStart"/>
            <w:r w:rsidRPr="00EB7362">
              <w:rPr>
                <w:rFonts w:eastAsia="Times New Roman"/>
                <w:color w:val="212121"/>
              </w:rPr>
              <w:t>students</w:t>
            </w:r>
            <w:proofErr w:type="gramEnd"/>
            <w:r w:rsidRPr="00EB7362">
              <w:rPr>
                <w:rFonts w:eastAsia="Times New Roman"/>
                <w:color w:val="212121"/>
              </w:rPr>
              <w:t xml:space="preserve"> a greater number of options of courses within their desired areas of interests as outlined in the Table below.</w:t>
            </w:r>
          </w:p>
        </w:tc>
      </w:tr>
    </w:tbl>
    <w:p w14:paraId="6C6DB4E8" w14:textId="77777777" w:rsidR="00475F51" w:rsidRPr="00EB7362" w:rsidRDefault="00475F51" w:rsidP="000744F8">
      <w:pPr>
        <w:spacing w:after="120"/>
        <w:rPr>
          <w:rFonts w:eastAsia="Times New Roman"/>
          <w:b/>
          <w:color w:val="1A1A1A"/>
        </w:rPr>
      </w:pPr>
    </w:p>
    <w:p w14:paraId="5CF06697" w14:textId="77777777" w:rsidR="00CB1DCA" w:rsidRPr="00EB7362" w:rsidRDefault="00CB1DCA" w:rsidP="000744F8">
      <w:pPr>
        <w:spacing w:after="120"/>
        <w:rPr>
          <w:rFonts w:eastAsia="Times New Roman"/>
          <w:b/>
          <w:color w:val="1A1A1A"/>
        </w:rPr>
      </w:pPr>
    </w:p>
    <w:p w14:paraId="4E1FEDB1" w14:textId="77777777" w:rsidR="00CB1DCA" w:rsidRPr="00EB7362" w:rsidRDefault="00CB1DCA" w:rsidP="000744F8">
      <w:pPr>
        <w:spacing w:after="120"/>
        <w:rPr>
          <w:rFonts w:eastAsia="Times New Roman"/>
          <w:b/>
          <w:color w:val="1A1A1A"/>
        </w:rPr>
      </w:pPr>
    </w:p>
    <w:p w14:paraId="1AC84EA2" w14:textId="77777777" w:rsidR="00FF7008" w:rsidRPr="00EB7362" w:rsidRDefault="00FF7008" w:rsidP="00AE1867">
      <w:pPr>
        <w:pStyle w:val="Heading1"/>
        <w:keepNext w:val="0"/>
        <w:numPr>
          <w:ilvl w:val="0"/>
          <w:numId w:val="0"/>
        </w:numPr>
        <w:ind w:left="360"/>
        <w:rPr>
          <w:rFonts w:ascii="Times New Roman" w:eastAsiaTheme="majorEastAsia" w:hAnsi="Times New Roman"/>
          <w:sz w:val="24"/>
          <w:szCs w:val="24"/>
        </w:rPr>
      </w:pPr>
      <w:r w:rsidRPr="00EB7362">
        <w:rPr>
          <w:rFonts w:ascii="Times New Roman" w:hAnsi="Times New Roman"/>
          <w:sz w:val="24"/>
          <w:szCs w:val="24"/>
        </w:rPr>
        <w:lastRenderedPageBreak/>
        <w:t>STRUCTURAL CHANGES – Influenced by Advisory Board, Alumni, market needs, etc.</w:t>
      </w:r>
    </w:p>
    <w:tbl>
      <w:tblPr>
        <w:tblW w:w="9015" w:type="dxa"/>
        <w:tblBorders>
          <w:insideH w:val="nil"/>
          <w:insideV w:val="nil"/>
        </w:tblBorders>
        <w:tblLayout w:type="fixed"/>
        <w:tblLook w:val="0600" w:firstRow="0" w:lastRow="0" w:firstColumn="0" w:lastColumn="0" w:noHBand="1" w:noVBand="1"/>
      </w:tblPr>
      <w:tblGrid>
        <w:gridCol w:w="735"/>
        <w:gridCol w:w="8280"/>
      </w:tblGrid>
      <w:tr w:rsidR="00FF7008" w:rsidRPr="00EB7362" w14:paraId="14730B8D" w14:textId="77777777" w:rsidTr="00FF7008">
        <w:trPr>
          <w:trHeight w:val="141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D5294" w14:textId="77777777" w:rsidR="00FF7008" w:rsidRPr="00EB7362" w:rsidRDefault="00FF7008">
            <w:pPr>
              <w:spacing w:line="256" w:lineRule="auto"/>
              <w:rPr>
                <w:rFonts w:eastAsia="Times New Roman"/>
                <w:kern w:val="2"/>
              </w:rPr>
            </w:pPr>
            <w:r w:rsidRPr="00EB7362">
              <w:rPr>
                <w:rFonts w:eastAsia="Times New Roman"/>
                <w:kern w:val="2"/>
              </w:rPr>
              <w:t>1</w:t>
            </w:r>
          </w:p>
        </w:tc>
        <w:tc>
          <w:tcPr>
            <w:tcW w:w="8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FD5B450" w14:textId="77777777" w:rsidR="00FF7008" w:rsidRPr="00EB7362" w:rsidRDefault="00FF7008">
            <w:pPr>
              <w:spacing w:line="256" w:lineRule="auto"/>
              <w:rPr>
                <w:rFonts w:eastAsia="Times New Roman"/>
                <w:kern w:val="2"/>
              </w:rPr>
            </w:pPr>
            <w:r w:rsidRPr="00EB7362">
              <w:rPr>
                <w:rFonts w:eastAsia="Times New Roman"/>
                <w:kern w:val="2"/>
              </w:rPr>
              <w:t xml:space="preserve">MSIS has identified a group of successful alumni 2-5 years after graduation. They began participating in several industry and functional panels which were well attended in AY2023-2023. We plan to extend the group as well as the industry panels in the upcoming year. </w:t>
            </w:r>
            <w:r w:rsidRPr="00EB7362">
              <w:rPr>
                <w:rFonts w:eastAsia="Times New Roman"/>
                <w:kern w:val="2"/>
              </w:rPr>
              <w:br/>
            </w:r>
            <w:r w:rsidRPr="00EB7362">
              <w:rPr>
                <w:rFonts w:eastAsia="Times New Roman"/>
                <w:kern w:val="2"/>
              </w:rPr>
              <w:br/>
              <w:t xml:space="preserve">For next year, new industry panels will be established with alumni that </w:t>
            </w:r>
            <w:proofErr w:type="gramStart"/>
            <w:r w:rsidRPr="00EB7362">
              <w:rPr>
                <w:rFonts w:eastAsia="Times New Roman"/>
                <w:kern w:val="2"/>
              </w:rPr>
              <w:t>represents</w:t>
            </w:r>
            <w:proofErr w:type="gramEnd"/>
            <w:r w:rsidRPr="00EB7362">
              <w:rPr>
                <w:rFonts w:eastAsia="Times New Roman"/>
                <w:kern w:val="2"/>
              </w:rPr>
              <w:t xml:space="preserve"> multiple areas of focus/responsibility to educate students of the opportunities for digital leaders.</w:t>
            </w:r>
          </w:p>
        </w:tc>
      </w:tr>
      <w:tr w:rsidR="00FF7008" w:rsidRPr="00EB7362" w14:paraId="7E70D9F6" w14:textId="77777777" w:rsidTr="00FF7008">
        <w:trPr>
          <w:trHeight w:val="2760"/>
        </w:trPr>
        <w:tc>
          <w:tcPr>
            <w:tcW w:w="73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C8ED354" w14:textId="77777777" w:rsidR="00FF7008" w:rsidRPr="00EB7362" w:rsidRDefault="00FF7008">
            <w:pPr>
              <w:spacing w:line="256" w:lineRule="auto"/>
              <w:rPr>
                <w:rFonts w:eastAsia="Times New Roman"/>
                <w:kern w:val="2"/>
              </w:rPr>
            </w:pPr>
            <w:r w:rsidRPr="00EB7362">
              <w:rPr>
                <w:rFonts w:eastAsia="Times New Roman"/>
                <w:kern w:val="2"/>
              </w:rPr>
              <w:t>2</w:t>
            </w:r>
          </w:p>
        </w:tc>
        <w:tc>
          <w:tcPr>
            <w:tcW w:w="8275" w:type="dxa"/>
            <w:tcBorders>
              <w:top w:val="single" w:sz="8" w:space="0" w:color="000000"/>
              <w:left w:val="nil"/>
              <w:bottom w:val="single" w:sz="4" w:space="0" w:color="auto"/>
              <w:right w:val="single" w:sz="8" w:space="0" w:color="000000"/>
            </w:tcBorders>
            <w:tcMar>
              <w:top w:w="100" w:type="dxa"/>
              <w:left w:w="100" w:type="dxa"/>
              <w:bottom w:w="100" w:type="dxa"/>
              <w:right w:w="100" w:type="dxa"/>
            </w:tcMar>
            <w:hideMark/>
          </w:tcPr>
          <w:p w14:paraId="2E4DEC59" w14:textId="77777777" w:rsidR="00FF7008" w:rsidRPr="00EB7362" w:rsidRDefault="00FF7008">
            <w:pPr>
              <w:spacing w:line="256" w:lineRule="auto"/>
              <w:rPr>
                <w:rFonts w:eastAsia="Times New Roman"/>
                <w:kern w:val="2"/>
              </w:rPr>
            </w:pPr>
            <w:r w:rsidRPr="00EB7362">
              <w:rPr>
                <w:rFonts w:eastAsia="Times New Roman"/>
                <w:kern w:val="2"/>
              </w:rPr>
              <w:t>Seminar Series on Conducting an Industry focused Job Search</w:t>
            </w:r>
            <w:r w:rsidRPr="00EB7362">
              <w:rPr>
                <w:rFonts w:eastAsia="Times New Roman"/>
                <w:kern w:val="2"/>
              </w:rPr>
              <w:br/>
            </w:r>
            <w:r w:rsidRPr="00EB7362">
              <w:rPr>
                <w:rFonts w:eastAsia="Times New Roman"/>
                <w:kern w:val="2"/>
              </w:rPr>
              <w:br/>
              <w:t xml:space="preserve">The MSIS Program Director worked with COPA to ensure resumes are tuned for the target industry. Working with the COPA group, six in-person and </w:t>
            </w:r>
            <w:proofErr w:type="gramStart"/>
            <w:r w:rsidRPr="00EB7362">
              <w:rPr>
                <w:rFonts w:eastAsia="Times New Roman"/>
                <w:kern w:val="2"/>
              </w:rPr>
              <w:t>online-seminars</w:t>
            </w:r>
            <w:proofErr w:type="gramEnd"/>
            <w:r w:rsidRPr="00EB7362">
              <w:rPr>
                <w:rFonts w:eastAsia="Times New Roman"/>
                <w:kern w:val="2"/>
              </w:rPr>
              <w:t xml:space="preserve"> were conducted with MSIS students and BIA students over the AY 2023/2024. The presentation helps students learn how to identify an industry-focused search for internships as well as jobs after graduation. They </w:t>
            </w:r>
            <w:proofErr w:type="gramStart"/>
            <w:r w:rsidRPr="00EB7362">
              <w:rPr>
                <w:rFonts w:eastAsia="Times New Roman"/>
                <w:kern w:val="2"/>
              </w:rPr>
              <w:t>are shown</w:t>
            </w:r>
            <w:proofErr w:type="gramEnd"/>
            <w:r w:rsidRPr="00EB7362">
              <w:rPr>
                <w:rFonts w:eastAsia="Times New Roman"/>
                <w:kern w:val="2"/>
              </w:rPr>
              <w:t xml:space="preserve"> tools and techniques to research an industry, develop targeted cover letters for their desired industry segment, and to identify what technologies and digital initiatives their target company is undertaking. This method allows students to be empowered to find more opportunities and </w:t>
            </w:r>
            <w:proofErr w:type="gramStart"/>
            <w:r w:rsidRPr="00EB7362">
              <w:rPr>
                <w:rFonts w:eastAsia="Times New Roman"/>
                <w:kern w:val="2"/>
              </w:rPr>
              <w:t>improving</w:t>
            </w:r>
            <w:proofErr w:type="gramEnd"/>
            <w:r w:rsidRPr="00EB7362">
              <w:rPr>
                <w:rFonts w:eastAsia="Times New Roman"/>
                <w:kern w:val="2"/>
              </w:rPr>
              <w:t xml:space="preserve"> the quality and effectiveness of their job search.</w:t>
            </w:r>
          </w:p>
        </w:tc>
      </w:tr>
      <w:tr w:rsidR="00FF7008" w:rsidRPr="00EB7362" w14:paraId="1DBAF70F" w14:textId="77777777" w:rsidTr="00FF7008">
        <w:trPr>
          <w:trHeight w:val="2041"/>
        </w:trPr>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A66A515" w14:textId="77777777" w:rsidR="00FF7008" w:rsidRPr="00EB7362" w:rsidRDefault="00FF7008">
            <w:pPr>
              <w:spacing w:line="256" w:lineRule="auto"/>
              <w:rPr>
                <w:rFonts w:eastAsia="Times New Roman"/>
                <w:kern w:val="2"/>
              </w:rPr>
            </w:pPr>
            <w:r w:rsidRPr="00EB7362">
              <w:rPr>
                <w:rFonts w:eastAsia="Times New Roman"/>
                <w:kern w:val="2"/>
              </w:rPr>
              <w:t>3</w:t>
            </w:r>
          </w:p>
        </w:tc>
        <w:tc>
          <w:tcPr>
            <w:tcW w:w="8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ED7F410" w14:textId="77777777" w:rsidR="00FF7008" w:rsidRPr="00EB7362" w:rsidRDefault="00FF7008">
            <w:pPr>
              <w:spacing w:line="256" w:lineRule="auto"/>
              <w:rPr>
                <w:rFonts w:eastAsia="Times New Roman"/>
                <w:kern w:val="2"/>
              </w:rPr>
            </w:pPr>
            <w:r w:rsidRPr="00EB7362">
              <w:rPr>
                <w:rFonts w:eastAsia="Times New Roman"/>
                <w:kern w:val="2"/>
              </w:rPr>
              <w:t xml:space="preserve">Through the Vice-Provost’s office, we utilized an external consulting firm to provide a competitive analysis of our MSIS program to other programs. The analysis was highly informative. Many of our competitors are offering 30-credit Information Systems degrees and we are considering what changes would be possible to our core and electives to bring our degree down to 30 or 31 credits and be completed in 1 calendar year. </w:t>
            </w:r>
          </w:p>
        </w:tc>
      </w:tr>
      <w:tr w:rsidR="00FF7008" w:rsidRPr="00EB7362" w14:paraId="04870B62" w14:textId="77777777" w:rsidTr="00FF7008">
        <w:trPr>
          <w:trHeight w:val="1781"/>
        </w:trPr>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8A4CDD9" w14:textId="77777777" w:rsidR="00FF7008" w:rsidRPr="00EB7362" w:rsidRDefault="00FF7008">
            <w:pPr>
              <w:spacing w:line="256" w:lineRule="auto"/>
              <w:rPr>
                <w:rFonts w:eastAsia="Times New Roman"/>
                <w:kern w:val="2"/>
              </w:rPr>
            </w:pPr>
            <w:r w:rsidRPr="00EB7362">
              <w:rPr>
                <w:rFonts w:eastAsia="Times New Roman"/>
                <w:kern w:val="2"/>
              </w:rPr>
              <w:t>4</w:t>
            </w:r>
          </w:p>
        </w:tc>
        <w:tc>
          <w:tcPr>
            <w:tcW w:w="8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79B7AD" w14:textId="77777777" w:rsidR="00FF7008" w:rsidRPr="00EB7362" w:rsidRDefault="00FF7008">
            <w:pPr>
              <w:spacing w:line="256" w:lineRule="auto"/>
              <w:rPr>
                <w:b/>
                <w:kern w:val="2"/>
              </w:rPr>
            </w:pPr>
            <w:r w:rsidRPr="00EB7362">
              <w:rPr>
                <w:bCs/>
                <w:kern w:val="2"/>
              </w:rPr>
              <w:t xml:space="preserve">Indirect Measurement </w:t>
            </w:r>
            <w:r w:rsidRPr="00EB7362">
              <w:rPr>
                <w:bCs/>
                <w:kern w:val="2"/>
              </w:rPr>
              <w:br/>
            </w:r>
          </w:p>
          <w:p w14:paraId="3C9A3F9C" w14:textId="0062B065" w:rsidR="00FF7008" w:rsidRPr="00EB7362" w:rsidRDefault="00FF7008">
            <w:pPr>
              <w:spacing w:line="256" w:lineRule="auto"/>
              <w:rPr>
                <w:bCs/>
                <w:kern w:val="2"/>
              </w:rPr>
            </w:pPr>
            <w:r w:rsidRPr="00EB7362">
              <w:rPr>
                <w:bCs/>
                <w:kern w:val="2"/>
              </w:rPr>
              <w:t xml:space="preserve">To improve our understanding of student perceptions and needs, we conducted our first detailed Exit Survey of all AY2023-24 graduating students.  The results from this year’s survey have yet to be analyzed but are likely to yield </w:t>
            </w:r>
            <w:proofErr w:type="gramStart"/>
            <w:r w:rsidRPr="00EB7362">
              <w:rPr>
                <w:bCs/>
                <w:kern w:val="2"/>
              </w:rPr>
              <w:t>a number of</w:t>
            </w:r>
            <w:proofErr w:type="gramEnd"/>
            <w:r w:rsidRPr="00EB7362">
              <w:rPr>
                <w:bCs/>
                <w:kern w:val="2"/>
              </w:rPr>
              <w:t xml:space="preserve"> </w:t>
            </w:r>
            <w:proofErr w:type="gramStart"/>
            <w:r w:rsidRPr="00EB7362">
              <w:rPr>
                <w:bCs/>
                <w:kern w:val="2"/>
              </w:rPr>
              <w:t>program</w:t>
            </w:r>
            <w:proofErr w:type="gramEnd"/>
            <w:r w:rsidRPr="00EB7362">
              <w:rPr>
                <w:bCs/>
                <w:kern w:val="2"/>
              </w:rPr>
              <w:t xml:space="preserve"> innovations in the spirit of continuous improvement. Going forward, we intend to conduct this survey every year.</w:t>
            </w:r>
          </w:p>
        </w:tc>
      </w:tr>
      <w:tr w:rsidR="00FF7008" w:rsidRPr="00EB7362" w14:paraId="54B45617" w14:textId="77777777" w:rsidTr="00FF7008">
        <w:trPr>
          <w:trHeight w:val="1781"/>
        </w:trPr>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BCC5B8F" w14:textId="77777777" w:rsidR="00FF7008" w:rsidRPr="00EB7362" w:rsidRDefault="00FF7008">
            <w:pPr>
              <w:spacing w:line="256" w:lineRule="auto"/>
              <w:rPr>
                <w:rFonts w:eastAsia="Times New Roman"/>
                <w:kern w:val="2"/>
              </w:rPr>
            </w:pPr>
            <w:r w:rsidRPr="00EB7362">
              <w:rPr>
                <w:rFonts w:eastAsia="Times New Roman"/>
                <w:kern w:val="2"/>
              </w:rPr>
              <w:t>5</w:t>
            </w:r>
          </w:p>
        </w:tc>
        <w:tc>
          <w:tcPr>
            <w:tcW w:w="8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9E15630" w14:textId="77777777" w:rsidR="00FF7008" w:rsidRPr="00EB7362" w:rsidRDefault="00FF7008">
            <w:pPr>
              <w:spacing w:line="256" w:lineRule="auto"/>
              <w:rPr>
                <w:bCs/>
                <w:kern w:val="2"/>
              </w:rPr>
            </w:pPr>
            <w:r w:rsidRPr="00EB7362">
              <w:rPr>
                <w:bCs/>
                <w:kern w:val="2"/>
              </w:rPr>
              <w:t>Continued focus on making our graduates “the total package,” with all the hard AND soft skills they need to succeed.</w:t>
            </w:r>
            <w:r w:rsidRPr="00EB7362">
              <w:rPr>
                <w:bCs/>
                <w:kern w:val="2"/>
              </w:rPr>
              <w:br/>
            </w:r>
            <w:r w:rsidRPr="00EB7362">
              <w:rPr>
                <w:bCs/>
                <w:kern w:val="2"/>
              </w:rPr>
              <w:br/>
              <w:t>In January 2023, BCG and The Network surveyed over 90,000 respondents in a study titled “</w:t>
            </w:r>
            <w:hyperlink r:id="rId9" w:history="1">
              <w:r w:rsidRPr="00EB7362">
                <w:rPr>
                  <w:rStyle w:val="Hyperlink"/>
                  <w:bCs/>
                  <w:kern w:val="2"/>
                </w:rPr>
                <w:t>What Job Seekers Wish They Knew</w:t>
              </w:r>
            </w:hyperlink>
            <w:r w:rsidRPr="00EB7362">
              <w:rPr>
                <w:bCs/>
                <w:kern w:val="2"/>
              </w:rPr>
              <w:t>.” Two of the questions they asked were the following, (1) “How often are you approached with potential job opportunities?” and (2</w:t>
            </w:r>
            <w:proofErr w:type="gramStart"/>
            <w:r w:rsidRPr="00EB7362">
              <w:rPr>
                <w:bCs/>
                <w:kern w:val="2"/>
              </w:rPr>
              <w:t>)  “</w:t>
            </w:r>
            <w:proofErr w:type="gramEnd"/>
            <w:r w:rsidRPr="00EB7362">
              <w:rPr>
                <w:bCs/>
                <w:kern w:val="2"/>
              </w:rPr>
              <w:t xml:space="preserve">How do you perceive your negotiating position?” The </w:t>
            </w:r>
            <w:r w:rsidRPr="00EB7362">
              <w:rPr>
                <w:bCs/>
                <w:kern w:val="2"/>
              </w:rPr>
              <w:lastRenderedPageBreak/>
              <w:t xml:space="preserve">most desirable situation is being approached often and having a strong negotiating position. According to BCG, the group in the most enviable position were people who had job roles required knowledge of (1) Business Mgmt., (2) Digitization, data science, and AI, (3) IT, and (4) Engineering and Technical focus. These are all the skills provided in the Stevens MSIS Program. BCG playfully gave this group the moniker of “Sexy and They Know IT.” </w:t>
            </w:r>
            <w:r w:rsidRPr="00EB7362">
              <w:rPr>
                <w:bCs/>
                <w:kern w:val="2"/>
              </w:rPr>
              <w:br/>
            </w:r>
            <w:r w:rsidRPr="00EB7362">
              <w:rPr>
                <w:bCs/>
                <w:kern w:val="2"/>
              </w:rPr>
              <w:br/>
              <w:t>In 2022, Information Week’s IT Salary Report, titled “</w:t>
            </w:r>
            <w:hyperlink r:id="rId10" w:history="1">
              <w:r w:rsidRPr="00EB7362">
                <w:rPr>
                  <w:rStyle w:val="Hyperlink"/>
                  <w:bCs/>
                  <w:kern w:val="2"/>
                </w:rPr>
                <w:t>A Shifting Job Market for Tech Talent</w:t>
              </w:r>
            </w:hyperlink>
            <w:r w:rsidRPr="00EB7362">
              <w:rPr>
                <w:bCs/>
                <w:kern w:val="2"/>
              </w:rPr>
              <w:t xml:space="preserve">,” listed 21 Critical Business and Technical Skills. Of the 21 skills outlined, only 7 of the skills were technical skills. Fourteen, or double that number, were “soft skills” and “business skills.” The project oriented, industry </w:t>
            </w:r>
            <w:proofErr w:type="gramStart"/>
            <w:r w:rsidRPr="00EB7362">
              <w:rPr>
                <w:bCs/>
                <w:kern w:val="2"/>
              </w:rPr>
              <w:t>focused, and</w:t>
            </w:r>
            <w:proofErr w:type="gramEnd"/>
            <w:r w:rsidRPr="00EB7362">
              <w:rPr>
                <w:bCs/>
                <w:kern w:val="2"/>
              </w:rPr>
              <w:t xml:space="preserve"> business and digital leadership courses and experiences offered by the MSIS program are what the industry is asking for.</w:t>
            </w:r>
          </w:p>
        </w:tc>
      </w:tr>
    </w:tbl>
    <w:p w14:paraId="3C27164E" w14:textId="34E39F49" w:rsidR="00900B10" w:rsidRPr="00EB7362" w:rsidRDefault="00900B10" w:rsidP="00F201AA"/>
    <w:p w14:paraId="2E068F3F" w14:textId="77777777" w:rsidR="00A95A43" w:rsidRPr="00EB7362" w:rsidRDefault="00A95A43" w:rsidP="00A95A43">
      <w:pPr>
        <w:autoSpaceDE w:val="0"/>
        <w:autoSpaceDN w:val="0"/>
        <w:adjustRightInd w:val="0"/>
        <w:jc w:val="center"/>
        <w:rPr>
          <w:sz w:val="22"/>
          <w:szCs w:val="22"/>
        </w:rPr>
      </w:pPr>
      <w:r w:rsidRPr="00EB7362">
        <w:rPr>
          <w:sz w:val="22"/>
          <w:szCs w:val="22"/>
        </w:rPr>
        <w:t>TABLE 1: Electives Mapped to MSIS Specialization/Concentrations</w:t>
      </w:r>
    </w:p>
    <w:p w14:paraId="4CB23615" w14:textId="77777777" w:rsidR="00A95A43" w:rsidRPr="00EB7362" w:rsidRDefault="00A95A43" w:rsidP="00A95A43">
      <w:pPr>
        <w:autoSpaceDE w:val="0"/>
        <w:autoSpaceDN w:val="0"/>
        <w:adjustRightInd w:val="0"/>
        <w:rPr>
          <w:color w:val="58595B"/>
          <w:sz w:val="22"/>
          <w:szCs w:val="22"/>
        </w:rPr>
      </w:pPr>
    </w:p>
    <w:p w14:paraId="6BD1A76E" w14:textId="77777777" w:rsidR="00A95A43" w:rsidRPr="00EB7362" w:rsidRDefault="00A95A43" w:rsidP="00A95A43">
      <w:pPr>
        <w:tabs>
          <w:tab w:val="left" w:pos="2863"/>
        </w:tabs>
        <w:autoSpaceDE w:val="0"/>
        <w:autoSpaceDN w:val="0"/>
        <w:adjustRightInd w:val="0"/>
        <w:rPr>
          <w:color w:val="58595B"/>
          <w:sz w:val="22"/>
          <w:szCs w:val="22"/>
        </w:rPr>
      </w:pPr>
    </w:p>
    <w:tbl>
      <w:tblPr>
        <w:tblW w:w="936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50"/>
        <w:gridCol w:w="3330"/>
        <w:gridCol w:w="810"/>
        <w:gridCol w:w="900"/>
        <w:gridCol w:w="900"/>
        <w:gridCol w:w="900"/>
        <w:gridCol w:w="1170"/>
      </w:tblGrid>
      <w:tr w:rsidR="00A95A43" w:rsidRPr="00EB7362" w14:paraId="54DB99C8" w14:textId="77777777" w:rsidTr="00B32CC6">
        <w:tc>
          <w:tcPr>
            <w:tcW w:w="5490"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65112510" w14:textId="77777777" w:rsidR="00A95A43" w:rsidRPr="00EB7362" w:rsidRDefault="00A95A43" w:rsidP="00B32CC6">
            <w:pPr>
              <w:jc w:val="center"/>
              <w:textAlignment w:val="baseline"/>
              <w:rPr>
                <w:rFonts w:eastAsia="Times New Roman"/>
                <w:b/>
                <w:bCs/>
              </w:rPr>
            </w:pPr>
          </w:p>
        </w:tc>
        <w:tc>
          <w:tcPr>
            <w:tcW w:w="3870" w:type="dxa"/>
            <w:gridSpan w:val="4"/>
            <w:tcBorders>
              <w:top w:val="single" w:sz="4" w:space="0" w:color="auto"/>
              <w:left w:val="single" w:sz="4" w:space="0" w:color="auto"/>
              <w:bottom w:val="single" w:sz="4" w:space="0" w:color="auto"/>
              <w:right w:val="single" w:sz="4" w:space="0" w:color="auto"/>
            </w:tcBorders>
          </w:tcPr>
          <w:p w14:paraId="5DC7CBA0" w14:textId="77777777" w:rsidR="00A95A43" w:rsidRPr="00EB7362" w:rsidRDefault="00A95A43" w:rsidP="00B32CC6">
            <w:pPr>
              <w:jc w:val="center"/>
              <w:textAlignment w:val="baseline"/>
              <w:rPr>
                <w:rFonts w:eastAsia="Times New Roman"/>
                <w:b/>
                <w:bCs/>
              </w:rPr>
            </w:pPr>
            <w:r w:rsidRPr="00EB7362">
              <w:rPr>
                <w:rFonts w:eastAsia="Times New Roman"/>
                <w:b/>
                <w:bCs/>
              </w:rPr>
              <w:t>Specializations</w:t>
            </w:r>
          </w:p>
        </w:tc>
      </w:tr>
      <w:tr w:rsidR="00A95A43" w:rsidRPr="00EB7362" w14:paraId="27ECC074" w14:textId="77777777" w:rsidTr="00B32CC6">
        <w:trPr>
          <w:trHeight w:val="1092"/>
        </w:trPr>
        <w:tc>
          <w:tcPr>
            <w:tcW w:w="4680" w:type="dxa"/>
            <w:gridSpan w:val="2"/>
            <w:tcBorders>
              <w:top w:val="single" w:sz="6" w:space="0" w:color="auto"/>
              <w:left w:val="single" w:sz="6" w:space="0" w:color="auto"/>
              <w:bottom w:val="single" w:sz="6" w:space="0" w:color="auto"/>
              <w:right w:val="single" w:sz="4" w:space="0" w:color="auto"/>
            </w:tcBorders>
            <w:shd w:val="clear" w:color="auto" w:fill="auto"/>
            <w:vAlign w:val="bottom"/>
            <w:hideMark/>
          </w:tcPr>
          <w:p w14:paraId="07A773A3" w14:textId="77777777" w:rsidR="00A95A43" w:rsidRPr="00EB7362" w:rsidRDefault="00A95A43" w:rsidP="00B32CC6">
            <w:pPr>
              <w:jc w:val="center"/>
              <w:textAlignment w:val="baseline"/>
              <w:rPr>
                <w:rFonts w:eastAsia="Times New Roman"/>
              </w:rPr>
            </w:pPr>
            <w:r w:rsidRPr="00EB7362">
              <w:rPr>
                <w:rFonts w:eastAsia="Times New Roman"/>
                <w:b/>
                <w:bCs/>
              </w:rPr>
              <w:t xml:space="preserve">Stevens MS in Information Systems </w:t>
            </w:r>
            <w:r w:rsidRPr="00EB7362">
              <w:rPr>
                <w:rFonts w:eastAsia="Times New Roman"/>
                <w:b/>
                <w:bCs/>
              </w:rPr>
              <w:br/>
              <w:t>Elective Courses</w:t>
            </w:r>
            <w:r w:rsidRPr="00EB7362">
              <w:rPr>
                <w:rFonts w:eastAsia="Times New Roman"/>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0BEFDC" w14:textId="77777777" w:rsidR="00A95A43" w:rsidRPr="00EB7362" w:rsidRDefault="00A95A43" w:rsidP="00B32CC6">
            <w:pPr>
              <w:jc w:val="center"/>
              <w:textAlignment w:val="baseline"/>
              <w:rPr>
                <w:rFonts w:eastAsia="Times New Roman"/>
                <w:sz w:val="16"/>
                <w:szCs w:val="16"/>
              </w:rPr>
            </w:pPr>
            <w:r w:rsidRPr="00EB7362">
              <w:rPr>
                <w:rFonts w:eastAsia="Times New Roman"/>
                <w:b/>
                <w:bCs/>
                <w:sz w:val="16"/>
                <w:szCs w:val="16"/>
              </w:rPr>
              <w:t>Credits</w:t>
            </w:r>
            <w:r w:rsidRPr="00EB7362">
              <w:rPr>
                <w:rFonts w:eastAsia="Times New Roman"/>
                <w:sz w:val="16"/>
                <w:szCs w:val="16"/>
              </w:rPr>
              <w:t> </w:t>
            </w:r>
          </w:p>
        </w:tc>
        <w:tc>
          <w:tcPr>
            <w:tcW w:w="900" w:type="dxa"/>
            <w:tcBorders>
              <w:top w:val="single" w:sz="4" w:space="0" w:color="auto"/>
              <w:left w:val="single" w:sz="4" w:space="0" w:color="auto"/>
              <w:bottom w:val="single" w:sz="4" w:space="0" w:color="auto"/>
              <w:right w:val="single" w:sz="4" w:space="0" w:color="auto"/>
            </w:tcBorders>
            <w:vAlign w:val="bottom"/>
          </w:tcPr>
          <w:p w14:paraId="6AFD94E0" w14:textId="77777777" w:rsidR="00A95A43" w:rsidRPr="00EB7362" w:rsidRDefault="00A95A43" w:rsidP="00B32CC6">
            <w:pPr>
              <w:jc w:val="center"/>
              <w:textAlignment w:val="baseline"/>
              <w:rPr>
                <w:rFonts w:eastAsia="Times New Roman"/>
                <w:b/>
                <w:bCs/>
                <w:sz w:val="16"/>
                <w:szCs w:val="16"/>
              </w:rPr>
            </w:pPr>
            <w:r w:rsidRPr="00EB7362">
              <w:rPr>
                <w:rFonts w:eastAsia="Times New Roman"/>
                <w:b/>
                <w:bCs/>
                <w:sz w:val="16"/>
                <w:szCs w:val="16"/>
              </w:rPr>
              <w:t xml:space="preserve">Business Intelligence &amp; Analytics </w:t>
            </w:r>
          </w:p>
        </w:tc>
        <w:tc>
          <w:tcPr>
            <w:tcW w:w="900" w:type="dxa"/>
            <w:tcBorders>
              <w:top w:val="single" w:sz="4" w:space="0" w:color="auto"/>
              <w:left w:val="single" w:sz="4" w:space="0" w:color="auto"/>
              <w:bottom w:val="single" w:sz="4" w:space="0" w:color="auto"/>
              <w:right w:val="single" w:sz="4" w:space="0" w:color="auto"/>
            </w:tcBorders>
            <w:vAlign w:val="bottom"/>
          </w:tcPr>
          <w:p w14:paraId="1D4539EE" w14:textId="77777777" w:rsidR="00A95A43" w:rsidRPr="00EB7362" w:rsidRDefault="00A95A43" w:rsidP="00B32CC6">
            <w:pPr>
              <w:jc w:val="center"/>
              <w:textAlignment w:val="baseline"/>
              <w:rPr>
                <w:rFonts w:eastAsia="Times New Roman"/>
                <w:b/>
                <w:bCs/>
                <w:sz w:val="16"/>
                <w:szCs w:val="16"/>
              </w:rPr>
            </w:pPr>
            <w:r w:rsidRPr="00EB7362">
              <w:rPr>
                <w:rFonts w:eastAsia="Times New Roman"/>
                <w:b/>
                <w:bCs/>
                <w:sz w:val="16"/>
                <w:szCs w:val="16"/>
              </w:rPr>
              <w:t>Process Innovation &amp; Service Mgmt.</w:t>
            </w:r>
          </w:p>
        </w:tc>
        <w:tc>
          <w:tcPr>
            <w:tcW w:w="900" w:type="dxa"/>
            <w:tcBorders>
              <w:top w:val="single" w:sz="4" w:space="0" w:color="auto"/>
              <w:left w:val="single" w:sz="4" w:space="0" w:color="auto"/>
              <w:bottom w:val="single" w:sz="4" w:space="0" w:color="auto"/>
              <w:right w:val="single" w:sz="4" w:space="0" w:color="auto"/>
            </w:tcBorders>
            <w:vAlign w:val="bottom"/>
          </w:tcPr>
          <w:p w14:paraId="03CC3050" w14:textId="77777777" w:rsidR="00A95A43" w:rsidRPr="00EB7362" w:rsidRDefault="00A95A43" w:rsidP="00B32CC6">
            <w:pPr>
              <w:tabs>
                <w:tab w:val="left" w:pos="531"/>
              </w:tabs>
              <w:jc w:val="center"/>
              <w:rPr>
                <w:rFonts w:eastAsia="Times New Roman"/>
                <w:b/>
                <w:bCs/>
                <w:sz w:val="16"/>
                <w:szCs w:val="16"/>
              </w:rPr>
            </w:pPr>
            <w:r w:rsidRPr="00EB7362">
              <w:rPr>
                <w:rFonts w:eastAsia="Times New Roman"/>
                <w:b/>
                <w:bCs/>
                <w:sz w:val="16"/>
                <w:szCs w:val="16"/>
              </w:rPr>
              <w:t>Cyber Security</w:t>
            </w:r>
          </w:p>
        </w:tc>
        <w:tc>
          <w:tcPr>
            <w:tcW w:w="1170" w:type="dxa"/>
            <w:tcBorders>
              <w:top w:val="single" w:sz="6" w:space="0" w:color="auto"/>
              <w:left w:val="single" w:sz="4" w:space="0" w:color="auto"/>
              <w:bottom w:val="single" w:sz="6" w:space="0" w:color="auto"/>
              <w:right w:val="single" w:sz="4" w:space="0" w:color="auto"/>
            </w:tcBorders>
            <w:vAlign w:val="bottom"/>
          </w:tcPr>
          <w:p w14:paraId="4B66202A" w14:textId="77777777" w:rsidR="00A95A43" w:rsidRPr="00EB7362" w:rsidRDefault="00A95A43" w:rsidP="00B32CC6">
            <w:pPr>
              <w:jc w:val="center"/>
              <w:textAlignment w:val="baseline"/>
              <w:rPr>
                <w:rFonts w:eastAsia="Times New Roman"/>
                <w:b/>
                <w:bCs/>
                <w:sz w:val="16"/>
                <w:szCs w:val="16"/>
              </w:rPr>
            </w:pPr>
            <w:r w:rsidRPr="00EB7362">
              <w:rPr>
                <w:rFonts w:eastAsia="Times New Roman"/>
                <w:b/>
                <w:bCs/>
                <w:sz w:val="16"/>
                <w:szCs w:val="16"/>
              </w:rPr>
              <w:br/>
            </w:r>
            <w:r w:rsidRPr="00EB7362">
              <w:rPr>
                <w:rFonts w:eastAsia="Times New Roman"/>
                <w:b/>
                <w:bCs/>
                <w:sz w:val="16"/>
                <w:szCs w:val="16"/>
              </w:rPr>
              <w:br/>
              <w:t>Project Management</w:t>
            </w:r>
          </w:p>
        </w:tc>
      </w:tr>
      <w:tr w:rsidR="00A95A43" w:rsidRPr="00EB7362" w14:paraId="79BD79F5" w14:textId="77777777" w:rsidTr="00B32CC6">
        <w:trPr>
          <w:trHeight w:val="330"/>
        </w:trPr>
        <w:tc>
          <w:tcPr>
            <w:tcW w:w="1350" w:type="dxa"/>
            <w:tcBorders>
              <w:top w:val="nil"/>
              <w:left w:val="single" w:sz="6" w:space="0" w:color="auto"/>
              <w:bottom w:val="single" w:sz="6" w:space="0" w:color="auto"/>
              <w:right w:val="single" w:sz="6" w:space="0" w:color="auto"/>
            </w:tcBorders>
            <w:shd w:val="clear" w:color="auto" w:fill="auto"/>
            <w:vAlign w:val="center"/>
          </w:tcPr>
          <w:p w14:paraId="409FE9C6" w14:textId="77777777" w:rsidR="00A95A43" w:rsidRPr="00EB7362" w:rsidRDefault="00A95A43" w:rsidP="00B32CC6">
            <w:pPr>
              <w:jc w:val="center"/>
              <w:textAlignment w:val="baseline"/>
              <w:rPr>
                <w:rFonts w:eastAsia="Times New Roman"/>
                <w:color w:val="002060"/>
              </w:rPr>
            </w:pPr>
            <w:hyperlink r:id="rId11" w:history="1">
              <w:r w:rsidRPr="00EB7362">
                <w:rPr>
                  <w:rStyle w:val="Hyperlink"/>
                  <w:rFonts w:eastAsia="Times New Roman"/>
                </w:rPr>
                <w:t>BIA650</w:t>
              </w:r>
            </w:hyperlink>
          </w:p>
        </w:tc>
        <w:tc>
          <w:tcPr>
            <w:tcW w:w="3330" w:type="dxa"/>
            <w:tcBorders>
              <w:top w:val="nil"/>
              <w:left w:val="nil"/>
              <w:bottom w:val="single" w:sz="6" w:space="0" w:color="auto"/>
              <w:right w:val="single" w:sz="4" w:space="0" w:color="auto"/>
            </w:tcBorders>
            <w:shd w:val="clear" w:color="auto" w:fill="auto"/>
            <w:vAlign w:val="center"/>
          </w:tcPr>
          <w:p w14:paraId="51D81D48"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rPr>
              <w:t>Process Optimization and Analytics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AE83084" w14:textId="77777777" w:rsidR="00A95A43" w:rsidRPr="00EB7362" w:rsidRDefault="00A95A43" w:rsidP="00B32CC6">
            <w:pPr>
              <w:jc w:val="center"/>
              <w:textAlignment w:val="baseline"/>
              <w:rPr>
                <w:rFonts w:eastAsia="Times New Roman"/>
              </w:rPr>
            </w:pPr>
            <w:r w:rsidRPr="00EB7362">
              <w:rPr>
                <w:rFonts w:eastAsia="Times New Roman"/>
              </w:rPr>
              <w:t>3 </w:t>
            </w:r>
          </w:p>
        </w:tc>
        <w:tc>
          <w:tcPr>
            <w:tcW w:w="900" w:type="dxa"/>
            <w:tcBorders>
              <w:top w:val="single" w:sz="4" w:space="0" w:color="auto"/>
              <w:left w:val="single" w:sz="4" w:space="0" w:color="auto"/>
              <w:bottom w:val="single" w:sz="4" w:space="0" w:color="auto"/>
              <w:right w:val="single" w:sz="4" w:space="0" w:color="auto"/>
            </w:tcBorders>
            <w:vAlign w:val="center"/>
          </w:tcPr>
          <w:p w14:paraId="689A1E3A" w14:textId="77777777" w:rsidR="00A95A43" w:rsidRPr="00EB7362" w:rsidRDefault="00A95A43" w:rsidP="00B32CC6">
            <w:pPr>
              <w:jc w:val="center"/>
              <w:textAlignment w:val="baseline"/>
              <w:rPr>
                <w:rFonts w:eastAsia="Times New Roman"/>
                <w:color w:val="000000"/>
                <w:sz w:val="20"/>
                <w:szCs w:val="20"/>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7B869505"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750FEDFA" w14:textId="77777777" w:rsidR="00A95A43" w:rsidRPr="00EB7362" w:rsidRDefault="00A95A43" w:rsidP="00B32CC6">
            <w:pPr>
              <w:jc w:val="center"/>
              <w:textAlignment w:val="baseline"/>
              <w:rPr>
                <w:rFonts w:eastAsia="Times New Roman"/>
                <w:color w:val="000000"/>
              </w:rPr>
            </w:pPr>
          </w:p>
        </w:tc>
        <w:tc>
          <w:tcPr>
            <w:tcW w:w="1170" w:type="dxa"/>
            <w:tcBorders>
              <w:top w:val="nil"/>
              <w:left w:val="single" w:sz="4" w:space="0" w:color="auto"/>
              <w:bottom w:val="single" w:sz="6" w:space="0" w:color="auto"/>
              <w:right w:val="single" w:sz="4" w:space="0" w:color="auto"/>
            </w:tcBorders>
            <w:vAlign w:val="center"/>
          </w:tcPr>
          <w:p w14:paraId="7F29981D" w14:textId="77777777" w:rsidR="00A95A43" w:rsidRPr="00EB7362" w:rsidRDefault="00A95A43" w:rsidP="00B32CC6">
            <w:pPr>
              <w:jc w:val="center"/>
              <w:textAlignment w:val="baseline"/>
              <w:rPr>
                <w:rFonts w:eastAsia="Times New Roman"/>
                <w:color w:val="000000"/>
                <w:sz w:val="20"/>
                <w:szCs w:val="20"/>
              </w:rPr>
            </w:pPr>
            <w:r w:rsidRPr="00EB7362">
              <w:rPr>
                <w:rFonts w:eastAsia="Times New Roman"/>
                <w:color w:val="000000"/>
                <w:sz w:val="20"/>
                <w:szCs w:val="20"/>
              </w:rPr>
              <w:t>X</w:t>
            </w:r>
          </w:p>
        </w:tc>
      </w:tr>
      <w:tr w:rsidR="00A95A43" w:rsidRPr="00EB7362" w14:paraId="4BE9B123" w14:textId="77777777" w:rsidTr="00B32CC6">
        <w:trPr>
          <w:trHeight w:val="330"/>
        </w:trPr>
        <w:tc>
          <w:tcPr>
            <w:tcW w:w="1350" w:type="dxa"/>
            <w:tcBorders>
              <w:top w:val="nil"/>
              <w:left w:val="single" w:sz="6" w:space="0" w:color="auto"/>
              <w:bottom w:val="single" w:sz="6" w:space="0" w:color="auto"/>
              <w:right w:val="single" w:sz="6" w:space="0" w:color="auto"/>
            </w:tcBorders>
            <w:shd w:val="clear" w:color="auto" w:fill="auto"/>
            <w:vAlign w:val="center"/>
          </w:tcPr>
          <w:p w14:paraId="74FC9BB8" w14:textId="77777777" w:rsidR="00A95A43" w:rsidRPr="00EB7362" w:rsidRDefault="00A95A43" w:rsidP="00B32CC6">
            <w:pPr>
              <w:jc w:val="center"/>
              <w:textAlignment w:val="baseline"/>
              <w:rPr>
                <w:rFonts w:eastAsia="Times New Roman"/>
                <w:color w:val="002060"/>
              </w:rPr>
            </w:pPr>
            <w:hyperlink r:id="rId12" w:history="1">
              <w:r w:rsidRPr="00EB7362">
                <w:rPr>
                  <w:rStyle w:val="Hyperlink"/>
                  <w:rFonts w:eastAsia="Times New Roman"/>
                  <w:lang w:val="it-IT"/>
                </w:rPr>
                <w:t>BIA652</w:t>
              </w:r>
            </w:hyperlink>
            <w:r w:rsidRPr="00EB7362">
              <w:rPr>
                <w:rFonts w:eastAsia="Times New Roman"/>
                <w:color w:val="002060"/>
                <w:lang w:val="it-IT"/>
              </w:rPr>
              <w:t xml:space="preserve"> </w:t>
            </w:r>
          </w:p>
        </w:tc>
        <w:tc>
          <w:tcPr>
            <w:tcW w:w="3330" w:type="dxa"/>
            <w:tcBorders>
              <w:top w:val="nil"/>
              <w:left w:val="nil"/>
              <w:bottom w:val="single" w:sz="6" w:space="0" w:color="auto"/>
              <w:right w:val="single" w:sz="4" w:space="0" w:color="auto"/>
            </w:tcBorders>
            <w:shd w:val="clear" w:color="auto" w:fill="auto"/>
            <w:vAlign w:val="center"/>
          </w:tcPr>
          <w:p w14:paraId="19EEDB74"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lang w:val="it-IT"/>
              </w:rPr>
              <w:t>Multivariate Data Analytics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B65C37C" w14:textId="77777777" w:rsidR="00A95A43" w:rsidRPr="00EB7362" w:rsidRDefault="00A95A43" w:rsidP="00B32CC6">
            <w:pPr>
              <w:jc w:val="center"/>
              <w:textAlignment w:val="baseline"/>
              <w:rPr>
                <w:rFonts w:eastAsia="Times New Roman"/>
              </w:rPr>
            </w:pPr>
            <w:r w:rsidRPr="00EB7362">
              <w:rPr>
                <w:rFonts w:eastAsia="Times New Roman"/>
              </w:rPr>
              <w:t>3 </w:t>
            </w:r>
          </w:p>
        </w:tc>
        <w:tc>
          <w:tcPr>
            <w:tcW w:w="900" w:type="dxa"/>
            <w:tcBorders>
              <w:top w:val="single" w:sz="4" w:space="0" w:color="auto"/>
              <w:left w:val="single" w:sz="4" w:space="0" w:color="auto"/>
              <w:bottom w:val="single" w:sz="4" w:space="0" w:color="auto"/>
              <w:right w:val="single" w:sz="4" w:space="0" w:color="auto"/>
            </w:tcBorders>
            <w:vAlign w:val="center"/>
          </w:tcPr>
          <w:p w14:paraId="0A095DCB"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245FDE09" w14:textId="77777777" w:rsidR="00A95A43" w:rsidRPr="00EB7362" w:rsidRDefault="00A95A43" w:rsidP="00B32CC6">
            <w:pPr>
              <w:jc w:val="center"/>
              <w:textAlignment w:val="baseline"/>
              <w:rPr>
                <w:rFonts w:eastAsia="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0CD5B5F8" w14:textId="77777777" w:rsidR="00A95A43" w:rsidRPr="00EB7362" w:rsidRDefault="00A95A43" w:rsidP="00B32CC6">
            <w:pPr>
              <w:jc w:val="center"/>
              <w:textAlignment w:val="baseline"/>
              <w:rPr>
                <w:rFonts w:eastAsia="Times New Roman"/>
                <w:color w:val="000000"/>
              </w:rPr>
            </w:pPr>
          </w:p>
        </w:tc>
        <w:tc>
          <w:tcPr>
            <w:tcW w:w="1170" w:type="dxa"/>
            <w:tcBorders>
              <w:top w:val="nil"/>
              <w:left w:val="single" w:sz="4" w:space="0" w:color="auto"/>
              <w:bottom w:val="single" w:sz="6" w:space="0" w:color="auto"/>
              <w:right w:val="single" w:sz="4" w:space="0" w:color="auto"/>
            </w:tcBorders>
            <w:vAlign w:val="center"/>
          </w:tcPr>
          <w:p w14:paraId="7DB2B57E" w14:textId="77777777" w:rsidR="00A95A43" w:rsidRPr="00EB7362" w:rsidRDefault="00A95A43" w:rsidP="00B32CC6">
            <w:pPr>
              <w:jc w:val="center"/>
              <w:textAlignment w:val="baseline"/>
              <w:rPr>
                <w:rFonts w:eastAsia="Times New Roman"/>
                <w:color w:val="000000"/>
                <w:sz w:val="20"/>
                <w:szCs w:val="20"/>
              </w:rPr>
            </w:pPr>
          </w:p>
        </w:tc>
      </w:tr>
      <w:tr w:rsidR="00A95A43" w:rsidRPr="00EB7362" w14:paraId="39029B2F" w14:textId="77777777" w:rsidTr="00B32CC6">
        <w:trPr>
          <w:trHeight w:val="33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5F3D6A0C" w14:textId="77777777" w:rsidR="00A95A43" w:rsidRPr="00EB7362" w:rsidRDefault="00A95A43" w:rsidP="00B32CC6">
            <w:pPr>
              <w:jc w:val="center"/>
              <w:textAlignment w:val="baseline"/>
              <w:rPr>
                <w:rFonts w:eastAsia="Times New Roman"/>
                <w:color w:val="002060"/>
              </w:rPr>
            </w:pPr>
            <w:hyperlink r:id="rId13" w:tgtFrame="_blank" w:history="1">
              <w:r w:rsidRPr="00EB7362">
                <w:rPr>
                  <w:rFonts w:eastAsia="Times New Roman"/>
                  <w:color w:val="002060"/>
                  <w:u w:val="single"/>
                </w:rPr>
                <w:t>BIA658</w:t>
              </w:r>
            </w:hyperlink>
            <w:r w:rsidRPr="00EB7362">
              <w:rPr>
                <w:rFonts w:eastAsia="Times New Roman"/>
                <w:color w:val="002060"/>
              </w:rPr>
              <w:t> </w:t>
            </w:r>
          </w:p>
        </w:tc>
        <w:tc>
          <w:tcPr>
            <w:tcW w:w="3330" w:type="dxa"/>
            <w:tcBorders>
              <w:top w:val="nil"/>
              <w:left w:val="nil"/>
              <w:bottom w:val="single" w:sz="6" w:space="0" w:color="auto"/>
              <w:right w:val="single" w:sz="4" w:space="0" w:color="auto"/>
            </w:tcBorders>
            <w:shd w:val="clear" w:color="auto" w:fill="auto"/>
            <w:vAlign w:val="center"/>
            <w:hideMark/>
          </w:tcPr>
          <w:p w14:paraId="521A427F"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rPr>
              <w:t>Social Network Analytics and Visualization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5F0CE" w14:textId="77777777" w:rsidR="00A95A43" w:rsidRPr="00EB7362" w:rsidRDefault="00A95A43" w:rsidP="00B32CC6">
            <w:pPr>
              <w:jc w:val="center"/>
              <w:textAlignment w:val="baseline"/>
              <w:rPr>
                <w:rFonts w:eastAsia="Times New Roman"/>
              </w:rPr>
            </w:pPr>
            <w:r w:rsidRPr="00EB7362">
              <w:rPr>
                <w:rFonts w:eastAsia="Times New Roman"/>
              </w:rPr>
              <w:t>3 </w:t>
            </w:r>
          </w:p>
        </w:tc>
        <w:tc>
          <w:tcPr>
            <w:tcW w:w="900" w:type="dxa"/>
            <w:tcBorders>
              <w:top w:val="single" w:sz="4" w:space="0" w:color="auto"/>
              <w:left w:val="single" w:sz="4" w:space="0" w:color="auto"/>
              <w:bottom w:val="single" w:sz="4" w:space="0" w:color="auto"/>
              <w:right w:val="single" w:sz="4" w:space="0" w:color="auto"/>
            </w:tcBorders>
            <w:vAlign w:val="center"/>
          </w:tcPr>
          <w:p w14:paraId="4BA3F38A" w14:textId="77777777" w:rsidR="00A95A43" w:rsidRPr="00EB7362" w:rsidRDefault="00A95A43" w:rsidP="00B32CC6">
            <w:pPr>
              <w:jc w:val="center"/>
              <w:textAlignment w:val="baseline"/>
              <w:rPr>
                <w:rFonts w:eastAsia="Times New Roman"/>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6BC2D3C4" w14:textId="77777777" w:rsidR="00A95A43" w:rsidRPr="00EB7362" w:rsidRDefault="00A95A43" w:rsidP="00B32CC6">
            <w:pPr>
              <w:jc w:val="center"/>
              <w:textAlignment w:val="baseline"/>
              <w:rPr>
                <w:rFonts w:eastAsia="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14:paraId="2C42EFDB" w14:textId="77777777" w:rsidR="00A95A43" w:rsidRPr="00EB7362" w:rsidRDefault="00A95A43" w:rsidP="00B32CC6">
            <w:pPr>
              <w:jc w:val="center"/>
              <w:textAlignment w:val="baseline"/>
              <w:rPr>
                <w:rFonts w:eastAsia="Times New Roman"/>
              </w:rPr>
            </w:pPr>
          </w:p>
        </w:tc>
        <w:tc>
          <w:tcPr>
            <w:tcW w:w="1170" w:type="dxa"/>
            <w:tcBorders>
              <w:top w:val="nil"/>
              <w:left w:val="single" w:sz="4" w:space="0" w:color="auto"/>
              <w:bottom w:val="single" w:sz="6" w:space="0" w:color="auto"/>
              <w:right w:val="single" w:sz="4" w:space="0" w:color="auto"/>
            </w:tcBorders>
            <w:vAlign w:val="center"/>
          </w:tcPr>
          <w:p w14:paraId="1EF85C88" w14:textId="77777777" w:rsidR="00A95A43" w:rsidRPr="00EB7362" w:rsidRDefault="00A95A43" w:rsidP="00B32CC6">
            <w:pPr>
              <w:jc w:val="center"/>
              <w:textAlignment w:val="baseline"/>
              <w:rPr>
                <w:rFonts w:eastAsia="Times New Roman"/>
                <w:sz w:val="20"/>
                <w:szCs w:val="20"/>
              </w:rPr>
            </w:pPr>
          </w:p>
        </w:tc>
      </w:tr>
      <w:tr w:rsidR="00A95A43" w:rsidRPr="00EB7362" w14:paraId="7B0561CE" w14:textId="77777777" w:rsidTr="00B32CC6">
        <w:trPr>
          <w:trHeight w:val="33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34082262" w14:textId="77777777" w:rsidR="00A95A43" w:rsidRPr="00EB7362" w:rsidRDefault="00A95A43" w:rsidP="00B32CC6">
            <w:pPr>
              <w:jc w:val="center"/>
              <w:textAlignment w:val="baseline"/>
              <w:rPr>
                <w:rFonts w:eastAsia="Times New Roman"/>
                <w:color w:val="002060"/>
              </w:rPr>
            </w:pPr>
            <w:hyperlink r:id="rId14" w:tgtFrame="_blank" w:history="1">
              <w:r w:rsidRPr="00EB7362">
                <w:rPr>
                  <w:rFonts w:eastAsia="Times New Roman"/>
                  <w:color w:val="002060"/>
                  <w:u w:val="single"/>
                </w:rPr>
                <w:t>BIA66</w:t>
              </w:r>
            </w:hyperlink>
            <w:r w:rsidRPr="00EB7362">
              <w:rPr>
                <w:rFonts w:eastAsia="Times New Roman"/>
                <w:color w:val="002060"/>
                <w:u w:val="single"/>
              </w:rPr>
              <w:t>3</w:t>
            </w:r>
            <w:r w:rsidRPr="00EB7362">
              <w:rPr>
                <w:rFonts w:eastAsia="Times New Roman"/>
                <w:color w:val="002060"/>
              </w:rPr>
              <w:t> </w:t>
            </w:r>
          </w:p>
        </w:tc>
        <w:tc>
          <w:tcPr>
            <w:tcW w:w="3330" w:type="dxa"/>
            <w:tcBorders>
              <w:top w:val="nil"/>
              <w:left w:val="nil"/>
              <w:bottom w:val="single" w:sz="6" w:space="0" w:color="auto"/>
              <w:right w:val="single" w:sz="4" w:space="0" w:color="auto"/>
            </w:tcBorders>
            <w:shd w:val="clear" w:color="auto" w:fill="auto"/>
            <w:vAlign w:val="center"/>
            <w:hideMark/>
          </w:tcPr>
          <w:p w14:paraId="371BC7F1"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rPr>
              <w:t>Augmented Intelligence</w:t>
            </w:r>
            <w:r w:rsidRPr="00EB7362">
              <w:rPr>
                <w:rFonts w:eastAsia="Times New Roman"/>
                <w:sz w:val="20"/>
                <w:szCs w:val="20"/>
              </w:rPr>
              <w:br/>
              <w:t xml:space="preserve"> and Generative AI</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24730" w14:textId="77777777" w:rsidR="00A95A43" w:rsidRPr="00EB7362" w:rsidRDefault="00A95A43" w:rsidP="00B32CC6">
            <w:pPr>
              <w:jc w:val="center"/>
              <w:textAlignment w:val="baseline"/>
              <w:rPr>
                <w:rFonts w:eastAsia="Times New Roman"/>
              </w:rPr>
            </w:pPr>
            <w:r w:rsidRPr="00EB7362">
              <w:rPr>
                <w:rFonts w:eastAsia="Times New Roman"/>
              </w:rPr>
              <w:t>3 </w:t>
            </w:r>
          </w:p>
        </w:tc>
        <w:tc>
          <w:tcPr>
            <w:tcW w:w="900" w:type="dxa"/>
            <w:tcBorders>
              <w:top w:val="single" w:sz="4" w:space="0" w:color="auto"/>
              <w:left w:val="single" w:sz="4" w:space="0" w:color="auto"/>
              <w:bottom w:val="single" w:sz="4" w:space="0" w:color="auto"/>
              <w:right w:val="single" w:sz="4" w:space="0" w:color="auto"/>
            </w:tcBorders>
            <w:vAlign w:val="center"/>
          </w:tcPr>
          <w:p w14:paraId="0101BFBA"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3B24FA64" w14:textId="77777777" w:rsidR="00A95A43" w:rsidRPr="00EB7362" w:rsidRDefault="00A95A43" w:rsidP="00B32CC6">
            <w:pPr>
              <w:jc w:val="center"/>
              <w:textAlignment w:val="baseline"/>
              <w:rPr>
                <w:rFonts w:eastAsia="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4A6B489" w14:textId="77777777" w:rsidR="00A95A43" w:rsidRPr="00EB7362" w:rsidRDefault="00A95A43" w:rsidP="00B32CC6">
            <w:pPr>
              <w:jc w:val="center"/>
              <w:textAlignment w:val="baseline"/>
              <w:rPr>
                <w:rFonts w:eastAsia="Times New Roman"/>
                <w:color w:val="000000"/>
              </w:rPr>
            </w:pPr>
          </w:p>
        </w:tc>
        <w:tc>
          <w:tcPr>
            <w:tcW w:w="1170" w:type="dxa"/>
            <w:tcBorders>
              <w:top w:val="nil"/>
              <w:left w:val="single" w:sz="4" w:space="0" w:color="auto"/>
              <w:bottom w:val="single" w:sz="6" w:space="0" w:color="auto"/>
              <w:right w:val="single" w:sz="4" w:space="0" w:color="auto"/>
            </w:tcBorders>
            <w:vAlign w:val="center"/>
          </w:tcPr>
          <w:p w14:paraId="5A68A16B" w14:textId="77777777" w:rsidR="00A95A43" w:rsidRPr="00EB7362" w:rsidRDefault="00A95A43" w:rsidP="00B32CC6">
            <w:pPr>
              <w:jc w:val="center"/>
              <w:textAlignment w:val="baseline"/>
              <w:rPr>
                <w:rFonts w:eastAsia="Times New Roman"/>
                <w:color w:val="000000"/>
                <w:sz w:val="20"/>
                <w:szCs w:val="20"/>
              </w:rPr>
            </w:pPr>
          </w:p>
        </w:tc>
      </w:tr>
      <w:tr w:rsidR="00A95A43" w:rsidRPr="00EB7362" w14:paraId="5307D745" w14:textId="77777777" w:rsidTr="00B32CC6">
        <w:trPr>
          <w:trHeight w:val="330"/>
        </w:trPr>
        <w:tc>
          <w:tcPr>
            <w:tcW w:w="1350" w:type="dxa"/>
            <w:tcBorders>
              <w:top w:val="nil"/>
              <w:left w:val="single" w:sz="6" w:space="0" w:color="auto"/>
              <w:bottom w:val="single" w:sz="6" w:space="0" w:color="auto"/>
              <w:right w:val="single" w:sz="6" w:space="0" w:color="auto"/>
            </w:tcBorders>
            <w:shd w:val="clear" w:color="auto" w:fill="auto"/>
            <w:vAlign w:val="center"/>
          </w:tcPr>
          <w:p w14:paraId="1886172C" w14:textId="77777777" w:rsidR="00A95A43" w:rsidRPr="00EB7362" w:rsidRDefault="00A95A43" w:rsidP="00B32CC6">
            <w:pPr>
              <w:jc w:val="center"/>
              <w:textAlignment w:val="baseline"/>
              <w:rPr>
                <w:rFonts w:eastAsia="Times New Roman"/>
                <w:color w:val="002060"/>
              </w:rPr>
            </w:pPr>
            <w:hyperlink r:id="rId15" w:history="1">
              <w:r w:rsidRPr="00EB7362">
                <w:rPr>
                  <w:rStyle w:val="Hyperlink"/>
                  <w:rFonts w:eastAsia="Times New Roman"/>
                </w:rPr>
                <w:t>BIA668</w:t>
              </w:r>
            </w:hyperlink>
          </w:p>
        </w:tc>
        <w:tc>
          <w:tcPr>
            <w:tcW w:w="3330" w:type="dxa"/>
            <w:tcBorders>
              <w:top w:val="nil"/>
              <w:left w:val="nil"/>
              <w:bottom w:val="single" w:sz="6" w:space="0" w:color="auto"/>
              <w:right w:val="single" w:sz="4" w:space="0" w:color="auto"/>
            </w:tcBorders>
            <w:shd w:val="clear" w:color="auto" w:fill="auto"/>
            <w:vAlign w:val="center"/>
          </w:tcPr>
          <w:p w14:paraId="6B33A5DC"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rPr>
              <w:t>Management of AI Technologies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76ECF93" w14:textId="77777777" w:rsidR="00A95A43" w:rsidRPr="00EB7362" w:rsidRDefault="00A95A43" w:rsidP="00B32CC6">
            <w:pPr>
              <w:jc w:val="center"/>
              <w:textAlignment w:val="baseline"/>
              <w:rPr>
                <w:rFonts w:eastAsia="Times New Roman"/>
              </w:rPr>
            </w:pPr>
            <w:r w:rsidRPr="00EB7362">
              <w:rPr>
                <w:rFonts w:eastAsia="Times New Roman"/>
              </w:rPr>
              <w:t>3 </w:t>
            </w:r>
          </w:p>
        </w:tc>
        <w:tc>
          <w:tcPr>
            <w:tcW w:w="900" w:type="dxa"/>
            <w:tcBorders>
              <w:top w:val="single" w:sz="4" w:space="0" w:color="auto"/>
              <w:left w:val="single" w:sz="4" w:space="0" w:color="auto"/>
              <w:bottom w:val="single" w:sz="4" w:space="0" w:color="auto"/>
              <w:right w:val="single" w:sz="4" w:space="0" w:color="auto"/>
            </w:tcBorders>
            <w:vAlign w:val="center"/>
          </w:tcPr>
          <w:p w14:paraId="311E0E8C"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6920EA06"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2EBEC7DD"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1170" w:type="dxa"/>
            <w:tcBorders>
              <w:top w:val="nil"/>
              <w:left w:val="single" w:sz="4" w:space="0" w:color="auto"/>
              <w:bottom w:val="single" w:sz="6" w:space="0" w:color="auto"/>
              <w:right w:val="single" w:sz="4" w:space="0" w:color="auto"/>
            </w:tcBorders>
            <w:vAlign w:val="center"/>
          </w:tcPr>
          <w:p w14:paraId="68064166" w14:textId="77777777" w:rsidR="00A95A43" w:rsidRPr="00EB7362" w:rsidRDefault="00A95A43" w:rsidP="00B32CC6">
            <w:pPr>
              <w:jc w:val="center"/>
              <w:textAlignment w:val="baseline"/>
              <w:rPr>
                <w:rFonts w:eastAsia="Times New Roman"/>
                <w:color w:val="000000"/>
                <w:sz w:val="20"/>
                <w:szCs w:val="20"/>
              </w:rPr>
            </w:pPr>
            <w:r w:rsidRPr="00EB7362">
              <w:rPr>
                <w:rFonts w:eastAsia="Times New Roman"/>
                <w:color w:val="000000"/>
                <w:sz w:val="20"/>
                <w:szCs w:val="20"/>
              </w:rPr>
              <w:t>X</w:t>
            </w:r>
          </w:p>
        </w:tc>
      </w:tr>
      <w:tr w:rsidR="00A95A43" w:rsidRPr="00EB7362" w14:paraId="1E817792" w14:textId="77777777" w:rsidTr="00B32CC6">
        <w:trPr>
          <w:trHeight w:val="363"/>
        </w:trPr>
        <w:tc>
          <w:tcPr>
            <w:tcW w:w="1350" w:type="dxa"/>
            <w:tcBorders>
              <w:top w:val="nil"/>
              <w:left w:val="single" w:sz="6" w:space="0" w:color="auto"/>
              <w:bottom w:val="single" w:sz="6" w:space="0" w:color="auto"/>
              <w:right w:val="single" w:sz="6" w:space="0" w:color="auto"/>
            </w:tcBorders>
            <w:shd w:val="clear" w:color="auto" w:fill="auto"/>
            <w:vAlign w:val="center"/>
          </w:tcPr>
          <w:p w14:paraId="6EDA5D83" w14:textId="77777777" w:rsidR="00A95A43" w:rsidRPr="00EB7362" w:rsidRDefault="00A95A43" w:rsidP="00B32CC6">
            <w:pPr>
              <w:jc w:val="center"/>
              <w:textAlignment w:val="baseline"/>
              <w:rPr>
                <w:rFonts w:eastAsia="Times New Roman"/>
                <w:color w:val="002060"/>
              </w:rPr>
            </w:pPr>
            <w:hyperlink r:id="rId16" w:history="1">
              <w:r w:rsidRPr="00EB7362">
                <w:rPr>
                  <w:rStyle w:val="Hyperlink"/>
                  <w:rFonts w:eastAsia="Times New Roman"/>
                </w:rPr>
                <w:t>BIA670</w:t>
              </w:r>
            </w:hyperlink>
            <w:r w:rsidRPr="00EB7362">
              <w:rPr>
                <w:rFonts w:eastAsia="Times New Roman"/>
                <w:color w:val="002060"/>
              </w:rPr>
              <w:t xml:space="preserve"> </w:t>
            </w:r>
          </w:p>
        </w:tc>
        <w:tc>
          <w:tcPr>
            <w:tcW w:w="3330" w:type="dxa"/>
            <w:tcBorders>
              <w:top w:val="nil"/>
              <w:left w:val="nil"/>
              <w:bottom w:val="single" w:sz="6" w:space="0" w:color="auto"/>
              <w:right w:val="single" w:sz="4" w:space="0" w:color="auto"/>
            </w:tcBorders>
            <w:shd w:val="clear" w:color="auto" w:fill="auto"/>
            <w:vAlign w:val="center"/>
          </w:tcPr>
          <w:p w14:paraId="4A425690"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rPr>
              <w:t>Risk Management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DFFA269" w14:textId="77777777" w:rsidR="00A95A43" w:rsidRPr="00EB7362" w:rsidRDefault="00A95A43" w:rsidP="00B32CC6">
            <w:pPr>
              <w:jc w:val="center"/>
              <w:textAlignment w:val="baseline"/>
              <w:rPr>
                <w:rFonts w:eastAsia="Times New Roman"/>
              </w:rPr>
            </w:pPr>
            <w:r w:rsidRPr="00EB7362">
              <w:rPr>
                <w:rFonts w:eastAsia="Times New Roman"/>
              </w:rPr>
              <w:t>3 </w:t>
            </w:r>
          </w:p>
        </w:tc>
        <w:tc>
          <w:tcPr>
            <w:tcW w:w="900" w:type="dxa"/>
            <w:tcBorders>
              <w:top w:val="single" w:sz="4" w:space="0" w:color="auto"/>
              <w:left w:val="single" w:sz="4" w:space="0" w:color="auto"/>
              <w:bottom w:val="single" w:sz="4" w:space="0" w:color="auto"/>
              <w:right w:val="single" w:sz="4" w:space="0" w:color="auto"/>
            </w:tcBorders>
            <w:vAlign w:val="center"/>
          </w:tcPr>
          <w:p w14:paraId="030676A8"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2A02BCB6" w14:textId="77777777" w:rsidR="00A95A43" w:rsidRPr="00EB7362" w:rsidRDefault="00A95A43" w:rsidP="00B32CC6">
            <w:pPr>
              <w:jc w:val="center"/>
              <w:textAlignment w:val="baseline"/>
              <w:rPr>
                <w:rFonts w:eastAsia="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460E5601"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1170" w:type="dxa"/>
            <w:tcBorders>
              <w:top w:val="nil"/>
              <w:left w:val="single" w:sz="4" w:space="0" w:color="auto"/>
              <w:bottom w:val="single" w:sz="6" w:space="0" w:color="auto"/>
              <w:right w:val="single" w:sz="4" w:space="0" w:color="auto"/>
            </w:tcBorders>
            <w:vAlign w:val="center"/>
          </w:tcPr>
          <w:p w14:paraId="2F064493" w14:textId="77777777" w:rsidR="00A95A43" w:rsidRPr="00EB7362" w:rsidRDefault="00A95A43" w:rsidP="00B32CC6">
            <w:pPr>
              <w:jc w:val="center"/>
              <w:textAlignment w:val="baseline"/>
              <w:rPr>
                <w:rFonts w:eastAsia="Times New Roman"/>
                <w:color w:val="000000"/>
              </w:rPr>
            </w:pPr>
          </w:p>
        </w:tc>
      </w:tr>
      <w:tr w:rsidR="00A95A43" w:rsidRPr="00EB7362" w14:paraId="2D5774D7" w14:textId="77777777" w:rsidTr="00B32CC6">
        <w:trPr>
          <w:trHeight w:val="33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67D4F068" w14:textId="77777777" w:rsidR="00A95A43" w:rsidRPr="00EB7362" w:rsidRDefault="00A95A43" w:rsidP="00B32CC6">
            <w:pPr>
              <w:jc w:val="center"/>
              <w:textAlignment w:val="baseline"/>
              <w:rPr>
                <w:rFonts w:eastAsia="Times New Roman"/>
                <w:color w:val="002060"/>
              </w:rPr>
            </w:pPr>
            <w:hyperlink r:id="rId17" w:tgtFrame="_blank" w:history="1">
              <w:r w:rsidRPr="00EB7362">
                <w:rPr>
                  <w:rFonts w:eastAsia="Times New Roman"/>
                  <w:color w:val="002060"/>
                  <w:u w:val="single"/>
                </w:rPr>
                <w:t>BIA67</w:t>
              </w:r>
            </w:hyperlink>
            <w:r w:rsidRPr="00EB7362">
              <w:rPr>
                <w:rFonts w:eastAsia="Times New Roman"/>
                <w:color w:val="002060"/>
                <w:u w:val="single"/>
              </w:rPr>
              <w:t>2</w:t>
            </w:r>
            <w:r w:rsidRPr="00EB7362">
              <w:rPr>
                <w:rFonts w:eastAsia="Times New Roman"/>
                <w:color w:val="002060"/>
              </w:rPr>
              <w:t> </w:t>
            </w:r>
          </w:p>
        </w:tc>
        <w:tc>
          <w:tcPr>
            <w:tcW w:w="3330" w:type="dxa"/>
            <w:tcBorders>
              <w:top w:val="nil"/>
              <w:left w:val="nil"/>
              <w:bottom w:val="single" w:sz="6" w:space="0" w:color="auto"/>
              <w:right w:val="single" w:sz="4" w:space="0" w:color="auto"/>
            </w:tcBorders>
            <w:shd w:val="clear" w:color="auto" w:fill="auto"/>
            <w:vAlign w:val="center"/>
            <w:hideMark/>
          </w:tcPr>
          <w:p w14:paraId="6F17B3D9"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rPr>
              <w:t>Marketing Analytics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B8583" w14:textId="77777777" w:rsidR="00A95A43" w:rsidRPr="00EB7362" w:rsidRDefault="00A95A43" w:rsidP="00B32CC6">
            <w:pPr>
              <w:jc w:val="center"/>
              <w:textAlignment w:val="baseline"/>
              <w:rPr>
                <w:rFonts w:eastAsia="Times New Roman"/>
              </w:rPr>
            </w:pPr>
            <w:r w:rsidRPr="00EB7362">
              <w:rPr>
                <w:rFonts w:eastAsia="Times New Roman"/>
              </w:rPr>
              <w:t>3 </w:t>
            </w:r>
          </w:p>
        </w:tc>
        <w:tc>
          <w:tcPr>
            <w:tcW w:w="900" w:type="dxa"/>
            <w:tcBorders>
              <w:top w:val="single" w:sz="4" w:space="0" w:color="auto"/>
              <w:left w:val="single" w:sz="4" w:space="0" w:color="auto"/>
              <w:bottom w:val="single" w:sz="4" w:space="0" w:color="auto"/>
              <w:right w:val="single" w:sz="4" w:space="0" w:color="auto"/>
            </w:tcBorders>
            <w:vAlign w:val="center"/>
          </w:tcPr>
          <w:p w14:paraId="011DF232"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74E12886" w14:textId="77777777" w:rsidR="00A95A43" w:rsidRPr="00EB7362" w:rsidRDefault="00A95A43" w:rsidP="00B32CC6">
            <w:pPr>
              <w:jc w:val="center"/>
              <w:textAlignment w:val="baseline"/>
              <w:rPr>
                <w:rFonts w:eastAsia="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CDC9E01" w14:textId="77777777" w:rsidR="00A95A43" w:rsidRPr="00EB7362" w:rsidRDefault="00A95A43" w:rsidP="00B32CC6">
            <w:pPr>
              <w:jc w:val="center"/>
              <w:textAlignment w:val="baseline"/>
              <w:rPr>
                <w:rFonts w:eastAsia="Times New Roman"/>
                <w:color w:val="000000"/>
              </w:rPr>
            </w:pPr>
          </w:p>
        </w:tc>
        <w:tc>
          <w:tcPr>
            <w:tcW w:w="1170" w:type="dxa"/>
            <w:tcBorders>
              <w:top w:val="nil"/>
              <w:left w:val="single" w:sz="4" w:space="0" w:color="auto"/>
              <w:bottom w:val="single" w:sz="6" w:space="0" w:color="auto"/>
              <w:right w:val="single" w:sz="4" w:space="0" w:color="auto"/>
            </w:tcBorders>
            <w:vAlign w:val="center"/>
          </w:tcPr>
          <w:p w14:paraId="36A68560" w14:textId="77777777" w:rsidR="00A95A43" w:rsidRPr="00EB7362" w:rsidRDefault="00A95A43" w:rsidP="00B32CC6">
            <w:pPr>
              <w:jc w:val="center"/>
              <w:textAlignment w:val="baseline"/>
              <w:rPr>
                <w:rFonts w:eastAsia="Times New Roman"/>
                <w:color w:val="000000"/>
              </w:rPr>
            </w:pPr>
          </w:p>
        </w:tc>
      </w:tr>
      <w:tr w:rsidR="00A95A43" w:rsidRPr="00EB7362" w14:paraId="288B83C9" w14:textId="77777777" w:rsidTr="00B32CC6">
        <w:trPr>
          <w:trHeight w:val="33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0F2A2218" w14:textId="77777777" w:rsidR="00A95A43" w:rsidRPr="00EB7362" w:rsidRDefault="00A95A43" w:rsidP="00B32CC6">
            <w:pPr>
              <w:jc w:val="center"/>
              <w:textAlignment w:val="baseline"/>
              <w:rPr>
                <w:rFonts w:eastAsia="Times New Roman"/>
                <w:color w:val="002060"/>
              </w:rPr>
            </w:pPr>
            <w:hyperlink r:id="rId18" w:tgtFrame="_blank" w:history="1">
              <w:r w:rsidRPr="00EB7362">
                <w:rPr>
                  <w:rFonts w:eastAsia="Times New Roman"/>
                  <w:color w:val="002060"/>
                  <w:u w:val="single"/>
                </w:rPr>
                <w:t>BIA67</w:t>
              </w:r>
            </w:hyperlink>
            <w:r w:rsidRPr="00EB7362">
              <w:rPr>
                <w:rFonts w:eastAsia="Times New Roman"/>
                <w:color w:val="002060"/>
                <w:u w:val="single"/>
              </w:rPr>
              <w:t>4</w:t>
            </w:r>
            <w:r w:rsidRPr="00EB7362">
              <w:rPr>
                <w:rFonts w:eastAsia="Times New Roman"/>
                <w:color w:val="002060"/>
              </w:rPr>
              <w:t> </w:t>
            </w:r>
          </w:p>
        </w:tc>
        <w:tc>
          <w:tcPr>
            <w:tcW w:w="3330" w:type="dxa"/>
            <w:tcBorders>
              <w:top w:val="nil"/>
              <w:left w:val="nil"/>
              <w:bottom w:val="single" w:sz="6" w:space="0" w:color="auto"/>
              <w:right w:val="single" w:sz="4" w:space="0" w:color="auto"/>
            </w:tcBorders>
            <w:shd w:val="clear" w:color="auto" w:fill="auto"/>
            <w:vAlign w:val="center"/>
            <w:hideMark/>
          </w:tcPr>
          <w:p w14:paraId="5E6A98DB"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rPr>
              <w:t>Supply Chain Analytics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6F4DB" w14:textId="77777777" w:rsidR="00A95A43" w:rsidRPr="00EB7362" w:rsidRDefault="00A95A43" w:rsidP="00B32CC6">
            <w:pPr>
              <w:jc w:val="center"/>
              <w:textAlignment w:val="baseline"/>
              <w:rPr>
                <w:rFonts w:eastAsia="Times New Roman"/>
              </w:rPr>
            </w:pPr>
            <w:r w:rsidRPr="00EB7362">
              <w:rPr>
                <w:rFonts w:eastAsia="Times New Roman"/>
              </w:rPr>
              <w:t>3 </w:t>
            </w:r>
          </w:p>
        </w:tc>
        <w:tc>
          <w:tcPr>
            <w:tcW w:w="900" w:type="dxa"/>
            <w:tcBorders>
              <w:top w:val="single" w:sz="4" w:space="0" w:color="auto"/>
              <w:left w:val="single" w:sz="4" w:space="0" w:color="auto"/>
              <w:bottom w:val="single" w:sz="4" w:space="0" w:color="auto"/>
              <w:right w:val="single" w:sz="4" w:space="0" w:color="auto"/>
            </w:tcBorders>
            <w:vAlign w:val="center"/>
          </w:tcPr>
          <w:p w14:paraId="009C5399"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083FC67D" w14:textId="77777777" w:rsidR="00A95A43" w:rsidRPr="00EB7362" w:rsidRDefault="00A95A43" w:rsidP="00B32CC6">
            <w:pPr>
              <w:jc w:val="center"/>
              <w:textAlignment w:val="baseline"/>
              <w:rPr>
                <w:rFonts w:eastAsia="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1AE5BD7" w14:textId="77777777" w:rsidR="00A95A43" w:rsidRPr="00EB7362" w:rsidRDefault="00A95A43" w:rsidP="00B32CC6">
            <w:pPr>
              <w:jc w:val="center"/>
              <w:textAlignment w:val="baseline"/>
              <w:rPr>
                <w:rFonts w:eastAsia="Times New Roman"/>
                <w:color w:val="000000"/>
              </w:rPr>
            </w:pPr>
          </w:p>
        </w:tc>
        <w:tc>
          <w:tcPr>
            <w:tcW w:w="1170" w:type="dxa"/>
            <w:tcBorders>
              <w:top w:val="nil"/>
              <w:left w:val="single" w:sz="4" w:space="0" w:color="auto"/>
              <w:bottom w:val="single" w:sz="6" w:space="0" w:color="auto"/>
              <w:right w:val="single" w:sz="4" w:space="0" w:color="auto"/>
            </w:tcBorders>
            <w:vAlign w:val="center"/>
          </w:tcPr>
          <w:p w14:paraId="69060F72" w14:textId="77777777" w:rsidR="00A95A43" w:rsidRPr="00EB7362" w:rsidRDefault="00A95A43" w:rsidP="00B32CC6">
            <w:pPr>
              <w:jc w:val="center"/>
              <w:textAlignment w:val="baseline"/>
              <w:rPr>
                <w:rFonts w:eastAsia="Times New Roman"/>
                <w:color w:val="000000"/>
              </w:rPr>
            </w:pPr>
          </w:p>
        </w:tc>
      </w:tr>
      <w:tr w:rsidR="00A95A43" w:rsidRPr="00EB7362" w14:paraId="0C1EF04C" w14:textId="77777777" w:rsidTr="00B32CC6">
        <w:trPr>
          <w:trHeight w:val="330"/>
        </w:trPr>
        <w:tc>
          <w:tcPr>
            <w:tcW w:w="1350" w:type="dxa"/>
            <w:tcBorders>
              <w:top w:val="nil"/>
              <w:left w:val="single" w:sz="6" w:space="0" w:color="auto"/>
              <w:bottom w:val="single" w:sz="6" w:space="0" w:color="auto"/>
              <w:right w:val="single" w:sz="6" w:space="0" w:color="auto"/>
            </w:tcBorders>
            <w:shd w:val="clear" w:color="auto" w:fill="auto"/>
            <w:vAlign w:val="center"/>
            <w:hideMark/>
          </w:tcPr>
          <w:p w14:paraId="0B4B7F74" w14:textId="77777777" w:rsidR="00A95A43" w:rsidRPr="00EB7362" w:rsidRDefault="00A95A43" w:rsidP="00B32CC6">
            <w:pPr>
              <w:jc w:val="center"/>
              <w:textAlignment w:val="baseline"/>
              <w:rPr>
                <w:rFonts w:eastAsia="Times New Roman"/>
                <w:color w:val="002060"/>
              </w:rPr>
            </w:pPr>
            <w:hyperlink r:id="rId19" w:tgtFrame="_blank" w:history="1">
              <w:r w:rsidRPr="00EB7362">
                <w:rPr>
                  <w:rFonts w:eastAsia="Times New Roman"/>
                  <w:color w:val="002060"/>
                  <w:u w:val="single"/>
                </w:rPr>
                <w:t>BIA678</w:t>
              </w:r>
            </w:hyperlink>
            <w:r w:rsidRPr="00EB7362">
              <w:rPr>
                <w:rFonts w:eastAsia="Times New Roman"/>
                <w:color w:val="002060"/>
              </w:rPr>
              <w:t> </w:t>
            </w:r>
          </w:p>
        </w:tc>
        <w:tc>
          <w:tcPr>
            <w:tcW w:w="3330" w:type="dxa"/>
            <w:tcBorders>
              <w:top w:val="nil"/>
              <w:left w:val="nil"/>
              <w:bottom w:val="single" w:sz="6" w:space="0" w:color="auto"/>
              <w:right w:val="single" w:sz="4" w:space="0" w:color="auto"/>
            </w:tcBorders>
            <w:shd w:val="clear" w:color="auto" w:fill="auto"/>
            <w:vAlign w:val="center"/>
            <w:hideMark/>
          </w:tcPr>
          <w:p w14:paraId="6A6538EA"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rPr>
              <w:t>Big Data Technologies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5568E" w14:textId="77777777" w:rsidR="00A95A43" w:rsidRPr="00EB7362" w:rsidRDefault="00A95A43" w:rsidP="00B32CC6">
            <w:pPr>
              <w:jc w:val="center"/>
              <w:textAlignment w:val="baseline"/>
              <w:rPr>
                <w:rFonts w:eastAsia="Times New Roman"/>
              </w:rPr>
            </w:pPr>
            <w:r w:rsidRPr="00EB7362">
              <w:rPr>
                <w:rFonts w:eastAsia="Times New Roman"/>
              </w:rPr>
              <w:t>3 </w:t>
            </w:r>
          </w:p>
        </w:tc>
        <w:tc>
          <w:tcPr>
            <w:tcW w:w="900" w:type="dxa"/>
            <w:tcBorders>
              <w:top w:val="single" w:sz="4" w:space="0" w:color="auto"/>
              <w:left w:val="single" w:sz="4" w:space="0" w:color="auto"/>
              <w:bottom w:val="single" w:sz="4" w:space="0" w:color="auto"/>
              <w:right w:val="single" w:sz="4" w:space="0" w:color="auto"/>
            </w:tcBorders>
            <w:vAlign w:val="center"/>
          </w:tcPr>
          <w:p w14:paraId="27164E7E"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1DCE0780" w14:textId="77777777" w:rsidR="00A95A43" w:rsidRPr="00EB7362" w:rsidRDefault="00A95A43" w:rsidP="00B32CC6">
            <w:pPr>
              <w:jc w:val="center"/>
              <w:textAlignment w:val="baseline"/>
              <w:rPr>
                <w:rFonts w:eastAsia="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0402772C" w14:textId="77777777" w:rsidR="00A95A43" w:rsidRPr="00EB7362" w:rsidRDefault="00A95A43" w:rsidP="00B32CC6">
            <w:pPr>
              <w:jc w:val="center"/>
              <w:textAlignment w:val="baseline"/>
              <w:rPr>
                <w:rFonts w:eastAsia="Times New Roman"/>
                <w:color w:val="000000"/>
              </w:rPr>
            </w:pPr>
          </w:p>
        </w:tc>
        <w:tc>
          <w:tcPr>
            <w:tcW w:w="1170" w:type="dxa"/>
            <w:tcBorders>
              <w:top w:val="nil"/>
              <w:left w:val="single" w:sz="4" w:space="0" w:color="auto"/>
              <w:bottom w:val="single" w:sz="6" w:space="0" w:color="auto"/>
              <w:right w:val="single" w:sz="4" w:space="0" w:color="auto"/>
            </w:tcBorders>
            <w:vAlign w:val="center"/>
          </w:tcPr>
          <w:p w14:paraId="6DA272E7" w14:textId="77777777" w:rsidR="00A95A43" w:rsidRPr="00EB7362" w:rsidRDefault="00A95A43" w:rsidP="00B32CC6">
            <w:pPr>
              <w:jc w:val="center"/>
              <w:textAlignment w:val="baseline"/>
              <w:rPr>
                <w:rFonts w:eastAsia="Times New Roman"/>
                <w:color w:val="000000"/>
              </w:rPr>
            </w:pPr>
          </w:p>
        </w:tc>
      </w:tr>
      <w:tr w:rsidR="00A95A43" w:rsidRPr="00EB7362" w14:paraId="5E7B1880" w14:textId="77777777" w:rsidTr="00B32CC6">
        <w:trPr>
          <w:trHeight w:val="330"/>
        </w:trPr>
        <w:tc>
          <w:tcPr>
            <w:tcW w:w="1350" w:type="dxa"/>
            <w:tcBorders>
              <w:top w:val="nil"/>
              <w:left w:val="single" w:sz="6" w:space="0" w:color="auto"/>
              <w:bottom w:val="single" w:sz="6" w:space="0" w:color="auto"/>
              <w:right w:val="single" w:sz="6" w:space="0" w:color="auto"/>
            </w:tcBorders>
            <w:shd w:val="clear" w:color="auto" w:fill="auto"/>
            <w:vAlign w:val="center"/>
          </w:tcPr>
          <w:p w14:paraId="19F54823" w14:textId="77777777" w:rsidR="00A95A43" w:rsidRPr="00EB7362" w:rsidRDefault="00A95A43" w:rsidP="00B32CC6">
            <w:pPr>
              <w:jc w:val="center"/>
              <w:textAlignment w:val="baseline"/>
              <w:rPr>
                <w:rFonts w:eastAsia="Times New Roman"/>
                <w:color w:val="002060"/>
              </w:rPr>
            </w:pPr>
            <w:hyperlink r:id="rId20" w:history="1">
              <w:r w:rsidRPr="00EB7362">
                <w:rPr>
                  <w:rStyle w:val="Hyperlink"/>
                  <w:rFonts w:eastAsia="Times New Roman"/>
                </w:rPr>
                <w:t>FIN545</w:t>
              </w:r>
            </w:hyperlink>
            <w:r w:rsidRPr="00EB7362">
              <w:rPr>
                <w:rFonts w:eastAsia="Times New Roman"/>
                <w:color w:val="002060"/>
              </w:rPr>
              <w:t xml:space="preserve"> </w:t>
            </w:r>
          </w:p>
        </w:tc>
        <w:tc>
          <w:tcPr>
            <w:tcW w:w="3330" w:type="dxa"/>
            <w:tcBorders>
              <w:top w:val="nil"/>
              <w:left w:val="nil"/>
              <w:bottom w:val="single" w:sz="6" w:space="0" w:color="auto"/>
              <w:right w:val="single" w:sz="4" w:space="0" w:color="auto"/>
            </w:tcBorders>
            <w:shd w:val="clear" w:color="auto" w:fill="auto"/>
            <w:vAlign w:val="center"/>
          </w:tcPr>
          <w:p w14:paraId="71DD26DA"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rPr>
              <w:t>Financial Cybersecurity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C28659E" w14:textId="77777777" w:rsidR="00A95A43" w:rsidRPr="00EB7362" w:rsidRDefault="00A95A43" w:rsidP="00B32CC6">
            <w:pPr>
              <w:jc w:val="center"/>
              <w:textAlignment w:val="baseline"/>
              <w:rPr>
                <w:rFonts w:eastAsia="Times New Roman"/>
              </w:rPr>
            </w:pPr>
            <w:r w:rsidRPr="00EB7362">
              <w:rPr>
                <w:rFonts w:eastAsia="Times New Roman"/>
              </w:rPr>
              <w:t>3 </w:t>
            </w:r>
          </w:p>
        </w:tc>
        <w:tc>
          <w:tcPr>
            <w:tcW w:w="900" w:type="dxa"/>
            <w:tcBorders>
              <w:top w:val="single" w:sz="4" w:space="0" w:color="auto"/>
              <w:left w:val="single" w:sz="4" w:space="0" w:color="auto"/>
              <w:bottom w:val="single" w:sz="4" w:space="0" w:color="auto"/>
              <w:right w:val="single" w:sz="4" w:space="0" w:color="auto"/>
            </w:tcBorders>
            <w:vAlign w:val="center"/>
          </w:tcPr>
          <w:p w14:paraId="44CF31F2" w14:textId="77777777" w:rsidR="00A95A43" w:rsidRPr="00EB7362" w:rsidRDefault="00A95A43" w:rsidP="00B32CC6">
            <w:pPr>
              <w:jc w:val="center"/>
              <w:textAlignment w:val="baseline"/>
              <w:rPr>
                <w:rFonts w:eastAsia="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BBBD8B2" w14:textId="77777777" w:rsidR="00A95A43" w:rsidRPr="00EB7362" w:rsidRDefault="00A95A43" w:rsidP="00B32CC6">
            <w:pPr>
              <w:jc w:val="center"/>
              <w:textAlignment w:val="baseline"/>
              <w:rPr>
                <w:rFonts w:eastAsia="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074FEF4"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1170" w:type="dxa"/>
            <w:tcBorders>
              <w:top w:val="nil"/>
              <w:left w:val="single" w:sz="4" w:space="0" w:color="auto"/>
              <w:bottom w:val="single" w:sz="6" w:space="0" w:color="auto"/>
              <w:right w:val="single" w:sz="4" w:space="0" w:color="auto"/>
            </w:tcBorders>
            <w:vAlign w:val="center"/>
          </w:tcPr>
          <w:p w14:paraId="3365ABC3" w14:textId="77777777" w:rsidR="00A95A43" w:rsidRPr="00EB7362" w:rsidRDefault="00A95A43" w:rsidP="00B32CC6">
            <w:pPr>
              <w:jc w:val="center"/>
              <w:textAlignment w:val="baseline"/>
              <w:rPr>
                <w:rFonts w:eastAsia="Times New Roman"/>
                <w:color w:val="000000"/>
              </w:rPr>
            </w:pPr>
          </w:p>
        </w:tc>
      </w:tr>
      <w:tr w:rsidR="00A95A43" w:rsidRPr="00EB7362" w14:paraId="058D0A92" w14:textId="77777777" w:rsidTr="00B32CC6">
        <w:trPr>
          <w:trHeight w:val="330"/>
        </w:trPr>
        <w:tc>
          <w:tcPr>
            <w:tcW w:w="1350" w:type="dxa"/>
            <w:tcBorders>
              <w:top w:val="nil"/>
              <w:left w:val="single" w:sz="6" w:space="0" w:color="auto"/>
              <w:bottom w:val="single" w:sz="6" w:space="0" w:color="auto"/>
              <w:right w:val="single" w:sz="6" w:space="0" w:color="auto"/>
            </w:tcBorders>
            <w:shd w:val="clear" w:color="auto" w:fill="auto"/>
            <w:vAlign w:val="center"/>
          </w:tcPr>
          <w:p w14:paraId="3367DD56" w14:textId="77777777" w:rsidR="00A95A43" w:rsidRPr="00EB7362" w:rsidRDefault="00A95A43" w:rsidP="00B32CC6">
            <w:pPr>
              <w:jc w:val="center"/>
              <w:textAlignment w:val="baseline"/>
              <w:rPr>
                <w:rFonts w:eastAsia="Times New Roman"/>
                <w:color w:val="002060"/>
              </w:rPr>
            </w:pPr>
            <w:hyperlink r:id="rId21" w:history="1">
              <w:r w:rsidRPr="00EB7362">
                <w:rPr>
                  <w:rStyle w:val="Hyperlink"/>
                  <w:rFonts w:eastAsia="Times New Roman"/>
                </w:rPr>
                <w:t>MIS635</w:t>
              </w:r>
            </w:hyperlink>
          </w:p>
        </w:tc>
        <w:tc>
          <w:tcPr>
            <w:tcW w:w="3330" w:type="dxa"/>
            <w:tcBorders>
              <w:top w:val="nil"/>
              <w:left w:val="nil"/>
              <w:bottom w:val="single" w:sz="6" w:space="0" w:color="auto"/>
              <w:right w:val="single" w:sz="4" w:space="0" w:color="auto"/>
            </w:tcBorders>
            <w:shd w:val="clear" w:color="auto" w:fill="auto"/>
            <w:vAlign w:val="center"/>
          </w:tcPr>
          <w:p w14:paraId="32A3093B"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rPr>
              <w:t>Designing the Knowledge Organization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3A5DFDF" w14:textId="77777777" w:rsidR="00A95A43" w:rsidRPr="00EB7362" w:rsidRDefault="00A95A43" w:rsidP="00B32CC6">
            <w:pPr>
              <w:jc w:val="center"/>
              <w:textAlignment w:val="baseline"/>
              <w:rPr>
                <w:rFonts w:eastAsia="Times New Roman"/>
              </w:rPr>
            </w:pPr>
            <w:r w:rsidRPr="00EB7362">
              <w:rPr>
                <w:rFonts w:eastAsia="Times New Roman"/>
              </w:rPr>
              <w:t>3 </w:t>
            </w:r>
          </w:p>
        </w:tc>
        <w:tc>
          <w:tcPr>
            <w:tcW w:w="900" w:type="dxa"/>
            <w:tcBorders>
              <w:top w:val="single" w:sz="4" w:space="0" w:color="auto"/>
              <w:left w:val="single" w:sz="4" w:space="0" w:color="auto"/>
              <w:bottom w:val="single" w:sz="4" w:space="0" w:color="auto"/>
              <w:right w:val="single" w:sz="4" w:space="0" w:color="auto"/>
            </w:tcBorders>
            <w:vAlign w:val="center"/>
          </w:tcPr>
          <w:p w14:paraId="7D8A33C4"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39F0EA87" w14:textId="77777777" w:rsidR="00A95A43" w:rsidRPr="00EB7362" w:rsidRDefault="00A95A43" w:rsidP="00B32CC6">
            <w:pPr>
              <w:jc w:val="center"/>
              <w:textAlignment w:val="baseline"/>
              <w:rPr>
                <w:rFonts w:eastAsia="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6A620E7D" w14:textId="77777777" w:rsidR="00A95A43" w:rsidRPr="00EB7362" w:rsidRDefault="00A95A43" w:rsidP="00B32CC6">
            <w:pPr>
              <w:jc w:val="center"/>
              <w:textAlignment w:val="baseline"/>
              <w:rPr>
                <w:rFonts w:eastAsia="Times New Roman"/>
                <w:color w:val="000000"/>
              </w:rPr>
            </w:pPr>
          </w:p>
        </w:tc>
        <w:tc>
          <w:tcPr>
            <w:tcW w:w="1170" w:type="dxa"/>
            <w:tcBorders>
              <w:top w:val="nil"/>
              <w:left w:val="single" w:sz="4" w:space="0" w:color="auto"/>
              <w:bottom w:val="single" w:sz="6" w:space="0" w:color="auto"/>
              <w:right w:val="single" w:sz="4" w:space="0" w:color="auto"/>
            </w:tcBorders>
            <w:vAlign w:val="center"/>
          </w:tcPr>
          <w:p w14:paraId="4ED2BC42" w14:textId="77777777" w:rsidR="00A95A43" w:rsidRPr="00EB7362" w:rsidRDefault="00A95A43" w:rsidP="00B32CC6">
            <w:pPr>
              <w:jc w:val="center"/>
              <w:textAlignment w:val="baseline"/>
              <w:rPr>
                <w:rFonts w:eastAsia="Times New Roman"/>
                <w:color w:val="000000"/>
              </w:rPr>
            </w:pPr>
          </w:p>
        </w:tc>
      </w:tr>
      <w:tr w:rsidR="00A95A43" w:rsidRPr="00EB7362" w14:paraId="185042D9" w14:textId="77777777" w:rsidTr="00B32CC6">
        <w:trPr>
          <w:trHeight w:val="330"/>
        </w:trPr>
        <w:tc>
          <w:tcPr>
            <w:tcW w:w="1350" w:type="dxa"/>
            <w:tcBorders>
              <w:top w:val="nil"/>
              <w:left w:val="single" w:sz="6" w:space="0" w:color="auto"/>
              <w:bottom w:val="single" w:sz="6" w:space="0" w:color="auto"/>
              <w:right w:val="single" w:sz="6" w:space="0" w:color="auto"/>
            </w:tcBorders>
            <w:shd w:val="clear" w:color="auto" w:fill="auto"/>
            <w:vAlign w:val="center"/>
          </w:tcPr>
          <w:p w14:paraId="0EDB274F" w14:textId="77777777" w:rsidR="00A95A43" w:rsidRPr="00EB7362" w:rsidRDefault="00A95A43" w:rsidP="00B32CC6">
            <w:pPr>
              <w:jc w:val="center"/>
              <w:textAlignment w:val="baseline"/>
              <w:rPr>
                <w:rFonts w:eastAsia="Times New Roman"/>
                <w:color w:val="002060"/>
              </w:rPr>
            </w:pPr>
            <w:hyperlink r:id="rId22" w:history="1">
              <w:r w:rsidRPr="00EB7362">
                <w:rPr>
                  <w:rStyle w:val="Hyperlink"/>
                  <w:rFonts w:eastAsia="Times New Roman"/>
                </w:rPr>
                <w:t>MIS636</w:t>
              </w:r>
            </w:hyperlink>
          </w:p>
        </w:tc>
        <w:tc>
          <w:tcPr>
            <w:tcW w:w="3330" w:type="dxa"/>
            <w:tcBorders>
              <w:top w:val="nil"/>
              <w:left w:val="nil"/>
              <w:bottom w:val="single" w:sz="6" w:space="0" w:color="auto"/>
              <w:right w:val="single" w:sz="4" w:space="0" w:color="auto"/>
            </w:tcBorders>
            <w:shd w:val="clear" w:color="auto" w:fill="auto"/>
            <w:vAlign w:val="center"/>
          </w:tcPr>
          <w:p w14:paraId="087FB1E2"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rPr>
              <w:t>Data Integration for Business Intelligence and Analytics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5D7D6B6" w14:textId="77777777" w:rsidR="00A95A43" w:rsidRPr="00EB7362" w:rsidRDefault="00A95A43" w:rsidP="00B32CC6">
            <w:pPr>
              <w:jc w:val="center"/>
              <w:textAlignment w:val="baseline"/>
              <w:rPr>
                <w:rFonts w:eastAsia="Times New Roman"/>
              </w:rPr>
            </w:pPr>
            <w:r w:rsidRPr="00EB7362">
              <w:rPr>
                <w:rFonts w:eastAsia="Times New Roman"/>
              </w:rPr>
              <w:t>3 </w:t>
            </w:r>
          </w:p>
        </w:tc>
        <w:tc>
          <w:tcPr>
            <w:tcW w:w="900" w:type="dxa"/>
            <w:tcBorders>
              <w:top w:val="single" w:sz="4" w:space="0" w:color="auto"/>
              <w:left w:val="single" w:sz="4" w:space="0" w:color="auto"/>
              <w:bottom w:val="single" w:sz="4" w:space="0" w:color="auto"/>
              <w:right w:val="single" w:sz="4" w:space="0" w:color="auto"/>
            </w:tcBorders>
            <w:vAlign w:val="center"/>
          </w:tcPr>
          <w:p w14:paraId="6454D304"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2530248F" w14:textId="77777777" w:rsidR="00A95A43" w:rsidRPr="00EB7362" w:rsidRDefault="00A95A43" w:rsidP="00B32CC6">
            <w:pPr>
              <w:jc w:val="center"/>
              <w:textAlignment w:val="baseline"/>
              <w:rPr>
                <w:rFonts w:eastAsia="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42F74F33" w14:textId="77777777" w:rsidR="00A95A43" w:rsidRPr="00EB7362" w:rsidRDefault="00A95A43" w:rsidP="00B32CC6">
            <w:pPr>
              <w:jc w:val="center"/>
              <w:textAlignment w:val="baseline"/>
              <w:rPr>
                <w:rFonts w:eastAsia="Times New Roman"/>
                <w:color w:val="000000"/>
              </w:rPr>
            </w:pPr>
          </w:p>
        </w:tc>
        <w:tc>
          <w:tcPr>
            <w:tcW w:w="1170" w:type="dxa"/>
            <w:tcBorders>
              <w:top w:val="nil"/>
              <w:left w:val="single" w:sz="4" w:space="0" w:color="auto"/>
              <w:bottom w:val="single" w:sz="6" w:space="0" w:color="auto"/>
              <w:right w:val="single" w:sz="4" w:space="0" w:color="auto"/>
            </w:tcBorders>
            <w:vAlign w:val="center"/>
          </w:tcPr>
          <w:p w14:paraId="24A63BC9" w14:textId="77777777" w:rsidR="00A95A43" w:rsidRPr="00EB7362" w:rsidRDefault="00A95A43" w:rsidP="00B32CC6">
            <w:pPr>
              <w:jc w:val="center"/>
              <w:textAlignment w:val="baseline"/>
              <w:rPr>
                <w:rFonts w:eastAsia="Times New Roman"/>
                <w:color w:val="000000"/>
              </w:rPr>
            </w:pPr>
          </w:p>
        </w:tc>
      </w:tr>
      <w:tr w:rsidR="00A95A43" w:rsidRPr="00EB7362" w14:paraId="4C7645A8" w14:textId="77777777" w:rsidTr="00B32CC6">
        <w:trPr>
          <w:trHeight w:val="282"/>
        </w:trPr>
        <w:tc>
          <w:tcPr>
            <w:tcW w:w="1350" w:type="dxa"/>
            <w:tcBorders>
              <w:top w:val="nil"/>
              <w:left w:val="single" w:sz="6" w:space="0" w:color="auto"/>
              <w:bottom w:val="single" w:sz="6" w:space="0" w:color="auto"/>
              <w:right w:val="single" w:sz="6" w:space="0" w:color="auto"/>
            </w:tcBorders>
            <w:shd w:val="clear" w:color="auto" w:fill="auto"/>
            <w:vAlign w:val="center"/>
          </w:tcPr>
          <w:p w14:paraId="5A21347B" w14:textId="77777777" w:rsidR="00A95A43" w:rsidRPr="00EB7362" w:rsidRDefault="00A95A43" w:rsidP="00B32CC6">
            <w:pPr>
              <w:jc w:val="center"/>
              <w:textAlignment w:val="baseline"/>
              <w:rPr>
                <w:rFonts w:eastAsia="Times New Roman"/>
                <w:color w:val="002060"/>
              </w:rPr>
            </w:pPr>
            <w:hyperlink r:id="rId23" w:history="1">
              <w:r w:rsidRPr="00EB7362">
                <w:rPr>
                  <w:rStyle w:val="Hyperlink"/>
                  <w:rFonts w:eastAsia="Times New Roman"/>
                </w:rPr>
                <w:t>MIS645</w:t>
              </w:r>
            </w:hyperlink>
          </w:p>
        </w:tc>
        <w:tc>
          <w:tcPr>
            <w:tcW w:w="3330" w:type="dxa"/>
            <w:tcBorders>
              <w:top w:val="nil"/>
              <w:left w:val="nil"/>
              <w:bottom w:val="single" w:sz="6" w:space="0" w:color="auto"/>
              <w:right w:val="single" w:sz="4" w:space="0" w:color="auto"/>
            </w:tcBorders>
            <w:shd w:val="clear" w:color="auto" w:fill="auto"/>
            <w:vAlign w:val="center"/>
          </w:tcPr>
          <w:p w14:paraId="46E72E9F"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rPr>
              <w:t>Cybersecurity Principles for Managers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DF45EBB" w14:textId="77777777" w:rsidR="00A95A43" w:rsidRPr="00EB7362" w:rsidRDefault="00A95A43" w:rsidP="00B32CC6">
            <w:pPr>
              <w:jc w:val="center"/>
              <w:textAlignment w:val="baseline"/>
              <w:rPr>
                <w:rFonts w:eastAsia="Times New Roman"/>
              </w:rPr>
            </w:pPr>
            <w:r w:rsidRPr="00EB7362">
              <w:rPr>
                <w:rFonts w:eastAsia="Times New Roman"/>
              </w:rPr>
              <w:t>3 </w:t>
            </w:r>
          </w:p>
        </w:tc>
        <w:tc>
          <w:tcPr>
            <w:tcW w:w="900" w:type="dxa"/>
            <w:tcBorders>
              <w:top w:val="single" w:sz="4" w:space="0" w:color="auto"/>
              <w:left w:val="single" w:sz="4" w:space="0" w:color="auto"/>
              <w:bottom w:val="single" w:sz="4" w:space="0" w:color="auto"/>
              <w:right w:val="single" w:sz="4" w:space="0" w:color="auto"/>
            </w:tcBorders>
            <w:vAlign w:val="center"/>
          </w:tcPr>
          <w:p w14:paraId="12E30507" w14:textId="77777777" w:rsidR="00A95A43" w:rsidRPr="00EB7362" w:rsidRDefault="00A95A43" w:rsidP="00B32CC6">
            <w:pPr>
              <w:jc w:val="center"/>
              <w:textAlignment w:val="baseline"/>
              <w:rPr>
                <w:rFonts w:eastAsia="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2A448FE5" w14:textId="77777777" w:rsidR="00A95A43" w:rsidRPr="00EB7362" w:rsidRDefault="00A95A43" w:rsidP="00B32CC6">
            <w:pPr>
              <w:jc w:val="center"/>
              <w:textAlignment w:val="baseline"/>
              <w:rPr>
                <w:rFonts w:eastAsia="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2351206E"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1170" w:type="dxa"/>
            <w:tcBorders>
              <w:top w:val="nil"/>
              <w:left w:val="single" w:sz="4" w:space="0" w:color="auto"/>
              <w:bottom w:val="single" w:sz="6" w:space="0" w:color="auto"/>
              <w:right w:val="single" w:sz="4" w:space="0" w:color="auto"/>
            </w:tcBorders>
            <w:vAlign w:val="center"/>
          </w:tcPr>
          <w:p w14:paraId="7A55E670" w14:textId="77777777" w:rsidR="00A95A43" w:rsidRPr="00EB7362" w:rsidRDefault="00A95A43" w:rsidP="00B32CC6">
            <w:pPr>
              <w:jc w:val="center"/>
              <w:textAlignment w:val="baseline"/>
              <w:rPr>
                <w:rFonts w:eastAsia="Times New Roman"/>
                <w:color w:val="000000"/>
              </w:rPr>
            </w:pPr>
          </w:p>
        </w:tc>
      </w:tr>
      <w:tr w:rsidR="00A95A43" w:rsidRPr="00EB7362" w14:paraId="1D48B87B" w14:textId="77777777" w:rsidTr="00B32CC6">
        <w:trPr>
          <w:trHeight w:val="330"/>
        </w:trPr>
        <w:tc>
          <w:tcPr>
            <w:tcW w:w="1350" w:type="dxa"/>
            <w:tcBorders>
              <w:top w:val="nil"/>
              <w:left w:val="single" w:sz="6" w:space="0" w:color="auto"/>
              <w:bottom w:val="single" w:sz="6" w:space="0" w:color="auto"/>
              <w:right w:val="single" w:sz="6" w:space="0" w:color="auto"/>
            </w:tcBorders>
            <w:shd w:val="clear" w:color="auto" w:fill="auto"/>
            <w:vAlign w:val="center"/>
          </w:tcPr>
          <w:p w14:paraId="705B1851" w14:textId="77777777" w:rsidR="00A95A43" w:rsidRPr="00EB7362" w:rsidRDefault="00A95A43" w:rsidP="00B32CC6">
            <w:pPr>
              <w:jc w:val="center"/>
              <w:textAlignment w:val="baseline"/>
              <w:rPr>
                <w:rFonts w:eastAsia="Times New Roman"/>
                <w:color w:val="002060"/>
              </w:rPr>
            </w:pPr>
            <w:hyperlink r:id="rId24" w:history="1">
              <w:r w:rsidRPr="00EB7362">
                <w:rPr>
                  <w:rStyle w:val="Hyperlink"/>
                  <w:rFonts w:eastAsia="Times New Roman"/>
                </w:rPr>
                <w:t>MIS690</w:t>
              </w:r>
            </w:hyperlink>
          </w:p>
        </w:tc>
        <w:tc>
          <w:tcPr>
            <w:tcW w:w="3330" w:type="dxa"/>
            <w:tcBorders>
              <w:top w:val="nil"/>
              <w:left w:val="nil"/>
              <w:bottom w:val="single" w:sz="6" w:space="0" w:color="auto"/>
              <w:right w:val="single" w:sz="4" w:space="0" w:color="auto"/>
            </w:tcBorders>
            <w:shd w:val="clear" w:color="auto" w:fill="auto"/>
            <w:vAlign w:val="center"/>
          </w:tcPr>
          <w:p w14:paraId="71C0D6E8"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rPr>
              <w:t>Supply Chain Management and Strategy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E016950" w14:textId="77777777" w:rsidR="00A95A43" w:rsidRPr="00EB7362" w:rsidRDefault="00A95A43" w:rsidP="00B32CC6">
            <w:pPr>
              <w:jc w:val="center"/>
              <w:textAlignment w:val="baseline"/>
              <w:rPr>
                <w:rFonts w:eastAsia="Times New Roman"/>
              </w:rPr>
            </w:pPr>
            <w:r w:rsidRPr="00EB7362">
              <w:rPr>
                <w:rFonts w:eastAsia="Times New Roman"/>
              </w:rPr>
              <w:t>3 </w:t>
            </w:r>
          </w:p>
        </w:tc>
        <w:tc>
          <w:tcPr>
            <w:tcW w:w="900" w:type="dxa"/>
            <w:tcBorders>
              <w:top w:val="single" w:sz="4" w:space="0" w:color="auto"/>
              <w:left w:val="single" w:sz="4" w:space="0" w:color="auto"/>
              <w:bottom w:val="single" w:sz="4" w:space="0" w:color="auto"/>
              <w:right w:val="single" w:sz="4" w:space="0" w:color="auto"/>
            </w:tcBorders>
            <w:vAlign w:val="center"/>
          </w:tcPr>
          <w:p w14:paraId="6731CC3F"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7C7570D6"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4076CDC9" w14:textId="77777777" w:rsidR="00A95A43" w:rsidRPr="00EB7362" w:rsidRDefault="00A95A43" w:rsidP="00B32CC6">
            <w:pPr>
              <w:jc w:val="center"/>
              <w:textAlignment w:val="baseline"/>
              <w:rPr>
                <w:rFonts w:eastAsia="Times New Roman"/>
                <w:color w:val="000000"/>
              </w:rPr>
            </w:pPr>
          </w:p>
        </w:tc>
        <w:tc>
          <w:tcPr>
            <w:tcW w:w="1170" w:type="dxa"/>
            <w:tcBorders>
              <w:top w:val="nil"/>
              <w:left w:val="single" w:sz="4" w:space="0" w:color="auto"/>
              <w:bottom w:val="single" w:sz="6" w:space="0" w:color="auto"/>
              <w:right w:val="single" w:sz="4" w:space="0" w:color="auto"/>
            </w:tcBorders>
            <w:vAlign w:val="center"/>
          </w:tcPr>
          <w:p w14:paraId="28C15E3B" w14:textId="77777777" w:rsidR="00A95A43" w:rsidRPr="00EB7362" w:rsidRDefault="00A95A43" w:rsidP="00B32CC6">
            <w:pPr>
              <w:jc w:val="center"/>
              <w:textAlignment w:val="baseline"/>
              <w:rPr>
                <w:rFonts w:eastAsia="Times New Roman"/>
                <w:color w:val="000000"/>
              </w:rPr>
            </w:pPr>
          </w:p>
        </w:tc>
      </w:tr>
      <w:tr w:rsidR="00A95A43" w:rsidRPr="00EB7362" w14:paraId="02AE488B" w14:textId="77777777" w:rsidTr="00B32CC6">
        <w:trPr>
          <w:trHeight w:val="264"/>
        </w:trPr>
        <w:tc>
          <w:tcPr>
            <w:tcW w:w="1350" w:type="dxa"/>
            <w:tcBorders>
              <w:top w:val="nil"/>
              <w:left w:val="single" w:sz="6" w:space="0" w:color="auto"/>
              <w:bottom w:val="single" w:sz="6" w:space="0" w:color="auto"/>
              <w:right w:val="single" w:sz="6" w:space="0" w:color="auto"/>
            </w:tcBorders>
            <w:shd w:val="clear" w:color="auto" w:fill="auto"/>
            <w:vAlign w:val="center"/>
          </w:tcPr>
          <w:p w14:paraId="09D9FF42" w14:textId="77777777" w:rsidR="00A95A43" w:rsidRPr="00EB7362" w:rsidRDefault="00A95A43" w:rsidP="00B32CC6">
            <w:pPr>
              <w:jc w:val="center"/>
              <w:textAlignment w:val="baseline"/>
            </w:pPr>
            <w:hyperlink r:id="rId25" w:history="1">
              <w:r w:rsidRPr="00EB7362">
                <w:rPr>
                  <w:rStyle w:val="Hyperlink"/>
                  <w:rFonts w:eastAsia="Times New Roman"/>
                </w:rPr>
                <w:t>MIS712</w:t>
              </w:r>
            </w:hyperlink>
          </w:p>
        </w:tc>
        <w:tc>
          <w:tcPr>
            <w:tcW w:w="3330" w:type="dxa"/>
            <w:tcBorders>
              <w:top w:val="nil"/>
              <w:left w:val="nil"/>
              <w:bottom w:val="single" w:sz="6" w:space="0" w:color="auto"/>
              <w:right w:val="single" w:sz="4" w:space="0" w:color="auto"/>
            </w:tcBorders>
            <w:shd w:val="clear" w:color="auto" w:fill="auto"/>
            <w:vAlign w:val="center"/>
          </w:tcPr>
          <w:p w14:paraId="0B223FC7"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rPr>
              <w:t>Advanced Business Process Management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BF55CA2" w14:textId="77777777" w:rsidR="00A95A43" w:rsidRPr="00EB7362" w:rsidRDefault="00A95A43" w:rsidP="00B32CC6">
            <w:pPr>
              <w:jc w:val="center"/>
              <w:textAlignment w:val="baseline"/>
              <w:rPr>
                <w:rFonts w:eastAsia="Times New Roman"/>
              </w:rPr>
            </w:pPr>
            <w:r w:rsidRPr="00EB7362">
              <w:rPr>
                <w:rFonts w:eastAsia="Times New Roman"/>
              </w:rPr>
              <w:t>3</w:t>
            </w:r>
          </w:p>
        </w:tc>
        <w:tc>
          <w:tcPr>
            <w:tcW w:w="900" w:type="dxa"/>
            <w:tcBorders>
              <w:top w:val="single" w:sz="4" w:space="0" w:color="auto"/>
              <w:left w:val="single" w:sz="4" w:space="0" w:color="auto"/>
              <w:bottom w:val="single" w:sz="4" w:space="0" w:color="auto"/>
              <w:right w:val="single" w:sz="4" w:space="0" w:color="auto"/>
            </w:tcBorders>
            <w:vAlign w:val="center"/>
          </w:tcPr>
          <w:p w14:paraId="4EEF7430" w14:textId="77777777" w:rsidR="00A95A43" w:rsidRPr="00EB7362" w:rsidRDefault="00A95A43" w:rsidP="00B32CC6">
            <w:pPr>
              <w:jc w:val="center"/>
              <w:textAlignment w:val="baseline"/>
              <w:rPr>
                <w:rFonts w:eastAsia="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3493E43" w14:textId="77777777" w:rsidR="00A95A43" w:rsidRPr="00EB7362" w:rsidRDefault="00A95A43" w:rsidP="00B32CC6">
            <w:pPr>
              <w:jc w:val="center"/>
              <w:textAlignment w:val="baseline"/>
              <w:rPr>
                <w:rFonts w:eastAsia="Times New Roman"/>
                <w:color w:val="000000"/>
                <w:sz w:val="20"/>
                <w:szCs w:val="20"/>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3BE66E9A" w14:textId="77777777" w:rsidR="00A95A43" w:rsidRPr="00EB7362" w:rsidRDefault="00A95A43" w:rsidP="00B32CC6">
            <w:pPr>
              <w:jc w:val="center"/>
              <w:textAlignment w:val="baseline"/>
              <w:rPr>
                <w:rFonts w:eastAsia="Times New Roman"/>
                <w:color w:val="000000"/>
              </w:rPr>
            </w:pPr>
          </w:p>
        </w:tc>
        <w:tc>
          <w:tcPr>
            <w:tcW w:w="1170" w:type="dxa"/>
            <w:tcBorders>
              <w:top w:val="nil"/>
              <w:left w:val="single" w:sz="4" w:space="0" w:color="auto"/>
              <w:bottom w:val="single" w:sz="6" w:space="0" w:color="auto"/>
              <w:right w:val="single" w:sz="4" w:space="0" w:color="auto"/>
            </w:tcBorders>
            <w:vAlign w:val="center"/>
          </w:tcPr>
          <w:p w14:paraId="122DD0C1" w14:textId="77777777" w:rsidR="00A95A43" w:rsidRPr="00EB7362" w:rsidRDefault="00A95A43" w:rsidP="00B32CC6">
            <w:pPr>
              <w:jc w:val="center"/>
              <w:textAlignment w:val="baseline"/>
              <w:rPr>
                <w:rFonts w:eastAsia="Times New Roman"/>
                <w:color w:val="000000"/>
              </w:rPr>
            </w:pPr>
          </w:p>
        </w:tc>
      </w:tr>
      <w:tr w:rsidR="00A95A43" w:rsidRPr="00EB7362" w14:paraId="3CBD5B9F" w14:textId="77777777" w:rsidTr="00B32CC6">
        <w:trPr>
          <w:trHeight w:val="264"/>
        </w:trPr>
        <w:tc>
          <w:tcPr>
            <w:tcW w:w="1350" w:type="dxa"/>
            <w:tcBorders>
              <w:top w:val="nil"/>
              <w:left w:val="single" w:sz="6" w:space="0" w:color="auto"/>
              <w:bottom w:val="single" w:sz="6" w:space="0" w:color="auto"/>
              <w:right w:val="single" w:sz="6" w:space="0" w:color="auto"/>
            </w:tcBorders>
            <w:shd w:val="clear" w:color="auto" w:fill="auto"/>
            <w:vAlign w:val="center"/>
          </w:tcPr>
          <w:p w14:paraId="7321BA76" w14:textId="77777777" w:rsidR="00A95A43" w:rsidRPr="00EB7362" w:rsidRDefault="00A95A43" w:rsidP="00B32CC6">
            <w:pPr>
              <w:jc w:val="center"/>
              <w:textAlignment w:val="baseline"/>
              <w:rPr>
                <w:rFonts w:eastAsia="Times New Roman"/>
                <w:color w:val="002060"/>
              </w:rPr>
            </w:pPr>
            <w:hyperlink r:id="rId26" w:history="1">
              <w:r w:rsidRPr="00EB7362">
                <w:rPr>
                  <w:rStyle w:val="Hyperlink"/>
                  <w:rFonts w:eastAsia="Times New Roman"/>
                </w:rPr>
                <w:t>M</w:t>
              </w:r>
              <w:r w:rsidRPr="00EB7362">
                <w:rPr>
                  <w:rStyle w:val="Hyperlink"/>
                </w:rPr>
                <w:t>IS714</w:t>
              </w:r>
            </w:hyperlink>
          </w:p>
        </w:tc>
        <w:tc>
          <w:tcPr>
            <w:tcW w:w="3330" w:type="dxa"/>
            <w:tcBorders>
              <w:top w:val="nil"/>
              <w:left w:val="nil"/>
              <w:bottom w:val="single" w:sz="6" w:space="0" w:color="auto"/>
              <w:right w:val="single" w:sz="4" w:space="0" w:color="auto"/>
            </w:tcBorders>
            <w:shd w:val="clear" w:color="auto" w:fill="auto"/>
            <w:vAlign w:val="center"/>
          </w:tcPr>
          <w:p w14:paraId="6FFB2306"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rPr>
              <w:t>Service Innovation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7B8C27" w14:textId="77777777" w:rsidR="00A95A43" w:rsidRPr="00EB7362" w:rsidRDefault="00A95A43" w:rsidP="00B32CC6">
            <w:pPr>
              <w:jc w:val="center"/>
              <w:textAlignment w:val="baseline"/>
              <w:rPr>
                <w:rFonts w:eastAsia="Times New Roman"/>
              </w:rPr>
            </w:pPr>
            <w:r w:rsidRPr="00EB7362">
              <w:rPr>
                <w:rFonts w:eastAsia="Times New Roman"/>
              </w:rPr>
              <w:t>3</w:t>
            </w:r>
          </w:p>
        </w:tc>
        <w:tc>
          <w:tcPr>
            <w:tcW w:w="900" w:type="dxa"/>
            <w:tcBorders>
              <w:top w:val="single" w:sz="4" w:space="0" w:color="auto"/>
              <w:left w:val="single" w:sz="4" w:space="0" w:color="auto"/>
              <w:bottom w:val="single" w:sz="4" w:space="0" w:color="auto"/>
              <w:right w:val="single" w:sz="4" w:space="0" w:color="auto"/>
            </w:tcBorders>
            <w:vAlign w:val="center"/>
          </w:tcPr>
          <w:p w14:paraId="6EBC6817" w14:textId="77777777" w:rsidR="00A95A43" w:rsidRPr="00EB7362" w:rsidRDefault="00A95A43" w:rsidP="00B32CC6">
            <w:pPr>
              <w:jc w:val="center"/>
              <w:textAlignment w:val="baseline"/>
              <w:rPr>
                <w:rFonts w:eastAsia="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4CF235D6"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030839C6" w14:textId="77777777" w:rsidR="00A95A43" w:rsidRPr="00EB7362" w:rsidRDefault="00A95A43" w:rsidP="00B32CC6">
            <w:pPr>
              <w:jc w:val="center"/>
              <w:textAlignment w:val="baseline"/>
              <w:rPr>
                <w:rFonts w:eastAsia="Times New Roman"/>
                <w:color w:val="000000"/>
              </w:rPr>
            </w:pPr>
          </w:p>
        </w:tc>
        <w:tc>
          <w:tcPr>
            <w:tcW w:w="1170" w:type="dxa"/>
            <w:tcBorders>
              <w:top w:val="nil"/>
              <w:left w:val="single" w:sz="4" w:space="0" w:color="auto"/>
              <w:bottom w:val="single" w:sz="6" w:space="0" w:color="auto"/>
              <w:right w:val="single" w:sz="4" w:space="0" w:color="auto"/>
            </w:tcBorders>
            <w:vAlign w:val="center"/>
          </w:tcPr>
          <w:p w14:paraId="6D9D0B09" w14:textId="77777777" w:rsidR="00A95A43" w:rsidRPr="00EB7362" w:rsidRDefault="00A95A43" w:rsidP="00B32CC6">
            <w:pPr>
              <w:jc w:val="center"/>
              <w:textAlignment w:val="baseline"/>
              <w:rPr>
                <w:rFonts w:eastAsia="Times New Roman"/>
                <w:color w:val="000000"/>
              </w:rPr>
            </w:pPr>
          </w:p>
        </w:tc>
      </w:tr>
      <w:tr w:rsidR="00A95A43" w:rsidRPr="00EB7362" w14:paraId="4FE0936C" w14:textId="77777777" w:rsidTr="00B32CC6">
        <w:trPr>
          <w:trHeight w:val="330"/>
        </w:trPr>
        <w:tc>
          <w:tcPr>
            <w:tcW w:w="1350" w:type="dxa"/>
            <w:tcBorders>
              <w:top w:val="nil"/>
              <w:left w:val="single" w:sz="6" w:space="0" w:color="auto"/>
              <w:bottom w:val="single" w:sz="6" w:space="0" w:color="auto"/>
              <w:right w:val="single" w:sz="6" w:space="0" w:color="auto"/>
            </w:tcBorders>
            <w:shd w:val="clear" w:color="auto" w:fill="auto"/>
            <w:vAlign w:val="center"/>
          </w:tcPr>
          <w:p w14:paraId="4770BD33" w14:textId="77777777" w:rsidR="00A95A43" w:rsidRPr="00EB7362" w:rsidRDefault="00A95A43" w:rsidP="00B32CC6">
            <w:pPr>
              <w:jc w:val="center"/>
              <w:textAlignment w:val="baseline"/>
              <w:rPr>
                <w:rFonts w:eastAsia="Times New Roman"/>
                <w:color w:val="002060"/>
              </w:rPr>
            </w:pPr>
            <w:hyperlink r:id="rId27" w:history="1">
              <w:r w:rsidRPr="00EB7362">
                <w:rPr>
                  <w:rStyle w:val="Hyperlink"/>
                  <w:rFonts w:eastAsia="Times New Roman"/>
                </w:rPr>
                <w:t>MIS716</w:t>
              </w:r>
            </w:hyperlink>
          </w:p>
        </w:tc>
        <w:tc>
          <w:tcPr>
            <w:tcW w:w="3330" w:type="dxa"/>
            <w:tcBorders>
              <w:top w:val="nil"/>
              <w:left w:val="nil"/>
              <w:bottom w:val="single" w:sz="6" w:space="0" w:color="auto"/>
              <w:right w:val="single" w:sz="4" w:space="0" w:color="auto"/>
            </w:tcBorders>
            <w:shd w:val="clear" w:color="auto" w:fill="auto"/>
            <w:vAlign w:val="center"/>
          </w:tcPr>
          <w:p w14:paraId="4B173095"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rPr>
              <w:t>Blockchain Fundamentals and Application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3AFA2EA" w14:textId="77777777" w:rsidR="00A95A43" w:rsidRPr="00EB7362" w:rsidRDefault="00A95A43" w:rsidP="00B32CC6">
            <w:pPr>
              <w:jc w:val="center"/>
              <w:textAlignment w:val="baseline"/>
              <w:rPr>
                <w:rFonts w:eastAsia="Times New Roman"/>
              </w:rPr>
            </w:pPr>
            <w:r w:rsidRPr="00EB7362">
              <w:rPr>
                <w:rFonts w:eastAsia="Times New Roman"/>
              </w:rPr>
              <w:t>3 </w:t>
            </w:r>
          </w:p>
        </w:tc>
        <w:tc>
          <w:tcPr>
            <w:tcW w:w="900" w:type="dxa"/>
            <w:tcBorders>
              <w:top w:val="single" w:sz="4" w:space="0" w:color="auto"/>
              <w:left w:val="single" w:sz="4" w:space="0" w:color="auto"/>
              <w:bottom w:val="single" w:sz="4" w:space="0" w:color="auto"/>
              <w:right w:val="single" w:sz="4" w:space="0" w:color="auto"/>
            </w:tcBorders>
            <w:vAlign w:val="center"/>
          </w:tcPr>
          <w:p w14:paraId="1409BC3C" w14:textId="77777777" w:rsidR="00A95A43" w:rsidRPr="00EB7362" w:rsidRDefault="00A95A43" w:rsidP="00B32CC6">
            <w:pPr>
              <w:jc w:val="center"/>
              <w:textAlignment w:val="baseline"/>
              <w:rPr>
                <w:rFonts w:eastAsia="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486F960"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900" w:type="dxa"/>
            <w:tcBorders>
              <w:top w:val="single" w:sz="4" w:space="0" w:color="auto"/>
              <w:left w:val="single" w:sz="4" w:space="0" w:color="auto"/>
              <w:bottom w:val="single" w:sz="4" w:space="0" w:color="auto"/>
              <w:right w:val="single" w:sz="4" w:space="0" w:color="auto"/>
            </w:tcBorders>
            <w:vAlign w:val="center"/>
          </w:tcPr>
          <w:p w14:paraId="5919BED3"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1170" w:type="dxa"/>
            <w:tcBorders>
              <w:top w:val="nil"/>
              <w:left w:val="single" w:sz="4" w:space="0" w:color="auto"/>
              <w:bottom w:val="single" w:sz="6" w:space="0" w:color="auto"/>
              <w:right w:val="single" w:sz="4" w:space="0" w:color="auto"/>
            </w:tcBorders>
            <w:vAlign w:val="center"/>
          </w:tcPr>
          <w:p w14:paraId="4BBA9485" w14:textId="77777777" w:rsidR="00A95A43" w:rsidRPr="00EB7362" w:rsidRDefault="00A95A43" w:rsidP="00B32CC6">
            <w:pPr>
              <w:jc w:val="center"/>
              <w:textAlignment w:val="baseline"/>
              <w:rPr>
                <w:rFonts w:eastAsia="Times New Roman"/>
                <w:color w:val="000000"/>
              </w:rPr>
            </w:pPr>
          </w:p>
        </w:tc>
      </w:tr>
      <w:tr w:rsidR="00A95A43" w:rsidRPr="00EB7362" w14:paraId="085F291A" w14:textId="77777777" w:rsidTr="00B32CC6">
        <w:trPr>
          <w:trHeight w:val="330"/>
        </w:trPr>
        <w:tc>
          <w:tcPr>
            <w:tcW w:w="1350" w:type="dxa"/>
            <w:tcBorders>
              <w:top w:val="nil"/>
              <w:left w:val="single" w:sz="6" w:space="0" w:color="auto"/>
              <w:bottom w:val="single" w:sz="6" w:space="0" w:color="auto"/>
              <w:right w:val="single" w:sz="6" w:space="0" w:color="auto"/>
            </w:tcBorders>
            <w:shd w:val="clear" w:color="auto" w:fill="auto"/>
            <w:vAlign w:val="center"/>
          </w:tcPr>
          <w:p w14:paraId="75847FA8" w14:textId="77777777" w:rsidR="00A95A43" w:rsidRPr="00EB7362" w:rsidRDefault="00A95A43" w:rsidP="00B32CC6">
            <w:pPr>
              <w:jc w:val="center"/>
              <w:textAlignment w:val="baseline"/>
              <w:rPr>
                <w:rFonts w:eastAsia="Times New Roman"/>
                <w:color w:val="002060"/>
              </w:rPr>
            </w:pPr>
            <w:hyperlink r:id="rId28" w:history="1">
              <w:r w:rsidRPr="00EB7362">
                <w:rPr>
                  <w:rStyle w:val="Hyperlink"/>
                  <w:rFonts w:eastAsia="Times New Roman"/>
                </w:rPr>
                <w:t>MIS720</w:t>
              </w:r>
            </w:hyperlink>
            <w:r w:rsidRPr="00EB7362">
              <w:rPr>
                <w:rFonts w:eastAsia="Times New Roman"/>
                <w:color w:val="002060"/>
              </w:rPr>
              <w:tab/>
            </w:r>
          </w:p>
        </w:tc>
        <w:tc>
          <w:tcPr>
            <w:tcW w:w="3330" w:type="dxa"/>
            <w:tcBorders>
              <w:top w:val="nil"/>
              <w:left w:val="nil"/>
              <w:bottom w:val="single" w:sz="6" w:space="0" w:color="auto"/>
              <w:right w:val="single" w:sz="4" w:space="0" w:color="auto"/>
            </w:tcBorders>
            <w:shd w:val="clear" w:color="auto" w:fill="auto"/>
            <w:vAlign w:val="center"/>
          </w:tcPr>
          <w:p w14:paraId="77223FAC" w14:textId="77777777" w:rsidR="00A95A43" w:rsidRPr="00EB7362" w:rsidRDefault="00A95A43" w:rsidP="00B32CC6">
            <w:pPr>
              <w:jc w:val="center"/>
              <w:textAlignment w:val="baseline"/>
              <w:rPr>
                <w:rFonts w:eastAsia="Times New Roman"/>
                <w:sz w:val="20"/>
                <w:szCs w:val="20"/>
              </w:rPr>
            </w:pPr>
            <w:r w:rsidRPr="00EB7362">
              <w:rPr>
                <w:rFonts w:eastAsia="Times New Roman"/>
                <w:sz w:val="20"/>
                <w:szCs w:val="20"/>
              </w:rPr>
              <w:t>Managing Enterprise Network Security Architectures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7F19C32" w14:textId="77777777" w:rsidR="00A95A43" w:rsidRPr="00EB7362" w:rsidRDefault="00A95A43" w:rsidP="00B32CC6">
            <w:pPr>
              <w:jc w:val="center"/>
              <w:textAlignment w:val="baseline"/>
              <w:rPr>
                <w:rFonts w:eastAsia="Times New Roman"/>
              </w:rPr>
            </w:pPr>
            <w:r w:rsidRPr="00EB7362">
              <w:rPr>
                <w:rFonts w:eastAsia="Times New Roman"/>
              </w:rPr>
              <w:t>3 </w:t>
            </w:r>
          </w:p>
        </w:tc>
        <w:tc>
          <w:tcPr>
            <w:tcW w:w="900" w:type="dxa"/>
            <w:tcBorders>
              <w:top w:val="single" w:sz="4" w:space="0" w:color="auto"/>
              <w:left w:val="single" w:sz="4" w:space="0" w:color="auto"/>
              <w:bottom w:val="single" w:sz="4" w:space="0" w:color="auto"/>
              <w:right w:val="single" w:sz="4" w:space="0" w:color="auto"/>
            </w:tcBorders>
            <w:vAlign w:val="center"/>
          </w:tcPr>
          <w:p w14:paraId="0B022DF7" w14:textId="77777777" w:rsidR="00A95A43" w:rsidRPr="00EB7362" w:rsidRDefault="00A95A43" w:rsidP="00B32CC6">
            <w:pPr>
              <w:jc w:val="center"/>
              <w:textAlignment w:val="baseline"/>
              <w:rPr>
                <w:rFonts w:eastAsia="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6DAA23AF" w14:textId="77777777" w:rsidR="00A95A43" w:rsidRPr="00EB7362" w:rsidRDefault="00A95A43" w:rsidP="00B32CC6">
            <w:pPr>
              <w:jc w:val="center"/>
              <w:textAlignment w:val="baseline"/>
              <w:rPr>
                <w:rFonts w:eastAsia="Times New Roman"/>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327F14D" w14:textId="77777777" w:rsidR="00A95A43" w:rsidRPr="00EB7362" w:rsidRDefault="00A95A43" w:rsidP="00B32CC6">
            <w:pPr>
              <w:jc w:val="center"/>
              <w:textAlignment w:val="baseline"/>
              <w:rPr>
                <w:rFonts w:eastAsia="Times New Roman"/>
                <w:color w:val="000000"/>
              </w:rPr>
            </w:pPr>
            <w:r w:rsidRPr="00EB7362">
              <w:rPr>
                <w:rFonts w:eastAsia="Times New Roman"/>
                <w:color w:val="000000"/>
                <w:sz w:val="20"/>
                <w:szCs w:val="20"/>
              </w:rPr>
              <w:t>X</w:t>
            </w:r>
          </w:p>
        </w:tc>
        <w:tc>
          <w:tcPr>
            <w:tcW w:w="1170" w:type="dxa"/>
            <w:tcBorders>
              <w:top w:val="nil"/>
              <w:left w:val="single" w:sz="4" w:space="0" w:color="auto"/>
              <w:bottom w:val="single" w:sz="6" w:space="0" w:color="auto"/>
              <w:right w:val="single" w:sz="4" w:space="0" w:color="auto"/>
            </w:tcBorders>
            <w:vAlign w:val="center"/>
          </w:tcPr>
          <w:p w14:paraId="1E60F336" w14:textId="77777777" w:rsidR="00A95A43" w:rsidRPr="00EB7362" w:rsidRDefault="00A95A43" w:rsidP="00B32CC6">
            <w:pPr>
              <w:jc w:val="center"/>
              <w:textAlignment w:val="baseline"/>
              <w:rPr>
                <w:rFonts w:eastAsia="Times New Roman"/>
                <w:color w:val="000000"/>
              </w:rPr>
            </w:pPr>
          </w:p>
        </w:tc>
      </w:tr>
    </w:tbl>
    <w:p w14:paraId="45B86CB0" w14:textId="77777777" w:rsidR="00A95A43" w:rsidRPr="00EB7362" w:rsidRDefault="00A95A43" w:rsidP="00A95A43">
      <w:pPr>
        <w:tabs>
          <w:tab w:val="left" w:pos="2863"/>
        </w:tabs>
        <w:autoSpaceDE w:val="0"/>
        <w:autoSpaceDN w:val="0"/>
        <w:adjustRightInd w:val="0"/>
        <w:rPr>
          <w:color w:val="58595B"/>
          <w:sz w:val="22"/>
          <w:szCs w:val="22"/>
        </w:rPr>
      </w:pPr>
    </w:p>
    <w:p w14:paraId="4F2E7627" w14:textId="77777777" w:rsidR="00A95A43" w:rsidRPr="00EB7362" w:rsidRDefault="00A95A43" w:rsidP="00A95A43">
      <w:pPr>
        <w:spacing w:after="160" w:line="259" w:lineRule="auto"/>
        <w:rPr>
          <w:sz w:val="22"/>
          <w:szCs w:val="22"/>
        </w:rPr>
      </w:pPr>
    </w:p>
    <w:p w14:paraId="11FA1EA6" w14:textId="77777777" w:rsidR="00D01B75" w:rsidRPr="00EB7362" w:rsidRDefault="00D01B75" w:rsidP="007C2ACD">
      <w:pPr>
        <w:rPr>
          <w:sz w:val="22"/>
          <w:szCs w:val="22"/>
        </w:rPr>
      </w:pPr>
    </w:p>
    <w:p w14:paraId="7A122347" w14:textId="36B01B5F" w:rsidR="0084092D" w:rsidRPr="00EB7362" w:rsidRDefault="0084092D" w:rsidP="009620F4">
      <w:pPr>
        <w:pStyle w:val="Heading1"/>
      </w:pPr>
      <w:bookmarkStart w:id="20" w:name="_Toc259972410"/>
      <w:bookmarkStart w:id="21" w:name="_Toc259972426"/>
      <w:bookmarkStart w:id="22" w:name="_Toc259972435"/>
      <w:bookmarkStart w:id="23" w:name="_Toc259972444"/>
      <w:bookmarkStart w:id="24" w:name="_Toc259972466"/>
      <w:bookmarkStart w:id="25" w:name="_Hlk44936146"/>
      <w:bookmarkStart w:id="26" w:name="_Toc259972411"/>
      <w:bookmarkStart w:id="27" w:name="_Toc259972427"/>
      <w:bookmarkStart w:id="28" w:name="_Toc259972436"/>
      <w:bookmarkStart w:id="29" w:name="_Toc259972445"/>
      <w:bookmarkStart w:id="30" w:name="_Toc259972467"/>
      <w:r w:rsidRPr="00EB7362">
        <w:t xml:space="preserve">MS Management (MSM) - Significant Changes Related to </w:t>
      </w:r>
      <w:proofErr w:type="spellStart"/>
      <w:r w:rsidRPr="00EB7362">
        <w:t>AoL</w:t>
      </w:r>
      <w:proofErr w:type="spellEnd"/>
      <w:r w:rsidRPr="00EB7362">
        <w:t xml:space="preserve"> Assessment Process</w:t>
      </w:r>
      <w:bookmarkEnd w:id="20"/>
      <w:bookmarkEnd w:id="21"/>
      <w:bookmarkEnd w:id="22"/>
      <w:bookmarkEnd w:id="23"/>
      <w:bookmarkEnd w:id="24"/>
    </w:p>
    <w:p w14:paraId="24E04ABD" w14:textId="77777777" w:rsidR="0084092D" w:rsidRPr="00EB7362" w:rsidRDefault="0084092D" w:rsidP="0084092D">
      <w:pPr>
        <w:rPr>
          <w:sz w:val="22"/>
          <w:szCs w:val="22"/>
        </w:rPr>
      </w:pPr>
      <w:proofErr w:type="gramStart"/>
      <w:r w:rsidRPr="00EB7362">
        <w:rPr>
          <w:b/>
          <w:bCs/>
          <w:sz w:val="22"/>
          <w:szCs w:val="22"/>
        </w:rPr>
        <w:t>Masters of Science</w:t>
      </w:r>
      <w:proofErr w:type="gramEnd"/>
      <w:r w:rsidRPr="00EB7362">
        <w:rPr>
          <w:b/>
          <w:bCs/>
          <w:sz w:val="22"/>
          <w:szCs w:val="22"/>
        </w:rPr>
        <w:t xml:space="preserve"> in Management (MSM)</w:t>
      </w:r>
      <w:r w:rsidRPr="00EB7362">
        <w:rPr>
          <w:sz w:val="22"/>
          <w:szCs w:val="22"/>
        </w:rPr>
        <w:t> </w:t>
      </w:r>
    </w:p>
    <w:p w14:paraId="4B9FF686" w14:textId="77777777" w:rsidR="0084092D" w:rsidRPr="00EB7362" w:rsidRDefault="0084092D" w:rsidP="0084092D">
      <w:pPr>
        <w:rPr>
          <w:sz w:val="22"/>
          <w:szCs w:val="22"/>
        </w:rPr>
      </w:pPr>
    </w:p>
    <w:p w14:paraId="52C13F8E" w14:textId="77777777" w:rsidR="0084092D" w:rsidRPr="00EB7362" w:rsidRDefault="0084092D" w:rsidP="0084092D">
      <w:pPr>
        <w:rPr>
          <w:sz w:val="22"/>
          <w:szCs w:val="22"/>
        </w:rPr>
      </w:pPr>
      <w:r w:rsidRPr="00EB7362">
        <w:rPr>
          <w:b/>
          <w:bCs/>
          <w:sz w:val="22"/>
          <w:szCs w:val="22"/>
        </w:rPr>
        <w:t>Top Significant changes made to this program driven by Assurance of Learning. Also includes structural changes influenced by input from advisory board, alumni, market need, etc.</w:t>
      </w:r>
      <w:r w:rsidRPr="00EB7362">
        <w:rPr>
          <w:sz w:val="22"/>
          <w:szCs w:val="22"/>
        </w:rPr>
        <w:t> </w:t>
      </w:r>
    </w:p>
    <w:p w14:paraId="13FE1F56" w14:textId="77777777" w:rsidR="00900B10" w:rsidRPr="00EB7362" w:rsidRDefault="00900B10" w:rsidP="0084092D">
      <w:pPr>
        <w:rPr>
          <w:sz w:val="22"/>
          <w:szCs w:val="22"/>
        </w:rPr>
      </w:pPr>
    </w:p>
    <w:p w14:paraId="5AB0125C" w14:textId="77777777" w:rsidR="0084092D" w:rsidRPr="00EB7362" w:rsidRDefault="0084092D" w:rsidP="0084092D">
      <w:pPr>
        <w:rPr>
          <w:sz w:val="22"/>
          <w:szCs w:val="22"/>
        </w:rPr>
      </w:pPr>
      <w:r w:rsidRPr="00EB7362">
        <w:rPr>
          <w:b/>
          <w:bCs/>
          <w:sz w:val="22"/>
          <w:szCs w:val="22"/>
        </w:rPr>
        <w:t>INTRODUCTION AND OVERVIEW OF MSM</w:t>
      </w:r>
      <w:r w:rsidRPr="00EB7362">
        <w:rPr>
          <w:sz w:val="22"/>
          <w:szCs w:val="22"/>
        </w:rPr>
        <w:t> </w:t>
      </w:r>
    </w:p>
    <w:p w14:paraId="2FBD4337" w14:textId="77777777" w:rsidR="0084092D" w:rsidRPr="00EB7362" w:rsidRDefault="0084092D" w:rsidP="0084092D">
      <w:pPr>
        <w:rPr>
          <w:sz w:val="22"/>
          <w:szCs w:val="22"/>
        </w:rPr>
      </w:pPr>
      <w:r w:rsidRPr="00EB7362">
        <w:rPr>
          <w:sz w:val="22"/>
          <w:szCs w:val="22"/>
        </w:rPr>
        <w:t xml:space="preserve">The </w:t>
      </w:r>
      <w:proofErr w:type="gramStart"/>
      <w:r w:rsidRPr="00EB7362">
        <w:rPr>
          <w:sz w:val="22"/>
          <w:szCs w:val="22"/>
        </w:rPr>
        <w:t>master's degree in Management</w:t>
      </w:r>
      <w:proofErr w:type="gramEnd"/>
      <w:r w:rsidRPr="00EB7362">
        <w:rPr>
          <w:sz w:val="22"/>
          <w:szCs w:val="22"/>
        </w:rPr>
        <w:t xml:space="preserve"> helps students with limited exposure to business to round out their résumés with practical instruction that teaches them how leadership, innovation, economics and strategy shape and define the roles they'll play in industry. Employers see graduates of the Stevens Management program as </w:t>
      </w:r>
      <w:proofErr w:type="gramStart"/>
      <w:r w:rsidRPr="00EB7362">
        <w:rPr>
          <w:sz w:val="22"/>
          <w:szCs w:val="22"/>
        </w:rPr>
        <w:t>ideal job</w:t>
      </w:r>
      <w:proofErr w:type="gramEnd"/>
      <w:r w:rsidRPr="00EB7362">
        <w:rPr>
          <w:sz w:val="22"/>
          <w:szCs w:val="22"/>
        </w:rPr>
        <w:t xml:space="preserve"> candidates who need little training, as their education prepares them to create an immediate impact at work. </w:t>
      </w:r>
    </w:p>
    <w:p w14:paraId="0AC86F1F" w14:textId="77777777" w:rsidR="0084092D" w:rsidRPr="00EB7362" w:rsidRDefault="0084092D" w:rsidP="0084092D">
      <w:pPr>
        <w:rPr>
          <w:sz w:val="22"/>
          <w:szCs w:val="22"/>
        </w:rPr>
      </w:pPr>
    </w:p>
    <w:p w14:paraId="465BBF72" w14:textId="77777777" w:rsidR="0084092D" w:rsidRPr="00EB7362" w:rsidRDefault="0084092D" w:rsidP="0084092D">
      <w:pPr>
        <w:rPr>
          <w:sz w:val="22"/>
          <w:szCs w:val="22"/>
        </w:rPr>
      </w:pPr>
      <w:r w:rsidRPr="00EB7362">
        <w:rPr>
          <w:sz w:val="22"/>
          <w:szCs w:val="22"/>
        </w:rPr>
        <w:t>Program goals, as related to Assurance of Learning: </w:t>
      </w:r>
    </w:p>
    <w:p w14:paraId="48CC4152" w14:textId="77777777" w:rsidR="0084092D" w:rsidRPr="00EB7362" w:rsidRDefault="0084092D" w:rsidP="0084092D">
      <w:pPr>
        <w:numPr>
          <w:ilvl w:val="0"/>
          <w:numId w:val="25"/>
        </w:numPr>
        <w:rPr>
          <w:sz w:val="22"/>
          <w:szCs w:val="22"/>
        </w:rPr>
      </w:pPr>
      <w:r w:rsidRPr="00EB7362">
        <w:rPr>
          <w:sz w:val="22"/>
          <w:szCs w:val="22"/>
        </w:rPr>
        <w:t>Students can communicate effectively in written and oral presentations. </w:t>
      </w:r>
    </w:p>
    <w:p w14:paraId="5EF2B683" w14:textId="77777777" w:rsidR="0084092D" w:rsidRPr="00EB7362" w:rsidRDefault="0084092D" w:rsidP="0084092D">
      <w:pPr>
        <w:numPr>
          <w:ilvl w:val="0"/>
          <w:numId w:val="26"/>
        </w:numPr>
        <w:rPr>
          <w:sz w:val="22"/>
          <w:szCs w:val="22"/>
        </w:rPr>
      </w:pPr>
      <w:r w:rsidRPr="00EB7362">
        <w:rPr>
          <w:sz w:val="22"/>
          <w:szCs w:val="22"/>
        </w:rPr>
        <w:t>Students can interact effectively in teams. </w:t>
      </w:r>
    </w:p>
    <w:p w14:paraId="2050A39F" w14:textId="77777777" w:rsidR="0084092D" w:rsidRPr="00EB7362" w:rsidRDefault="0084092D" w:rsidP="0084092D">
      <w:pPr>
        <w:numPr>
          <w:ilvl w:val="0"/>
          <w:numId w:val="27"/>
        </w:numPr>
        <w:rPr>
          <w:sz w:val="22"/>
          <w:szCs w:val="22"/>
        </w:rPr>
      </w:pPr>
      <w:r w:rsidRPr="00EB7362">
        <w:rPr>
          <w:sz w:val="22"/>
          <w:szCs w:val="22"/>
        </w:rPr>
        <w:t>Students will understand how a firm uses technology for competitive advantage in satisfying its business strategy. </w:t>
      </w:r>
    </w:p>
    <w:p w14:paraId="50A1D10B" w14:textId="77777777" w:rsidR="0084092D" w:rsidRPr="00EB7362" w:rsidRDefault="0084092D" w:rsidP="0084092D">
      <w:pPr>
        <w:numPr>
          <w:ilvl w:val="0"/>
          <w:numId w:val="28"/>
        </w:numPr>
        <w:rPr>
          <w:sz w:val="22"/>
          <w:szCs w:val="22"/>
        </w:rPr>
      </w:pPr>
      <w:r w:rsidRPr="00EB7362">
        <w:rPr>
          <w:sz w:val="22"/>
          <w:szCs w:val="22"/>
        </w:rPr>
        <w:t>Students will be able to effectively utilize analytic problem-solving skills. </w:t>
      </w:r>
    </w:p>
    <w:p w14:paraId="6ADD7B5E" w14:textId="77777777" w:rsidR="0084092D" w:rsidRPr="00EB7362" w:rsidRDefault="0084092D" w:rsidP="0084092D">
      <w:pPr>
        <w:rPr>
          <w:sz w:val="22"/>
          <w:szCs w:val="22"/>
        </w:rPr>
      </w:pPr>
      <w:r w:rsidRPr="00EB7362">
        <w:rPr>
          <w:sz w:val="22"/>
          <w:szCs w:val="22"/>
        </w:rPr>
        <w:t> </w:t>
      </w:r>
    </w:p>
    <w:p w14:paraId="4DD2C653" w14:textId="77777777" w:rsidR="0084092D" w:rsidRPr="00EB7362" w:rsidRDefault="0084092D" w:rsidP="0084092D">
      <w:pPr>
        <w:rPr>
          <w:sz w:val="22"/>
          <w:szCs w:val="22"/>
        </w:rPr>
      </w:pPr>
      <w:r w:rsidRPr="00EB7362">
        <w:rPr>
          <w:sz w:val="22"/>
          <w:szCs w:val="22"/>
        </w:rPr>
        <w:t xml:space="preserve">Via a survey of graduating students, </w:t>
      </w:r>
      <w:proofErr w:type="gramStart"/>
      <w:r w:rsidRPr="00EB7362">
        <w:rPr>
          <w:sz w:val="22"/>
          <w:szCs w:val="22"/>
        </w:rPr>
        <w:t>the majority of</w:t>
      </w:r>
      <w:proofErr w:type="gramEnd"/>
      <w:r w:rsidRPr="00EB7362">
        <w:rPr>
          <w:sz w:val="22"/>
          <w:szCs w:val="22"/>
        </w:rPr>
        <w:t xml:space="preserve"> graduate management student respondents </w:t>
      </w:r>
      <w:proofErr w:type="gramStart"/>
      <w:r w:rsidRPr="00EB7362">
        <w:rPr>
          <w:sz w:val="22"/>
          <w:szCs w:val="22"/>
        </w:rPr>
        <w:t>assessed,</w:t>
      </w:r>
      <w:proofErr w:type="gramEnd"/>
      <w:r w:rsidRPr="00EB7362">
        <w:rPr>
          <w:sz w:val="22"/>
          <w:szCs w:val="22"/>
        </w:rPr>
        <w:t xml:space="preserve"> reported that their MSM experience somewhat or significantly improved their abilities (compared to their skills prior to starting their program) in relation to the program goals above and the competencies associated with them. Experiential aspects (assignments, projects, simulations, collaborative learning) of their education were reported to be most instrumental to students' skill development, although they also valued interaction with faculty and peers.  It should be noted, however, that due to low enrollments in this program, our sample size was 13. </w:t>
      </w:r>
    </w:p>
    <w:p w14:paraId="2A0F3DB0" w14:textId="77777777" w:rsidR="0084092D" w:rsidRPr="00EB7362" w:rsidRDefault="0084092D" w:rsidP="0084092D">
      <w:pPr>
        <w:rPr>
          <w:sz w:val="22"/>
          <w:szCs w:val="22"/>
        </w:rPr>
      </w:pPr>
      <w:r w:rsidRPr="00EB7362">
        <w:rPr>
          <w:sz w:val="22"/>
          <w:szCs w:val="22"/>
        </w:rPr>
        <w:t> </w:t>
      </w:r>
    </w:p>
    <w:p w14:paraId="25BE531E" w14:textId="77777777" w:rsidR="0084092D" w:rsidRPr="00EB7362" w:rsidRDefault="0084092D" w:rsidP="0084092D">
      <w:pPr>
        <w:rPr>
          <w:b/>
          <w:bCs/>
          <w:sz w:val="22"/>
          <w:szCs w:val="22"/>
        </w:rPr>
      </w:pPr>
      <w:r w:rsidRPr="00EB7362">
        <w:rPr>
          <w:b/>
          <w:bCs/>
          <w:sz w:val="22"/>
          <w:szCs w:val="22"/>
        </w:rPr>
        <w:t>CURRICULUM CHANGES - Influenced by AOL </w:t>
      </w:r>
    </w:p>
    <w:tbl>
      <w:tblPr>
        <w:tblW w:w="932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7"/>
        <w:gridCol w:w="8802"/>
      </w:tblGrid>
      <w:tr w:rsidR="0084092D" w:rsidRPr="00EB7362" w14:paraId="5CC8271B" w14:textId="77777777" w:rsidTr="00BC306A">
        <w:trPr>
          <w:trHeight w:val="270"/>
        </w:trPr>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8778FF" w14:textId="77777777" w:rsidR="0084092D" w:rsidRPr="00EB7362" w:rsidRDefault="0084092D" w:rsidP="0084092D">
            <w:pPr>
              <w:rPr>
                <w:sz w:val="22"/>
                <w:szCs w:val="22"/>
              </w:rPr>
            </w:pPr>
            <w:r w:rsidRPr="00EB7362">
              <w:rPr>
                <w:b/>
                <w:bCs/>
                <w:sz w:val="22"/>
                <w:szCs w:val="22"/>
              </w:rPr>
              <w:t>1</w:t>
            </w:r>
            <w:r w:rsidRPr="00EB7362">
              <w:rPr>
                <w:sz w:val="22"/>
                <w:szCs w:val="22"/>
              </w:rPr>
              <w:t> </w:t>
            </w:r>
          </w:p>
        </w:tc>
        <w:tc>
          <w:tcPr>
            <w:tcW w:w="8802" w:type="dxa"/>
            <w:tcBorders>
              <w:top w:val="single" w:sz="6" w:space="0" w:color="auto"/>
              <w:left w:val="single" w:sz="6" w:space="0" w:color="auto"/>
              <w:bottom w:val="single" w:sz="6" w:space="0" w:color="auto"/>
              <w:right w:val="single" w:sz="6" w:space="0" w:color="auto"/>
            </w:tcBorders>
            <w:shd w:val="clear" w:color="auto" w:fill="auto"/>
            <w:hideMark/>
          </w:tcPr>
          <w:p w14:paraId="153992F9" w14:textId="77777777" w:rsidR="0084092D" w:rsidRPr="00EB7362" w:rsidRDefault="0084092D" w:rsidP="0084092D">
            <w:pPr>
              <w:rPr>
                <w:sz w:val="22"/>
                <w:szCs w:val="22"/>
              </w:rPr>
            </w:pPr>
            <w:r w:rsidRPr="00EB7362">
              <w:rPr>
                <w:sz w:val="22"/>
                <w:szCs w:val="22"/>
              </w:rPr>
              <w:t>Faculty have been provided guidance on adding AI-related content to courses. This includes creating learning assignments that utilize AI-generated content. (e.g. students use AI to assist them in the creation of personal mission and vision statements). Faculty have also been directed to have AI-related usage policies. Communication (goal 1), problem-solving skills (goal 4).</w:t>
            </w:r>
          </w:p>
        </w:tc>
      </w:tr>
      <w:tr w:rsidR="0084092D" w:rsidRPr="00EB7362" w14:paraId="751E7D65" w14:textId="77777777" w:rsidTr="00BC306A">
        <w:trPr>
          <w:trHeight w:val="270"/>
        </w:trPr>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91300C" w14:textId="77777777" w:rsidR="0084092D" w:rsidRPr="00EB7362" w:rsidRDefault="0084092D" w:rsidP="0084092D">
            <w:pPr>
              <w:rPr>
                <w:sz w:val="22"/>
                <w:szCs w:val="22"/>
              </w:rPr>
            </w:pPr>
            <w:r w:rsidRPr="00EB7362">
              <w:rPr>
                <w:b/>
                <w:bCs/>
                <w:sz w:val="22"/>
                <w:szCs w:val="22"/>
              </w:rPr>
              <w:t>2</w:t>
            </w:r>
            <w:r w:rsidRPr="00EB7362">
              <w:rPr>
                <w:sz w:val="22"/>
                <w:szCs w:val="22"/>
              </w:rPr>
              <w:t> </w:t>
            </w:r>
          </w:p>
        </w:tc>
        <w:tc>
          <w:tcPr>
            <w:tcW w:w="8802" w:type="dxa"/>
            <w:tcBorders>
              <w:top w:val="single" w:sz="6" w:space="0" w:color="auto"/>
              <w:left w:val="single" w:sz="6" w:space="0" w:color="auto"/>
              <w:bottom w:val="single" w:sz="6" w:space="0" w:color="auto"/>
              <w:right w:val="single" w:sz="6" w:space="0" w:color="auto"/>
            </w:tcBorders>
            <w:shd w:val="clear" w:color="auto" w:fill="auto"/>
            <w:hideMark/>
          </w:tcPr>
          <w:p w14:paraId="2DECEBCA" w14:textId="77777777" w:rsidR="0084092D" w:rsidRPr="00EB7362" w:rsidRDefault="0084092D" w:rsidP="0084092D">
            <w:pPr>
              <w:rPr>
                <w:sz w:val="22"/>
                <w:szCs w:val="22"/>
              </w:rPr>
            </w:pPr>
            <w:r w:rsidRPr="00EB7362">
              <w:rPr>
                <w:sz w:val="22"/>
                <w:szCs w:val="22"/>
              </w:rPr>
              <w:t xml:space="preserve">Learning modules emphasizing servant leadership and inclusive leadership have been added to Mgt 689 Organizational Behavior - communication (goal 1), teamwork (goal 2). </w:t>
            </w:r>
          </w:p>
        </w:tc>
      </w:tr>
      <w:tr w:rsidR="0084092D" w:rsidRPr="00EB7362" w14:paraId="0318A85C" w14:textId="77777777" w:rsidTr="00BC306A">
        <w:trPr>
          <w:trHeight w:val="270"/>
        </w:trPr>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BD83CE" w14:textId="77777777" w:rsidR="0084092D" w:rsidRPr="00EB7362" w:rsidRDefault="0084092D" w:rsidP="0084092D">
            <w:pPr>
              <w:rPr>
                <w:sz w:val="22"/>
                <w:szCs w:val="22"/>
              </w:rPr>
            </w:pPr>
            <w:r w:rsidRPr="00EB7362">
              <w:rPr>
                <w:b/>
                <w:bCs/>
                <w:sz w:val="22"/>
                <w:szCs w:val="22"/>
              </w:rPr>
              <w:t>3</w:t>
            </w:r>
            <w:r w:rsidRPr="00EB7362">
              <w:rPr>
                <w:sz w:val="22"/>
                <w:szCs w:val="22"/>
              </w:rPr>
              <w:t> </w:t>
            </w:r>
          </w:p>
        </w:tc>
        <w:tc>
          <w:tcPr>
            <w:tcW w:w="88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62FE7" w14:textId="77777777" w:rsidR="0084092D" w:rsidRPr="00EB7362" w:rsidRDefault="0084092D" w:rsidP="0084092D">
            <w:pPr>
              <w:rPr>
                <w:sz w:val="22"/>
                <w:szCs w:val="22"/>
              </w:rPr>
            </w:pPr>
            <w:r w:rsidRPr="00EB7362">
              <w:rPr>
                <w:sz w:val="22"/>
                <w:szCs w:val="22"/>
              </w:rPr>
              <w:t xml:space="preserve">Although it is an extracurricular initiative, our inclusive leadership certificate program designed and delivered several student workshops that support goal 1 and goal 2. They include a workshop on cross-generational communication, improvisation principles and inclusion; and an inclusive </w:t>
            </w:r>
            <w:proofErr w:type="gramStart"/>
            <w:r w:rsidRPr="00EB7362">
              <w:rPr>
                <w:sz w:val="22"/>
                <w:szCs w:val="22"/>
              </w:rPr>
              <w:t>scenarios</w:t>
            </w:r>
            <w:proofErr w:type="gramEnd"/>
            <w:r w:rsidRPr="00EB7362">
              <w:rPr>
                <w:sz w:val="22"/>
                <w:szCs w:val="22"/>
              </w:rPr>
              <w:t>/simulation workshop. The certificate is an additional credential beyond their degree.</w:t>
            </w:r>
          </w:p>
        </w:tc>
      </w:tr>
    </w:tbl>
    <w:p w14:paraId="63FF7310" w14:textId="77777777" w:rsidR="0084092D" w:rsidRPr="00EB7362" w:rsidRDefault="0084092D" w:rsidP="0084092D">
      <w:pPr>
        <w:rPr>
          <w:b/>
          <w:bCs/>
          <w:sz w:val="22"/>
          <w:szCs w:val="22"/>
        </w:rPr>
      </w:pPr>
      <w:r w:rsidRPr="00EB7362">
        <w:rPr>
          <w:b/>
          <w:bCs/>
          <w:sz w:val="22"/>
          <w:szCs w:val="22"/>
        </w:rPr>
        <w:t>  </w:t>
      </w:r>
    </w:p>
    <w:p w14:paraId="59EE1C02" w14:textId="77777777" w:rsidR="0084092D" w:rsidRPr="00EB7362" w:rsidRDefault="0084092D" w:rsidP="0084092D">
      <w:pPr>
        <w:rPr>
          <w:b/>
          <w:bCs/>
          <w:sz w:val="22"/>
          <w:szCs w:val="22"/>
        </w:rPr>
      </w:pPr>
      <w:r w:rsidRPr="00EB7362">
        <w:rPr>
          <w:b/>
          <w:bCs/>
          <w:sz w:val="22"/>
          <w:szCs w:val="22"/>
        </w:rPr>
        <w:t xml:space="preserve"> STRUCTURAL CHANGES – Influenced by Advisory Board, Alumni, market needs, etc. </w:t>
      </w: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541"/>
        <w:gridCol w:w="1196"/>
        <w:gridCol w:w="1508"/>
        <w:gridCol w:w="1569"/>
        <w:gridCol w:w="1780"/>
        <w:gridCol w:w="2336"/>
        <w:gridCol w:w="414"/>
      </w:tblGrid>
      <w:tr w:rsidR="0084092D" w:rsidRPr="00EB7362" w14:paraId="47111B15" w14:textId="77777777" w:rsidTr="003E668F">
        <w:trPr>
          <w:gridBefore w:val="1"/>
          <w:gridAfter w:val="1"/>
          <w:wBefore w:w="8" w:type="dxa"/>
          <w:wAfter w:w="414" w:type="dxa"/>
          <w:trHeight w:val="300"/>
        </w:trPr>
        <w:tc>
          <w:tcPr>
            <w:tcW w:w="541" w:type="dxa"/>
            <w:tcBorders>
              <w:top w:val="single" w:sz="6" w:space="0" w:color="auto"/>
              <w:left w:val="single" w:sz="6" w:space="0" w:color="auto"/>
              <w:bottom w:val="single" w:sz="6" w:space="0" w:color="auto"/>
              <w:right w:val="single" w:sz="6" w:space="0" w:color="auto"/>
            </w:tcBorders>
            <w:shd w:val="clear" w:color="auto" w:fill="auto"/>
            <w:hideMark/>
          </w:tcPr>
          <w:p w14:paraId="1EB5587D" w14:textId="77777777" w:rsidR="0084092D" w:rsidRPr="00EB7362" w:rsidRDefault="0084092D" w:rsidP="0084092D">
            <w:pPr>
              <w:rPr>
                <w:b/>
                <w:bCs/>
                <w:sz w:val="22"/>
                <w:szCs w:val="22"/>
              </w:rPr>
            </w:pPr>
            <w:r w:rsidRPr="00EB7362">
              <w:rPr>
                <w:b/>
                <w:bCs/>
                <w:sz w:val="22"/>
                <w:szCs w:val="22"/>
              </w:rPr>
              <w:t>1 </w:t>
            </w:r>
          </w:p>
        </w:tc>
        <w:tc>
          <w:tcPr>
            <w:tcW w:w="8389" w:type="dxa"/>
            <w:gridSpan w:val="5"/>
            <w:tcBorders>
              <w:top w:val="single" w:sz="6" w:space="0" w:color="auto"/>
              <w:left w:val="single" w:sz="6" w:space="0" w:color="auto"/>
              <w:bottom w:val="single" w:sz="6" w:space="0" w:color="auto"/>
              <w:right w:val="single" w:sz="6" w:space="0" w:color="auto"/>
            </w:tcBorders>
            <w:shd w:val="clear" w:color="auto" w:fill="auto"/>
            <w:hideMark/>
          </w:tcPr>
          <w:p w14:paraId="2E106C22" w14:textId="77777777" w:rsidR="0084092D" w:rsidRPr="00EB7362" w:rsidRDefault="0084092D" w:rsidP="0084092D">
            <w:pPr>
              <w:rPr>
                <w:sz w:val="22"/>
                <w:szCs w:val="22"/>
              </w:rPr>
            </w:pPr>
            <w:r w:rsidRPr="00EB7362">
              <w:rPr>
                <w:sz w:val="22"/>
                <w:szCs w:val="22"/>
              </w:rPr>
              <w:t xml:space="preserve">We are still in the process of considering whether or not to continue with our MSM in management program and we have made a strategic decision to downplay it in favor instead </w:t>
            </w:r>
            <w:proofErr w:type="gramStart"/>
            <w:r w:rsidRPr="00EB7362">
              <w:rPr>
                <w:sz w:val="22"/>
                <w:szCs w:val="22"/>
              </w:rPr>
              <w:t>of  our</w:t>
            </w:r>
            <w:proofErr w:type="gramEnd"/>
            <w:r w:rsidRPr="00EB7362">
              <w:rPr>
                <w:sz w:val="22"/>
                <w:szCs w:val="22"/>
              </w:rPr>
              <w:t xml:space="preserve"> MBA program which is a more robust option for students seeking a graduate management degree. </w:t>
            </w:r>
          </w:p>
        </w:tc>
      </w:tr>
      <w:tr w:rsidR="0084092D" w:rsidRPr="00EB7362" w14:paraId="3AF88701" w14:textId="77777777" w:rsidTr="003E668F">
        <w:trPr>
          <w:gridBefore w:val="1"/>
          <w:gridAfter w:val="1"/>
          <w:wBefore w:w="8" w:type="dxa"/>
          <w:wAfter w:w="414" w:type="dxa"/>
          <w:trHeight w:val="300"/>
        </w:trPr>
        <w:tc>
          <w:tcPr>
            <w:tcW w:w="541" w:type="dxa"/>
            <w:tcBorders>
              <w:top w:val="single" w:sz="6" w:space="0" w:color="auto"/>
              <w:left w:val="single" w:sz="6" w:space="0" w:color="auto"/>
              <w:bottom w:val="single" w:sz="6" w:space="0" w:color="auto"/>
              <w:right w:val="single" w:sz="6" w:space="0" w:color="auto"/>
            </w:tcBorders>
            <w:shd w:val="clear" w:color="auto" w:fill="auto"/>
            <w:hideMark/>
          </w:tcPr>
          <w:p w14:paraId="7648E073" w14:textId="77777777" w:rsidR="0084092D" w:rsidRPr="00EB7362" w:rsidRDefault="0084092D" w:rsidP="0084092D">
            <w:pPr>
              <w:rPr>
                <w:b/>
                <w:bCs/>
                <w:sz w:val="22"/>
                <w:szCs w:val="22"/>
              </w:rPr>
            </w:pPr>
            <w:r w:rsidRPr="00EB7362">
              <w:rPr>
                <w:b/>
                <w:bCs/>
                <w:sz w:val="22"/>
                <w:szCs w:val="22"/>
              </w:rPr>
              <w:t>2 </w:t>
            </w:r>
          </w:p>
        </w:tc>
        <w:tc>
          <w:tcPr>
            <w:tcW w:w="8389" w:type="dxa"/>
            <w:gridSpan w:val="5"/>
            <w:tcBorders>
              <w:top w:val="single" w:sz="6" w:space="0" w:color="auto"/>
              <w:left w:val="single" w:sz="6" w:space="0" w:color="auto"/>
              <w:bottom w:val="single" w:sz="6" w:space="0" w:color="auto"/>
              <w:right w:val="single" w:sz="6" w:space="0" w:color="auto"/>
            </w:tcBorders>
            <w:shd w:val="clear" w:color="auto" w:fill="auto"/>
            <w:hideMark/>
          </w:tcPr>
          <w:p w14:paraId="64D7843A" w14:textId="77777777" w:rsidR="0084092D" w:rsidRPr="00EB7362" w:rsidRDefault="0084092D" w:rsidP="0084092D">
            <w:pPr>
              <w:rPr>
                <w:sz w:val="22"/>
                <w:szCs w:val="22"/>
              </w:rPr>
            </w:pPr>
            <w:r w:rsidRPr="00EB7362">
              <w:rPr>
                <w:sz w:val="22"/>
                <w:szCs w:val="22"/>
              </w:rPr>
              <w:t>We revised our course attendance policy (School-wide policy). Students can only miss two classes before there will be grade implications.</w:t>
            </w:r>
          </w:p>
        </w:tc>
      </w:tr>
      <w:tr w:rsidR="0084092D" w:rsidRPr="00EB7362" w14:paraId="0A6A9421" w14:textId="77777777" w:rsidTr="003E668F">
        <w:trPr>
          <w:gridBefore w:val="1"/>
          <w:gridAfter w:val="1"/>
          <w:wBefore w:w="8" w:type="dxa"/>
          <w:wAfter w:w="414" w:type="dxa"/>
          <w:trHeight w:val="300"/>
        </w:trPr>
        <w:tc>
          <w:tcPr>
            <w:tcW w:w="541" w:type="dxa"/>
            <w:tcBorders>
              <w:top w:val="single" w:sz="6" w:space="0" w:color="auto"/>
              <w:left w:val="single" w:sz="6" w:space="0" w:color="auto"/>
              <w:bottom w:val="single" w:sz="6" w:space="0" w:color="auto"/>
              <w:right w:val="single" w:sz="6" w:space="0" w:color="auto"/>
            </w:tcBorders>
            <w:shd w:val="clear" w:color="auto" w:fill="auto"/>
          </w:tcPr>
          <w:p w14:paraId="6B5FF459" w14:textId="77777777" w:rsidR="0084092D" w:rsidRPr="00EB7362" w:rsidRDefault="0084092D" w:rsidP="0084092D">
            <w:pPr>
              <w:rPr>
                <w:b/>
                <w:bCs/>
                <w:sz w:val="22"/>
                <w:szCs w:val="22"/>
              </w:rPr>
            </w:pPr>
            <w:r w:rsidRPr="00EB7362">
              <w:rPr>
                <w:b/>
                <w:bCs/>
                <w:sz w:val="22"/>
                <w:szCs w:val="22"/>
              </w:rPr>
              <w:lastRenderedPageBreak/>
              <w:t>3</w:t>
            </w:r>
          </w:p>
        </w:tc>
        <w:tc>
          <w:tcPr>
            <w:tcW w:w="8389" w:type="dxa"/>
            <w:gridSpan w:val="5"/>
            <w:tcBorders>
              <w:top w:val="single" w:sz="6" w:space="0" w:color="auto"/>
              <w:left w:val="single" w:sz="6" w:space="0" w:color="auto"/>
              <w:bottom w:val="single" w:sz="6" w:space="0" w:color="auto"/>
              <w:right w:val="single" w:sz="6" w:space="0" w:color="auto"/>
            </w:tcBorders>
            <w:shd w:val="clear" w:color="auto" w:fill="auto"/>
          </w:tcPr>
          <w:p w14:paraId="5B2DE301" w14:textId="77777777" w:rsidR="0084092D" w:rsidRPr="00EB7362" w:rsidRDefault="0084092D" w:rsidP="0084092D">
            <w:pPr>
              <w:rPr>
                <w:sz w:val="22"/>
                <w:szCs w:val="22"/>
              </w:rPr>
            </w:pPr>
            <w:r w:rsidRPr="00EB7362">
              <w:rPr>
                <w:sz w:val="22"/>
                <w:szCs w:val="22"/>
              </w:rPr>
              <w:t>We expanded and revised the composition of our management program Advisory Board. This includes ensuring broader industry representation by adding representatives from MasterCard, Google, Pfizer, and BD. This includes the installation of a new Board chairperson from Google.</w:t>
            </w:r>
          </w:p>
        </w:tc>
      </w:tr>
      <w:tr w:rsidR="0084092D" w:rsidRPr="00EB7362" w14:paraId="604F1DE2" w14:textId="77777777" w:rsidTr="003E668F">
        <w:trPr>
          <w:gridBefore w:val="1"/>
          <w:gridAfter w:val="1"/>
          <w:wBefore w:w="8" w:type="dxa"/>
          <w:wAfter w:w="414" w:type="dxa"/>
          <w:trHeight w:val="300"/>
        </w:trPr>
        <w:tc>
          <w:tcPr>
            <w:tcW w:w="541" w:type="dxa"/>
            <w:tcBorders>
              <w:top w:val="single" w:sz="6" w:space="0" w:color="auto"/>
              <w:left w:val="single" w:sz="6" w:space="0" w:color="auto"/>
              <w:bottom w:val="single" w:sz="6" w:space="0" w:color="auto"/>
              <w:right w:val="single" w:sz="6" w:space="0" w:color="auto"/>
            </w:tcBorders>
            <w:shd w:val="clear" w:color="auto" w:fill="auto"/>
          </w:tcPr>
          <w:p w14:paraId="35C165A5" w14:textId="77777777" w:rsidR="0084092D" w:rsidRPr="00EB7362" w:rsidRDefault="0084092D" w:rsidP="0084092D">
            <w:pPr>
              <w:rPr>
                <w:b/>
                <w:bCs/>
                <w:sz w:val="22"/>
                <w:szCs w:val="22"/>
              </w:rPr>
            </w:pPr>
            <w:r w:rsidRPr="00EB7362">
              <w:rPr>
                <w:b/>
                <w:bCs/>
                <w:sz w:val="22"/>
                <w:szCs w:val="22"/>
              </w:rPr>
              <w:t>4</w:t>
            </w:r>
          </w:p>
        </w:tc>
        <w:tc>
          <w:tcPr>
            <w:tcW w:w="8389" w:type="dxa"/>
            <w:gridSpan w:val="5"/>
            <w:tcBorders>
              <w:top w:val="single" w:sz="6" w:space="0" w:color="auto"/>
              <w:left w:val="single" w:sz="6" w:space="0" w:color="auto"/>
              <w:bottom w:val="single" w:sz="6" w:space="0" w:color="auto"/>
              <w:right w:val="single" w:sz="6" w:space="0" w:color="auto"/>
            </w:tcBorders>
            <w:shd w:val="clear" w:color="auto" w:fill="auto"/>
          </w:tcPr>
          <w:p w14:paraId="5765327F" w14:textId="77777777" w:rsidR="0084092D" w:rsidRPr="00EB7362" w:rsidRDefault="0084092D" w:rsidP="0084092D">
            <w:pPr>
              <w:rPr>
                <w:sz w:val="22"/>
                <w:szCs w:val="22"/>
              </w:rPr>
            </w:pPr>
            <w:r w:rsidRPr="00EB7362">
              <w:rPr>
                <w:sz w:val="22"/>
                <w:szCs w:val="22"/>
              </w:rPr>
              <w:t>The Advisory Board formed subcommittees to provide guidance and recommendations for all graduate management programs.</w:t>
            </w:r>
          </w:p>
        </w:tc>
      </w:tr>
      <w:tr w:rsidR="0084092D" w:rsidRPr="00EB7362" w14:paraId="2460A7F2" w14:textId="77777777" w:rsidTr="003E668F">
        <w:trPr>
          <w:gridBefore w:val="1"/>
          <w:gridAfter w:val="1"/>
          <w:wBefore w:w="8" w:type="dxa"/>
          <w:wAfter w:w="414" w:type="dxa"/>
          <w:trHeight w:val="300"/>
        </w:trPr>
        <w:tc>
          <w:tcPr>
            <w:tcW w:w="541" w:type="dxa"/>
            <w:tcBorders>
              <w:top w:val="nil"/>
              <w:left w:val="nil"/>
              <w:bottom w:val="nil"/>
              <w:right w:val="nil"/>
            </w:tcBorders>
            <w:shd w:val="clear" w:color="auto" w:fill="auto"/>
            <w:hideMark/>
          </w:tcPr>
          <w:p w14:paraId="563A4895" w14:textId="77777777" w:rsidR="0084092D" w:rsidRPr="00EB7362" w:rsidRDefault="0084092D" w:rsidP="0084092D">
            <w:pPr>
              <w:rPr>
                <w:sz w:val="22"/>
                <w:szCs w:val="22"/>
              </w:rPr>
            </w:pPr>
            <w:r w:rsidRPr="00EB7362">
              <w:rPr>
                <w:sz w:val="22"/>
                <w:szCs w:val="22"/>
              </w:rPr>
              <w:t> </w:t>
            </w:r>
          </w:p>
        </w:tc>
        <w:tc>
          <w:tcPr>
            <w:tcW w:w="8389" w:type="dxa"/>
            <w:gridSpan w:val="5"/>
            <w:tcBorders>
              <w:top w:val="nil"/>
              <w:left w:val="nil"/>
              <w:bottom w:val="nil"/>
              <w:right w:val="nil"/>
            </w:tcBorders>
            <w:shd w:val="clear" w:color="auto" w:fill="auto"/>
            <w:hideMark/>
          </w:tcPr>
          <w:p w14:paraId="14FF6209" w14:textId="77777777" w:rsidR="0084092D" w:rsidRPr="00EB7362" w:rsidRDefault="0084092D" w:rsidP="0084092D">
            <w:pPr>
              <w:rPr>
                <w:sz w:val="22"/>
                <w:szCs w:val="22"/>
              </w:rPr>
            </w:pPr>
            <w:r w:rsidRPr="00EB7362">
              <w:rPr>
                <w:sz w:val="22"/>
                <w:szCs w:val="22"/>
              </w:rPr>
              <w:t> </w:t>
            </w:r>
          </w:p>
        </w:tc>
      </w:tr>
      <w:tr w:rsidR="0084092D" w:rsidRPr="00EB7362" w14:paraId="185B3A54" w14:textId="77777777" w:rsidTr="003E668F">
        <w:trPr>
          <w:gridBefore w:val="1"/>
          <w:wBefore w:w="8" w:type="dxa"/>
          <w:trHeight w:val="300"/>
        </w:trPr>
        <w:tc>
          <w:tcPr>
            <w:tcW w:w="17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C0BF89" w14:textId="77777777" w:rsidR="0084092D" w:rsidRPr="00EB7362" w:rsidRDefault="0084092D" w:rsidP="0084092D">
            <w:pPr>
              <w:rPr>
                <w:sz w:val="22"/>
                <w:szCs w:val="22"/>
              </w:rPr>
            </w:pPr>
            <w:r w:rsidRPr="00EB7362">
              <w:rPr>
                <w:sz w:val="22"/>
                <w:szCs w:val="22"/>
              </w:rPr>
              <w:t>MSM – 1. Students can communicate effectively in written and oral presentations. </w:t>
            </w:r>
          </w:p>
        </w:tc>
        <w:tc>
          <w:tcPr>
            <w:tcW w:w="1508" w:type="dxa"/>
            <w:tcBorders>
              <w:top w:val="single" w:sz="6" w:space="0" w:color="auto"/>
              <w:left w:val="single" w:sz="6" w:space="0" w:color="auto"/>
              <w:bottom w:val="single" w:sz="6" w:space="0" w:color="auto"/>
              <w:right w:val="single" w:sz="6" w:space="0" w:color="auto"/>
            </w:tcBorders>
            <w:shd w:val="clear" w:color="auto" w:fill="auto"/>
            <w:hideMark/>
          </w:tcPr>
          <w:p w14:paraId="6080C655" w14:textId="77777777" w:rsidR="0084092D" w:rsidRPr="00EB7362" w:rsidRDefault="0084092D" w:rsidP="0084092D">
            <w:pPr>
              <w:rPr>
                <w:sz w:val="22"/>
                <w:szCs w:val="22"/>
              </w:rPr>
            </w:pPr>
            <w:r w:rsidRPr="00EB7362">
              <w:rPr>
                <w:sz w:val="22"/>
                <w:szCs w:val="22"/>
              </w:rPr>
              <w:t xml:space="preserve">Written communication competencies </w:t>
            </w:r>
            <w:proofErr w:type="gramStart"/>
            <w:r w:rsidRPr="00EB7362">
              <w:rPr>
                <w:sz w:val="22"/>
                <w:szCs w:val="22"/>
              </w:rPr>
              <w:t>include:</w:t>
            </w:r>
            <w:proofErr w:type="gramEnd"/>
            <w:r w:rsidRPr="00EB7362">
              <w:rPr>
                <w:sz w:val="22"/>
                <w:szCs w:val="22"/>
              </w:rPr>
              <w:t xml:space="preserve"> logic flow and organization, grammar &amp; sentence structure, syntax</w:t>
            </w:r>
            <w:proofErr w:type="gramStart"/>
            <w:r w:rsidRPr="00EB7362">
              <w:rPr>
                <w:sz w:val="22"/>
                <w:szCs w:val="22"/>
              </w:rPr>
              <w:t>, idea</w:t>
            </w:r>
            <w:proofErr w:type="gramEnd"/>
            <w:r w:rsidRPr="00EB7362">
              <w:rPr>
                <w:sz w:val="22"/>
                <w:szCs w:val="22"/>
              </w:rPr>
              <w:t xml:space="preserve"> development. </w:t>
            </w:r>
          </w:p>
          <w:p w14:paraId="4745835E" w14:textId="77777777" w:rsidR="0084092D" w:rsidRPr="00EB7362" w:rsidRDefault="0084092D" w:rsidP="0084092D">
            <w:pPr>
              <w:rPr>
                <w:sz w:val="22"/>
                <w:szCs w:val="22"/>
              </w:rPr>
            </w:pPr>
            <w:r w:rsidRPr="00EB7362">
              <w:rPr>
                <w:sz w:val="22"/>
                <w:szCs w:val="22"/>
              </w:rPr>
              <w:t xml:space="preserve">Verbal communication competencies </w:t>
            </w:r>
            <w:proofErr w:type="gramStart"/>
            <w:r w:rsidRPr="00EB7362">
              <w:rPr>
                <w:sz w:val="22"/>
                <w:szCs w:val="22"/>
              </w:rPr>
              <w:t>include:</w:t>
            </w:r>
            <w:proofErr w:type="gramEnd"/>
            <w:r w:rsidRPr="00EB7362">
              <w:rPr>
                <w:sz w:val="22"/>
                <w:szCs w:val="22"/>
              </w:rPr>
              <w:t xml:space="preserve"> clear articulation of ideas, presentation capability and confidence, appropriate use of visual </w:t>
            </w:r>
            <w:proofErr w:type="spellStart"/>
            <w:proofErr w:type="gramStart"/>
            <w:r w:rsidRPr="00EB7362">
              <w:rPr>
                <w:sz w:val="22"/>
                <w:szCs w:val="22"/>
              </w:rPr>
              <w:t>aides</w:t>
            </w:r>
            <w:proofErr w:type="spellEnd"/>
            <w:proofErr w:type="gramEnd"/>
            <w:r w:rsidRPr="00EB7362">
              <w:rPr>
                <w:sz w:val="22"/>
                <w:szCs w:val="22"/>
              </w:rPr>
              <w:t>, transitions, time management, and ability to engage the audience. </w:t>
            </w: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50CD9AD8" w14:textId="77777777" w:rsidR="0084092D" w:rsidRPr="00EB7362" w:rsidRDefault="0084092D" w:rsidP="0084092D">
            <w:pPr>
              <w:rPr>
                <w:sz w:val="22"/>
                <w:szCs w:val="22"/>
              </w:rPr>
            </w:pPr>
            <w:r w:rsidRPr="00EB7362">
              <w:rPr>
                <w:sz w:val="22"/>
                <w:szCs w:val="22"/>
              </w:rPr>
              <w:t xml:space="preserve">Each student in </w:t>
            </w:r>
            <w:r w:rsidRPr="00EB7362">
              <w:rPr>
                <w:i/>
                <w:iCs/>
                <w:sz w:val="22"/>
                <w:szCs w:val="22"/>
              </w:rPr>
              <w:t>MGT 609 Project Management</w:t>
            </w:r>
            <w:r w:rsidRPr="00EB7362">
              <w:rPr>
                <w:sz w:val="22"/>
                <w:szCs w:val="22"/>
              </w:rPr>
              <w:t xml:space="preserve"> produces two copies of a 4-page essay that is specified by the instructor and used also as part of the normal course requirements. </w:t>
            </w:r>
          </w:p>
          <w:p w14:paraId="7ABA274F" w14:textId="77777777" w:rsidR="0084092D" w:rsidRPr="00EB7362" w:rsidRDefault="0084092D" w:rsidP="0084092D">
            <w:pPr>
              <w:rPr>
                <w:sz w:val="22"/>
                <w:szCs w:val="22"/>
              </w:rPr>
            </w:pPr>
            <w:r w:rsidRPr="00EB7362">
              <w:rPr>
                <w:sz w:val="22"/>
                <w:szCs w:val="22"/>
              </w:rPr>
              <w:t> </w:t>
            </w:r>
          </w:p>
        </w:tc>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5282EF8B" w14:textId="77777777" w:rsidR="0084092D" w:rsidRPr="00EB7362" w:rsidRDefault="0084092D" w:rsidP="0084092D">
            <w:pPr>
              <w:rPr>
                <w:sz w:val="22"/>
                <w:szCs w:val="22"/>
              </w:rPr>
            </w:pPr>
            <w:r w:rsidRPr="00EB7362">
              <w:rPr>
                <w:sz w:val="22"/>
                <w:szCs w:val="22"/>
              </w:rPr>
              <w:t>Self-Assessment of skills development </w:t>
            </w:r>
          </w:p>
        </w:tc>
        <w:tc>
          <w:tcPr>
            <w:tcW w:w="27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2C8C6E" w14:textId="77777777" w:rsidR="0084092D" w:rsidRPr="00EB7362" w:rsidRDefault="0084092D" w:rsidP="0084092D">
            <w:pPr>
              <w:rPr>
                <w:sz w:val="22"/>
                <w:szCs w:val="22"/>
              </w:rPr>
            </w:pPr>
            <w:r w:rsidRPr="00EB7362">
              <w:rPr>
                <w:b/>
                <w:bCs/>
                <w:sz w:val="22"/>
                <w:szCs w:val="22"/>
              </w:rPr>
              <w:t>Written Communication</w:t>
            </w:r>
            <w:r w:rsidRPr="00EB7362">
              <w:rPr>
                <w:sz w:val="22"/>
                <w:szCs w:val="22"/>
              </w:rPr>
              <w:t>: </w:t>
            </w:r>
          </w:p>
          <w:p w14:paraId="3C13FEC6" w14:textId="77777777" w:rsidR="0084092D" w:rsidRPr="00EB7362" w:rsidRDefault="0084092D" w:rsidP="0084092D">
            <w:pPr>
              <w:rPr>
                <w:sz w:val="22"/>
                <w:szCs w:val="22"/>
              </w:rPr>
            </w:pPr>
            <w:proofErr w:type="gramStart"/>
            <w:r w:rsidRPr="00EB7362">
              <w:rPr>
                <w:sz w:val="22"/>
                <w:szCs w:val="22"/>
              </w:rPr>
              <w:t>The vast majority of</w:t>
            </w:r>
            <w:proofErr w:type="gramEnd"/>
            <w:r w:rsidRPr="00EB7362">
              <w:rPr>
                <w:sz w:val="22"/>
                <w:szCs w:val="22"/>
              </w:rPr>
              <w:t xml:space="preserve"> students met or exceeded expectations. Compared to previous years, there was a slight increase in their overall ability to convey their ideas in an orderly, logical way. </w:t>
            </w:r>
          </w:p>
          <w:p w14:paraId="6621CF37" w14:textId="77777777" w:rsidR="0084092D" w:rsidRPr="00EB7362" w:rsidRDefault="0084092D" w:rsidP="0084092D">
            <w:pPr>
              <w:rPr>
                <w:sz w:val="22"/>
                <w:szCs w:val="22"/>
              </w:rPr>
            </w:pPr>
            <w:r w:rsidRPr="00EB7362">
              <w:rPr>
                <w:sz w:val="22"/>
                <w:szCs w:val="22"/>
              </w:rPr>
              <w:t>  </w:t>
            </w:r>
          </w:p>
          <w:p w14:paraId="3A17504A" w14:textId="77777777" w:rsidR="0084092D" w:rsidRPr="00EB7362" w:rsidRDefault="0084092D" w:rsidP="0084092D">
            <w:pPr>
              <w:rPr>
                <w:sz w:val="22"/>
                <w:szCs w:val="22"/>
              </w:rPr>
            </w:pPr>
            <w:r w:rsidRPr="00EB7362">
              <w:rPr>
                <w:sz w:val="22"/>
                <w:szCs w:val="22"/>
              </w:rPr>
              <w:t xml:space="preserve">Writers are strongly encouraged to seek assistance from the Writing &amp; Communication Center on campus to refine and improve their proofreading abilities. Faculty are encouraged to allow students extra class time to submit their documents for peer review. When appropriate, instructors should give out samples of documents (both academic and professional) to model professional-level writing for all students. In several courses, however, we instead focus on providing detailed assignment outlines and </w:t>
            </w:r>
            <w:proofErr w:type="gramStart"/>
            <w:r w:rsidRPr="00EB7362">
              <w:rPr>
                <w:sz w:val="22"/>
                <w:szCs w:val="22"/>
              </w:rPr>
              <w:t>encourage</w:t>
            </w:r>
            <w:proofErr w:type="gramEnd"/>
            <w:r w:rsidRPr="00EB7362">
              <w:rPr>
                <w:sz w:val="22"/>
                <w:szCs w:val="22"/>
              </w:rPr>
              <w:t xml:space="preserve"> students to submit work for review prior to submitting their final versions </w:t>
            </w:r>
          </w:p>
          <w:p w14:paraId="2B700286" w14:textId="77777777" w:rsidR="0084092D" w:rsidRPr="00EB7362" w:rsidRDefault="0084092D" w:rsidP="0084092D">
            <w:pPr>
              <w:rPr>
                <w:sz w:val="22"/>
                <w:szCs w:val="22"/>
              </w:rPr>
            </w:pPr>
            <w:r w:rsidRPr="00EB7362">
              <w:rPr>
                <w:sz w:val="22"/>
                <w:szCs w:val="22"/>
              </w:rPr>
              <w:t>  </w:t>
            </w:r>
          </w:p>
          <w:p w14:paraId="031D87C7" w14:textId="77777777" w:rsidR="0084092D" w:rsidRPr="00EB7362" w:rsidRDefault="0084092D" w:rsidP="0084092D">
            <w:pPr>
              <w:rPr>
                <w:sz w:val="22"/>
                <w:szCs w:val="22"/>
              </w:rPr>
            </w:pPr>
            <w:r w:rsidRPr="00EB7362">
              <w:rPr>
                <w:b/>
                <w:bCs/>
                <w:sz w:val="22"/>
                <w:szCs w:val="22"/>
              </w:rPr>
              <w:t>Verbal Communication</w:t>
            </w:r>
            <w:r w:rsidRPr="00EB7362">
              <w:rPr>
                <w:sz w:val="22"/>
                <w:szCs w:val="22"/>
              </w:rPr>
              <w:t>:  </w:t>
            </w:r>
          </w:p>
          <w:p w14:paraId="1EEEA082" w14:textId="77777777" w:rsidR="0084092D" w:rsidRPr="00EB7362" w:rsidRDefault="0084092D" w:rsidP="0084092D">
            <w:pPr>
              <w:rPr>
                <w:sz w:val="22"/>
                <w:szCs w:val="22"/>
              </w:rPr>
            </w:pPr>
            <w:r w:rsidRPr="00EB7362">
              <w:rPr>
                <w:sz w:val="22"/>
                <w:szCs w:val="22"/>
              </w:rPr>
              <w:t>Students easily met or exceeded expectations. </w:t>
            </w:r>
          </w:p>
          <w:p w14:paraId="43904C15" w14:textId="77777777" w:rsidR="0084092D" w:rsidRPr="00EB7362" w:rsidRDefault="0084092D" w:rsidP="0084092D">
            <w:pPr>
              <w:rPr>
                <w:sz w:val="22"/>
                <w:szCs w:val="22"/>
              </w:rPr>
            </w:pPr>
            <w:r w:rsidRPr="00EB7362">
              <w:rPr>
                <w:sz w:val="22"/>
                <w:szCs w:val="22"/>
              </w:rPr>
              <w:t>  </w:t>
            </w:r>
          </w:p>
          <w:p w14:paraId="11C39C98" w14:textId="77777777" w:rsidR="0084092D" w:rsidRPr="00EB7362" w:rsidRDefault="0084092D" w:rsidP="0084092D">
            <w:pPr>
              <w:rPr>
                <w:sz w:val="22"/>
                <w:szCs w:val="22"/>
              </w:rPr>
            </w:pPr>
            <w:r w:rsidRPr="00EB7362">
              <w:rPr>
                <w:sz w:val="22"/>
                <w:szCs w:val="22"/>
              </w:rPr>
              <w:t xml:space="preserve">During the past year, our efforts to reduce overall class sizes helped provide students with more </w:t>
            </w:r>
            <w:proofErr w:type="gramStart"/>
            <w:r w:rsidRPr="00EB7362">
              <w:rPr>
                <w:sz w:val="22"/>
                <w:szCs w:val="22"/>
              </w:rPr>
              <w:t>opportunity</w:t>
            </w:r>
            <w:proofErr w:type="gramEnd"/>
            <w:r w:rsidRPr="00EB7362">
              <w:rPr>
                <w:sz w:val="22"/>
                <w:szCs w:val="22"/>
              </w:rPr>
              <w:t xml:space="preserve"> to speak in front of the class, to gain experience and confidence. Students are also encouraged to visit the Writing &amp; Communication Center for extra help </w:t>
            </w:r>
            <w:r w:rsidRPr="00EB7362">
              <w:rPr>
                <w:sz w:val="22"/>
                <w:szCs w:val="22"/>
              </w:rPr>
              <w:lastRenderedPageBreak/>
              <w:t>developing slides and practicing their oral delivery </w:t>
            </w:r>
          </w:p>
        </w:tc>
      </w:tr>
      <w:tr w:rsidR="0084092D" w:rsidRPr="00EB7362" w14:paraId="580ECCFF" w14:textId="77777777" w:rsidTr="003E668F">
        <w:trPr>
          <w:gridBefore w:val="1"/>
          <w:wBefore w:w="8" w:type="dxa"/>
          <w:trHeight w:val="300"/>
        </w:trPr>
        <w:tc>
          <w:tcPr>
            <w:tcW w:w="17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D96A73" w14:textId="77777777" w:rsidR="0084092D" w:rsidRPr="00EB7362" w:rsidRDefault="0084092D" w:rsidP="0084092D">
            <w:pPr>
              <w:rPr>
                <w:sz w:val="22"/>
                <w:szCs w:val="22"/>
              </w:rPr>
            </w:pPr>
            <w:r w:rsidRPr="00EB7362">
              <w:rPr>
                <w:sz w:val="22"/>
                <w:szCs w:val="22"/>
              </w:rPr>
              <w:lastRenderedPageBreak/>
              <w:t>MSM – 2. Students can interact effectively in teams.  </w:t>
            </w:r>
          </w:p>
        </w:tc>
        <w:tc>
          <w:tcPr>
            <w:tcW w:w="1508" w:type="dxa"/>
            <w:tcBorders>
              <w:top w:val="single" w:sz="6" w:space="0" w:color="auto"/>
              <w:left w:val="single" w:sz="6" w:space="0" w:color="auto"/>
              <w:bottom w:val="single" w:sz="6" w:space="0" w:color="auto"/>
              <w:right w:val="single" w:sz="6" w:space="0" w:color="auto"/>
            </w:tcBorders>
            <w:shd w:val="clear" w:color="auto" w:fill="auto"/>
            <w:hideMark/>
          </w:tcPr>
          <w:p w14:paraId="75D5B7FC" w14:textId="77777777" w:rsidR="0084092D" w:rsidRPr="00EB7362" w:rsidRDefault="0084092D" w:rsidP="0084092D">
            <w:pPr>
              <w:rPr>
                <w:sz w:val="22"/>
                <w:szCs w:val="22"/>
              </w:rPr>
            </w:pPr>
            <w:r w:rsidRPr="00EB7362">
              <w:rPr>
                <w:sz w:val="22"/>
                <w:szCs w:val="22"/>
              </w:rPr>
              <w:t>Task Management  </w:t>
            </w:r>
          </w:p>
          <w:p w14:paraId="23002247" w14:textId="77777777" w:rsidR="0084092D" w:rsidRPr="00EB7362" w:rsidRDefault="0084092D" w:rsidP="0084092D">
            <w:pPr>
              <w:rPr>
                <w:sz w:val="22"/>
                <w:szCs w:val="22"/>
              </w:rPr>
            </w:pPr>
            <w:r w:rsidRPr="00EB7362">
              <w:rPr>
                <w:sz w:val="22"/>
                <w:szCs w:val="22"/>
              </w:rPr>
              <w:t>  </w:t>
            </w:r>
          </w:p>
          <w:p w14:paraId="572FCEA4" w14:textId="77777777" w:rsidR="0084092D" w:rsidRPr="00EB7362" w:rsidRDefault="0084092D" w:rsidP="0084092D">
            <w:pPr>
              <w:rPr>
                <w:sz w:val="22"/>
                <w:szCs w:val="22"/>
              </w:rPr>
            </w:pPr>
            <w:r w:rsidRPr="00EB7362">
              <w:rPr>
                <w:sz w:val="22"/>
                <w:szCs w:val="22"/>
              </w:rPr>
              <w:t>Relationship Management skills </w:t>
            </w: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6017430A" w14:textId="77777777" w:rsidR="0084092D" w:rsidRPr="00EB7362" w:rsidRDefault="0084092D" w:rsidP="0084092D">
            <w:pPr>
              <w:rPr>
                <w:sz w:val="22"/>
                <w:szCs w:val="22"/>
              </w:rPr>
            </w:pPr>
            <w:r w:rsidRPr="00EB7362">
              <w:rPr>
                <w:sz w:val="22"/>
                <w:szCs w:val="22"/>
              </w:rPr>
              <w:t xml:space="preserve">Student groups in </w:t>
            </w:r>
            <w:r w:rsidRPr="00EB7362">
              <w:rPr>
                <w:i/>
                <w:iCs/>
                <w:sz w:val="22"/>
                <w:szCs w:val="22"/>
              </w:rPr>
              <w:t xml:space="preserve">MGT 699 Strategic Management </w:t>
            </w:r>
            <w:r w:rsidRPr="00EB7362">
              <w:rPr>
                <w:sz w:val="22"/>
                <w:szCs w:val="22"/>
              </w:rPr>
              <w:t xml:space="preserve">work in teams throughout the semester. The students were assessed at the end of the semester, for effective team interaction using self and peer evaluations, similar to a </w:t>
            </w:r>
            <w:proofErr w:type="gramStart"/>
            <w:r w:rsidRPr="00EB7362">
              <w:rPr>
                <w:sz w:val="22"/>
                <w:szCs w:val="22"/>
              </w:rPr>
              <w:t>360 degree</w:t>
            </w:r>
            <w:proofErr w:type="gramEnd"/>
            <w:r w:rsidRPr="00EB7362">
              <w:rPr>
                <w:sz w:val="22"/>
                <w:szCs w:val="22"/>
              </w:rPr>
              <w:t xml:space="preserve"> feedback.  </w:t>
            </w:r>
          </w:p>
          <w:p w14:paraId="7773D230" w14:textId="77777777" w:rsidR="0084092D" w:rsidRPr="00EB7362" w:rsidRDefault="0084092D" w:rsidP="0084092D">
            <w:pPr>
              <w:rPr>
                <w:sz w:val="22"/>
                <w:szCs w:val="22"/>
              </w:rPr>
            </w:pPr>
            <w:r w:rsidRPr="00EB7362">
              <w:rPr>
                <w:sz w:val="22"/>
                <w:szCs w:val="22"/>
              </w:rPr>
              <w:t>  </w:t>
            </w:r>
          </w:p>
        </w:tc>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3153696F" w14:textId="77777777" w:rsidR="0084092D" w:rsidRPr="00EB7362" w:rsidRDefault="0084092D" w:rsidP="0084092D">
            <w:pPr>
              <w:rPr>
                <w:sz w:val="22"/>
                <w:szCs w:val="22"/>
              </w:rPr>
            </w:pPr>
            <w:r w:rsidRPr="00EB7362">
              <w:rPr>
                <w:sz w:val="22"/>
                <w:szCs w:val="22"/>
              </w:rPr>
              <w:t>Interviews with representative team members about the students’ teamwork competencies. </w:t>
            </w:r>
          </w:p>
        </w:tc>
        <w:tc>
          <w:tcPr>
            <w:tcW w:w="27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0093AD" w14:textId="77777777" w:rsidR="0084092D" w:rsidRPr="00EB7362" w:rsidRDefault="0084092D" w:rsidP="0084092D">
            <w:pPr>
              <w:rPr>
                <w:sz w:val="22"/>
                <w:szCs w:val="22"/>
              </w:rPr>
            </w:pPr>
            <w:r w:rsidRPr="00EB7362">
              <w:rPr>
                <w:b/>
                <w:bCs/>
                <w:sz w:val="22"/>
                <w:szCs w:val="22"/>
              </w:rPr>
              <w:t>Task &amp; Relationship Management</w:t>
            </w:r>
            <w:r w:rsidRPr="00EB7362">
              <w:rPr>
                <w:sz w:val="22"/>
                <w:szCs w:val="22"/>
              </w:rPr>
              <w:t>: </w:t>
            </w:r>
          </w:p>
          <w:p w14:paraId="792E3135" w14:textId="77777777" w:rsidR="0084092D" w:rsidRPr="00EB7362" w:rsidRDefault="0084092D" w:rsidP="0084092D">
            <w:pPr>
              <w:rPr>
                <w:sz w:val="22"/>
                <w:szCs w:val="22"/>
              </w:rPr>
            </w:pPr>
            <w:r w:rsidRPr="00EB7362">
              <w:rPr>
                <w:sz w:val="22"/>
                <w:szCs w:val="22"/>
              </w:rPr>
              <w:t> </w:t>
            </w:r>
          </w:p>
          <w:p w14:paraId="7C22A487" w14:textId="77777777" w:rsidR="0084092D" w:rsidRPr="00EB7362" w:rsidRDefault="0084092D" w:rsidP="0084092D">
            <w:pPr>
              <w:rPr>
                <w:sz w:val="22"/>
                <w:szCs w:val="22"/>
              </w:rPr>
            </w:pPr>
            <w:r w:rsidRPr="00EB7362">
              <w:rPr>
                <w:sz w:val="22"/>
                <w:szCs w:val="22"/>
              </w:rPr>
              <w:t>The bulk of students reached or exceeded expectations on both learning objectives. Still, the students will be advised to review the behavioral guidelines for facilitating-task and facilitating-relationship building behaviors (Robbins and Judge, Organizational Behavior, 18</w:t>
            </w:r>
            <w:r w:rsidRPr="00EB7362">
              <w:rPr>
                <w:sz w:val="22"/>
                <w:szCs w:val="22"/>
                <w:vertAlign w:val="superscript"/>
              </w:rPr>
              <w:t>th</w:t>
            </w:r>
            <w:r w:rsidRPr="00EB7362">
              <w:rPr>
                <w:sz w:val="22"/>
                <w:szCs w:val="22"/>
              </w:rPr>
              <w:t xml:space="preserve"> Edition) at the start of 2023-2024. The material will also be provided as a pdf for the scholars.  </w:t>
            </w:r>
          </w:p>
        </w:tc>
      </w:tr>
      <w:tr w:rsidR="003E668F" w:rsidRPr="00EB7362" w14:paraId="44EFDE9A" w14:textId="77777777" w:rsidTr="003E668F">
        <w:trPr>
          <w:trHeight w:val="300"/>
        </w:trPr>
        <w:tc>
          <w:tcPr>
            <w:tcW w:w="1745" w:type="dxa"/>
            <w:gridSpan w:val="3"/>
            <w:tcBorders>
              <w:top w:val="single" w:sz="6" w:space="0" w:color="auto"/>
              <w:left w:val="single" w:sz="6" w:space="0" w:color="auto"/>
              <w:bottom w:val="single" w:sz="6" w:space="0" w:color="auto"/>
              <w:right w:val="single" w:sz="6" w:space="0" w:color="auto"/>
            </w:tcBorders>
            <w:shd w:val="clear" w:color="auto" w:fill="auto"/>
          </w:tcPr>
          <w:p w14:paraId="5BB27C73" w14:textId="77777777" w:rsidR="003E668F" w:rsidRPr="00EB7362" w:rsidRDefault="003E668F" w:rsidP="00A105FD">
            <w:r w:rsidRPr="00EB7362">
              <w:rPr>
                <w:sz w:val="20"/>
                <w:szCs w:val="20"/>
              </w:rPr>
              <w:t>MSM - 3.  Students will understand how a firm uses technology for competitive advantage in satisfying its business strategy.</w:t>
            </w:r>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95D322C" w14:textId="77777777" w:rsidR="003E668F" w:rsidRPr="00EB7362" w:rsidRDefault="003E668F" w:rsidP="00A105FD">
            <w:r w:rsidRPr="00EB7362">
              <w:rPr>
                <w:b/>
                <w:bCs/>
                <w:i/>
                <w:iCs/>
                <w:color w:val="000000"/>
                <w:sz w:val="20"/>
                <w:szCs w:val="20"/>
              </w:rPr>
              <w:t>MGT 671 Technology and Innovation Management</w:t>
            </w:r>
            <w:r w:rsidRPr="00EB7362">
              <w:rPr>
                <w:i/>
                <w:iCs/>
                <w:sz w:val="20"/>
                <w:szCs w:val="20"/>
              </w:rPr>
              <w:t xml:space="preserve"> </w:t>
            </w: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375ABF7D" w14:textId="77777777" w:rsidR="003E668F" w:rsidRPr="00EB7362" w:rsidRDefault="003E668F" w:rsidP="00A105FD">
            <w:pPr>
              <w:rPr>
                <w:sz w:val="20"/>
                <w:szCs w:val="20"/>
              </w:rPr>
            </w:pPr>
            <w:r w:rsidRPr="00EB7362">
              <w:rPr>
                <w:sz w:val="20"/>
                <w:szCs w:val="20"/>
              </w:rPr>
              <w:t>Every semester</w:t>
            </w:r>
          </w:p>
          <w:p w14:paraId="2F7101C4" w14:textId="77777777" w:rsidR="003E668F" w:rsidRPr="00EB7362" w:rsidRDefault="003E668F" w:rsidP="00A105FD"/>
        </w:tc>
        <w:tc>
          <w:tcPr>
            <w:tcW w:w="1780" w:type="dxa"/>
            <w:tcBorders>
              <w:top w:val="single" w:sz="6" w:space="0" w:color="auto"/>
              <w:left w:val="single" w:sz="6" w:space="0" w:color="auto"/>
              <w:bottom w:val="single" w:sz="6" w:space="0" w:color="auto"/>
              <w:right w:val="single" w:sz="6" w:space="0" w:color="auto"/>
            </w:tcBorders>
            <w:shd w:val="clear" w:color="auto" w:fill="auto"/>
          </w:tcPr>
          <w:p w14:paraId="1D5D9080" w14:textId="77777777" w:rsidR="003E668F" w:rsidRPr="00EB7362" w:rsidRDefault="003E668F" w:rsidP="00A105FD">
            <w:r w:rsidRPr="00EB7362">
              <w:rPr>
                <w:sz w:val="20"/>
                <w:szCs w:val="20"/>
              </w:rPr>
              <w:t xml:space="preserve">All students </w:t>
            </w:r>
            <w:proofErr w:type="gramStart"/>
            <w:r w:rsidRPr="00EB7362">
              <w:rPr>
                <w:sz w:val="20"/>
                <w:szCs w:val="20"/>
              </w:rPr>
              <w:t>in</w:t>
            </w:r>
            <w:proofErr w:type="gramEnd"/>
            <w:r w:rsidRPr="00EB7362">
              <w:rPr>
                <w:sz w:val="20"/>
                <w:szCs w:val="20"/>
              </w:rPr>
              <w:t xml:space="preserve"> the course</w:t>
            </w:r>
          </w:p>
        </w:tc>
        <w:tc>
          <w:tcPr>
            <w:tcW w:w="2750" w:type="dxa"/>
            <w:gridSpan w:val="2"/>
            <w:tcBorders>
              <w:top w:val="single" w:sz="6" w:space="0" w:color="auto"/>
              <w:left w:val="single" w:sz="6" w:space="0" w:color="auto"/>
              <w:bottom w:val="single" w:sz="6" w:space="0" w:color="auto"/>
              <w:right w:val="single" w:sz="6" w:space="0" w:color="auto"/>
            </w:tcBorders>
            <w:shd w:val="clear" w:color="auto" w:fill="auto"/>
          </w:tcPr>
          <w:p w14:paraId="297D3F3D" w14:textId="77777777" w:rsidR="003E668F" w:rsidRPr="00EB7362" w:rsidRDefault="003E668F" w:rsidP="00A105FD">
            <w:pPr>
              <w:rPr>
                <w:b/>
                <w:bCs/>
              </w:rPr>
            </w:pPr>
          </w:p>
        </w:tc>
      </w:tr>
      <w:tr w:rsidR="003E668F" w:rsidRPr="00EB7362" w14:paraId="072E73A5" w14:textId="77777777" w:rsidTr="003E668F">
        <w:trPr>
          <w:trHeight w:val="300"/>
        </w:trPr>
        <w:tc>
          <w:tcPr>
            <w:tcW w:w="1745" w:type="dxa"/>
            <w:gridSpan w:val="3"/>
            <w:tcBorders>
              <w:top w:val="single" w:sz="6" w:space="0" w:color="auto"/>
              <w:left w:val="single" w:sz="6" w:space="0" w:color="auto"/>
              <w:bottom w:val="single" w:sz="6" w:space="0" w:color="auto"/>
              <w:right w:val="single" w:sz="6" w:space="0" w:color="auto"/>
            </w:tcBorders>
            <w:shd w:val="clear" w:color="auto" w:fill="auto"/>
          </w:tcPr>
          <w:p w14:paraId="413B92CF" w14:textId="77777777" w:rsidR="003E668F" w:rsidRPr="00EB7362" w:rsidRDefault="003E668F" w:rsidP="00A105FD">
            <w:pPr>
              <w:rPr>
                <w:sz w:val="20"/>
                <w:szCs w:val="20"/>
              </w:rPr>
            </w:pPr>
            <w:r w:rsidRPr="00EB7362">
              <w:rPr>
                <w:sz w:val="20"/>
                <w:szCs w:val="20"/>
              </w:rPr>
              <w:t>MSM - 4. S</w:t>
            </w:r>
            <w:r w:rsidRPr="00EB7362">
              <w:rPr>
                <w:bCs/>
                <w:color w:val="000000"/>
                <w:sz w:val="20"/>
                <w:szCs w:val="20"/>
              </w:rPr>
              <w:t>tudents will be able to effectively utilize analytic problem-solving skills.</w:t>
            </w:r>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257BF960" w14:textId="77777777" w:rsidR="003E668F" w:rsidRPr="00EB7362" w:rsidRDefault="003E668F" w:rsidP="00A105FD">
            <w:pPr>
              <w:rPr>
                <w:b/>
                <w:bCs/>
                <w:i/>
                <w:iCs/>
                <w:color w:val="000000"/>
                <w:sz w:val="20"/>
                <w:szCs w:val="20"/>
              </w:rPr>
            </w:pPr>
            <w:r w:rsidRPr="00EB7362">
              <w:rPr>
                <w:b/>
                <w:i/>
                <w:color w:val="000000"/>
                <w:sz w:val="20"/>
                <w:szCs w:val="20"/>
              </w:rPr>
              <w:t>EMT 715/MGT 699 Strategic Management</w:t>
            </w: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201A9A1D" w14:textId="77777777" w:rsidR="003E668F" w:rsidRPr="00EB7362" w:rsidRDefault="003E668F" w:rsidP="00A105FD">
            <w:pPr>
              <w:rPr>
                <w:sz w:val="20"/>
                <w:szCs w:val="20"/>
              </w:rPr>
            </w:pPr>
            <w:r w:rsidRPr="00EB7362">
              <w:rPr>
                <w:sz w:val="20"/>
                <w:szCs w:val="20"/>
              </w:rPr>
              <w:t>Every semester</w:t>
            </w:r>
          </w:p>
          <w:p w14:paraId="379713E4" w14:textId="77777777" w:rsidR="003E668F" w:rsidRPr="00EB7362" w:rsidRDefault="003E668F" w:rsidP="00A105FD">
            <w:pPr>
              <w:rPr>
                <w:sz w:val="20"/>
                <w:szCs w:val="20"/>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39E2E500" w14:textId="77777777" w:rsidR="003E668F" w:rsidRPr="00EB7362" w:rsidRDefault="003E668F" w:rsidP="00A105FD">
            <w:pPr>
              <w:rPr>
                <w:sz w:val="20"/>
                <w:szCs w:val="20"/>
              </w:rPr>
            </w:pPr>
            <w:r w:rsidRPr="00EB7362">
              <w:rPr>
                <w:sz w:val="20"/>
                <w:szCs w:val="20"/>
              </w:rPr>
              <w:t xml:space="preserve">All students </w:t>
            </w:r>
            <w:proofErr w:type="gramStart"/>
            <w:r w:rsidRPr="00EB7362">
              <w:rPr>
                <w:sz w:val="20"/>
                <w:szCs w:val="20"/>
              </w:rPr>
              <w:t>in</w:t>
            </w:r>
            <w:proofErr w:type="gramEnd"/>
            <w:r w:rsidRPr="00EB7362">
              <w:rPr>
                <w:sz w:val="20"/>
                <w:szCs w:val="20"/>
              </w:rPr>
              <w:t xml:space="preserve"> the course</w:t>
            </w:r>
          </w:p>
        </w:tc>
        <w:tc>
          <w:tcPr>
            <w:tcW w:w="2750" w:type="dxa"/>
            <w:gridSpan w:val="2"/>
            <w:tcBorders>
              <w:top w:val="single" w:sz="6" w:space="0" w:color="auto"/>
              <w:left w:val="single" w:sz="6" w:space="0" w:color="auto"/>
              <w:bottom w:val="single" w:sz="6" w:space="0" w:color="auto"/>
              <w:right w:val="single" w:sz="6" w:space="0" w:color="auto"/>
            </w:tcBorders>
            <w:shd w:val="clear" w:color="auto" w:fill="auto"/>
          </w:tcPr>
          <w:p w14:paraId="5077FC4D" w14:textId="77777777" w:rsidR="003E668F" w:rsidRPr="00EB7362" w:rsidRDefault="003E668F" w:rsidP="00A105FD">
            <w:pPr>
              <w:jc w:val="both"/>
              <w:outlineLvl w:val="0"/>
            </w:pPr>
            <w:r w:rsidRPr="00EB7362">
              <w:t>There has been an increase from last year result (from 8.8 to 9.7) due to increases in all traits, mainly in traits 1 and 2. As usual, the caveat of limited generalizability of these scores due to the smaller sample (i.e. class size) should be kept in perspective, particularly with such a limited number of Students (3).</w:t>
            </w:r>
          </w:p>
          <w:p w14:paraId="261704DE" w14:textId="77777777" w:rsidR="003E668F" w:rsidRPr="00EB7362" w:rsidRDefault="003E668F" w:rsidP="00A105FD">
            <w:pPr>
              <w:jc w:val="both"/>
              <w:outlineLvl w:val="0"/>
              <w:rPr>
                <w:rFonts w:eastAsia="Times New Roman"/>
              </w:rPr>
            </w:pPr>
          </w:p>
          <w:p w14:paraId="5C228BE4" w14:textId="77777777" w:rsidR="003E668F" w:rsidRPr="00EB7362" w:rsidRDefault="003E668F" w:rsidP="00A105FD">
            <w:pPr>
              <w:rPr>
                <w:sz w:val="20"/>
                <w:szCs w:val="20"/>
              </w:rPr>
            </w:pPr>
            <w:r w:rsidRPr="00EB7362">
              <w:t xml:space="preserve">We have been working closely with each group before the final presentation to overcome problems related to strategy implementation separated from strategy formulation. Such </w:t>
            </w:r>
            <w:proofErr w:type="gramStart"/>
            <w:r w:rsidRPr="00EB7362">
              <w:t>trait (#</w:t>
            </w:r>
            <w:proofErr w:type="gramEnd"/>
            <w:r w:rsidRPr="00EB7362">
              <w:t>3) has shown an increase from 8.8 to 9.3 (5.7%).</w:t>
            </w:r>
          </w:p>
          <w:p w14:paraId="345DA277" w14:textId="77777777" w:rsidR="003E668F" w:rsidRPr="00EB7362" w:rsidRDefault="003E668F" w:rsidP="00A105FD">
            <w:pPr>
              <w:rPr>
                <w:sz w:val="20"/>
                <w:szCs w:val="20"/>
              </w:rPr>
            </w:pPr>
          </w:p>
        </w:tc>
      </w:tr>
    </w:tbl>
    <w:p w14:paraId="4ADB3983" w14:textId="77777777" w:rsidR="0084092D" w:rsidRPr="00EB7362" w:rsidRDefault="0084092D" w:rsidP="0084092D">
      <w:pPr>
        <w:rPr>
          <w:sz w:val="22"/>
          <w:szCs w:val="22"/>
        </w:rPr>
      </w:pPr>
    </w:p>
    <w:p w14:paraId="4AB0A193" w14:textId="77777777" w:rsidR="009145D2" w:rsidRPr="00EB7362" w:rsidRDefault="009145D2" w:rsidP="009145D2">
      <w:pPr>
        <w:rPr>
          <w:sz w:val="22"/>
          <w:szCs w:val="22"/>
        </w:rPr>
      </w:pPr>
    </w:p>
    <w:bookmarkEnd w:id="25"/>
    <w:bookmarkEnd w:id="26"/>
    <w:bookmarkEnd w:id="27"/>
    <w:bookmarkEnd w:id="28"/>
    <w:bookmarkEnd w:id="29"/>
    <w:bookmarkEnd w:id="30"/>
    <w:p w14:paraId="684CC7F5" w14:textId="1710062E" w:rsidR="00346639" w:rsidRPr="00EB7362" w:rsidRDefault="00346639" w:rsidP="003658C2">
      <w:pPr>
        <w:pStyle w:val="Heading1"/>
      </w:pPr>
      <w:r w:rsidRPr="00EB7362">
        <w:t xml:space="preserve">MS Technology Management (MSTM/EMBA) - Significant Changes Related to </w:t>
      </w:r>
      <w:proofErr w:type="spellStart"/>
      <w:r w:rsidRPr="00EB7362">
        <w:t>AoL</w:t>
      </w:r>
      <w:proofErr w:type="spellEnd"/>
      <w:r w:rsidRPr="00EB7362">
        <w:t xml:space="preserve"> Assessment Process</w:t>
      </w:r>
    </w:p>
    <w:p w14:paraId="649FFF95" w14:textId="77777777" w:rsidR="00346639" w:rsidRPr="00EB7362" w:rsidRDefault="00346639" w:rsidP="00346639">
      <w:pPr>
        <w:rPr>
          <w:b/>
          <w:bCs/>
          <w:sz w:val="22"/>
          <w:szCs w:val="22"/>
        </w:rPr>
      </w:pPr>
      <w:proofErr w:type="gramStart"/>
      <w:r w:rsidRPr="00EB7362">
        <w:rPr>
          <w:b/>
          <w:bCs/>
          <w:sz w:val="22"/>
          <w:szCs w:val="22"/>
        </w:rPr>
        <w:t>Masters of Science</w:t>
      </w:r>
      <w:proofErr w:type="gramEnd"/>
      <w:r w:rsidRPr="00EB7362">
        <w:rPr>
          <w:b/>
          <w:bCs/>
          <w:sz w:val="22"/>
          <w:szCs w:val="22"/>
        </w:rPr>
        <w:t xml:space="preserve"> in Technology Management/Executive MBA (MSTM/EMBA)</w:t>
      </w:r>
    </w:p>
    <w:p w14:paraId="7A619A09" w14:textId="77777777" w:rsidR="00F07D03" w:rsidRPr="00EB7362" w:rsidRDefault="00F07D03" w:rsidP="00346639">
      <w:pPr>
        <w:rPr>
          <w:b/>
          <w:bCs/>
          <w:sz w:val="22"/>
          <w:szCs w:val="22"/>
        </w:rPr>
      </w:pPr>
    </w:p>
    <w:p w14:paraId="691CE173" w14:textId="77777777" w:rsidR="00346639" w:rsidRPr="00EB7362" w:rsidRDefault="00346639" w:rsidP="00346639">
      <w:pPr>
        <w:rPr>
          <w:sz w:val="22"/>
          <w:szCs w:val="22"/>
        </w:rPr>
      </w:pPr>
      <w:r w:rsidRPr="00EB7362">
        <w:rPr>
          <w:b/>
          <w:bCs/>
          <w:sz w:val="22"/>
          <w:szCs w:val="22"/>
        </w:rPr>
        <w:t>Top Significant changes made to this program driven by Assurance of Learning. Also includes structural changes influenced by input from advisory board, alumni, market need, etc.</w:t>
      </w:r>
      <w:r w:rsidRPr="00EB7362">
        <w:rPr>
          <w:sz w:val="22"/>
          <w:szCs w:val="22"/>
        </w:rPr>
        <w:t> </w:t>
      </w:r>
    </w:p>
    <w:p w14:paraId="1401EF51" w14:textId="77777777" w:rsidR="00346639" w:rsidRPr="00EB7362" w:rsidRDefault="00346639" w:rsidP="00346639">
      <w:pPr>
        <w:rPr>
          <w:sz w:val="22"/>
          <w:szCs w:val="22"/>
        </w:rPr>
      </w:pPr>
    </w:p>
    <w:p w14:paraId="2946B78A" w14:textId="77777777" w:rsidR="00346639" w:rsidRPr="00EB7362" w:rsidRDefault="00346639" w:rsidP="00346639">
      <w:pPr>
        <w:rPr>
          <w:sz w:val="22"/>
          <w:szCs w:val="22"/>
        </w:rPr>
      </w:pPr>
      <w:r w:rsidRPr="00EB7362">
        <w:rPr>
          <w:b/>
          <w:bCs/>
          <w:sz w:val="22"/>
          <w:szCs w:val="22"/>
        </w:rPr>
        <w:t>INTRODUCTION AND OVERVIEW OF MS TECHNOLOGY MANAGEMENT (MSTM/EMBA)</w:t>
      </w:r>
      <w:r w:rsidRPr="00EB7362">
        <w:rPr>
          <w:sz w:val="22"/>
          <w:szCs w:val="22"/>
        </w:rPr>
        <w:t> </w:t>
      </w:r>
    </w:p>
    <w:p w14:paraId="18FBFD0E" w14:textId="77777777" w:rsidR="00346639" w:rsidRPr="00EB7362" w:rsidRDefault="00346639" w:rsidP="00346639">
      <w:pPr>
        <w:rPr>
          <w:sz w:val="22"/>
          <w:szCs w:val="22"/>
        </w:rPr>
      </w:pPr>
      <w:r w:rsidRPr="00EB7362">
        <w:rPr>
          <w:sz w:val="22"/>
          <w:szCs w:val="22"/>
        </w:rPr>
        <w:t> </w:t>
      </w:r>
    </w:p>
    <w:p w14:paraId="1627C659" w14:textId="77777777" w:rsidR="00346639" w:rsidRPr="00EB7362" w:rsidRDefault="00346639" w:rsidP="00346639">
      <w:pPr>
        <w:rPr>
          <w:sz w:val="22"/>
          <w:szCs w:val="22"/>
        </w:rPr>
      </w:pPr>
      <w:r w:rsidRPr="00EB7362">
        <w:rPr>
          <w:sz w:val="22"/>
          <w:szCs w:val="22"/>
        </w:rPr>
        <w:t xml:space="preserve">The MSTM and EMBA degrees recognize that executive-level courses must offer a strong </w:t>
      </w:r>
      <w:proofErr w:type="gramStart"/>
      <w:r w:rsidRPr="00EB7362">
        <w:rPr>
          <w:sz w:val="22"/>
          <w:szCs w:val="22"/>
        </w:rPr>
        <w:t>technology</w:t>
      </w:r>
      <w:proofErr w:type="gramEnd"/>
      <w:r w:rsidRPr="00EB7362">
        <w:rPr>
          <w:sz w:val="22"/>
          <w:szCs w:val="22"/>
        </w:rPr>
        <w:t xml:space="preserve"> perspective to be relevant in a fast-changing world. Our courses in marketing, finance, strategy, and operations emphasize the use of analytical tools that are changing how decisions are made in these disciplines. The faculty teach students to approach problems with entrepreneur-like flexibility and use emerging technologies to become an innovator who </w:t>
      </w:r>
      <w:proofErr w:type="gramStart"/>
      <w:r w:rsidRPr="00EB7362">
        <w:rPr>
          <w:sz w:val="22"/>
          <w:szCs w:val="22"/>
        </w:rPr>
        <w:t>brings</w:t>
      </w:r>
      <w:proofErr w:type="gramEnd"/>
      <w:r w:rsidRPr="00EB7362">
        <w:rPr>
          <w:sz w:val="22"/>
          <w:szCs w:val="22"/>
        </w:rPr>
        <w:t xml:space="preserve"> greater sophistication and efficiency to the enterprise. The cohort format of this program fosters teamwork and collaborative learning.  </w:t>
      </w:r>
    </w:p>
    <w:p w14:paraId="0EF10A05" w14:textId="77777777" w:rsidR="00346639" w:rsidRPr="00EB7362" w:rsidRDefault="00346639" w:rsidP="00346639">
      <w:pPr>
        <w:rPr>
          <w:sz w:val="22"/>
          <w:szCs w:val="22"/>
        </w:rPr>
      </w:pPr>
      <w:r w:rsidRPr="00EB7362">
        <w:rPr>
          <w:sz w:val="22"/>
          <w:szCs w:val="22"/>
        </w:rPr>
        <w:t>Program goals, as related to Assurance of Learning: </w:t>
      </w:r>
    </w:p>
    <w:p w14:paraId="501A1272" w14:textId="77777777" w:rsidR="00346639" w:rsidRPr="00EB7362" w:rsidRDefault="00346639" w:rsidP="00346639">
      <w:pPr>
        <w:rPr>
          <w:sz w:val="22"/>
          <w:szCs w:val="22"/>
        </w:rPr>
      </w:pPr>
      <w:r w:rsidRPr="00EB7362">
        <w:rPr>
          <w:sz w:val="22"/>
          <w:szCs w:val="22"/>
        </w:rPr>
        <w:t> </w:t>
      </w:r>
    </w:p>
    <w:p w14:paraId="134274D6" w14:textId="77777777" w:rsidR="00346639" w:rsidRPr="00EB7362" w:rsidRDefault="00346639" w:rsidP="00346639">
      <w:pPr>
        <w:rPr>
          <w:sz w:val="22"/>
          <w:szCs w:val="22"/>
        </w:rPr>
      </w:pPr>
      <w:r w:rsidRPr="00EB7362">
        <w:rPr>
          <w:sz w:val="22"/>
          <w:szCs w:val="22"/>
        </w:rPr>
        <w:t>1. Students can communicate effectively in written and oral presentations. </w:t>
      </w:r>
    </w:p>
    <w:p w14:paraId="7788EBEA" w14:textId="77777777" w:rsidR="00346639" w:rsidRPr="00EB7362" w:rsidRDefault="00346639" w:rsidP="00346639">
      <w:pPr>
        <w:rPr>
          <w:sz w:val="22"/>
          <w:szCs w:val="22"/>
        </w:rPr>
      </w:pPr>
      <w:r w:rsidRPr="00EB7362">
        <w:rPr>
          <w:sz w:val="22"/>
          <w:szCs w:val="22"/>
        </w:rPr>
        <w:t>2. Students can interact effectively in teams. </w:t>
      </w:r>
    </w:p>
    <w:p w14:paraId="5ACF565C" w14:textId="77777777" w:rsidR="00346639" w:rsidRPr="00EB7362" w:rsidRDefault="00346639" w:rsidP="00346639">
      <w:pPr>
        <w:rPr>
          <w:sz w:val="22"/>
          <w:szCs w:val="22"/>
        </w:rPr>
      </w:pPr>
      <w:r w:rsidRPr="00EB7362">
        <w:rPr>
          <w:sz w:val="22"/>
          <w:szCs w:val="22"/>
        </w:rPr>
        <w:t>3. Students will understand how a firm uses technology for competitive advantage in satisfying its business strategy. </w:t>
      </w:r>
    </w:p>
    <w:p w14:paraId="5F30E60E" w14:textId="77777777" w:rsidR="00346639" w:rsidRPr="00EB7362" w:rsidRDefault="00346639" w:rsidP="00346639">
      <w:pPr>
        <w:rPr>
          <w:sz w:val="22"/>
          <w:szCs w:val="22"/>
        </w:rPr>
      </w:pPr>
      <w:r w:rsidRPr="00EB7362">
        <w:rPr>
          <w:sz w:val="22"/>
          <w:szCs w:val="22"/>
        </w:rPr>
        <w:t xml:space="preserve">4. Students can identify, assess, launch, and lead organizational strategic initiatives in a technology-based environment for the creation of new business models (i.e., corporate </w:t>
      </w:r>
      <w:proofErr w:type="spellStart"/>
      <w:r w:rsidRPr="00EB7362">
        <w:rPr>
          <w:sz w:val="22"/>
          <w:szCs w:val="22"/>
        </w:rPr>
        <w:t>entrepreneuring</w:t>
      </w:r>
      <w:proofErr w:type="spellEnd"/>
      <w:r w:rsidRPr="00EB7362">
        <w:rPr>
          <w:sz w:val="22"/>
          <w:szCs w:val="22"/>
        </w:rPr>
        <w:t>) in a large corporation including both sustaining and disruptive businesses. </w:t>
      </w:r>
    </w:p>
    <w:p w14:paraId="71F690BB" w14:textId="77777777" w:rsidR="00346639" w:rsidRPr="00EB7362" w:rsidRDefault="00346639" w:rsidP="00346639">
      <w:pPr>
        <w:rPr>
          <w:sz w:val="22"/>
          <w:szCs w:val="22"/>
        </w:rPr>
      </w:pPr>
      <w:r w:rsidRPr="00EB7362">
        <w:rPr>
          <w:sz w:val="22"/>
          <w:szCs w:val="22"/>
        </w:rPr>
        <w:t> </w:t>
      </w:r>
    </w:p>
    <w:p w14:paraId="1B1B5A7C" w14:textId="77777777" w:rsidR="00346639" w:rsidRPr="00EB7362" w:rsidRDefault="00346639" w:rsidP="00346639">
      <w:pPr>
        <w:rPr>
          <w:sz w:val="22"/>
          <w:szCs w:val="22"/>
        </w:rPr>
      </w:pPr>
      <w:r w:rsidRPr="00EB7362">
        <w:rPr>
          <w:sz w:val="22"/>
          <w:szCs w:val="22"/>
        </w:rPr>
        <w:t xml:space="preserve">Via a survey of graduating students, </w:t>
      </w:r>
      <w:proofErr w:type="gramStart"/>
      <w:r w:rsidRPr="00EB7362">
        <w:rPr>
          <w:sz w:val="22"/>
          <w:szCs w:val="22"/>
        </w:rPr>
        <w:t>the majority of</w:t>
      </w:r>
      <w:proofErr w:type="gramEnd"/>
      <w:r w:rsidRPr="00EB7362">
        <w:rPr>
          <w:sz w:val="22"/>
          <w:szCs w:val="22"/>
        </w:rPr>
        <w:t xml:space="preserve"> respondents assessed reported that their MSTM/EMBA experience somewhat or significantly improved their abilities (compared to their skills prior to starting their program) in relation to the program goals above and the competencies associated with them. Experiential aspects (assignments, projects, simulations, collaborative learning) of their education were reported to be most instrumental to students' skill development, although they also valued interaction with faculty and peers.  It should be noted, however, that due to low enrollments in this program, our sample size was 5. </w:t>
      </w:r>
    </w:p>
    <w:p w14:paraId="036B06F7" w14:textId="77777777" w:rsidR="00346639" w:rsidRPr="00EB7362" w:rsidRDefault="00346639" w:rsidP="00346639">
      <w:pPr>
        <w:rPr>
          <w:sz w:val="22"/>
          <w:szCs w:val="22"/>
        </w:rPr>
      </w:pPr>
    </w:p>
    <w:p w14:paraId="3BF6E2E2" w14:textId="77777777" w:rsidR="00346639" w:rsidRPr="00EB7362" w:rsidRDefault="00346639" w:rsidP="00346639">
      <w:pPr>
        <w:rPr>
          <w:b/>
          <w:bCs/>
          <w:sz w:val="22"/>
          <w:szCs w:val="22"/>
        </w:rPr>
      </w:pPr>
      <w:r w:rsidRPr="00EB7362">
        <w:rPr>
          <w:b/>
          <w:bCs/>
          <w:sz w:val="22"/>
          <w:szCs w:val="22"/>
        </w:rPr>
        <w:t>CURRICULUM CHANGES - Influenced by AOL </w:t>
      </w:r>
    </w:p>
    <w:tbl>
      <w:tblPr>
        <w:tblW w:w="932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7"/>
        <w:gridCol w:w="8802"/>
      </w:tblGrid>
      <w:tr w:rsidR="00346639" w:rsidRPr="00EB7362" w14:paraId="0A3035A3" w14:textId="77777777" w:rsidTr="00BC306A">
        <w:trPr>
          <w:trHeight w:val="270"/>
        </w:trPr>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AD7F0" w14:textId="77777777" w:rsidR="00346639" w:rsidRPr="00EB7362" w:rsidRDefault="00346639" w:rsidP="00346639">
            <w:pPr>
              <w:rPr>
                <w:sz w:val="22"/>
                <w:szCs w:val="22"/>
              </w:rPr>
            </w:pPr>
            <w:r w:rsidRPr="00EB7362">
              <w:rPr>
                <w:b/>
                <w:bCs/>
                <w:sz w:val="22"/>
                <w:szCs w:val="22"/>
              </w:rPr>
              <w:t>1</w:t>
            </w:r>
            <w:r w:rsidRPr="00EB7362">
              <w:rPr>
                <w:sz w:val="22"/>
                <w:szCs w:val="22"/>
              </w:rPr>
              <w:t> </w:t>
            </w:r>
          </w:p>
        </w:tc>
        <w:tc>
          <w:tcPr>
            <w:tcW w:w="88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EAD1E0" w14:textId="77777777" w:rsidR="00346639" w:rsidRPr="00EB7362" w:rsidRDefault="00346639" w:rsidP="00346639">
            <w:pPr>
              <w:rPr>
                <w:sz w:val="22"/>
                <w:szCs w:val="22"/>
              </w:rPr>
            </w:pPr>
            <w:r w:rsidRPr="00EB7362">
              <w:rPr>
                <w:sz w:val="22"/>
                <w:szCs w:val="22"/>
              </w:rPr>
              <w:t>We undertook a comprehensive revision of our MSTM/EMBA curriculum. This includes creating new:</w:t>
            </w:r>
          </w:p>
          <w:p w14:paraId="65826759" w14:textId="77777777" w:rsidR="00346639" w:rsidRPr="00EB7362" w:rsidRDefault="00346639" w:rsidP="00346639">
            <w:pPr>
              <w:numPr>
                <w:ilvl w:val="0"/>
                <w:numId w:val="12"/>
              </w:numPr>
              <w:rPr>
                <w:sz w:val="22"/>
                <w:szCs w:val="22"/>
              </w:rPr>
            </w:pPr>
            <w:r w:rsidRPr="00EB7362">
              <w:rPr>
                <w:sz w:val="22"/>
                <w:szCs w:val="22"/>
              </w:rPr>
              <w:t xml:space="preserve">3 credit </w:t>
            </w:r>
            <w:proofErr w:type="gramStart"/>
            <w:r w:rsidRPr="00EB7362">
              <w:rPr>
                <w:sz w:val="22"/>
                <w:szCs w:val="22"/>
              </w:rPr>
              <w:t>course</w:t>
            </w:r>
            <w:proofErr w:type="gramEnd"/>
            <w:r w:rsidRPr="00EB7362">
              <w:rPr>
                <w:sz w:val="22"/>
                <w:szCs w:val="22"/>
              </w:rPr>
              <w:t xml:space="preserve"> in marketing and technology that especially supports program goals 3 and 4;</w:t>
            </w:r>
          </w:p>
          <w:p w14:paraId="56C3AD87" w14:textId="77777777" w:rsidR="00346639" w:rsidRPr="00EB7362" w:rsidRDefault="00346639" w:rsidP="00346639">
            <w:pPr>
              <w:numPr>
                <w:ilvl w:val="0"/>
                <w:numId w:val="12"/>
              </w:numPr>
              <w:rPr>
                <w:sz w:val="22"/>
                <w:szCs w:val="22"/>
              </w:rPr>
            </w:pPr>
            <w:r w:rsidRPr="00EB7362">
              <w:rPr>
                <w:sz w:val="22"/>
                <w:szCs w:val="22"/>
              </w:rPr>
              <w:t xml:space="preserve">1.5 credit course in operations management that especially supports program goals 3 and </w:t>
            </w:r>
            <w:proofErr w:type="gramStart"/>
            <w:r w:rsidRPr="00EB7362">
              <w:rPr>
                <w:sz w:val="22"/>
                <w:szCs w:val="22"/>
              </w:rPr>
              <w:t>4;</w:t>
            </w:r>
            <w:proofErr w:type="gramEnd"/>
            <w:r w:rsidRPr="00EB7362">
              <w:rPr>
                <w:sz w:val="22"/>
                <w:szCs w:val="22"/>
              </w:rPr>
              <w:t xml:space="preserve"> </w:t>
            </w:r>
          </w:p>
          <w:p w14:paraId="2BE4F8F9" w14:textId="77777777" w:rsidR="00346639" w:rsidRPr="00EB7362" w:rsidRDefault="00346639" w:rsidP="00346639">
            <w:pPr>
              <w:numPr>
                <w:ilvl w:val="0"/>
                <w:numId w:val="12"/>
              </w:numPr>
              <w:rPr>
                <w:sz w:val="22"/>
                <w:szCs w:val="22"/>
              </w:rPr>
            </w:pPr>
            <w:r w:rsidRPr="00EB7362">
              <w:rPr>
                <w:sz w:val="22"/>
                <w:szCs w:val="22"/>
              </w:rPr>
              <w:t>1.5 credit course in Business ethics, governance and sustainability that aligns with all four of our program goals</w:t>
            </w:r>
          </w:p>
        </w:tc>
      </w:tr>
      <w:tr w:rsidR="00346639" w:rsidRPr="00EB7362" w14:paraId="442CF4D1" w14:textId="77777777" w:rsidTr="00BC306A">
        <w:trPr>
          <w:trHeight w:val="270"/>
        </w:trPr>
        <w:tc>
          <w:tcPr>
            <w:tcW w:w="527" w:type="dxa"/>
            <w:tcBorders>
              <w:top w:val="single" w:sz="6" w:space="0" w:color="auto"/>
              <w:left w:val="single" w:sz="6" w:space="0" w:color="auto"/>
              <w:bottom w:val="single" w:sz="6" w:space="0" w:color="auto"/>
              <w:right w:val="single" w:sz="6" w:space="0" w:color="auto"/>
            </w:tcBorders>
            <w:shd w:val="clear" w:color="auto" w:fill="auto"/>
            <w:vAlign w:val="center"/>
          </w:tcPr>
          <w:p w14:paraId="76866522" w14:textId="77777777" w:rsidR="00346639" w:rsidRPr="00EB7362" w:rsidRDefault="00346639" w:rsidP="00346639">
            <w:pPr>
              <w:rPr>
                <w:b/>
                <w:bCs/>
                <w:sz w:val="22"/>
                <w:szCs w:val="22"/>
              </w:rPr>
            </w:pPr>
            <w:r w:rsidRPr="00EB7362">
              <w:rPr>
                <w:b/>
                <w:bCs/>
                <w:sz w:val="22"/>
                <w:szCs w:val="22"/>
              </w:rPr>
              <w:t>2</w:t>
            </w:r>
          </w:p>
        </w:tc>
        <w:tc>
          <w:tcPr>
            <w:tcW w:w="8802" w:type="dxa"/>
            <w:tcBorders>
              <w:top w:val="single" w:sz="6" w:space="0" w:color="auto"/>
              <w:left w:val="single" w:sz="6" w:space="0" w:color="auto"/>
              <w:bottom w:val="single" w:sz="6" w:space="0" w:color="auto"/>
              <w:right w:val="single" w:sz="6" w:space="0" w:color="auto"/>
            </w:tcBorders>
            <w:shd w:val="clear" w:color="auto" w:fill="auto"/>
            <w:vAlign w:val="center"/>
          </w:tcPr>
          <w:p w14:paraId="1CE2CF07" w14:textId="77777777" w:rsidR="00346639" w:rsidRPr="00EB7362" w:rsidRDefault="00346639" w:rsidP="00346639">
            <w:pPr>
              <w:rPr>
                <w:sz w:val="22"/>
                <w:szCs w:val="22"/>
              </w:rPr>
            </w:pPr>
            <w:r w:rsidRPr="00EB7362">
              <w:rPr>
                <w:sz w:val="22"/>
                <w:szCs w:val="22"/>
              </w:rPr>
              <w:t>We added an existing course on cybersecurity principles to the curriculum in support of goals 3 and 4.</w:t>
            </w:r>
          </w:p>
        </w:tc>
      </w:tr>
      <w:tr w:rsidR="00346639" w:rsidRPr="00EB7362" w14:paraId="21306791" w14:textId="77777777" w:rsidTr="00BC306A">
        <w:trPr>
          <w:trHeight w:val="270"/>
        </w:trPr>
        <w:tc>
          <w:tcPr>
            <w:tcW w:w="527" w:type="dxa"/>
            <w:tcBorders>
              <w:top w:val="single" w:sz="6" w:space="0" w:color="auto"/>
              <w:left w:val="single" w:sz="6" w:space="0" w:color="auto"/>
              <w:bottom w:val="single" w:sz="6" w:space="0" w:color="auto"/>
              <w:right w:val="single" w:sz="6" w:space="0" w:color="auto"/>
            </w:tcBorders>
            <w:shd w:val="clear" w:color="auto" w:fill="auto"/>
            <w:vAlign w:val="center"/>
          </w:tcPr>
          <w:p w14:paraId="0BB8D563" w14:textId="77777777" w:rsidR="00346639" w:rsidRPr="00EB7362" w:rsidRDefault="00346639" w:rsidP="00346639">
            <w:pPr>
              <w:rPr>
                <w:b/>
                <w:bCs/>
                <w:sz w:val="22"/>
                <w:szCs w:val="22"/>
              </w:rPr>
            </w:pPr>
            <w:r w:rsidRPr="00EB7362">
              <w:rPr>
                <w:b/>
                <w:bCs/>
                <w:sz w:val="22"/>
                <w:szCs w:val="22"/>
              </w:rPr>
              <w:t>3</w:t>
            </w:r>
          </w:p>
        </w:tc>
        <w:tc>
          <w:tcPr>
            <w:tcW w:w="8802" w:type="dxa"/>
            <w:tcBorders>
              <w:top w:val="single" w:sz="6" w:space="0" w:color="auto"/>
              <w:left w:val="single" w:sz="6" w:space="0" w:color="auto"/>
              <w:bottom w:val="single" w:sz="6" w:space="0" w:color="auto"/>
              <w:right w:val="single" w:sz="6" w:space="0" w:color="auto"/>
            </w:tcBorders>
            <w:shd w:val="clear" w:color="auto" w:fill="auto"/>
            <w:vAlign w:val="center"/>
          </w:tcPr>
          <w:p w14:paraId="4CDEFA2D" w14:textId="77777777" w:rsidR="00346639" w:rsidRPr="00EB7362" w:rsidRDefault="00346639" w:rsidP="00346639">
            <w:pPr>
              <w:rPr>
                <w:sz w:val="22"/>
                <w:szCs w:val="22"/>
              </w:rPr>
            </w:pPr>
            <w:r w:rsidRPr="00EB7362">
              <w:rPr>
                <w:sz w:val="22"/>
                <w:szCs w:val="22"/>
              </w:rPr>
              <w:t xml:space="preserve">Faculty have been provided guidance on adding AI related content to courses. This includes creating learning assignments that utilize AI generated content. (e.g. students use AI to assist them in the creation of personal mission and vision statements). Faculty </w:t>
            </w:r>
            <w:proofErr w:type="gramStart"/>
            <w:r w:rsidRPr="00EB7362">
              <w:rPr>
                <w:sz w:val="22"/>
                <w:szCs w:val="22"/>
              </w:rPr>
              <w:t>have</w:t>
            </w:r>
            <w:proofErr w:type="gramEnd"/>
            <w:r w:rsidRPr="00EB7362">
              <w:rPr>
                <w:sz w:val="22"/>
                <w:szCs w:val="22"/>
              </w:rPr>
              <w:t xml:space="preserve"> also been directed to create AI related usage policies. communication (goal 1</w:t>
            </w:r>
            <w:proofErr w:type="gramStart"/>
            <w:r w:rsidRPr="00EB7362">
              <w:rPr>
                <w:sz w:val="22"/>
                <w:szCs w:val="22"/>
              </w:rPr>
              <w:t>),  using</w:t>
            </w:r>
            <w:proofErr w:type="gramEnd"/>
            <w:r w:rsidRPr="00EB7362">
              <w:rPr>
                <w:sz w:val="22"/>
                <w:szCs w:val="22"/>
              </w:rPr>
              <w:t xml:space="preserve"> technology for competitive advantage (goal 3)</w:t>
            </w:r>
          </w:p>
        </w:tc>
      </w:tr>
      <w:tr w:rsidR="00346639" w:rsidRPr="00EB7362" w14:paraId="2135D771" w14:textId="77777777" w:rsidTr="00BC306A">
        <w:trPr>
          <w:trHeight w:val="270"/>
        </w:trPr>
        <w:tc>
          <w:tcPr>
            <w:tcW w:w="527" w:type="dxa"/>
            <w:tcBorders>
              <w:top w:val="single" w:sz="6" w:space="0" w:color="auto"/>
              <w:left w:val="single" w:sz="6" w:space="0" w:color="auto"/>
              <w:bottom w:val="single" w:sz="6" w:space="0" w:color="auto"/>
              <w:right w:val="single" w:sz="6" w:space="0" w:color="auto"/>
            </w:tcBorders>
            <w:shd w:val="clear" w:color="auto" w:fill="auto"/>
            <w:vAlign w:val="center"/>
          </w:tcPr>
          <w:p w14:paraId="5901E9A2" w14:textId="77777777" w:rsidR="00346639" w:rsidRPr="00EB7362" w:rsidRDefault="00346639" w:rsidP="00346639">
            <w:pPr>
              <w:rPr>
                <w:b/>
                <w:bCs/>
                <w:sz w:val="22"/>
                <w:szCs w:val="22"/>
              </w:rPr>
            </w:pPr>
            <w:r w:rsidRPr="00EB7362">
              <w:rPr>
                <w:b/>
                <w:bCs/>
                <w:sz w:val="22"/>
                <w:szCs w:val="22"/>
              </w:rPr>
              <w:t>4</w:t>
            </w:r>
          </w:p>
        </w:tc>
        <w:tc>
          <w:tcPr>
            <w:tcW w:w="8802" w:type="dxa"/>
            <w:tcBorders>
              <w:top w:val="single" w:sz="6" w:space="0" w:color="auto"/>
              <w:left w:val="single" w:sz="6" w:space="0" w:color="auto"/>
              <w:bottom w:val="single" w:sz="6" w:space="0" w:color="auto"/>
              <w:right w:val="single" w:sz="6" w:space="0" w:color="auto"/>
            </w:tcBorders>
            <w:shd w:val="clear" w:color="auto" w:fill="auto"/>
            <w:vAlign w:val="center"/>
          </w:tcPr>
          <w:p w14:paraId="396CE264" w14:textId="77777777" w:rsidR="00346639" w:rsidRPr="00EB7362" w:rsidRDefault="00346639" w:rsidP="00346639">
            <w:pPr>
              <w:rPr>
                <w:sz w:val="22"/>
                <w:szCs w:val="22"/>
              </w:rPr>
            </w:pPr>
            <w:r w:rsidRPr="00EB7362">
              <w:rPr>
                <w:sz w:val="22"/>
                <w:szCs w:val="22"/>
              </w:rPr>
              <w:t xml:space="preserve">Although it is an extracurricular initiative, our inclusive leadership certificate program designed and delivered several student workshops that support goal 1 and goal 2. They include </w:t>
            </w:r>
            <w:proofErr w:type="gramStart"/>
            <w:r w:rsidRPr="00EB7362">
              <w:rPr>
                <w:sz w:val="22"/>
                <w:szCs w:val="22"/>
              </w:rPr>
              <w:t>workshop</w:t>
            </w:r>
            <w:proofErr w:type="gramEnd"/>
            <w:r w:rsidRPr="00EB7362">
              <w:rPr>
                <w:sz w:val="22"/>
                <w:szCs w:val="22"/>
              </w:rPr>
              <w:t xml:space="preserve"> on </w:t>
            </w:r>
            <w:r w:rsidRPr="00EB7362">
              <w:rPr>
                <w:sz w:val="22"/>
                <w:szCs w:val="22"/>
              </w:rPr>
              <w:lastRenderedPageBreak/>
              <w:t>cross-generational communication, improvisation principles and inclusion; an inclusive scenarios/simulation workshop. The certificate is an additional credential beyond their degree.</w:t>
            </w:r>
          </w:p>
        </w:tc>
      </w:tr>
    </w:tbl>
    <w:p w14:paraId="2996DDF9" w14:textId="77777777" w:rsidR="00346639" w:rsidRPr="00EB7362" w:rsidRDefault="00346639" w:rsidP="00346639">
      <w:pPr>
        <w:rPr>
          <w:b/>
          <w:bCs/>
          <w:sz w:val="22"/>
          <w:szCs w:val="22"/>
        </w:rPr>
      </w:pPr>
      <w:r w:rsidRPr="00EB7362">
        <w:rPr>
          <w:b/>
          <w:bCs/>
          <w:sz w:val="22"/>
          <w:szCs w:val="22"/>
        </w:rPr>
        <w:lastRenderedPageBreak/>
        <w:t xml:space="preserve">   </w:t>
      </w:r>
    </w:p>
    <w:p w14:paraId="1BCE5DB8" w14:textId="77777777" w:rsidR="00346639" w:rsidRPr="00EB7362" w:rsidRDefault="00346639" w:rsidP="00346639">
      <w:pPr>
        <w:rPr>
          <w:b/>
          <w:bCs/>
          <w:sz w:val="22"/>
          <w:szCs w:val="22"/>
        </w:rPr>
      </w:pPr>
      <w:r w:rsidRPr="00EB7362">
        <w:rPr>
          <w:b/>
          <w:bCs/>
          <w:sz w:val="22"/>
          <w:szCs w:val="22"/>
        </w:rPr>
        <w:t>STRUCTURAL CHANGES – Influenced by Advisory Board, Alumni, market needs, etc. </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9082"/>
      </w:tblGrid>
      <w:tr w:rsidR="00346639" w:rsidRPr="00EB7362" w14:paraId="0D12A1B1" w14:textId="77777777" w:rsidTr="00BC306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6EE2187" w14:textId="77777777" w:rsidR="00346639" w:rsidRPr="00EB7362" w:rsidRDefault="00346639" w:rsidP="00346639">
            <w:pPr>
              <w:rPr>
                <w:b/>
                <w:bCs/>
                <w:sz w:val="22"/>
                <w:szCs w:val="22"/>
              </w:rPr>
            </w:pPr>
            <w:r w:rsidRPr="00EB7362">
              <w:rPr>
                <w:b/>
                <w:bCs/>
                <w:sz w:val="22"/>
                <w:szCs w:val="22"/>
              </w:rPr>
              <w:t>1 </w:t>
            </w:r>
          </w:p>
        </w:tc>
        <w:tc>
          <w:tcPr>
            <w:tcW w:w="9082" w:type="dxa"/>
            <w:tcBorders>
              <w:top w:val="single" w:sz="6" w:space="0" w:color="auto"/>
              <w:left w:val="single" w:sz="6" w:space="0" w:color="auto"/>
              <w:bottom w:val="single" w:sz="6" w:space="0" w:color="auto"/>
              <w:right w:val="single" w:sz="6" w:space="0" w:color="auto"/>
            </w:tcBorders>
            <w:shd w:val="clear" w:color="auto" w:fill="auto"/>
            <w:hideMark/>
          </w:tcPr>
          <w:p w14:paraId="08890F0A" w14:textId="77777777" w:rsidR="00346639" w:rsidRPr="00EB7362" w:rsidRDefault="00346639" w:rsidP="00346639">
            <w:pPr>
              <w:rPr>
                <w:sz w:val="22"/>
                <w:szCs w:val="22"/>
              </w:rPr>
            </w:pPr>
            <w:r w:rsidRPr="00EB7362">
              <w:rPr>
                <w:sz w:val="22"/>
                <w:szCs w:val="22"/>
              </w:rPr>
              <w:t xml:space="preserve">We commissioned an external market research firm to perform an analysis of the competitive landscape and market potential for Technology Management Master’s degree programs. </w:t>
            </w:r>
          </w:p>
        </w:tc>
      </w:tr>
      <w:tr w:rsidR="00346639" w:rsidRPr="00EB7362" w14:paraId="1FCDDE30" w14:textId="77777777" w:rsidTr="00BC306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ED1B97A" w14:textId="77777777" w:rsidR="00346639" w:rsidRPr="00EB7362" w:rsidRDefault="00346639" w:rsidP="00346639">
            <w:pPr>
              <w:rPr>
                <w:b/>
                <w:bCs/>
                <w:sz w:val="22"/>
                <w:szCs w:val="22"/>
              </w:rPr>
            </w:pPr>
            <w:r w:rsidRPr="00EB7362">
              <w:rPr>
                <w:b/>
                <w:bCs/>
                <w:sz w:val="22"/>
                <w:szCs w:val="22"/>
              </w:rPr>
              <w:t>2 </w:t>
            </w:r>
          </w:p>
        </w:tc>
        <w:tc>
          <w:tcPr>
            <w:tcW w:w="90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53D4E" w14:textId="77777777" w:rsidR="00346639" w:rsidRPr="00EB7362" w:rsidRDefault="00346639" w:rsidP="00346639">
            <w:pPr>
              <w:rPr>
                <w:sz w:val="22"/>
                <w:szCs w:val="22"/>
              </w:rPr>
            </w:pPr>
            <w:r w:rsidRPr="00EB7362">
              <w:rPr>
                <w:sz w:val="22"/>
                <w:szCs w:val="22"/>
              </w:rPr>
              <w:t>With significant funding support from the University’s Graduate School Enterprise, we undertook a substantial marketing campaign for the MSTM/EMBA program. This is the first such initiative for us in more than ten years.</w:t>
            </w:r>
          </w:p>
        </w:tc>
      </w:tr>
      <w:tr w:rsidR="00346639" w:rsidRPr="00EB7362" w14:paraId="46A621C2" w14:textId="77777777" w:rsidTr="00BC306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7D18CDD" w14:textId="77777777" w:rsidR="00346639" w:rsidRPr="00EB7362" w:rsidRDefault="00346639" w:rsidP="00346639">
            <w:pPr>
              <w:rPr>
                <w:b/>
                <w:bCs/>
                <w:sz w:val="22"/>
                <w:szCs w:val="22"/>
              </w:rPr>
            </w:pPr>
            <w:r w:rsidRPr="00EB7362">
              <w:rPr>
                <w:b/>
                <w:bCs/>
                <w:sz w:val="22"/>
                <w:szCs w:val="22"/>
              </w:rPr>
              <w:t>3 </w:t>
            </w:r>
          </w:p>
        </w:tc>
        <w:tc>
          <w:tcPr>
            <w:tcW w:w="9082" w:type="dxa"/>
            <w:tcBorders>
              <w:top w:val="single" w:sz="6" w:space="0" w:color="auto"/>
              <w:left w:val="single" w:sz="6" w:space="0" w:color="auto"/>
              <w:bottom w:val="single" w:sz="6" w:space="0" w:color="auto"/>
              <w:right w:val="single" w:sz="6" w:space="0" w:color="auto"/>
            </w:tcBorders>
            <w:shd w:val="clear" w:color="auto" w:fill="auto"/>
            <w:hideMark/>
          </w:tcPr>
          <w:p w14:paraId="7D15C150" w14:textId="77777777" w:rsidR="00346639" w:rsidRPr="00EB7362" w:rsidRDefault="00346639" w:rsidP="00346639">
            <w:pPr>
              <w:rPr>
                <w:sz w:val="22"/>
                <w:szCs w:val="22"/>
              </w:rPr>
            </w:pPr>
            <w:r w:rsidRPr="00EB7362">
              <w:rPr>
                <w:sz w:val="22"/>
                <w:szCs w:val="22"/>
              </w:rPr>
              <w:t>We revised our course attendance policy (School-wide policy. In the context of the MSTM/EMBA program this means students can only miss 1 class session before there will be grade implications.</w:t>
            </w:r>
          </w:p>
        </w:tc>
      </w:tr>
      <w:tr w:rsidR="00346639" w:rsidRPr="00EB7362" w14:paraId="0A129D40" w14:textId="77777777" w:rsidTr="00BC306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E69E784" w14:textId="77777777" w:rsidR="00346639" w:rsidRPr="00EB7362" w:rsidRDefault="00346639" w:rsidP="00346639">
            <w:pPr>
              <w:rPr>
                <w:b/>
                <w:bCs/>
                <w:sz w:val="22"/>
                <w:szCs w:val="22"/>
              </w:rPr>
            </w:pPr>
            <w:r w:rsidRPr="00EB7362">
              <w:rPr>
                <w:b/>
                <w:bCs/>
                <w:sz w:val="22"/>
                <w:szCs w:val="22"/>
              </w:rPr>
              <w:t>4 </w:t>
            </w:r>
          </w:p>
        </w:tc>
        <w:tc>
          <w:tcPr>
            <w:tcW w:w="9082" w:type="dxa"/>
            <w:tcBorders>
              <w:top w:val="single" w:sz="6" w:space="0" w:color="auto"/>
              <w:left w:val="single" w:sz="6" w:space="0" w:color="auto"/>
              <w:bottom w:val="single" w:sz="6" w:space="0" w:color="auto"/>
              <w:right w:val="single" w:sz="6" w:space="0" w:color="auto"/>
            </w:tcBorders>
            <w:shd w:val="clear" w:color="auto" w:fill="auto"/>
            <w:hideMark/>
          </w:tcPr>
          <w:p w14:paraId="6FE39D33" w14:textId="77777777" w:rsidR="00346639" w:rsidRPr="00EB7362" w:rsidRDefault="00346639" w:rsidP="00346639">
            <w:pPr>
              <w:rPr>
                <w:sz w:val="22"/>
                <w:szCs w:val="22"/>
              </w:rPr>
            </w:pPr>
            <w:r w:rsidRPr="00EB7362">
              <w:rPr>
                <w:sz w:val="22"/>
                <w:szCs w:val="22"/>
              </w:rPr>
              <w:t>We expanded and revised the composition of our management program Advisory Board. This includes ensuring broader industry representation by adding representatives from MasterCard, Google, Pfizer, and BD. This includes the installation of a new Board chairperson from Google.</w:t>
            </w:r>
          </w:p>
        </w:tc>
      </w:tr>
      <w:tr w:rsidR="00346639" w:rsidRPr="00EB7362" w14:paraId="2E173589" w14:textId="77777777" w:rsidTr="00BC306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07274D23" w14:textId="77777777" w:rsidR="00346639" w:rsidRPr="00EB7362" w:rsidRDefault="00346639" w:rsidP="00346639">
            <w:pPr>
              <w:rPr>
                <w:b/>
                <w:bCs/>
                <w:sz w:val="22"/>
                <w:szCs w:val="22"/>
              </w:rPr>
            </w:pPr>
            <w:r w:rsidRPr="00EB7362">
              <w:rPr>
                <w:b/>
                <w:bCs/>
                <w:sz w:val="22"/>
                <w:szCs w:val="22"/>
              </w:rPr>
              <w:t>5</w:t>
            </w:r>
          </w:p>
        </w:tc>
        <w:tc>
          <w:tcPr>
            <w:tcW w:w="9082" w:type="dxa"/>
            <w:tcBorders>
              <w:top w:val="single" w:sz="6" w:space="0" w:color="auto"/>
              <w:left w:val="single" w:sz="6" w:space="0" w:color="auto"/>
              <w:bottom w:val="single" w:sz="6" w:space="0" w:color="auto"/>
              <w:right w:val="single" w:sz="6" w:space="0" w:color="auto"/>
            </w:tcBorders>
            <w:shd w:val="clear" w:color="auto" w:fill="auto"/>
          </w:tcPr>
          <w:p w14:paraId="09C6E3A0" w14:textId="77777777" w:rsidR="00346639" w:rsidRPr="00EB7362" w:rsidRDefault="00346639" w:rsidP="00346639">
            <w:pPr>
              <w:rPr>
                <w:sz w:val="22"/>
                <w:szCs w:val="22"/>
              </w:rPr>
            </w:pPr>
            <w:r w:rsidRPr="00EB7362">
              <w:rPr>
                <w:sz w:val="22"/>
                <w:szCs w:val="22"/>
              </w:rPr>
              <w:t>The Advisory Board formed subcommittees to provide guidance and recommendations for all graduate management programs.</w:t>
            </w:r>
          </w:p>
        </w:tc>
      </w:tr>
    </w:tbl>
    <w:p w14:paraId="4B6D9C64" w14:textId="77777777" w:rsidR="00346639" w:rsidRPr="00EB7362" w:rsidRDefault="00346639" w:rsidP="00346639">
      <w:pPr>
        <w:rPr>
          <w:sz w:val="22"/>
          <w:szCs w:val="22"/>
        </w:rPr>
      </w:pPr>
      <w:r w:rsidRPr="00EB7362">
        <w:rPr>
          <w:sz w:val="22"/>
          <w:szCs w:val="22"/>
        </w:rPr>
        <w:t> </w:t>
      </w:r>
    </w:p>
    <w:p w14:paraId="47157714" w14:textId="77777777" w:rsidR="00346639" w:rsidRPr="00EB7362" w:rsidRDefault="00346639" w:rsidP="00346639">
      <w:pPr>
        <w:rPr>
          <w:sz w:val="22"/>
          <w:szCs w:val="22"/>
        </w:rPr>
      </w:pPr>
      <w:r w:rsidRPr="00EB7362">
        <w:rPr>
          <w:sz w:val="22"/>
          <w:szCs w:val="22"/>
        </w:rPr>
        <w:t> </w:t>
      </w:r>
    </w:p>
    <w:p w14:paraId="0A5A07A4" w14:textId="77777777" w:rsidR="00E30E2C" w:rsidRPr="00EB7362" w:rsidRDefault="00E30E2C" w:rsidP="00346639">
      <w:pPr>
        <w:rPr>
          <w:sz w:val="22"/>
          <w:szCs w:val="22"/>
        </w:rPr>
      </w:pPr>
    </w:p>
    <w:p w14:paraId="52FAFDDE" w14:textId="77777777" w:rsidR="00E30E2C" w:rsidRPr="00EB7362" w:rsidRDefault="00E30E2C" w:rsidP="00346639">
      <w:pPr>
        <w:rPr>
          <w:sz w:val="22"/>
          <w:szCs w:val="22"/>
        </w:rPr>
      </w:pPr>
    </w:p>
    <w:p w14:paraId="0A08B9C4" w14:textId="77777777" w:rsidR="00E30E2C" w:rsidRPr="00EB7362" w:rsidRDefault="00E30E2C" w:rsidP="00346639">
      <w:pPr>
        <w:rPr>
          <w:sz w:val="22"/>
          <w:szCs w:val="22"/>
        </w:rPr>
      </w:pPr>
    </w:p>
    <w:p w14:paraId="1D861070" w14:textId="77777777" w:rsidR="00346639" w:rsidRPr="00EB7362" w:rsidRDefault="00346639" w:rsidP="00346639">
      <w:pPr>
        <w:rPr>
          <w:sz w:val="22"/>
          <w:szCs w:val="22"/>
        </w:rPr>
      </w:pPr>
      <w:r w:rsidRPr="00EB7362">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1470"/>
        <w:gridCol w:w="45"/>
        <w:gridCol w:w="1575"/>
        <w:gridCol w:w="270"/>
        <w:gridCol w:w="1605"/>
        <w:gridCol w:w="45"/>
        <w:gridCol w:w="2490"/>
      </w:tblGrid>
      <w:tr w:rsidR="00346639" w:rsidRPr="00EB7362" w14:paraId="53959134" w14:textId="77777777" w:rsidTr="00BC306A">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D9D9D9"/>
            <w:hideMark/>
          </w:tcPr>
          <w:p w14:paraId="3B3147D1" w14:textId="77777777" w:rsidR="00346639" w:rsidRPr="00EB7362" w:rsidRDefault="00346639" w:rsidP="00346639">
            <w:pPr>
              <w:rPr>
                <w:sz w:val="22"/>
                <w:szCs w:val="22"/>
              </w:rPr>
            </w:pPr>
            <w:r w:rsidRPr="00EB7362">
              <w:rPr>
                <w:sz w:val="22"/>
                <w:szCs w:val="22"/>
              </w:rPr>
              <w:t>Goal </w:t>
            </w:r>
          </w:p>
        </w:tc>
        <w:tc>
          <w:tcPr>
            <w:tcW w:w="1470" w:type="dxa"/>
            <w:tcBorders>
              <w:top w:val="single" w:sz="6" w:space="0" w:color="auto"/>
              <w:left w:val="single" w:sz="6" w:space="0" w:color="auto"/>
              <w:bottom w:val="single" w:sz="6" w:space="0" w:color="auto"/>
              <w:right w:val="single" w:sz="6" w:space="0" w:color="auto"/>
            </w:tcBorders>
            <w:shd w:val="clear" w:color="auto" w:fill="D9D9D9"/>
            <w:hideMark/>
          </w:tcPr>
          <w:p w14:paraId="6C9D006E" w14:textId="77777777" w:rsidR="00346639" w:rsidRPr="00EB7362" w:rsidRDefault="00346639" w:rsidP="00346639">
            <w:pPr>
              <w:rPr>
                <w:sz w:val="22"/>
                <w:szCs w:val="22"/>
              </w:rPr>
            </w:pPr>
            <w:r w:rsidRPr="00EB7362">
              <w:rPr>
                <w:sz w:val="22"/>
                <w:szCs w:val="22"/>
              </w:rPr>
              <w:t>Competencies </w:t>
            </w:r>
          </w:p>
        </w:tc>
        <w:tc>
          <w:tcPr>
            <w:tcW w:w="162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E265E31" w14:textId="77777777" w:rsidR="00346639" w:rsidRPr="00EB7362" w:rsidRDefault="00346639" w:rsidP="00346639">
            <w:pPr>
              <w:rPr>
                <w:sz w:val="22"/>
                <w:szCs w:val="22"/>
              </w:rPr>
            </w:pPr>
            <w:r w:rsidRPr="00EB7362">
              <w:rPr>
                <w:sz w:val="22"/>
                <w:szCs w:val="22"/>
              </w:rPr>
              <w:t>Direct Measure </w:t>
            </w:r>
          </w:p>
        </w:tc>
        <w:tc>
          <w:tcPr>
            <w:tcW w:w="187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0F85CBD" w14:textId="77777777" w:rsidR="00346639" w:rsidRPr="00EB7362" w:rsidRDefault="00346639" w:rsidP="00346639">
            <w:pPr>
              <w:rPr>
                <w:sz w:val="22"/>
                <w:szCs w:val="22"/>
              </w:rPr>
            </w:pPr>
            <w:r w:rsidRPr="00EB7362">
              <w:rPr>
                <w:sz w:val="22"/>
                <w:szCs w:val="22"/>
              </w:rPr>
              <w:t>Indirect Measure </w:t>
            </w:r>
          </w:p>
        </w:tc>
        <w:tc>
          <w:tcPr>
            <w:tcW w:w="250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30A7774" w14:textId="77777777" w:rsidR="00346639" w:rsidRPr="00EB7362" w:rsidRDefault="00346639" w:rsidP="00346639">
            <w:pPr>
              <w:rPr>
                <w:sz w:val="22"/>
                <w:szCs w:val="22"/>
              </w:rPr>
            </w:pPr>
            <w:r w:rsidRPr="00EB7362">
              <w:rPr>
                <w:sz w:val="22"/>
                <w:szCs w:val="22"/>
              </w:rPr>
              <w:t>Outcome </w:t>
            </w:r>
          </w:p>
        </w:tc>
      </w:tr>
      <w:tr w:rsidR="00346639" w:rsidRPr="00EB7362" w14:paraId="636334A1" w14:textId="77777777" w:rsidTr="00BC306A">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BF06B0F" w14:textId="77777777" w:rsidR="00346639" w:rsidRPr="00EB7362" w:rsidRDefault="00346639" w:rsidP="00346639">
            <w:pPr>
              <w:rPr>
                <w:sz w:val="22"/>
                <w:szCs w:val="22"/>
              </w:rPr>
            </w:pPr>
            <w:r w:rsidRPr="00EB7362">
              <w:rPr>
                <w:sz w:val="22"/>
                <w:szCs w:val="22"/>
              </w:rPr>
              <w:t>MSTM/EMBA – 1. Students can communicate effectively in written and oral presentations. </w:t>
            </w:r>
          </w:p>
        </w:tc>
        <w:tc>
          <w:tcPr>
            <w:tcW w:w="15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47D8E5" w14:textId="77777777" w:rsidR="00346639" w:rsidRPr="00EB7362" w:rsidRDefault="00346639" w:rsidP="00346639">
            <w:pPr>
              <w:rPr>
                <w:sz w:val="22"/>
                <w:szCs w:val="22"/>
              </w:rPr>
            </w:pPr>
            <w:r w:rsidRPr="00EB7362">
              <w:rPr>
                <w:sz w:val="22"/>
                <w:szCs w:val="22"/>
              </w:rPr>
              <w:t>Written communication competencies include logic flow and organization, grammar &amp; sentence structure, syntax</w:t>
            </w:r>
            <w:proofErr w:type="gramStart"/>
            <w:r w:rsidRPr="00EB7362">
              <w:rPr>
                <w:sz w:val="22"/>
                <w:szCs w:val="22"/>
              </w:rPr>
              <w:t>, idea</w:t>
            </w:r>
            <w:proofErr w:type="gramEnd"/>
            <w:r w:rsidRPr="00EB7362">
              <w:rPr>
                <w:sz w:val="22"/>
                <w:szCs w:val="22"/>
              </w:rPr>
              <w:t xml:space="preserve"> development. </w:t>
            </w:r>
          </w:p>
          <w:p w14:paraId="7C5896BD" w14:textId="77777777" w:rsidR="00346639" w:rsidRPr="00EB7362" w:rsidRDefault="00346639" w:rsidP="00346639">
            <w:pPr>
              <w:rPr>
                <w:sz w:val="22"/>
                <w:szCs w:val="22"/>
              </w:rPr>
            </w:pPr>
            <w:r w:rsidRPr="00EB7362">
              <w:rPr>
                <w:sz w:val="22"/>
                <w:szCs w:val="22"/>
              </w:rPr>
              <w:t xml:space="preserve">Verbal communication competencies include clear articulation of ideas, presentation capability and confidence, appropriate use of visual </w:t>
            </w:r>
            <w:proofErr w:type="spellStart"/>
            <w:r w:rsidRPr="00EB7362">
              <w:rPr>
                <w:sz w:val="22"/>
                <w:szCs w:val="22"/>
              </w:rPr>
              <w:t>aides</w:t>
            </w:r>
            <w:proofErr w:type="spellEnd"/>
            <w:r w:rsidRPr="00EB7362">
              <w:rPr>
                <w:sz w:val="22"/>
                <w:szCs w:val="22"/>
              </w:rPr>
              <w:t>, transitions, time management, and ability to engage the audience. </w:t>
            </w:r>
          </w:p>
        </w:tc>
        <w:tc>
          <w:tcPr>
            <w:tcW w:w="18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9BD0C9" w14:textId="77777777" w:rsidR="00346639" w:rsidRPr="00EB7362" w:rsidRDefault="00346639" w:rsidP="00346639">
            <w:pPr>
              <w:rPr>
                <w:sz w:val="22"/>
                <w:szCs w:val="22"/>
              </w:rPr>
            </w:pPr>
            <w:r w:rsidRPr="00EB7362">
              <w:rPr>
                <w:sz w:val="22"/>
                <w:szCs w:val="22"/>
              </w:rPr>
              <w:t xml:space="preserve">Embedded in design </w:t>
            </w:r>
            <w:proofErr w:type="gramStart"/>
            <w:r w:rsidRPr="00EB7362">
              <w:rPr>
                <w:sz w:val="22"/>
                <w:szCs w:val="22"/>
              </w:rPr>
              <w:t>assignment</w:t>
            </w:r>
            <w:proofErr w:type="gramEnd"/>
            <w:r w:rsidRPr="00EB7362">
              <w:rPr>
                <w:sz w:val="22"/>
                <w:szCs w:val="22"/>
              </w:rPr>
              <w:t xml:space="preserve"> in all required courses.  </w:t>
            </w:r>
            <w:r w:rsidRPr="00EB7362">
              <w:rPr>
                <w:b/>
                <w:bCs/>
                <w:i/>
                <w:iCs/>
                <w:sz w:val="22"/>
                <w:szCs w:val="22"/>
              </w:rPr>
              <w:t>EMT 635</w:t>
            </w:r>
            <w:proofErr w:type="gramStart"/>
            <w:r w:rsidRPr="00EB7362">
              <w:rPr>
                <w:b/>
                <w:bCs/>
                <w:i/>
                <w:iCs/>
                <w:sz w:val="22"/>
                <w:szCs w:val="22"/>
              </w:rPr>
              <w:t>: </w:t>
            </w:r>
            <w:r w:rsidRPr="00EB7362">
              <w:rPr>
                <w:sz w:val="22"/>
                <w:szCs w:val="22"/>
              </w:rPr>
              <w:t xml:space="preserve"> </w:t>
            </w:r>
            <w:r w:rsidRPr="00EB7362">
              <w:rPr>
                <w:b/>
                <w:bCs/>
                <w:i/>
                <w:iCs/>
                <w:sz w:val="22"/>
                <w:szCs w:val="22"/>
              </w:rPr>
              <w:t>Managerial</w:t>
            </w:r>
            <w:proofErr w:type="gramEnd"/>
            <w:r w:rsidRPr="00EB7362">
              <w:rPr>
                <w:b/>
                <w:bCs/>
                <w:i/>
                <w:iCs/>
                <w:sz w:val="22"/>
                <w:szCs w:val="22"/>
              </w:rPr>
              <w:t xml:space="preserve"> Judgment &amp; Decision Making </w:t>
            </w:r>
            <w:r w:rsidRPr="00EB7362">
              <w:rPr>
                <w:sz w:val="22"/>
                <w:szCs w:val="22"/>
              </w:rPr>
              <w:t xml:space="preserve">is the course of assessment for written communication and </w:t>
            </w:r>
            <w:r w:rsidRPr="00EB7362">
              <w:rPr>
                <w:b/>
                <w:bCs/>
                <w:i/>
                <w:iCs/>
                <w:sz w:val="22"/>
                <w:szCs w:val="22"/>
              </w:rPr>
              <w:t>EMT 696: Human-Centered Design Thinking</w:t>
            </w:r>
            <w:r w:rsidRPr="00EB7362">
              <w:rPr>
                <w:sz w:val="22"/>
                <w:szCs w:val="22"/>
              </w:rPr>
              <w:t xml:space="preserve"> is the course of assessment for the oral presentation. </w:t>
            </w:r>
          </w:p>
        </w:tc>
        <w:tc>
          <w:tcPr>
            <w:tcW w:w="16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5A03D" w14:textId="77777777" w:rsidR="00346639" w:rsidRPr="00EB7362" w:rsidRDefault="00346639" w:rsidP="00346639">
            <w:pPr>
              <w:rPr>
                <w:sz w:val="22"/>
                <w:szCs w:val="22"/>
              </w:rPr>
            </w:pPr>
            <w:r w:rsidRPr="00EB7362">
              <w:rPr>
                <w:sz w:val="22"/>
                <w:szCs w:val="22"/>
              </w:rPr>
              <w:t>Self-Assessment of skills development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6010952" w14:textId="77777777" w:rsidR="00346639" w:rsidRPr="00EB7362" w:rsidRDefault="00346639" w:rsidP="00346639">
            <w:pPr>
              <w:rPr>
                <w:sz w:val="22"/>
                <w:szCs w:val="22"/>
              </w:rPr>
            </w:pPr>
            <w:r w:rsidRPr="00EB7362">
              <w:rPr>
                <w:b/>
                <w:bCs/>
                <w:sz w:val="22"/>
                <w:szCs w:val="22"/>
              </w:rPr>
              <w:t>Written Communication</w:t>
            </w:r>
            <w:r w:rsidRPr="00EB7362">
              <w:rPr>
                <w:sz w:val="22"/>
                <w:szCs w:val="22"/>
              </w:rPr>
              <w:t>: </w:t>
            </w:r>
          </w:p>
          <w:p w14:paraId="10CF5B5E" w14:textId="77777777" w:rsidR="00346639" w:rsidRPr="00EB7362" w:rsidRDefault="00346639" w:rsidP="00346639">
            <w:pPr>
              <w:rPr>
                <w:sz w:val="22"/>
                <w:szCs w:val="22"/>
              </w:rPr>
            </w:pPr>
            <w:proofErr w:type="gramStart"/>
            <w:r w:rsidRPr="00EB7362">
              <w:rPr>
                <w:sz w:val="22"/>
                <w:szCs w:val="22"/>
              </w:rPr>
              <w:t>The majority of</w:t>
            </w:r>
            <w:proofErr w:type="gramEnd"/>
            <w:r w:rsidRPr="00EB7362">
              <w:rPr>
                <w:sz w:val="22"/>
                <w:szCs w:val="22"/>
              </w:rPr>
              <w:t xml:space="preserve"> students in this program who participated in the writing assessment in Summer 2022 met or exceeded expectations. This is on par with how these students scored in previous assessments. Scores were generally consistent across the four Learning Goals, but there were slight increases in Goals 1 and 4, which rate the writer’s overall ability to convey their ideas in an orderly, logical way. Goals 2 and 3, which assess more word- and sentence-level writing issues, was slightly weaker, and is likely attributable to this being a very international cohort. </w:t>
            </w:r>
          </w:p>
          <w:p w14:paraId="7DF0F10C" w14:textId="77777777" w:rsidR="00346639" w:rsidRPr="00EB7362" w:rsidRDefault="00346639" w:rsidP="00346639">
            <w:pPr>
              <w:rPr>
                <w:sz w:val="22"/>
                <w:szCs w:val="22"/>
              </w:rPr>
            </w:pPr>
            <w:r w:rsidRPr="00EB7362">
              <w:rPr>
                <w:sz w:val="22"/>
                <w:szCs w:val="22"/>
              </w:rPr>
              <w:t>  </w:t>
            </w:r>
          </w:p>
          <w:p w14:paraId="1F5C59A4" w14:textId="77777777" w:rsidR="00346639" w:rsidRPr="00EB7362" w:rsidRDefault="00346639" w:rsidP="00346639">
            <w:pPr>
              <w:rPr>
                <w:sz w:val="22"/>
                <w:szCs w:val="22"/>
              </w:rPr>
            </w:pPr>
            <w:r w:rsidRPr="00EB7362">
              <w:rPr>
                <w:sz w:val="22"/>
                <w:szCs w:val="22"/>
              </w:rPr>
              <w:t xml:space="preserve">Writers are strongly encouraged to seek assistance from the Writing &amp; Communication Center on campus to refine and </w:t>
            </w:r>
            <w:r w:rsidRPr="00EB7362">
              <w:rPr>
                <w:sz w:val="22"/>
                <w:szCs w:val="22"/>
              </w:rPr>
              <w:lastRenderedPageBreak/>
              <w:t>improve their proofreading abilities. Faculty are encouraged to allow students extra class time to submit their documents for peer review. When appropriate, instructors should give out samples of documents (both academic and professional) to model professional-level writing for all students.   </w:t>
            </w:r>
          </w:p>
          <w:p w14:paraId="34E79ADB" w14:textId="77777777" w:rsidR="00346639" w:rsidRPr="00EB7362" w:rsidRDefault="00346639" w:rsidP="00346639">
            <w:pPr>
              <w:rPr>
                <w:sz w:val="22"/>
                <w:szCs w:val="22"/>
              </w:rPr>
            </w:pPr>
            <w:r w:rsidRPr="00EB7362">
              <w:rPr>
                <w:b/>
                <w:bCs/>
                <w:sz w:val="22"/>
                <w:szCs w:val="22"/>
              </w:rPr>
              <w:t>Verbal Communication</w:t>
            </w:r>
            <w:r w:rsidRPr="00EB7362">
              <w:rPr>
                <w:sz w:val="22"/>
                <w:szCs w:val="22"/>
              </w:rPr>
              <w:t>:  </w:t>
            </w:r>
          </w:p>
          <w:p w14:paraId="342C98D4" w14:textId="77777777" w:rsidR="00346639" w:rsidRPr="00EB7362" w:rsidRDefault="00346639" w:rsidP="00346639">
            <w:pPr>
              <w:rPr>
                <w:sz w:val="22"/>
                <w:szCs w:val="22"/>
              </w:rPr>
            </w:pPr>
            <w:r w:rsidRPr="00EB7362">
              <w:rPr>
                <w:sz w:val="22"/>
                <w:szCs w:val="22"/>
              </w:rPr>
              <w:t>Students in this program easily exceeded expectations in the ability to deliver effective presentations. Organization and logic were generally strong, and information was delivered in a way that was both clear and impactful. The use of smooth transitions and time management were also strong. Overall, areas relating to the speaker’s physical presence and voice quality were the weakest, but still effective. This is an element that can be taught but is only internalized by repeated exposure to public speaking. Slide creation was generally strong, but many presentations still suffered from cramped data and small text, which made it a bit hard on the audience. </w:t>
            </w:r>
          </w:p>
          <w:p w14:paraId="2DEFCB9E" w14:textId="77777777" w:rsidR="00346639" w:rsidRPr="00EB7362" w:rsidRDefault="00346639" w:rsidP="00346639">
            <w:pPr>
              <w:rPr>
                <w:sz w:val="22"/>
                <w:szCs w:val="22"/>
              </w:rPr>
            </w:pPr>
            <w:r w:rsidRPr="00EB7362">
              <w:rPr>
                <w:sz w:val="22"/>
                <w:szCs w:val="22"/>
              </w:rPr>
              <w:t> </w:t>
            </w:r>
          </w:p>
        </w:tc>
      </w:tr>
      <w:tr w:rsidR="00346639" w:rsidRPr="00EB7362" w14:paraId="2E481B46" w14:textId="77777777" w:rsidTr="00BC306A">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FE6E239" w14:textId="77777777" w:rsidR="00346639" w:rsidRPr="00EB7362" w:rsidRDefault="00346639" w:rsidP="00346639">
            <w:pPr>
              <w:rPr>
                <w:sz w:val="22"/>
                <w:szCs w:val="22"/>
              </w:rPr>
            </w:pPr>
            <w:r w:rsidRPr="00EB7362">
              <w:rPr>
                <w:sz w:val="22"/>
                <w:szCs w:val="22"/>
              </w:rPr>
              <w:lastRenderedPageBreak/>
              <w:t>MSTM/EMBA – 2. Inspire, motivate and lead teams and groups of technical professional and knowledge workers for maximum utilization of the organization’s human capital and continuous growth of its employees. </w:t>
            </w:r>
          </w:p>
          <w:p w14:paraId="07818777" w14:textId="77777777" w:rsidR="00346639" w:rsidRPr="00EB7362" w:rsidRDefault="00346639" w:rsidP="00346639">
            <w:pPr>
              <w:rPr>
                <w:sz w:val="22"/>
                <w:szCs w:val="22"/>
              </w:rPr>
            </w:pPr>
            <w:r w:rsidRPr="00EB7362">
              <w:rPr>
                <w:sz w:val="22"/>
                <w:szCs w:val="22"/>
              </w:rPr>
              <w:t> </w:t>
            </w:r>
          </w:p>
        </w:tc>
        <w:tc>
          <w:tcPr>
            <w:tcW w:w="15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36A34B" w14:textId="77777777" w:rsidR="00346639" w:rsidRPr="00EB7362" w:rsidRDefault="00346639" w:rsidP="00346639">
            <w:pPr>
              <w:rPr>
                <w:sz w:val="22"/>
                <w:szCs w:val="22"/>
              </w:rPr>
            </w:pPr>
            <w:r w:rsidRPr="00EB7362">
              <w:rPr>
                <w:sz w:val="22"/>
                <w:szCs w:val="22"/>
              </w:rPr>
              <w:t xml:space="preserve">Competencies assessed include </w:t>
            </w:r>
            <w:r w:rsidRPr="00EB7362">
              <w:rPr>
                <w:sz w:val="22"/>
                <w:szCs w:val="22"/>
                <w:u w:val="single"/>
              </w:rPr>
              <w:t>Self-awareness</w:t>
            </w:r>
            <w:r w:rsidRPr="00EB7362">
              <w:rPr>
                <w:sz w:val="22"/>
                <w:szCs w:val="22"/>
              </w:rPr>
              <w:t xml:space="preserve"> -Effectively uses all self-awareness dimensions-introspection, interaction and expansion to describe personal leadership </w:t>
            </w:r>
            <w:r w:rsidRPr="00EB7362">
              <w:rPr>
                <w:sz w:val="22"/>
                <w:szCs w:val="22"/>
              </w:rPr>
              <w:lastRenderedPageBreak/>
              <w:t>qualities and aspirations. </w:t>
            </w:r>
          </w:p>
          <w:p w14:paraId="3E233D87" w14:textId="77777777" w:rsidR="00346639" w:rsidRPr="00EB7362" w:rsidRDefault="00346639" w:rsidP="00346639">
            <w:pPr>
              <w:rPr>
                <w:sz w:val="22"/>
                <w:szCs w:val="22"/>
              </w:rPr>
            </w:pPr>
            <w:r w:rsidRPr="00EB7362">
              <w:rPr>
                <w:sz w:val="22"/>
                <w:szCs w:val="22"/>
                <w:u w:val="single"/>
              </w:rPr>
              <w:t>Personal development planning</w:t>
            </w:r>
            <w:r w:rsidRPr="00EB7362">
              <w:rPr>
                <w:sz w:val="22"/>
                <w:szCs w:val="22"/>
              </w:rPr>
              <w:t xml:space="preserve"> – (self-regulation, self-management, learning agility) Uses self-management and self-regulation principles to articulate personal development objectives. </w:t>
            </w:r>
          </w:p>
          <w:p w14:paraId="68FC303E" w14:textId="77777777" w:rsidR="00346639" w:rsidRPr="00EB7362" w:rsidRDefault="00346639" w:rsidP="00346639">
            <w:pPr>
              <w:rPr>
                <w:sz w:val="22"/>
                <w:szCs w:val="22"/>
              </w:rPr>
            </w:pPr>
            <w:r w:rsidRPr="00EB7362">
              <w:rPr>
                <w:sz w:val="22"/>
                <w:szCs w:val="22"/>
                <w:u w:val="single"/>
              </w:rPr>
              <w:t>Interpersonal effectiveness</w:t>
            </w:r>
            <w:r w:rsidRPr="00EB7362">
              <w:rPr>
                <w:sz w:val="22"/>
                <w:szCs w:val="22"/>
              </w:rPr>
              <w:t xml:space="preserve"> (supportive communication; influencing, conflict management) </w:t>
            </w:r>
          </w:p>
          <w:p w14:paraId="2DD3B050" w14:textId="77777777" w:rsidR="00346639" w:rsidRPr="00EB7362" w:rsidRDefault="00346639" w:rsidP="00346639">
            <w:pPr>
              <w:rPr>
                <w:sz w:val="22"/>
                <w:szCs w:val="22"/>
              </w:rPr>
            </w:pPr>
            <w:r w:rsidRPr="00EB7362">
              <w:rPr>
                <w:sz w:val="22"/>
                <w:szCs w:val="22"/>
              </w:rPr>
              <w:t> </w:t>
            </w:r>
          </w:p>
        </w:tc>
        <w:tc>
          <w:tcPr>
            <w:tcW w:w="18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1FB538" w14:textId="77777777" w:rsidR="00346639" w:rsidRPr="00EB7362" w:rsidRDefault="00346639" w:rsidP="00346639">
            <w:pPr>
              <w:rPr>
                <w:sz w:val="22"/>
                <w:szCs w:val="22"/>
              </w:rPr>
            </w:pPr>
            <w:r w:rsidRPr="00EB7362">
              <w:rPr>
                <w:sz w:val="22"/>
                <w:szCs w:val="22"/>
              </w:rPr>
              <w:lastRenderedPageBreak/>
              <w:t xml:space="preserve">The main assessment exercise used for </w:t>
            </w:r>
            <w:proofErr w:type="gramStart"/>
            <w:r w:rsidRPr="00EB7362">
              <w:rPr>
                <w:sz w:val="22"/>
                <w:szCs w:val="22"/>
              </w:rPr>
              <w:t>the Direct</w:t>
            </w:r>
            <w:proofErr w:type="gramEnd"/>
            <w:r w:rsidRPr="00EB7362">
              <w:rPr>
                <w:sz w:val="22"/>
                <w:szCs w:val="22"/>
              </w:rPr>
              <w:t xml:space="preserve"> Measure is entitled U’ Inc. or Skills Analysis paper. Using a corporation as a metaphor, students are required to prepare a detailed analysis of their personal “mission, vision, </w:t>
            </w:r>
            <w:r w:rsidRPr="00EB7362">
              <w:rPr>
                <w:sz w:val="22"/>
                <w:szCs w:val="22"/>
              </w:rPr>
              <w:lastRenderedPageBreak/>
              <w:t>assets, and liabilities”, when it comes to managing and leading collaboratively. This assignment is embedded within EMT 740 Team Leadership Development. </w:t>
            </w:r>
          </w:p>
          <w:p w14:paraId="3477FC1D" w14:textId="77777777" w:rsidR="00346639" w:rsidRPr="00EB7362" w:rsidRDefault="00346639" w:rsidP="00346639">
            <w:pPr>
              <w:rPr>
                <w:sz w:val="22"/>
                <w:szCs w:val="22"/>
              </w:rPr>
            </w:pPr>
            <w:r w:rsidRPr="00EB7362">
              <w:rPr>
                <w:sz w:val="22"/>
                <w:szCs w:val="22"/>
              </w:rPr>
              <w:t>  </w:t>
            </w:r>
          </w:p>
        </w:tc>
        <w:tc>
          <w:tcPr>
            <w:tcW w:w="16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0FA50C" w14:textId="77777777" w:rsidR="00346639" w:rsidRPr="00EB7362" w:rsidRDefault="00346639" w:rsidP="00346639">
            <w:pPr>
              <w:rPr>
                <w:sz w:val="22"/>
                <w:szCs w:val="22"/>
              </w:rPr>
            </w:pPr>
            <w:r w:rsidRPr="00EB7362">
              <w:rPr>
                <w:sz w:val="22"/>
                <w:szCs w:val="22"/>
              </w:rPr>
              <w:lastRenderedPageBreak/>
              <w:t>Survey of graduating students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53BA642" w14:textId="77777777" w:rsidR="00346639" w:rsidRPr="00EB7362" w:rsidRDefault="00346639" w:rsidP="00346639">
            <w:pPr>
              <w:rPr>
                <w:sz w:val="20"/>
                <w:szCs w:val="20"/>
              </w:rPr>
            </w:pPr>
            <w:r w:rsidRPr="00EB7362">
              <w:rPr>
                <w:b/>
                <w:bCs/>
                <w:sz w:val="20"/>
                <w:szCs w:val="20"/>
              </w:rPr>
              <w:t>Self-awareness -</w:t>
            </w:r>
            <w:r w:rsidRPr="00EB7362">
              <w:rPr>
                <w:sz w:val="20"/>
                <w:szCs w:val="20"/>
              </w:rPr>
              <w:t xml:space="preserve"> This skill was well understood. (</w:t>
            </w:r>
            <w:proofErr w:type="gramStart"/>
            <w:r w:rsidRPr="00EB7362">
              <w:rPr>
                <w:sz w:val="20"/>
                <w:szCs w:val="20"/>
              </w:rPr>
              <w:t>reflected</w:t>
            </w:r>
            <w:proofErr w:type="gramEnd"/>
            <w:r w:rsidRPr="00EB7362">
              <w:rPr>
                <w:sz w:val="20"/>
                <w:szCs w:val="20"/>
              </w:rPr>
              <w:t xml:space="preserve"> in Skills Analysis papers and development plan reports.) </w:t>
            </w:r>
          </w:p>
          <w:p w14:paraId="1C661735" w14:textId="77777777" w:rsidR="00346639" w:rsidRPr="00EB7362" w:rsidRDefault="00346639" w:rsidP="00346639">
            <w:pPr>
              <w:rPr>
                <w:sz w:val="20"/>
                <w:szCs w:val="20"/>
              </w:rPr>
            </w:pPr>
            <w:r w:rsidRPr="00EB7362">
              <w:rPr>
                <w:b/>
                <w:bCs/>
                <w:sz w:val="20"/>
                <w:szCs w:val="20"/>
              </w:rPr>
              <w:t xml:space="preserve">Personal development </w:t>
            </w:r>
            <w:r w:rsidRPr="00EB7362">
              <w:rPr>
                <w:sz w:val="20"/>
                <w:szCs w:val="20"/>
              </w:rPr>
              <w:t>(self-regulation, self-management, learning agility) - These skills were well understood (reflected in development plan reports).  </w:t>
            </w:r>
          </w:p>
          <w:p w14:paraId="13950EF1" w14:textId="77777777" w:rsidR="00346639" w:rsidRPr="00EB7362" w:rsidRDefault="00346639" w:rsidP="00346639">
            <w:pPr>
              <w:rPr>
                <w:sz w:val="20"/>
                <w:szCs w:val="20"/>
              </w:rPr>
            </w:pPr>
            <w:r w:rsidRPr="00EB7362">
              <w:rPr>
                <w:b/>
                <w:bCs/>
                <w:sz w:val="20"/>
                <w:szCs w:val="20"/>
              </w:rPr>
              <w:t xml:space="preserve">Interpersonal effectiveness </w:t>
            </w:r>
            <w:r w:rsidRPr="00EB7362">
              <w:rPr>
                <w:sz w:val="20"/>
                <w:szCs w:val="20"/>
              </w:rPr>
              <w:t xml:space="preserve">(supportive communication; influencing, conflict </w:t>
            </w:r>
            <w:r w:rsidRPr="00EB7362">
              <w:rPr>
                <w:sz w:val="20"/>
                <w:szCs w:val="20"/>
              </w:rPr>
              <w:lastRenderedPageBreak/>
              <w:t>management) - These skills were well understood (reflected in Skills Analysis papers development plan reports.)  </w:t>
            </w:r>
          </w:p>
          <w:p w14:paraId="586B005A" w14:textId="77777777" w:rsidR="00346639" w:rsidRPr="00EB7362" w:rsidRDefault="00346639" w:rsidP="00346639">
            <w:pPr>
              <w:rPr>
                <w:sz w:val="20"/>
                <w:szCs w:val="20"/>
              </w:rPr>
            </w:pPr>
            <w:r w:rsidRPr="00EB7362">
              <w:rPr>
                <w:sz w:val="20"/>
                <w:szCs w:val="20"/>
              </w:rPr>
              <w:t>  </w:t>
            </w:r>
          </w:p>
          <w:p w14:paraId="1BF95D81" w14:textId="77777777" w:rsidR="00346639" w:rsidRPr="00EB7362" w:rsidRDefault="00346639" w:rsidP="00346639">
            <w:pPr>
              <w:rPr>
                <w:sz w:val="20"/>
                <w:szCs w:val="20"/>
              </w:rPr>
            </w:pPr>
            <w:r w:rsidRPr="00EB7362">
              <w:rPr>
                <w:sz w:val="20"/>
                <w:szCs w:val="20"/>
              </w:rPr>
              <w:t xml:space="preserve">This was another strong </w:t>
            </w:r>
            <w:proofErr w:type="gramStart"/>
            <w:r w:rsidRPr="00EB7362">
              <w:rPr>
                <w:sz w:val="20"/>
                <w:szCs w:val="20"/>
              </w:rPr>
              <w:t>cohort</w:t>
            </w:r>
            <w:proofErr w:type="gramEnd"/>
            <w:r w:rsidRPr="00EB7362">
              <w:rPr>
                <w:sz w:val="20"/>
                <w:szCs w:val="20"/>
              </w:rPr>
              <w:t xml:space="preserve">. Although they were a small group, their backgrounds were varied. They were highly committed to their self-development work and were consistently well prepared for class. One benefit of the small class sizes is that we </w:t>
            </w:r>
            <w:proofErr w:type="gramStart"/>
            <w:r w:rsidRPr="00EB7362">
              <w:rPr>
                <w:sz w:val="20"/>
                <w:szCs w:val="20"/>
              </w:rPr>
              <w:t>are able to</w:t>
            </w:r>
            <w:proofErr w:type="gramEnd"/>
            <w:r w:rsidRPr="00EB7362">
              <w:rPr>
                <w:sz w:val="20"/>
                <w:szCs w:val="20"/>
              </w:rPr>
              <w:t xml:space="preserve"> provide each student with more coaching and developmental support as they engage in their self-reflection and subsequent development planning. As was the case last year, I will continue to focus on building in class course time for development planning work. It was helpful and enriched the quality of their development efforts and the way they applied course concepts. </w:t>
            </w:r>
          </w:p>
          <w:p w14:paraId="4884EB6A" w14:textId="77777777" w:rsidR="00346639" w:rsidRPr="00EB7362" w:rsidRDefault="00346639" w:rsidP="00346639">
            <w:pPr>
              <w:rPr>
                <w:sz w:val="20"/>
                <w:szCs w:val="20"/>
              </w:rPr>
            </w:pPr>
            <w:r w:rsidRPr="00EB7362">
              <w:rPr>
                <w:sz w:val="20"/>
                <w:szCs w:val="20"/>
              </w:rPr>
              <w:t> </w:t>
            </w:r>
          </w:p>
        </w:tc>
      </w:tr>
    </w:tbl>
    <w:p w14:paraId="6BF5A0F7" w14:textId="77777777" w:rsidR="007C77EF" w:rsidRPr="00EB7362" w:rsidRDefault="00346639" w:rsidP="00346639">
      <w:pPr>
        <w:rPr>
          <w:sz w:val="22"/>
          <w:szCs w:val="22"/>
        </w:rPr>
      </w:pPr>
      <w:r w:rsidRPr="00EB7362">
        <w:rPr>
          <w:sz w:val="22"/>
          <w:szCs w:val="22"/>
        </w:rPr>
        <w:lastRenderedPageBreak/>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1515"/>
        <w:gridCol w:w="1845"/>
        <w:gridCol w:w="1650"/>
        <w:gridCol w:w="2490"/>
      </w:tblGrid>
      <w:tr w:rsidR="007C77EF" w:rsidRPr="00EB7362" w14:paraId="50D0C5E3" w14:textId="77777777" w:rsidTr="000B6057">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tcPr>
          <w:p w14:paraId="492D08F5" w14:textId="77777777" w:rsidR="007C77EF" w:rsidRPr="00EB7362" w:rsidRDefault="007C77EF" w:rsidP="000B6057">
            <w:pPr>
              <w:rPr>
                <w:sz w:val="22"/>
                <w:szCs w:val="22"/>
              </w:rPr>
            </w:pPr>
            <w:r w:rsidRPr="00EB7362">
              <w:rPr>
                <w:sz w:val="22"/>
                <w:szCs w:val="22"/>
              </w:rPr>
              <w:t>MSTM/EMBA - 3.  Students will understand how a firm uses technology for competitive advantage in satisfying its business strategy.</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5FBD8820" w14:textId="77777777" w:rsidR="007C77EF" w:rsidRPr="00EB7362" w:rsidRDefault="007C77EF" w:rsidP="000B6057">
            <w:pPr>
              <w:rPr>
                <w:sz w:val="22"/>
                <w:szCs w:val="22"/>
              </w:rPr>
            </w:pP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051C2DC3" w14:textId="77777777" w:rsidR="007C77EF" w:rsidRPr="00EB7362" w:rsidRDefault="007C77EF" w:rsidP="000B6057">
            <w:pPr>
              <w:rPr>
                <w:sz w:val="22"/>
                <w:szCs w:val="22"/>
              </w:rPr>
            </w:pPr>
            <w:r w:rsidRPr="00EB7362">
              <w:rPr>
                <w:sz w:val="22"/>
                <w:szCs w:val="22"/>
              </w:rPr>
              <w:t>Every semester</w:t>
            </w:r>
          </w:p>
          <w:p w14:paraId="2514482A" w14:textId="77777777" w:rsidR="007C77EF" w:rsidRPr="00EB7362" w:rsidRDefault="007C77EF" w:rsidP="000B6057">
            <w:pPr>
              <w:rPr>
                <w:sz w:val="22"/>
                <w:szCs w:val="22"/>
              </w:rPr>
            </w:pP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16214130" w14:textId="77777777" w:rsidR="007C77EF" w:rsidRPr="00EB7362" w:rsidRDefault="007C77EF" w:rsidP="000B6057">
            <w:pPr>
              <w:rPr>
                <w:sz w:val="22"/>
                <w:szCs w:val="22"/>
              </w:rPr>
            </w:pPr>
            <w:r w:rsidRPr="00EB7362">
              <w:rPr>
                <w:sz w:val="22"/>
                <w:szCs w:val="22"/>
              </w:rPr>
              <w:t xml:space="preserve">All students </w:t>
            </w:r>
            <w:proofErr w:type="gramStart"/>
            <w:r w:rsidRPr="00EB7362">
              <w:rPr>
                <w:sz w:val="22"/>
                <w:szCs w:val="22"/>
              </w:rPr>
              <w:t>in</w:t>
            </w:r>
            <w:proofErr w:type="gramEnd"/>
            <w:r w:rsidRPr="00EB7362">
              <w:rPr>
                <w:sz w:val="22"/>
                <w:szCs w:val="22"/>
              </w:rPr>
              <w:t xml:space="preserve"> the course</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14CE7E52" w14:textId="77777777" w:rsidR="007C77EF" w:rsidRPr="00EB7362" w:rsidRDefault="007C77EF" w:rsidP="000B6057">
            <w:pPr>
              <w:rPr>
                <w:b/>
                <w:bCs/>
                <w:sz w:val="20"/>
                <w:szCs w:val="20"/>
              </w:rPr>
            </w:pPr>
          </w:p>
        </w:tc>
      </w:tr>
    </w:tbl>
    <w:p w14:paraId="6D3E43C8" w14:textId="1F8FD546" w:rsidR="00346639" w:rsidRPr="00EB7362" w:rsidRDefault="00346639" w:rsidP="00346639">
      <w:pPr>
        <w:rPr>
          <w:sz w:val="22"/>
          <w:szCs w:val="22"/>
        </w:rPr>
      </w:pPr>
    </w:p>
    <w:p w14:paraId="08BB35CA" w14:textId="77777777" w:rsidR="00346639" w:rsidRPr="00EB7362" w:rsidRDefault="00346639" w:rsidP="00346639">
      <w:pPr>
        <w:rPr>
          <w:sz w:val="22"/>
          <w:szCs w:val="22"/>
        </w:rPr>
      </w:pPr>
      <w:r w:rsidRPr="00EB7362">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1470"/>
        <w:gridCol w:w="1620"/>
        <w:gridCol w:w="225"/>
        <w:gridCol w:w="1650"/>
        <w:gridCol w:w="2505"/>
      </w:tblGrid>
      <w:tr w:rsidR="00346639" w:rsidRPr="00EB7362" w14:paraId="6AC6EBA5" w14:textId="77777777" w:rsidTr="00BC306A">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D9D9D9"/>
            <w:hideMark/>
          </w:tcPr>
          <w:p w14:paraId="110B29AD" w14:textId="77777777" w:rsidR="00346639" w:rsidRPr="00EB7362" w:rsidRDefault="00346639" w:rsidP="00346639">
            <w:pPr>
              <w:rPr>
                <w:sz w:val="22"/>
                <w:szCs w:val="22"/>
              </w:rPr>
            </w:pPr>
            <w:r w:rsidRPr="00EB7362">
              <w:rPr>
                <w:sz w:val="22"/>
                <w:szCs w:val="22"/>
              </w:rPr>
              <w:t>Goal </w:t>
            </w:r>
          </w:p>
        </w:tc>
        <w:tc>
          <w:tcPr>
            <w:tcW w:w="1470" w:type="dxa"/>
            <w:tcBorders>
              <w:top w:val="single" w:sz="6" w:space="0" w:color="auto"/>
              <w:left w:val="single" w:sz="6" w:space="0" w:color="auto"/>
              <w:bottom w:val="single" w:sz="6" w:space="0" w:color="auto"/>
              <w:right w:val="single" w:sz="6" w:space="0" w:color="auto"/>
            </w:tcBorders>
            <w:shd w:val="clear" w:color="auto" w:fill="D9D9D9"/>
            <w:hideMark/>
          </w:tcPr>
          <w:p w14:paraId="744A9A86" w14:textId="77777777" w:rsidR="00346639" w:rsidRPr="00EB7362" w:rsidRDefault="00346639" w:rsidP="00346639">
            <w:pPr>
              <w:rPr>
                <w:sz w:val="22"/>
                <w:szCs w:val="22"/>
              </w:rPr>
            </w:pPr>
            <w:r w:rsidRPr="00EB7362">
              <w:rPr>
                <w:sz w:val="22"/>
                <w:szCs w:val="22"/>
              </w:rPr>
              <w:t>Competencies </w:t>
            </w:r>
          </w:p>
        </w:tc>
        <w:tc>
          <w:tcPr>
            <w:tcW w:w="1620" w:type="dxa"/>
            <w:tcBorders>
              <w:top w:val="single" w:sz="6" w:space="0" w:color="auto"/>
              <w:left w:val="single" w:sz="6" w:space="0" w:color="auto"/>
              <w:bottom w:val="single" w:sz="6" w:space="0" w:color="auto"/>
              <w:right w:val="single" w:sz="6" w:space="0" w:color="auto"/>
            </w:tcBorders>
            <w:shd w:val="clear" w:color="auto" w:fill="D9D9D9"/>
            <w:hideMark/>
          </w:tcPr>
          <w:p w14:paraId="6D170E39" w14:textId="77777777" w:rsidR="00346639" w:rsidRPr="00EB7362" w:rsidRDefault="00346639" w:rsidP="00346639">
            <w:pPr>
              <w:rPr>
                <w:sz w:val="22"/>
                <w:szCs w:val="22"/>
              </w:rPr>
            </w:pPr>
            <w:r w:rsidRPr="00EB7362">
              <w:rPr>
                <w:sz w:val="22"/>
                <w:szCs w:val="22"/>
              </w:rPr>
              <w:t>Direct Measure </w:t>
            </w:r>
          </w:p>
        </w:tc>
        <w:tc>
          <w:tcPr>
            <w:tcW w:w="187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889912D" w14:textId="77777777" w:rsidR="00346639" w:rsidRPr="00EB7362" w:rsidRDefault="00346639" w:rsidP="00346639">
            <w:pPr>
              <w:rPr>
                <w:sz w:val="22"/>
                <w:szCs w:val="22"/>
              </w:rPr>
            </w:pPr>
            <w:r w:rsidRPr="00EB7362">
              <w:rPr>
                <w:sz w:val="22"/>
                <w:szCs w:val="22"/>
              </w:rPr>
              <w:t>Indirect Measure </w:t>
            </w:r>
          </w:p>
        </w:tc>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4093378D" w14:textId="77777777" w:rsidR="00346639" w:rsidRPr="00EB7362" w:rsidRDefault="00346639" w:rsidP="00346639">
            <w:pPr>
              <w:rPr>
                <w:sz w:val="22"/>
                <w:szCs w:val="22"/>
              </w:rPr>
            </w:pPr>
            <w:r w:rsidRPr="00EB7362">
              <w:rPr>
                <w:sz w:val="22"/>
                <w:szCs w:val="22"/>
              </w:rPr>
              <w:t>Outcome </w:t>
            </w:r>
          </w:p>
        </w:tc>
      </w:tr>
      <w:tr w:rsidR="00346639" w:rsidRPr="00EB7362" w14:paraId="05CF86A5" w14:textId="77777777" w:rsidTr="00BC306A">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C4B0775" w14:textId="77777777" w:rsidR="00346639" w:rsidRPr="00EB7362" w:rsidRDefault="00346639" w:rsidP="00346639">
            <w:pPr>
              <w:rPr>
                <w:sz w:val="22"/>
                <w:szCs w:val="22"/>
              </w:rPr>
            </w:pPr>
            <w:r w:rsidRPr="00EB7362">
              <w:rPr>
                <w:sz w:val="22"/>
                <w:szCs w:val="22"/>
              </w:rPr>
              <w:t xml:space="preserve">MSTM/EMBA – 4. Identify, assess, launch, and lead organizational strategic initiatives in a technology-based environment for the creation of new business models in a large corporation including both sustaining and </w:t>
            </w:r>
            <w:r w:rsidRPr="00EB7362">
              <w:rPr>
                <w:sz w:val="22"/>
                <w:szCs w:val="22"/>
              </w:rPr>
              <w:lastRenderedPageBreak/>
              <w:t>disruptive businesses. </w:t>
            </w:r>
          </w:p>
          <w:p w14:paraId="156A10B6" w14:textId="77777777" w:rsidR="00346639" w:rsidRPr="00EB7362" w:rsidRDefault="00346639" w:rsidP="00346639">
            <w:pPr>
              <w:rPr>
                <w:sz w:val="22"/>
                <w:szCs w:val="22"/>
              </w:rPr>
            </w:pPr>
            <w:r w:rsidRPr="00EB7362">
              <w:rPr>
                <w:sz w:val="22"/>
                <w:szCs w:val="22"/>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10FDDAD" w14:textId="77777777" w:rsidR="00346639" w:rsidRPr="00EB7362" w:rsidRDefault="00346639" w:rsidP="00346639">
            <w:pPr>
              <w:rPr>
                <w:sz w:val="22"/>
                <w:szCs w:val="22"/>
              </w:rPr>
            </w:pPr>
            <w:r w:rsidRPr="00EB7362">
              <w:rPr>
                <w:sz w:val="22"/>
                <w:szCs w:val="22"/>
              </w:rPr>
              <w:lastRenderedPageBreak/>
              <w:t xml:space="preserve">Be able to develop a business model for a new product or service and understand the associated political and organizational constraints which are associated with </w:t>
            </w:r>
            <w:r w:rsidRPr="00EB7362">
              <w:rPr>
                <w:sz w:val="22"/>
                <w:szCs w:val="22"/>
              </w:rPr>
              <w:lastRenderedPageBreak/>
              <w:t>gaining social and financial capital. This includes </w:t>
            </w:r>
          </w:p>
          <w:p w14:paraId="78B7FB3A" w14:textId="77777777" w:rsidR="00346639" w:rsidRPr="00EB7362" w:rsidRDefault="00346639" w:rsidP="00346639">
            <w:pPr>
              <w:rPr>
                <w:sz w:val="22"/>
                <w:szCs w:val="22"/>
              </w:rPr>
            </w:pPr>
            <w:r w:rsidRPr="00EB7362">
              <w:rPr>
                <w:sz w:val="22"/>
                <w:szCs w:val="22"/>
              </w:rPr>
              <w:t xml:space="preserve">1) Be able to gain </w:t>
            </w:r>
            <w:proofErr w:type="gramStart"/>
            <w:r w:rsidRPr="00EB7362">
              <w:rPr>
                <w:sz w:val="22"/>
                <w:szCs w:val="22"/>
              </w:rPr>
              <w:t>support</w:t>
            </w:r>
            <w:proofErr w:type="gramEnd"/>
            <w:r w:rsidRPr="00EB7362">
              <w:rPr>
                <w:sz w:val="22"/>
                <w:szCs w:val="22"/>
              </w:rPr>
              <w:t xml:space="preserve"> of the organization for a new product or service. </w:t>
            </w:r>
          </w:p>
          <w:p w14:paraId="452DE7EA" w14:textId="77777777" w:rsidR="00346639" w:rsidRPr="00EB7362" w:rsidRDefault="00346639" w:rsidP="00346639">
            <w:pPr>
              <w:rPr>
                <w:sz w:val="22"/>
                <w:szCs w:val="22"/>
              </w:rPr>
            </w:pPr>
            <w:r w:rsidRPr="00EB7362">
              <w:rPr>
                <w:sz w:val="22"/>
                <w:szCs w:val="22"/>
              </w:rPr>
              <w:t>2) Be able to present a compelling business model innovation to a group of executives at the conclusion of the course. </w:t>
            </w:r>
          </w:p>
        </w:tc>
        <w:tc>
          <w:tcPr>
            <w:tcW w:w="18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26E1FD" w14:textId="77777777" w:rsidR="00346639" w:rsidRPr="00EB7362" w:rsidRDefault="00346639" w:rsidP="00346639">
            <w:pPr>
              <w:rPr>
                <w:sz w:val="22"/>
                <w:szCs w:val="22"/>
              </w:rPr>
            </w:pPr>
            <w:r w:rsidRPr="00EB7362">
              <w:rPr>
                <w:sz w:val="22"/>
                <w:szCs w:val="22"/>
              </w:rPr>
              <w:lastRenderedPageBreak/>
              <w:t xml:space="preserve">This learning goal assessment takes place in </w:t>
            </w:r>
            <w:proofErr w:type="gramStart"/>
            <w:r w:rsidRPr="00EB7362">
              <w:rPr>
                <w:sz w:val="22"/>
                <w:szCs w:val="22"/>
              </w:rPr>
              <w:t>course</w:t>
            </w:r>
            <w:proofErr w:type="gramEnd"/>
            <w:r w:rsidRPr="00EB7362">
              <w:rPr>
                <w:sz w:val="22"/>
                <w:szCs w:val="22"/>
              </w:rPr>
              <w:t xml:space="preserve"> EMT 752: Corporate </w:t>
            </w:r>
            <w:proofErr w:type="spellStart"/>
            <w:r w:rsidRPr="00EB7362">
              <w:rPr>
                <w:sz w:val="22"/>
                <w:szCs w:val="22"/>
              </w:rPr>
              <w:t>Entrepreneuring</w:t>
            </w:r>
            <w:proofErr w:type="spellEnd"/>
            <w:r w:rsidRPr="00EB7362">
              <w:rPr>
                <w:sz w:val="22"/>
                <w:szCs w:val="22"/>
              </w:rPr>
              <w:t>. Other courses are also involved in this assessment exercise</w:t>
            </w:r>
            <w:proofErr w:type="gramStart"/>
            <w:r w:rsidRPr="00EB7362">
              <w:rPr>
                <w:sz w:val="22"/>
                <w:szCs w:val="22"/>
              </w:rPr>
              <w:t>:  EMT</w:t>
            </w:r>
            <w:proofErr w:type="gramEnd"/>
            <w:r w:rsidRPr="00EB7362">
              <w:rPr>
                <w:sz w:val="22"/>
                <w:szCs w:val="22"/>
              </w:rPr>
              <w:t xml:space="preserve"> 741 Innovation Management Process, EMT 642: </w:t>
            </w:r>
            <w:r w:rsidRPr="00EB7362">
              <w:rPr>
                <w:sz w:val="22"/>
                <w:szCs w:val="22"/>
              </w:rPr>
              <w:lastRenderedPageBreak/>
              <w:t>Marketing Management in Technical Organizations, and the final capstone course EMT 798: Integration &amp; Application of Technology. </w:t>
            </w:r>
          </w:p>
          <w:p w14:paraId="27B8628E" w14:textId="77777777" w:rsidR="00346639" w:rsidRPr="00EB7362" w:rsidRDefault="00346639" w:rsidP="00346639">
            <w:pPr>
              <w:rPr>
                <w:sz w:val="22"/>
                <w:szCs w:val="22"/>
              </w:rPr>
            </w:pPr>
            <w:r w:rsidRPr="00EB7362">
              <w:rPr>
                <w:b/>
                <w:bCs/>
                <w:sz w:val="22"/>
                <w:szCs w:val="22"/>
              </w:rPr>
              <w:t> </w:t>
            </w:r>
            <w:r w:rsidRPr="00EB7362">
              <w:rPr>
                <w:sz w:val="22"/>
                <w:szCs w:val="22"/>
              </w:rPr>
              <w:t> </w:t>
            </w:r>
          </w:p>
          <w:p w14:paraId="67A9AB8A" w14:textId="77777777" w:rsidR="00346639" w:rsidRPr="00EB7362" w:rsidRDefault="00346639" w:rsidP="00346639">
            <w:pPr>
              <w:rPr>
                <w:sz w:val="22"/>
                <w:szCs w:val="22"/>
              </w:rPr>
            </w:pPr>
            <w:r w:rsidRPr="00EB7362">
              <w:rPr>
                <w:sz w:val="22"/>
                <w:szCs w:val="22"/>
              </w:rPr>
              <w:t xml:space="preserve">In EMT 752, students are challenged to propose a corporate entrepreneurship project in their company. They are assessed not only on the content of their proposals but also on whether they succeed in having their proposals implemented (see objective 2 trait 1). A high percentage of these proposals are </w:t>
            </w:r>
            <w:proofErr w:type="gramStart"/>
            <w:r w:rsidRPr="00EB7362">
              <w:rPr>
                <w:sz w:val="22"/>
                <w:szCs w:val="22"/>
              </w:rPr>
              <w:t>actually funded</w:t>
            </w:r>
            <w:proofErr w:type="gramEnd"/>
            <w:r w:rsidRPr="00EB7362">
              <w:rPr>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326B1AF" w14:textId="77777777" w:rsidR="00346639" w:rsidRPr="00EB7362" w:rsidRDefault="00346639" w:rsidP="00346639">
            <w:pPr>
              <w:rPr>
                <w:sz w:val="22"/>
                <w:szCs w:val="22"/>
              </w:rPr>
            </w:pPr>
            <w:r w:rsidRPr="00EB7362">
              <w:rPr>
                <w:sz w:val="22"/>
                <w:szCs w:val="22"/>
              </w:rPr>
              <w:lastRenderedPageBreak/>
              <w:t>Survey of graduating students </w:t>
            </w:r>
          </w:p>
          <w:p w14:paraId="2E7B7DA3" w14:textId="77777777" w:rsidR="00346639" w:rsidRPr="00EB7362" w:rsidRDefault="00346639" w:rsidP="00346639">
            <w:pPr>
              <w:rPr>
                <w:sz w:val="22"/>
                <w:szCs w:val="22"/>
              </w:rPr>
            </w:pPr>
            <w:r w:rsidRPr="00EB7362">
              <w:rPr>
                <w:sz w:val="22"/>
                <w:szCs w:val="22"/>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528FA1D1" w14:textId="77777777" w:rsidR="00346639" w:rsidRPr="00EB7362" w:rsidRDefault="00346639" w:rsidP="00346639">
            <w:pPr>
              <w:rPr>
                <w:sz w:val="22"/>
                <w:szCs w:val="22"/>
              </w:rPr>
            </w:pPr>
            <w:r w:rsidRPr="00EB7362">
              <w:rPr>
                <w:sz w:val="22"/>
                <w:szCs w:val="22"/>
              </w:rPr>
              <w:t>All six students assessed met or exceeded expectations. The business model innovation process was generally followed, however further customer discovery was needed on several projects.</w:t>
            </w:r>
            <w:r w:rsidRPr="00EB7362">
              <w:rPr>
                <w:b/>
                <w:bCs/>
                <w:sz w:val="22"/>
                <w:szCs w:val="22"/>
              </w:rPr>
              <w:t xml:space="preserve">  </w:t>
            </w:r>
            <w:r w:rsidRPr="00EB7362">
              <w:rPr>
                <w:sz w:val="22"/>
                <w:szCs w:val="22"/>
              </w:rPr>
              <w:t>We will</w:t>
            </w:r>
            <w:r w:rsidRPr="00EB7362">
              <w:rPr>
                <w:b/>
                <w:bCs/>
                <w:sz w:val="22"/>
                <w:szCs w:val="22"/>
              </w:rPr>
              <w:t xml:space="preserve"> c</w:t>
            </w:r>
            <w:r w:rsidRPr="00EB7362">
              <w:rPr>
                <w:sz w:val="22"/>
                <w:szCs w:val="22"/>
              </w:rPr>
              <w:t xml:space="preserve">ontinue to work with students on how to develop and present a compelling business case.  This includes further explaining </w:t>
            </w:r>
            <w:r w:rsidRPr="00EB7362">
              <w:rPr>
                <w:sz w:val="22"/>
                <w:szCs w:val="22"/>
              </w:rPr>
              <w:lastRenderedPageBreak/>
              <w:t>and working with students regarding the pitfalls of inadequate customer discovery and an inadequate analysis of the competitive landscape. </w:t>
            </w:r>
          </w:p>
          <w:p w14:paraId="6B3FB354" w14:textId="77777777" w:rsidR="00346639" w:rsidRPr="00EB7362" w:rsidRDefault="00346639" w:rsidP="00346639">
            <w:pPr>
              <w:rPr>
                <w:sz w:val="22"/>
                <w:szCs w:val="22"/>
              </w:rPr>
            </w:pPr>
            <w:r w:rsidRPr="00EB7362">
              <w:rPr>
                <w:sz w:val="22"/>
                <w:szCs w:val="22"/>
              </w:rPr>
              <w:t> </w:t>
            </w:r>
          </w:p>
        </w:tc>
      </w:tr>
    </w:tbl>
    <w:p w14:paraId="749272C0" w14:textId="77777777" w:rsidR="009145D2" w:rsidRPr="00EB7362" w:rsidRDefault="009145D2" w:rsidP="009145D2">
      <w:pPr>
        <w:rPr>
          <w:b/>
          <w:sz w:val="22"/>
          <w:szCs w:val="22"/>
        </w:rPr>
      </w:pPr>
    </w:p>
    <w:p w14:paraId="31491402" w14:textId="77777777" w:rsidR="009145D2" w:rsidRPr="00EB7362" w:rsidRDefault="009145D2" w:rsidP="009145D2">
      <w:pPr>
        <w:rPr>
          <w:b/>
          <w:sz w:val="22"/>
          <w:szCs w:val="22"/>
        </w:rPr>
      </w:pPr>
    </w:p>
    <w:p w14:paraId="7E828C7E" w14:textId="53D8E420" w:rsidR="00925A1F" w:rsidRPr="00EB7362" w:rsidRDefault="00925A1F" w:rsidP="003C1A8A">
      <w:pPr>
        <w:pStyle w:val="Heading1"/>
        <w:numPr>
          <w:ilvl w:val="0"/>
          <w:numId w:val="3"/>
        </w:numPr>
      </w:pPr>
      <w:r w:rsidRPr="00EB7362">
        <w:t xml:space="preserve">MS Finance (MFIN) - Significant Changes Related to </w:t>
      </w:r>
      <w:proofErr w:type="spellStart"/>
      <w:r w:rsidRPr="00EB7362">
        <w:t>AoL</w:t>
      </w:r>
      <w:proofErr w:type="spellEnd"/>
      <w:r w:rsidRPr="00EB7362">
        <w:t xml:space="preserve"> Assessment Process</w:t>
      </w:r>
    </w:p>
    <w:p w14:paraId="11C87FBB" w14:textId="77777777" w:rsidR="00405397" w:rsidRPr="00EB7362" w:rsidRDefault="00405397" w:rsidP="00405397"/>
    <w:p w14:paraId="7154C1C2" w14:textId="77777777" w:rsidR="00925A1F" w:rsidRPr="00EB7362" w:rsidRDefault="00925A1F" w:rsidP="00925A1F">
      <w:pPr>
        <w:jc w:val="both"/>
        <w:rPr>
          <w:b/>
          <w:bCs/>
          <w:color w:val="1A1A1A"/>
          <w:sz w:val="22"/>
          <w:szCs w:val="22"/>
        </w:rPr>
      </w:pPr>
    </w:p>
    <w:p w14:paraId="5B9A1AFF" w14:textId="77777777" w:rsidR="00925A1F" w:rsidRPr="00EB7362" w:rsidRDefault="00925A1F" w:rsidP="00925A1F">
      <w:pPr>
        <w:spacing w:after="120"/>
        <w:rPr>
          <w:b/>
          <w:color w:val="1A1A1A"/>
        </w:rPr>
      </w:pPr>
      <w:r w:rsidRPr="00EB7362">
        <w:rPr>
          <w:rFonts w:cs="Arial"/>
          <w:b/>
          <w:color w:val="1A1A1A"/>
        </w:rPr>
        <w:t xml:space="preserve">Top Significant changes made to this program driven by Assurance of Learning. </w:t>
      </w:r>
      <w:r w:rsidRPr="00EB7362">
        <w:rPr>
          <w:b/>
          <w:color w:val="1A1A1A"/>
        </w:rPr>
        <w:t>Also includes structural changes influenced by input from advisory board, alumni, market need, etc.</w:t>
      </w:r>
    </w:p>
    <w:p w14:paraId="420A9BA7" w14:textId="77777777" w:rsidR="00925A1F" w:rsidRPr="00EB7362" w:rsidRDefault="00925A1F" w:rsidP="00925A1F">
      <w:pPr>
        <w:spacing w:after="120"/>
        <w:rPr>
          <w:b/>
          <w:color w:val="1A1A1A"/>
        </w:rPr>
      </w:pPr>
      <w:r w:rsidRPr="00EB7362">
        <w:rPr>
          <w:b/>
          <w:bCs/>
          <w:sz w:val="22"/>
          <w:szCs w:val="22"/>
        </w:rPr>
        <w:t>INTRODUCTION AND OVERVIEW OF MS Finance</w:t>
      </w:r>
    </w:p>
    <w:p w14:paraId="2C02288A" w14:textId="77777777" w:rsidR="00925A1F" w:rsidRPr="00EB7362" w:rsidRDefault="00925A1F" w:rsidP="00925A1F">
      <w:pPr>
        <w:jc w:val="both"/>
        <w:rPr>
          <w:color w:val="000000" w:themeColor="text1"/>
        </w:rPr>
      </w:pPr>
      <w:r w:rsidRPr="00EB7362">
        <w:rPr>
          <w:color w:val="000000" w:themeColor="text1"/>
        </w:rPr>
        <w:t>The Finance curriculum provides you with a rigorous study of the terminology, methods and application areas of economics, finance and financial technology. Classes will prepare you to apply technology for financial analysis, forecasting and management; assess the financial health of an organization; develop plans that address financial management needs of an organization; and lead business and technology teams.</w:t>
      </w:r>
    </w:p>
    <w:p w14:paraId="4623B87E" w14:textId="77777777" w:rsidR="00D1314B" w:rsidRPr="00EB7362" w:rsidRDefault="00D1314B" w:rsidP="00925A1F">
      <w:pPr>
        <w:rPr>
          <w:color w:val="FF0000"/>
        </w:rPr>
      </w:pPr>
    </w:p>
    <w:p w14:paraId="6D085C1C" w14:textId="77777777" w:rsidR="00925A1F" w:rsidRPr="00EB7362" w:rsidRDefault="00925A1F" w:rsidP="00925A1F">
      <w:pPr>
        <w:rPr>
          <w:b/>
          <w:bCs/>
          <w:color w:val="C00000"/>
          <w:sz w:val="32"/>
          <w:szCs w:val="32"/>
        </w:rPr>
      </w:pPr>
      <w:r w:rsidRPr="00EB7362">
        <w:rPr>
          <w:b/>
          <w:bCs/>
          <w:color w:val="C00000"/>
          <w:sz w:val="32"/>
          <w:szCs w:val="32"/>
        </w:rPr>
        <w:t>Core curriculum</w:t>
      </w:r>
    </w:p>
    <w:p w14:paraId="74C29647" w14:textId="77777777" w:rsidR="00925A1F" w:rsidRPr="00EB7362" w:rsidRDefault="00925A1F" w:rsidP="00925A1F">
      <w:pPr>
        <w:rPr>
          <w:b/>
          <w:bCs/>
          <w:color w:val="C00000"/>
          <w:sz w:val="32"/>
          <w:szCs w:val="32"/>
        </w:rPr>
      </w:pPr>
    </w:p>
    <w:p w14:paraId="680C2896" w14:textId="77777777" w:rsidR="00925A1F" w:rsidRPr="00EB7362" w:rsidRDefault="00925A1F" w:rsidP="00925A1F">
      <w:pPr>
        <w:rPr>
          <w:b/>
          <w:bCs/>
          <w:color w:val="000000" w:themeColor="text1"/>
          <w:sz w:val="28"/>
          <w:szCs w:val="28"/>
        </w:rPr>
      </w:pPr>
      <w:r w:rsidRPr="00EB7362">
        <w:rPr>
          <w:b/>
          <w:bCs/>
          <w:color w:val="000000" w:themeColor="text1"/>
          <w:sz w:val="28"/>
          <w:szCs w:val="28"/>
        </w:rPr>
        <w:t>Prerequisites</w:t>
      </w:r>
    </w:p>
    <w:p w14:paraId="357DFA01" w14:textId="77777777" w:rsidR="00925A1F" w:rsidRPr="00EB7362" w:rsidRDefault="00925A1F" w:rsidP="00925A1F">
      <w:pPr>
        <w:jc w:val="both"/>
        <w:rPr>
          <w:color w:val="000000" w:themeColor="text1"/>
        </w:rPr>
      </w:pPr>
      <w:r w:rsidRPr="00EB7362">
        <w:rPr>
          <w:color w:val="000000" w:themeColor="text1"/>
        </w:rPr>
        <w:t xml:space="preserve">Prerequisite courses are intended for students who do not have training or prior coursework in accounting, finance and statistics. Students who have passed the CFA level 1 exam are exempt </w:t>
      </w:r>
      <w:r w:rsidRPr="00EB7362">
        <w:rPr>
          <w:color w:val="000000" w:themeColor="text1"/>
        </w:rPr>
        <w:lastRenderedPageBreak/>
        <w:t xml:space="preserve">from all prerequisites; students who have not passed the exam will work with their advisor to determine which courses they may waive. </w:t>
      </w:r>
    </w:p>
    <w:p w14:paraId="3CECC757" w14:textId="77777777" w:rsidR="00925A1F" w:rsidRPr="00EB7362" w:rsidRDefault="00925A1F" w:rsidP="004E6ECB">
      <w:pPr>
        <w:pStyle w:val="ListParagraph"/>
        <w:numPr>
          <w:ilvl w:val="0"/>
          <w:numId w:val="15"/>
        </w:numPr>
        <w:rPr>
          <w:color w:val="000000" w:themeColor="text1"/>
        </w:rPr>
      </w:pPr>
      <w:r w:rsidRPr="00EB7362">
        <w:rPr>
          <w:color w:val="000000" w:themeColor="text1"/>
        </w:rPr>
        <w:t>FIN 523 Financial Management</w:t>
      </w:r>
    </w:p>
    <w:p w14:paraId="62A81950" w14:textId="77777777" w:rsidR="00925A1F" w:rsidRPr="00EB7362" w:rsidRDefault="00925A1F" w:rsidP="004E6ECB">
      <w:pPr>
        <w:pStyle w:val="ListParagraph"/>
        <w:numPr>
          <w:ilvl w:val="0"/>
          <w:numId w:val="15"/>
        </w:numPr>
        <w:rPr>
          <w:color w:val="000000" w:themeColor="text1"/>
        </w:rPr>
      </w:pPr>
      <w:r w:rsidRPr="00EB7362">
        <w:rPr>
          <w:color w:val="000000" w:themeColor="text1"/>
        </w:rPr>
        <w:t>FIN 500 Financial and Managerial Accounting</w:t>
      </w:r>
    </w:p>
    <w:p w14:paraId="65E0018E" w14:textId="77777777" w:rsidR="00925A1F" w:rsidRPr="00EB7362" w:rsidRDefault="00925A1F" w:rsidP="004E6ECB">
      <w:pPr>
        <w:pStyle w:val="ListParagraph"/>
        <w:numPr>
          <w:ilvl w:val="0"/>
          <w:numId w:val="15"/>
        </w:numPr>
        <w:rPr>
          <w:color w:val="000000" w:themeColor="text1"/>
        </w:rPr>
      </w:pPr>
      <w:r w:rsidRPr="00EB7362">
        <w:rPr>
          <w:color w:val="000000" w:themeColor="text1"/>
        </w:rPr>
        <w:t xml:space="preserve">BIA 652 Multivariate Data Analysis </w:t>
      </w:r>
    </w:p>
    <w:p w14:paraId="5DA88937" w14:textId="77777777" w:rsidR="00925A1F" w:rsidRPr="00EB7362" w:rsidRDefault="00925A1F" w:rsidP="00925A1F">
      <w:pPr>
        <w:rPr>
          <w:color w:val="000000" w:themeColor="text1"/>
        </w:rPr>
      </w:pPr>
      <w:r w:rsidRPr="00EB7362">
        <w:rPr>
          <w:color w:val="000000" w:themeColor="text1"/>
        </w:rPr>
        <w:t>A prerequisite course in business writing and communication also is required. This can be fulfilled through a MOOC.</w:t>
      </w:r>
    </w:p>
    <w:p w14:paraId="25A4DAA6" w14:textId="77777777" w:rsidR="00925A1F" w:rsidRPr="00EB7362" w:rsidRDefault="00925A1F" w:rsidP="00925A1F">
      <w:pPr>
        <w:rPr>
          <w:color w:val="000000" w:themeColor="text1"/>
        </w:rPr>
      </w:pPr>
    </w:p>
    <w:p w14:paraId="4064D9B6" w14:textId="77777777" w:rsidR="00925A1F" w:rsidRPr="00EB7362" w:rsidRDefault="00925A1F" w:rsidP="00925A1F">
      <w:pPr>
        <w:rPr>
          <w:b/>
          <w:bCs/>
          <w:color w:val="000000" w:themeColor="text1"/>
          <w:sz w:val="28"/>
          <w:szCs w:val="28"/>
        </w:rPr>
      </w:pPr>
      <w:r w:rsidRPr="00EB7362">
        <w:rPr>
          <w:b/>
          <w:bCs/>
          <w:color w:val="000000" w:themeColor="text1"/>
          <w:sz w:val="28"/>
          <w:szCs w:val="28"/>
        </w:rPr>
        <w:t>Economics core</w:t>
      </w:r>
    </w:p>
    <w:p w14:paraId="7800F8ED" w14:textId="77777777" w:rsidR="00925A1F" w:rsidRPr="00EB7362" w:rsidRDefault="00925A1F" w:rsidP="004E6ECB">
      <w:pPr>
        <w:pStyle w:val="ListParagraph"/>
        <w:numPr>
          <w:ilvl w:val="0"/>
          <w:numId w:val="16"/>
        </w:numPr>
        <w:rPr>
          <w:color w:val="000000" w:themeColor="text1"/>
        </w:rPr>
      </w:pPr>
      <w:r w:rsidRPr="00EB7362">
        <w:rPr>
          <w:color w:val="000000" w:themeColor="text1"/>
        </w:rPr>
        <w:t>FIN 616 Managerial Economics</w:t>
      </w:r>
    </w:p>
    <w:p w14:paraId="585A85D2" w14:textId="77777777" w:rsidR="00925A1F" w:rsidRPr="00EB7362" w:rsidRDefault="00925A1F" w:rsidP="004E6ECB">
      <w:pPr>
        <w:pStyle w:val="ListParagraph"/>
        <w:numPr>
          <w:ilvl w:val="0"/>
          <w:numId w:val="16"/>
        </w:numPr>
        <w:rPr>
          <w:color w:val="000000" w:themeColor="text1"/>
        </w:rPr>
      </w:pPr>
      <w:r w:rsidRPr="00EB7362">
        <w:rPr>
          <w:color w:val="000000" w:themeColor="text1"/>
        </w:rPr>
        <w:t>MGT 700 Econometrics</w:t>
      </w:r>
    </w:p>
    <w:p w14:paraId="23CCAE85" w14:textId="77777777" w:rsidR="00925A1F" w:rsidRPr="00EB7362" w:rsidRDefault="00925A1F" w:rsidP="00925A1F">
      <w:pPr>
        <w:pStyle w:val="ListParagraph"/>
        <w:rPr>
          <w:color w:val="000000" w:themeColor="text1"/>
        </w:rPr>
      </w:pPr>
    </w:p>
    <w:p w14:paraId="7E4FE700" w14:textId="77777777" w:rsidR="00925A1F" w:rsidRPr="00EB7362" w:rsidRDefault="00925A1F" w:rsidP="00925A1F">
      <w:pPr>
        <w:rPr>
          <w:b/>
          <w:bCs/>
          <w:color w:val="000000" w:themeColor="text1"/>
          <w:sz w:val="28"/>
          <w:szCs w:val="28"/>
        </w:rPr>
      </w:pPr>
      <w:r w:rsidRPr="00EB7362">
        <w:rPr>
          <w:b/>
          <w:bCs/>
          <w:color w:val="000000" w:themeColor="text1"/>
          <w:sz w:val="28"/>
          <w:szCs w:val="28"/>
        </w:rPr>
        <w:t>Finance core</w:t>
      </w:r>
    </w:p>
    <w:p w14:paraId="5A5DDE2A" w14:textId="77777777" w:rsidR="00925A1F" w:rsidRPr="00EB7362" w:rsidRDefault="00925A1F" w:rsidP="004E6ECB">
      <w:pPr>
        <w:pStyle w:val="ListParagraph"/>
        <w:numPr>
          <w:ilvl w:val="0"/>
          <w:numId w:val="17"/>
        </w:numPr>
        <w:rPr>
          <w:color w:val="000000" w:themeColor="text1"/>
        </w:rPr>
      </w:pPr>
      <w:r w:rsidRPr="00EB7362">
        <w:rPr>
          <w:color w:val="000000" w:themeColor="text1"/>
        </w:rPr>
        <w:t>FIN 629 Fixed Income Analysis</w:t>
      </w:r>
    </w:p>
    <w:p w14:paraId="5E20D223" w14:textId="77777777" w:rsidR="00925A1F" w:rsidRPr="00EB7362" w:rsidRDefault="00925A1F" w:rsidP="004E6ECB">
      <w:pPr>
        <w:pStyle w:val="ListParagraph"/>
        <w:numPr>
          <w:ilvl w:val="0"/>
          <w:numId w:val="17"/>
        </w:numPr>
        <w:rPr>
          <w:color w:val="000000" w:themeColor="text1"/>
        </w:rPr>
      </w:pPr>
      <w:r w:rsidRPr="00EB7362">
        <w:rPr>
          <w:color w:val="000000" w:themeColor="text1"/>
        </w:rPr>
        <w:t>FIN 627 Investment Management</w:t>
      </w:r>
    </w:p>
    <w:p w14:paraId="2C2A8399" w14:textId="77777777" w:rsidR="00925A1F" w:rsidRPr="00EB7362" w:rsidRDefault="00925A1F" w:rsidP="004E6ECB">
      <w:pPr>
        <w:pStyle w:val="ListParagraph"/>
        <w:numPr>
          <w:ilvl w:val="0"/>
          <w:numId w:val="17"/>
        </w:numPr>
        <w:rPr>
          <w:color w:val="000000" w:themeColor="text1"/>
        </w:rPr>
      </w:pPr>
      <w:r w:rsidRPr="00EB7362">
        <w:rPr>
          <w:color w:val="000000" w:themeColor="text1"/>
        </w:rPr>
        <w:t>FIN 638 Corporate Finance</w:t>
      </w:r>
    </w:p>
    <w:p w14:paraId="76075A39" w14:textId="77777777" w:rsidR="00925A1F" w:rsidRPr="00EB7362" w:rsidRDefault="00925A1F" w:rsidP="004E6ECB">
      <w:pPr>
        <w:pStyle w:val="ListParagraph"/>
        <w:numPr>
          <w:ilvl w:val="0"/>
          <w:numId w:val="17"/>
        </w:numPr>
        <w:rPr>
          <w:color w:val="000000" w:themeColor="text1"/>
        </w:rPr>
      </w:pPr>
      <w:r w:rsidRPr="00EB7362">
        <w:rPr>
          <w:color w:val="000000" w:themeColor="text1"/>
        </w:rPr>
        <w:t>FIN 510 Financial Statement Analysis</w:t>
      </w:r>
    </w:p>
    <w:p w14:paraId="131D2E27" w14:textId="77777777" w:rsidR="00925A1F" w:rsidRPr="00EB7362" w:rsidRDefault="00925A1F" w:rsidP="004E6ECB">
      <w:pPr>
        <w:pStyle w:val="ListParagraph"/>
        <w:numPr>
          <w:ilvl w:val="0"/>
          <w:numId w:val="17"/>
        </w:numPr>
        <w:rPr>
          <w:color w:val="000000" w:themeColor="text1"/>
        </w:rPr>
      </w:pPr>
      <w:r w:rsidRPr="00EB7362">
        <w:rPr>
          <w:color w:val="000000" w:themeColor="text1"/>
        </w:rPr>
        <w:t>FIN 628 Derivatives</w:t>
      </w:r>
    </w:p>
    <w:p w14:paraId="618041F1" w14:textId="77777777" w:rsidR="00925A1F" w:rsidRPr="00EB7362" w:rsidRDefault="00925A1F" w:rsidP="00925A1F">
      <w:pPr>
        <w:pStyle w:val="ListParagraph"/>
        <w:rPr>
          <w:color w:val="000000" w:themeColor="text1"/>
        </w:rPr>
      </w:pPr>
    </w:p>
    <w:p w14:paraId="106EA819" w14:textId="77777777" w:rsidR="00925A1F" w:rsidRPr="00EB7362" w:rsidRDefault="00925A1F" w:rsidP="00925A1F">
      <w:pPr>
        <w:rPr>
          <w:b/>
          <w:bCs/>
          <w:color w:val="000000" w:themeColor="text1"/>
          <w:sz w:val="28"/>
          <w:szCs w:val="28"/>
        </w:rPr>
      </w:pPr>
      <w:r w:rsidRPr="00EB7362">
        <w:rPr>
          <w:b/>
          <w:bCs/>
          <w:color w:val="000000" w:themeColor="text1"/>
          <w:sz w:val="28"/>
          <w:szCs w:val="28"/>
        </w:rPr>
        <w:t>Informational, Computational and Quantitative Core</w:t>
      </w:r>
    </w:p>
    <w:p w14:paraId="00338FFE" w14:textId="77777777" w:rsidR="00925A1F" w:rsidRPr="00EB7362" w:rsidRDefault="00925A1F" w:rsidP="00925A1F">
      <w:pPr>
        <w:rPr>
          <w:color w:val="000000" w:themeColor="text1"/>
        </w:rPr>
      </w:pPr>
      <w:r w:rsidRPr="00EB7362">
        <w:rPr>
          <w:color w:val="000000" w:themeColor="text1"/>
        </w:rPr>
        <w:t xml:space="preserve">Choose </w:t>
      </w:r>
      <w:proofErr w:type="gramStart"/>
      <w:r w:rsidRPr="00EB7362">
        <w:rPr>
          <w:color w:val="000000" w:themeColor="text1"/>
        </w:rPr>
        <w:t>any three</w:t>
      </w:r>
      <w:proofErr w:type="gramEnd"/>
      <w:r w:rsidRPr="00EB7362">
        <w:rPr>
          <w:color w:val="000000" w:themeColor="text1"/>
        </w:rPr>
        <w:t xml:space="preserve"> of the following 1-credit lab courses.</w:t>
      </w:r>
    </w:p>
    <w:p w14:paraId="5527ACA2" w14:textId="77777777" w:rsidR="00925A1F" w:rsidRPr="00EB7362" w:rsidRDefault="00925A1F" w:rsidP="004E6ECB">
      <w:pPr>
        <w:pStyle w:val="ListParagraph"/>
        <w:numPr>
          <w:ilvl w:val="0"/>
          <w:numId w:val="18"/>
        </w:numPr>
        <w:rPr>
          <w:color w:val="000000" w:themeColor="text1"/>
        </w:rPr>
      </w:pPr>
      <w:r w:rsidRPr="00EB7362">
        <w:rPr>
          <w:color w:val="000000" w:themeColor="text1"/>
        </w:rPr>
        <w:t>FE 511 Introduction to Bloomberg and Thomson Reuters</w:t>
      </w:r>
    </w:p>
    <w:p w14:paraId="6E16A6E1" w14:textId="77777777" w:rsidR="00925A1F" w:rsidRPr="00EB7362" w:rsidRDefault="00925A1F" w:rsidP="004E6ECB">
      <w:pPr>
        <w:pStyle w:val="ListParagraph"/>
        <w:numPr>
          <w:ilvl w:val="0"/>
          <w:numId w:val="18"/>
        </w:numPr>
        <w:rPr>
          <w:color w:val="000000" w:themeColor="text1"/>
        </w:rPr>
      </w:pPr>
      <w:r w:rsidRPr="00EB7362">
        <w:rPr>
          <w:color w:val="000000" w:themeColor="text1"/>
        </w:rPr>
        <w:t>FE 515 Introduction to R</w:t>
      </w:r>
    </w:p>
    <w:p w14:paraId="760D00C4" w14:textId="77777777" w:rsidR="00925A1F" w:rsidRPr="00EB7362" w:rsidRDefault="00925A1F" w:rsidP="004E6ECB">
      <w:pPr>
        <w:pStyle w:val="ListParagraph"/>
        <w:numPr>
          <w:ilvl w:val="0"/>
          <w:numId w:val="18"/>
        </w:numPr>
        <w:rPr>
          <w:color w:val="000000" w:themeColor="text1"/>
        </w:rPr>
      </w:pPr>
      <w:r w:rsidRPr="00EB7362">
        <w:rPr>
          <w:color w:val="000000" w:themeColor="text1"/>
        </w:rPr>
        <w:t>FE 517 Introduction to SAS</w:t>
      </w:r>
    </w:p>
    <w:p w14:paraId="6BE3694B" w14:textId="77777777" w:rsidR="00925A1F" w:rsidRPr="00EB7362" w:rsidRDefault="00925A1F" w:rsidP="004E6ECB">
      <w:pPr>
        <w:pStyle w:val="ListParagraph"/>
        <w:numPr>
          <w:ilvl w:val="0"/>
          <w:numId w:val="18"/>
        </w:numPr>
        <w:rPr>
          <w:color w:val="000000" w:themeColor="text1"/>
        </w:rPr>
      </w:pPr>
      <w:r w:rsidRPr="00EB7362">
        <w:rPr>
          <w:color w:val="000000" w:themeColor="text1"/>
        </w:rPr>
        <w:t>FE 520 Introduction to Python</w:t>
      </w:r>
    </w:p>
    <w:p w14:paraId="0E4B5976" w14:textId="77777777" w:rsidR="00925A1F" w:rsidRPr="00EB7362" w:rsidRDefault="00925A1F" w:rsidP="00925A1F">
      <w:pPr>
        <w:rPr>
          <w:b/>
          <w:bCs/>
          <w:color w:val="C00000"/>
          <w:sz w:val="32"/>
          <w:szCs w:val="32"/>
        </w:rPr>
      </w:pPr>
    </w:p>
    <w:p w14:paraId="7BB3B70A" w14:textId="77777777" w:rsidR="00925A1F" w:rsidRPr="00EB7362" w:rsidRDefault="00925A1F" w:rsidP="00925A1F">
      <w:pPr>
        <w:rPr>
          <w:b/>
          <w:bCs/>
          <w:color w:val="C00000"/>
          <w:sz w:val="32"/>
          <w:szCs w:val="32"/>
        </w:rPr>
      </w:pPr>
      <w:r w:rsidRPr="00EB7362">
        <w:rPr>
          <w:b/>
          <w:bCs/>
          <w:color w:val="C00000"/>
          <w:sz w:val="32"/>
          <w:szCs w:val="32"/>
        </w:rPr>
        <w:t>Specialization</w:t>
      </w:r>
    </w:p>
    <w:p w14:paraId="3881FD29" w14:textId="77777777" w:rsidR="00925A1F" w:rsidRPr="00EB7362" w:rsidRDefault="00925A1F" w:rsidP="00925A1F">
      <w:pPr>
        <w:rPr>
          <w:color w:val="C00000"/>
          <w:sz w:val="20"/>
          <w:szCs w:val="20"/>
        </w:rPr>
      </w:pPr>
    </w:p>
    <w:p w14:paraId="6DD9D18D" w14:textId="77777777" w:rsidR="00925A1F" w:rsidRPr="00EB7362" w:rsidRDefault="00925A1F" w:rsidP="00925A1F">
      <w:pPr>
        <w:jc w:val="both"/>
        <w:rPr>
          <w:color w:val="000000" w:themeColor="text1"/>
        </w:rPr>
      </w:pPr>
      <w:r w:rsidRPr="00EB7362">
        <w:rPr>
          <w:color w:val="000000" w:themeColor="text1"/>
        </w:rPr>
        <w:t>A unique feature of this degree is the ability to customize the curriculum to best suit your career interests. Students can select from the concentrations below or, if desired, select four elective courses in any areas of their choosing, such as management science, financial engineering, mathematics, statistics and computer science.</w:t>
      </w:r>
    </w:p>
    <w:p w14:paraId="58490F3F" w14:textId="77777777" w:rsidR="00925A1F" w:rsidRPr="00EB7362" w:rsidRDefault="00925A1F" w:rsidP="00925A1F">
      <w:pPr>
        <w:rPr>
          <w:color w:val="000000" w:themeColor="text1"/>
        </w:rPr>
      </w:pPr>
    </w:p>
    <w:p w14:paraId="05DADC00" w14:textId="77777777" w:rsidR="00925A1F" w:rsidRPr="00EB7362" w:rsidRDefault="00925A1F" w:rsidP="00925A1F">
      <w:pPr>
        <w:rPr>
          <w:b/>
          <w:bCs/>
          <w:color w:val="000000" w:themeColor="text1"/>
          <w:sz w:val="28"/>
          <w:szCs w:val="28"/>
        </w:rPr>
      </w:pPr>
      <w:r w:rsidRPr="00EB7362">
        <w:rPr>
          <w:b/>
          <w:bCs/>
          <w:color w:val="000000" w:themeColor="text1"/>
          <w:sz w:val="28"/>
          <w:szCs w:val="28"/>
        </w:rPr>
        <w:t>Investment Banking and Valuation</w:t>
      </w:r>
    </w:p>
    <w:p w14:paraId="3836A5FF" w14:textId="77777777" w:rsidR="00925A1F" w:rsidRPr="00EB7362" w:rsidRDefault="00925A1F" w:rsidP="00925A1F">
      <w:pPr>
        <w:rPr>
          <w:color w:val="000000" w:themeColor="text1"/>
        </w:rPr>
      </w:pPr>
      <w:r w:rsidRPr="00EB7362">
        <w:rPr>
          <w:color w:val="000000" w:themeColor="text1"/>
        </w:rPr>
        <w:t>Choose any four of the following courses.</w:t>
      </w:r>
    </w:p>
    <w:p w14:paraId="238AF1BE" w14:textId="77777777" w:rsidR="00925A1F" w:rsidRPr="00EB7362" w:rsidRDefault="00925A1F" w:rsidP="004E6ECB">
      <w:pPr>
        <w:pStyle w:val="ListParagraph"/>
        <w:numPr>
          <w:ilvl w:val="0"/>
          <w:numId w:val="19"/>
        </w:numPr>
        <w:rPr>
          <w:color w:val="000000" w:themeColor="text1"/>
        </w:rPr>
      </w:pPr>
      <w:r w:rsidRPr="00EB7362">
        <w:rPr>
          <w:color w:val="000000" w:themeColor="text1"/>
        </w:rPr>
        <w:t>FIN 530 Investment Banking</w:t>
      </w:r>
    </w:p>
    <w:p w14:paraId="2468D227" w14:textId="77777777" w:rsidR="00925A1F" w:rsidRPr="00EB7362" w:rsidRDefault="00925A1F" w:rsidP="004E6ECB">
      <w:pPr>
        <w:pStyle w:val="ListParagraph"/>
        <w:numPr>
          <w:ilvl w:val="0"/>
          <w:numId w:val="19"/>
        </w:numPr>
        <w:rPr>
          <w:color w:val="000000" w:themeColor="text1"/>
        </w:rPr>
      </w:pPr>
      <w:r w:rsidRPr="00EB7362">
        <w:rPr>
          <w:color w:val="000000" w:themeColor="text1"/>
        </w:rPr>
        <w:t>FIN 620 Advanced Financial Econometrics</w:t>
      </w:r>
    </w:p>
    <w:p w14:paraId="6452EA9F" w14:textId="77777777" w:rsidR="00925A1F" w:rsidRPr="00EB7362" w:rsidRDefault="00925A1F" w:rsidP="004E6ECB">
      <w:pPr>
        <w:pStyle w:val="ListParagraph"/>
        <w:numPr>
          <w:ilvl w:val="0"/>
          <w:numId w:val="19"/>
        </w:numPr>
        <w:rPr>
          <w:color w:val="000000" w:themeColor="text1"/>
        </w:rPr>
      </w:pPr>
      <w:r w:rsidRPr="00EB7362">
        <w:rPr>
          <w:color w:val="000000" w:themeColor="text1"/>
        </w:rPr>
        <w:t>FIN 688 Mergers, Acquisitions and Other Corporate Restructuring</w:t>
      </w:r>
    </w:p>
    <w:p w14:paraId="5BFFC867" w14:textId="77777777" w:rsidR="00925A1F" w:rsidRPr="00EB7362" w:rsidRDefault="00925A1F" w:rsidP="004E6ECB">
      <w:pPr>
        <w:pStyle w:val="ListParagraph"/>
        <w:numPr>
          <w:ilvl w:val="0"/>
          <w:numId w:val="19"/>
        </w:numPr>
        <w:rPr>
          <w:color w:val="000000" w:themeColor="text1"/>
        </w:rPr>
      </w:pPr>
      <w:r w:rsidRPr="00EB7362">
        <w:rPr>
          <w:color w:val="000000" w:themeColor="text1"/>
        </w:rPr>
        <w:t>FIN 526 Venture Capital and Private Equity</w:t>
      </w:r>
    </w:p>
    <w:p w14:paraId="7EB7EDCF" w14:textId="77777777" w:rsidR="00925A1F" w:rsidRPr="00EB7362" w:rsidRDefault="00925A1F" w:rsidP="004E6ECB">
      <w:pPr>
        <w:pStyle w:val="ListParagraph"/>
        <w:numPr>
          <w:ilvl w:val="0"/>
          <w:numId w:val="19"/>
        </w:numPr>
        <w:rPr>
          <w:color w:val="000000" w:themeColor="text1"/>
        </w:rPr>
      </w:pPr>
      <w:r w:rsidRPr="00EB7362">
        <w:rPr>
          <w:color w:val="000000" w:themeColor="text1"/>
        </w:rPr>
        <w:t>FIN 648 International Finance</w:t>
      </w:r>
    </w:p>
    <w:p w14:paraId="712B0898" w14:textId="77777777" w:rsidR="00925A1F" w:rsidRPr="00EB7362" w:rsidRDefault="00925A1F" w:rsidP="004E6ECB">
      <w:pPr>
        <w:pStyle w:val="ListParagraph"/>
        <w:numPr>
          <w:ilvl w:val="0"/>
          <w:numId w:val="19"/>
        </w:numPr>
        <w:rPr>
          <w:color w:val="000000" w:themeColor="text1"/>
        </w:rPr>
      </w:pPr>
      <w:r w:rsidRPr="00EB7362">
        <w:rPr>
          <w:color w:val="000000" w:themeColor="text1"/>
        </w:rPr>
        <w:t>FIN 540 Sustainable Finance</w:t>
      </w:r>
    </w:p>
    <w:p w14:paraId="1AF5ACBA" w14:textId="77777777" w:rsidR="00925A1F" w:rsidRPr="00EB7362" w:rsidRDefault="00925A1F" w:rsidP="00925A1F">
      <w:pPr>
        <w:pStyle w:val="ListParagraph"/>
        <w:rPr>
          <w:color w:val="000000" w:themeColor="text1"/>
        </w:rPr>
      </w:pPr>
    </w:p>
    <w:p w14:paraId="5DF018A3" w14:textId="77777777" w:rsidR="00925A1F" w:rsidRPr="00EB7362" w:rsidRDefault="00925A1F" w:rsidP="00925A1F">
      <w:pPr>
        <w:rPr>
          <w:b/>
          <w:bCs/>
          <w:color w:val="000000" w:themeColor="text1"/>
          <w:sz w:val="28"/>
          <w:szCs w:val="28"/>
        </w:rPr>
      </w:pPr>
      <w:r w:rsidRPr="00EB7362">
        <w:rPr>
          <w:b/>
          <w:bCs/>
          <w:color w:val="000000" w:themeColor="text1"/>
          <w:sz w:val="28"/>
          <w:szCs w:val="28"/>
        </w:rPr>
        <w:t>Financial Analytics and Risk</w:t>
      </w:r>
    </w:p>
    <w:p w14:paraId="5EEE007A" w14:textId="77777777" w:rsidR="00925A1F" w:rsidRPr="00EB7362" w:rsidRDefault="00925A1F" w:rsidP="004E6ECB">
      <w:pPr>
        <w:pStyle w:val="ListParagraph"/>
        <w:numPr>
          <w:ilvl w:val="0"/>
          <w:numId w:val="20"/>
        </w:numPr>
        <w:rPr>
          <w:color w:val="000000" w:themeColor="text1"/>
        </w:rPr>
      </w:pPr>
      <w:r w:rsidRPr="00EB7362">
        <w:rPr>
          <w:color w:val="000000" w:themeColor="text1"/>
        </w:rPr>
        <w:t>FIN 620 Advanced Financial Econometrics</w:t>
      </w:r>
    </w:p>
    <w:p w14:paraId="6B952B4C" w14:textId="77777777" w:rsidR="00925A1F" w:rsidRPr="00EB7362" w:rsidRDefault="00925A1F" w:rsidP="004E6ECB">
      <w:pPr>
        <w:pStyle w:val="ListParagraph"/>
        <w:numPr>
          <w:ilvl w:val="0"/>
          <w:numId w:val="20"/>
        </w:numPr>
        <w:rPr>
          <w:color w:val="000000" w:themeColor="text1"/>
        </w:rPr>
      </w:pPr>
      <w:r w:rsidRPr="00EB7362">
        <w:rPr>
          <w:color w:val="000000" w:themeColor="text1"/>
        </w:rPr>
        <w:t>FA 631 Investment, Portfolio Construction and Trading Analytics</w:t>
      </w:r>
    </w:p>
    <w:p w14:paraId="54AB00CA" w14:textId="77777777" w:rsidR="00925A1F" w:rsidRPr="00EB7362" w:rsidRDefault="00925A1F" w:rsidP="004E6ECB">
      <w:pPr>
        <w:pStyle w:val="ListParagraph"/>
        <w:numPr>
          <w:ilvl w:val="0"/>
          <w:numId w:val="20"/>
        </w:numPr>
        <w:rPr>
          <w:color w:val="000000" w:themeColor="text1"/>
        </w:rPr>
      </w:pPr>
      <w:r w:rsidRPr="00EB7362">
        <w:rPr>
          <w:color w:val="000000" w:themeColor="text1"/>
        </w:rPr>
        <w:t>FA 636 Advanced Risk Analytics</w:t>
      </w:r>
    </w:p>
    <w:p w14:paraId="3F4A1ABA" w14:textId="77777777" w:rsidR="00925A1F" w:rsidRPr="00EB7362" w:rsidRDefault="00925A1F" w:rsidP="00925A1F">
      <w:pPr>
        <w:pStyle w:val="ListParagraph"/>
        <w:rPr>
          <w:color w:val="000000" w:themeColor="text1"/>
        </w:rPr>
      </w:pPr>
    </w:p>
    <w:p w14:paraId="18F02724" w14:textId="77777777" w:rsidR="00925A1F" w:rsidRPr="00EB7362" w:rsidRDefault="00925A1F" w:rsidP="00925A1F">
      <w:pPr>
        <w:rPr>
          <w:color w:val="000000" w:themeColor="text1"/>
        </w:rPr>
      </w:pPr>
      <w:r w:rsidRPr="00EB7362">
        <w:rPr>
          <w:color w:val="000000" w:themeColor="text1"/>
        </w:rPr>
        <w:lastRenderedPageBreak/>
        <w:t>You may also choose one of the following:</w:t>
      </w:r>
    </w:p>
    <w:p w14:paraId="501A5430" w14:textId="77777777" w:rsidR="00925A1F" w:rsidRPr="00EB7362" w:rsidRDefault="00925A1F" w:rsidP="004E6ECB">
      <w:pPr>
        <w:pStyle w:val="ListParagraph"/>
        <w:numPr>
          <w:ilvl w:val="0"/>
          <w:numId w:val="21"/>
        </w:numPr>
        <w:rPr>
          <w:color w:val="000000" w:themeColor="text1"/>
        </w:rPr>
      </w:pPr>
      <w:r w:rsidRPr="00EB7362">
        <w:rPr>
          <w:color w:val="000000" w:themeColor="text1"/>
        </w:rPr>
        <w:t>BIA 656 Advanced Data Analytics and Machine Learning</w:t>
      </w:r>
    </w:p>
    <w:p w14:paraId="1D1C938D" w14:textId="77777777" w:rsidR="00925A1F" w:rsidRPr="00EB7362" w:rsidRDefault="00925A1F" w:rsidP="004E6ECB">
      <w:pPr>
        <w:pStyle w:val="ListParagraph"/>
        <w:numPr>
          <w:ilvl w:val="0"/>
          <w:numId w:val="21"/>
        </w:numPr>
        <w:rPr>
          <w:color w:val="000000" w:themeColor="text1"/>
        </w:rPr>
      </w:pPr>
      <w:r w:rsidRPr="00EB7362">
        <w:rPr>
          <w:color w:val="000000" w:themeColor="text1"/>
        </w:rPr>
        <w:t>FE 590 Statistical Learning in Finance</w:t>
      </w:r>
    </w:p>
    <w:p w14:paraId="6C554117" w14:textId="77777777" w:rsidR="00925A1F" w:rsidRPr="00EB7362" w:rsidRDefault="00925A1F" w:rsidP="00925A1F">
      <w:pPr>
        <w:pStyle w:val="ListParagraph"/>
        <w:rPr>
          <w:color w:val="000000" w:themeColor="text1"/>
        </w:rPr>
      </w:pPr>
    </w:p>
    <w:p w14:paraId="1DAF0A64" w14:textId="77777777" w:rsidR="00925A1F" w:rsidRPr="00EB7362" w:rsidRDefault="00925A1F" w:rsidP="00925A1F">
      <w:pPr>
        <w:rPr>
          <w:b/>
          <w:bCs/>
          <w:color w:val="000000" w:themeColor="text1"/>
          <w:sz w:val="28"/>
          <w:szCs w:val="28"/>
        </w:rPr>
      </w:pPr>
      <w:r w:rsidRPr="00EB7362">
        <w:rPr>
          <w:b/>
          <w:bCs/>
          <w:color w:val="000000" w:themeColor="text1"/>
          <w:sz w:val="28"/>
          <w:szCs w:val="28"/>
        </w:rPr>
        <w:t>Wealth Management</w:t>
      </w:r>
    </w:p>
    <w:p w14:paraId="5F2E5BB1" w14:textId="77777777" w:rsidR="00925A1F" w:rsidRPr="00EB7362" w:rsidRDefault="00925A1F" w:rsidP="00925A1F">
      <w:pPr>
        <w:rPr>
          <w:color w:val="000000" w:themeColor="text1"/>
        </w:rPr>
      </w:pPr>
      <w:r w:rsidRPr="00EB7362">
        <w:rPr>
          <w:color w:val="000000" w:themeColor="text1"/>
        </w:rPr>
        <w:t>Choose any four of the following.</w:t>
      </w:r>
    </w:p>
    <w:p w14:paraId="10808C71" w14:textId="77777777" w:rsidR="00925A1F" w:rsidRPr="00EB7362" w:rsidRDefault="00925A1F" w:rsidP="004E6ECB">
      <w:pPr>
        <w:pStyle w:val="ListParagraph"/>
        <w:numPr>
          <w:ilvl w:val="0"/>
          <w:numId w:val="22"/>
        </w:numPr>
        <w:rPr>
          <w:color w:val="000000" w:themeColor="text1"/>
        </w:rPr>
      </w:pPr>
      <w:r w:rsidRPr="00EB7362">
        <w:rPr>
          <w:color w:val="000000" w:themeColor="text1"/>
        </w:rPr>
        <w:t>FIN 620 Advanced Financial Econometrics</w:t>
      </w:r>
    </w:p>
    <w:p w14:paraId="2E98772F" w14:textId="77777777" w:rsidR="00925A1F" w:rsidRPr="00EB7362" w:rsidRDefault="00925A1F" w:rsidP="004E6ECB">
      <w:pPr>
        <w:pStyle w:val="ListParagraph"/>
        <w:numPr>
          <w:ilvl w:val="0"/>
          <w:numId w:val="22"/>
        </w:numPr>
        <w:rPr>
          <w:color w:val="000000" w:themeColor="text1"/>
        </w:rPr>
      </w:pPr>
      <w:r w:rsidRPr="00EB7362">
        <w:rPr>
          <w:color w:val="000000" w:themeColor="text1"/>
        </w:rPr>
        <w:t>FIN 658 Wealth Management Principles and Practices</w:t>
      </w:r>
    </w:p>
    <w:p w14:paraId="2A211F64" w14:textId="77777777" w:rsidR="00925A1F" w:rsidRPr="00EB7362" w:rsidRDefault="00925A1F" w:rsidP="004E6ECB">
      <w:pPr>
        <w:pStyle w:val="ListParagraph"/>
        <w:numPr>
          <w:ilvl w:val="0"/>
          <w:numId w:val="22"/>
        </w:numPr>
        <w:rPr>
          <w:color w:val="000000" w:themeColor="text1"/>
        </w:rPr>
      </w:pPr>
      <w:r w:rsidRPr="00EB7362">
        <w:rPr>
          <w:color w:val="000000" w:themeColor="text1"/>
        </w:rPr>
        <w:t>FIN 550 Financial Planning and Risk Management</w:t>
      </w:r>
    </w:p>
    <w:p w14:paraId="53BE0696" w14:textId="77777777" w:rsidR="00925A1F" w:rsidRPr="00EB7362" w:rsidRDefault="00925A1F" w:rsidP="004E6ECB">
      <w:pPr>
        <w:pStyle w:val="ListParagraph"/>
        <w:numPr>
          <w:ilvl w:val="0"/>
          <w:numId w:val="22"/>
        </w:numPr>
        <w:rPr>
          <w:color w:val="000000" w:themeColor="text1"/>
        </w:rPr>
      </w:pPr>
      <w:r w:rsidRPr="00EB7362">
        <w:rPr>
          <w:color w:val="000000" w:themeColor="text1"/>
        </w:rPr>
        <w:t>FA 631 Investment, Portfolio Construction and Trading Analytics</w:t>
      </w:r>
    </w:p>
    <w:p w14:paraId="3C0F785E" w14:textId="77777777" w:rsidR="00925A1F" w:rsidRPr="00EB7362" w:rsidRDefault="00925A1F" w:rsidP="004E6ECB">
      <w:pPr>
        <w:pStyle w:val="ListParagraph"/>
        <w:numPr>
          <w:ilvl w:val="0"/>
          <w:numId w:val="22"/>
        </w:numPr>
        <w:rPr>
          <w:color w:val="000000" w:themeColor="text1"/>
        </w:rPr>
      </w:pPr>
      <w:r w:rsidRPr="00EB7362">
        <w:rPr>
          <w:color w:val="000000" w:themeColor="text1"/>
        </w:rPr>
        <w:t>FIN 555 Retirement and Estate Planning</w:t>
      </w:r>
    </w:p>
    <w:p w14:paraId="388979C0" w14:textId="77777777" w:rsidR="00925A1F" w:rsidRPr="00EB7362" w:rsidRDefault="00925A1F" w:rsidP="004E6ECB">
      <w:pPr>
        <w:pStyle w:val="ListParagraph"/>
        <w:numPr>
          <w:ilvl w:val="0"/>
          <w:numId w:val="22"/>
        </w:numPr>
        <w:rPr>
          <w:color w:val="000000" w:themeColor="text1"/>
        </w:rPr>
      </w:pPr>
      <w:r w:rsidRPr="00EB7362">
        <w:rPr>
          <w:color w:val="000000" w:themeColor="text1"/>
        </w:rPr>
        <w:t>FIN 540 Sustainable Finance</w:t>
      </w:r>
    </w:p>
    <w:p w14:paraId="0D109F28" w14:textId="77777777" w:rsidR="00925A1F" w:rsidRPr="00EB7362" w:rsidRDefault="00925A1F" w:rsidP="00925A1F">
      <w:pPr>
        <w:pStyle w:val="ListParagraph"/>
        <w:rPr>
          <w:color w:val="000000" w:themeColor="text1"/>
        </w:rPr>
      </w:pPr>
    </w:p>
    <w:p w14:paraId="51B6844B" w14:textId="77777777" w:rsidR="00925A1F" w:rsidRPr="00EB7362" w:rsidRDefault="00925A1F" w:rsidP="00925A1F">
      <w:pPr>
        <w:rPr>
          <w:b/>
          <w:bCs/>
          <w:color w:val="000000" w:themeColor="text1"/>
          <w:sz w:val="28"/>
          <w:szCs w:val="28"/>
        </w:rPr>
      </w:pPr>
      <w:r w:rsidRPr="00EB7362">
        <w:rPr>
          <w:b/>
          <w:bCs/>
          <w:color w:val="000000" w:themeColor="text1"/>
          <w:sz w:val="28"/>
          <w:szCs w:val="28"/>
        </w:rPr>
        <w:t>Certified Financial Planner</w:t>
      </w:r>
    </w:p>
    <w:p w14:paraId="61FE0504" w14:textId="77777777" w:rsidR="00925A1F" w:rsidRPr="00EB7362" w:rsidRDefault="00925A1F" w:rsidP="004E6ECB">
      <w:pPr>
        <w:pStyle w:val="ListParagraph"/>
        <w:numPr>
          <w:ilvl w:val="0"/>
          <w:numId w:val="23"/>
        </w:numPr>
        <w:rPr>
          <w:color w:val="000000" w:themeColor="text1"/>
        </w:rPr>
      </w:pPr>
      <w:r w:rsidRPr="00EB7362">
        <w:rPr>
          <w:color w:val="000000" w:themeColor="text1"/>
        </w:rPr>
        <w:t>FIN 555 Retirement and Estate Planning</w:t>
      </w:r>
    </w:p>
    <w:p w14:paraId="69134723" w14:textId="77777777" w:rsidR="00925A1F" w:rsidRPr="00EB7362" w:rsidRDefault="00925A1F" w:rsidP="004E6ECB">
      <w:pPr>
        <w:pStyle w:val="ListParagraph"/>
        <w:numPr>
          <w:ilvl w:val="0"/>
          <w:numId w:val="23"/>
        </w:numPr>
        <w:rPr>
          <w:color w:val="000000" w:themeColor="text1"/>
        </w:rPr>
      </w:pPr>
      <w:r w:rsidRPr="00EB7362">
        <w:rPr>
          <w:color w:val="000000" w:themeColor="text1"/>
        </w:rPr>
        <w:t>FIN 550 Financial Planning and Risk Management</w:t>
      </w:r>
    </w:p>
    <w:p w14:paraId="239CFE01" w14:textId="77777777" w:rsidR="00925A1F" w:rsidRPr="00EB7362" w:rsidRDefault="00925A1F" w:rsidP="004E6ECB">
      <w:pPr>
        <w:pStyle w:val="ListParagraph"/>
        <w:numPr>
          <w:ilvl w:val="0"/>
          <w:numId w:val="23"/>
        </w:numPr>
        <w:rPr>
          <w:color w:val="000000" w:themeColor="text1"/>
        </w:rPr>
      </w:pPr>
      <w:r w:rsidRPr="00EB7362">
        <w:rPr>
          <w:color w:val="000000" w:themeColor="text1"/>
        </w:rPr>
        <w:t>FIN 565 Financial Plan Development</w:t>
      </w:r>
    </w:p>
    <w:p w14:paraId="58C9429B" w14:textId="77777777" w:rsidR="00925A1F" w:rsidRPr="00EB7362" w:rsidRDefault="00925A1F" w:rsidP="004E6ECB">
      <w:pPr>
        <w:pStyle w:val="ListParagraph"/>
        <w:numPr>
          <w:ilvl w:val="0"/>
          <w:numId w:val="23"/>
        </w:numPr>
        <w:rPr>
          <w:color w:val="000000" w:themeColor="text1"/>
        </w:rPr>
      </w:pPr>
      <w:r w:rsidRPr="00EB7362">
        <w:rPr>
          <w:color w:val="000000" w:themeColor="text1"/>
        </w:rPr>
        <w:t>FIN 560 Federal Taxation of Individuals</w:t>
      </w:r>
    </w:p>
    <w:p w14:paraId="3C0D10C5" w14:textId="77777777" w:rsidR="00925A1F" w:rsidRPr="00EB7362" w:rsidRDefault="00925A1F" w:rsidP="00925A1F">
      <w:pPr>
        <w:pStyle w:val="ListParagraph"/>
        <w:rPr>
          <w:color w:val="000000" w:themeColor="text1"/>
        </w:rPr>
      </w:pPr>
    </w:p>
    <w:p w14:paraId="5C4934F3" w14:textId="77777777" w:rsidR="00925A1F" w:rsidRPr="00EB7362" w:rsidRDefault="00925A1F" w:rsidP="00925A1F">
      <w:pPr>
        <w:rPr>
          <w:b/>
          <w:bCs/>
          <w:color w:val="000000" w:themeColor="text1"/>
          <w:sz w:val="28"/>
          <w:szCs w:val="28"/>
        </w:rPr>
      </w:pPr>
      <w:r w:rsidRPr="00EB7362">
        <w:rPr>
          <w:b/>
          <w:bCs/>
          <w:color w:val="000000" w:themeColor="text1"/>
          <w:sz w:val="28"/>
          <w:szCs w:val="28"/>
        </w:rPr>
        <w:t>Capstone experience</w:t>
      </w:r>
    </w:p>
    <w:p w14:paraId="7F8130E1" w14:textId="77777777" w:rsidR="00925A1F" w:rsidRPr="00EB7362" w:rsidRDefault="00925A1F" w:rsidP="00925A1F">
      <w:pPr>
        <w:jc w:val="both"/>
        <w:rPr>
          <w:color w:val="000000" w:themeColor="text1"/>
        </w:rPr>
      </w:pPr>
      <w:r w:rsidRPr="00EB7362">
        <w:rPr>
          <w:color w:val="000000" w:themeColor="text1"/>
        </w:rPr>
        <w:t xml:space="preserve">The capstone consulting experience at Stevens </w:t>
      </w:r>
      <w:proofErr w:type="gramStart"/>
      <w:r w:rsidRPr="00EB7362">
        <w:rPr>
          <w:color w:val="000000" w:themeColor="text1"/>
        </w:rPr>
        <w:t>ensure</w:t>
      </w:r>
      <w:proofErr w:type="gramEnd"/>
      <w:r w:rsidRPr="00EB7362">
        <w:rPr>
          <w:color w:val="000000" w:themeColor="text1"/>
        </w:rPr>
        <w:t xml:space="preserve"> you </w:t>
      </w:r>
      <w:proofErr w:type="gramStart"/>
      <w:r w:rsidRPr="00EB7362">
        <w:rPr>
          <w:color w:val="000000" w:themeColor="text1"/>
        </w:rPr>
        <w:t>are able to</w:t>
      </w:r>
      <w:proofErr w:type="gramEnd"/>
      <w:r w:rsidRPr="00EB7362">
        <w:rPr>
          <w:color w:val="000000" w:themeColor="text1"/>
        </w:rPr>
        <w:t xml:space="preserve"> apply your new skills in tacking a real industry problem for a partner company. Working with a team of students, under the guidance of a faculty advisor, you'll meet with managers in the finance industry to frame a finance problem, then devise and present a formal solution to leadership. The capstone consists of two courses: </w:t>
      </w:r>
    </w:p>
    <w:p w14:paraId="1A3D2971" w14:textId="77777777" w:rsidR="00925A1F" w:rsidRPr="00EB7362" w:rsidRDefault="00925A1F" w:rsidP="004E6ECB">
      <w:pPr>
        <w:pStyle w:val="ListParagraph"/>
        <w:numPr>
          <w:ilvl w:val="0"/>
          <w:numId w:val="24"/>
        </w:numPr>
        <w:rPr>
          <w:color w:val="000000" w:themeColor="text1"/>
        </w:rPr>
      </w:pPr>
      <w:r w:rsidRPr="00EB7362">
        <w:rPr>
          <w:color w:val="000000" w:themeColor="text1"/>
        </w:rPr>
        <w:t>MGT 808 Consulting Training Course (not for credit)</w:t>
      </w:r>
    </w:p>
    <w:p w14:paraId="376B97B6" w14:textId="77777777" w:rsidR="00925A1F" w:rsidRPr="00EB7362" w:rsidRDefault="00925A1F" w:rsidP="004E6ECB">
      <w:pPr>
        <w:pStyle w:val="ListParagraph"/>
        <w:numPr>
          <w:ilvl w:val="0"/>
          <w:numId w:val="24"/>
        </w:numPr>
        <w:rPr>
          <w:color w:val="000000" w:themeColor="text1"/>
        </w:rPr>
      </w:pPr>
      <w:r w:rsidRPr="00EB7362">
        <w:rPr>
          <w:color w:val="000000" w:themeColor="text1"/>
        </w:rPr>
        <w:t>MGT 809 Industry Capstone Experience</w:t>
      </w:r>
    </w:p>
    <w:p w14:paraId="35A7FBC8" w14:textId="77777777" w:rsidR="00925A1F" w:rsidRPr="00EB7362" w:rsidRDefault="00925A1F" w:rsidP="00925A1F">
      <w:pPr>
        <w:rPr>
          <w:b/>
        </w:rPr>
      </w:pPr>
    </w:p>
    <w:p w14:paraId="4D7878BB" w14:textId="77777777" w:rsidR="00571BD5" w:rsidRPr="00EB7362" w:rsidRDefault="00571BD5" w:rsidP="00571BD5">
      <w:pPr>
        <w:rPr>
          <w:b/>
        </w:rPr>
      </w:pPr>
    </w:p>
    <w:p w14:paraId="21BC7501" w14:textId="77777777" w:rsidR="00571BD5" w:rsidRPr="00EB7362" w:rsidRDefault="00571BD5" w:rsidP="00571BD5">
      <w:pPr>
        <w:pStyle w:val="Heading1"/>
        <w:numPr>
          <w:ilvl w:val="0"/>
          <w:numId w:val="0"/>
        </w:numPr>
        <w:ind w:left="720"/>
      </w:pPr>
      <w:r w:rsidRPr="00EB7362">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571BD5" w:rsidRPr="00EB7362" w14:paraId="4298AAF7" w14:textId="77777777" w:rsidTr="00571BD5">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55E15D63" w14:textId="77777777" w:rsidR="00571BD5" w:rsidRPr="00EB7362" w:rsidRDefault="00571BD5">
            <w:pPr>
              <w:pStyle w:val="NoSpacing"/>
              <w:rPr>
                <w:rFonts w:ascii="Times New Roman" w:hAnsi="Times New Roman" w:cs="Times New Roman"/>
                <w:b/>
              </w:rPr>
            </w:pPr>
            <w:r w:rsidRPr="00EB7362">
              <w:rPr>
                <w:rFonts w:ascii="Times New Roman" w:hAnsi="Times New Roman" w:cs="Times New Roman"/>
                <w:b/>
              </w:rPr>
              <w:t>1</w:t>
            </w:r>
          </w:p>
        </w:tc>
        <w:tc>
          <w:tcPr>
            <w:tcW w:w="9079" w:type="dxa"/>
            <w:tcBorders>
              <w:top w:val="single" w:sz="4" w:space="0" w:color="auto"/>
              <w:left w:val="single" w:sz="4" w:space="0" w:color="auto"/>
              <w:bottom w:val="single" w:sz="4" w:space="0" w:color="auto"/>
              <w:right w:val="single" w:sz="4" w:space="0" w:color="auto"/>
            </w:tcBorders>
            <w:vAlign w:val="center"/>
          </w:tcPr>
          <w:p w14:paraId="41C87761" w14:textId="77777777" w:rsidR="00571BD5" w:rsidRPr="00EB7362" w:rsidRDefault="00571BD5">
            <w:pPr>
              <w:rPr>
                <w:sz w:val="22"/>
                <w:szCs w:val="22"/>
              </w:rPr>
            </w:pPr>
          </w:p>
        </w:tc>
      </w:tr>
      <w:tr w:rsidR="00571BD5" w:rsidRPr="00EB7362" w14:paraId="5069D4F1" w14:textId="77777777" w:rsidTr="00571BD5">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75E3A0B1" w14:textId="77777777" w:rsidR="00571BD5" w:rsidRPr="00EB7362" w:rsidRDefault="00571BD5">
            <w:pPr>
              <w:pStyle w:val="NoSpacing"/>
              <w:rPr>
                <w:rFonts w:ascii="Times New Roman" w:hAnsi="Times New Roman" w:cs="Times New Roman"/>
                <w:b/>
              </w:rPr>
            </w:pPr>
            <w:r w:rsidRPr="00EB7362">
              <w:rPr>
                <w:rFonts w:ascii="Times New Roman" w:hAnsi="Times New Roman" w:cs="Times New Roman"/>
                <w:b/>
              </w:rPr>
              <w:t>2</w:t>
            </w:r>
          </w:p>
        </w:tc>
        <w:tc>
          <w:tcPr>
            <w:tcW w:w="9079" w:type="dxa"/>
            <w:tcBorders>
              <w:top w:val="single" w:sz="4" w:space="0" w:color="auto"/>
              <w:left w:val="single" w:sz="4" w:space="0" w:color="auto"/>
              <w:bottom w:val="single" w:sz="4" w:space="0" w:color="auto"/>
              <w:right w:val="single" w:sz="4" w:space="0" w:color="auto"/>
            </w:tcBorders>
          </w:tcPr>
          <w:p w14:paraId="389893C6" w14:textId="77777777" w:rsidR="00571BD5" w:rsidRPr="00EB7362" w:rsidRDefault="00571BD5">
            <w:pPr>
              <w:rPr>
                <w:color w:val="1A1A1A"/>
                <w:sz w:val="22"/>
                <w:szCs w:val="22"/>
              </w:rPr>
            </w:pPr>
          </w:p>
        </w:tc>
      </w:tr>
      <w:tr w:rsidR="00571BD5" w:rsidRPr="00EB7362" w14:paraId="72CC22F7" w14:textId="77777777" w:rsidTr="00571BD5">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071AFC5E" w14:textId="77777777" w:rsidR="00571BD5" w:rsidRPr="00EB7362" w:rsidRDefault="00571BD5">
            <w:pPr>
              <w:pStyle w:val="NoSpacing"/>
              <w:rPr>
                <w:rFonts w:ascii="Times New Roman" w:hAnsi="Times New Roman" w:cs="Times New Roman"/>
                <w:b/>
              </w:rPr>
            </w:pPr>
            <w:r w:rsidRPr="00EB7362">
              <w:rPr>
                <w:rFonts w:ascii="Times New Roman" w:hAnsi="Times New Roman" w:cs="Times New Roman"/>
                <w:b/>
              </w:rPr>
              <w:t>3</w:t>
            </w:r>
          </w:p>
        </w:tc>
        <w:tc>
          <w:tcPr>
            <w:tcW w:w="9079" w:type="dxa"/>
            <w:tcBorders>
              <w:top w:val="single" w:sz="4" w:space="0" w:color="auto"/>
              <w:left w:val="single" w:sz="4" w:space="0" w:color="auto"/>
              <w:bottom w:val="single" w:sz="4" w:space="0" w:color="auto"/>
              <w:right w:val="single" w:sz="4" w:space="0" w:color="auto"/>
            </w:tcBorders>
            <w:vAlign w:val="center"/>
            <w:hideMark/>
          </w:tcPr>
          <w:p w14:paraId="31505B52" w14:textId="77777777" w:rsidR="00571BD5" w:rsidRPr="00EB7362" w:rsidRDefault="00571BD5">
            <w:pPr>
              <w:ind w:leftChars="-7" w:left="-17"/>
              <w:rPr>
                <w:sz w:val="22"/>
                <w:szCs w:val="22"/>
              </w:rPr>
            </w:pPr>
            <w:r w:rsidRPr="00EB7362">
              <w:rPr>
                <w:sz w:val="22"/>
                <w:szCs w:val="22"/>
              </w:rPr>
              <w:t xml:space="preserve"> </w:t>
            </w:r>
          </w:p>
        </w:tc>
      </w:tr>
      <w:tr w:rsidR="00571BD5" w:rsidRPr="00EB7362" w14:paraId="3120663D" w14:textId="77777777" w:rsidTr="00571BD5">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1C665731" w14:textId="77777777" w:rsidR="00571BD5" w:rsidRPr="00EB7362" w:rsidRDefault="00571BD5">
            <w:pPr>
              <w:pStyle w:val="NoSpacing"/>
              <w:rPr>
                <w:rFonts w:ascii="Times New Roman" w:hAnsi="Times New Roman" w:cs="Times New Roman"/>
                <w:b/>
              </w:rPr>
            </w:pPr>
            <w:r w:rsidRPr="00EB7362">
              <w:rPr>
                <w:rFonts w:ascii="Times New Roman" w:hAnsi="Times New Roman" w:cs="Times New Roman"/>
                <w:b/>
              </w:rPr>
              <w:t>4</w:t>
            </w:r>
          </w:p>
        </w:tc>
        <w:tc>
          <w:tcPr>
            <w:tcW w:w="9079" w:type="dxa"/>
            <w:tcBorders>
              <w:top w:val="single" w:sz="4" w:space="0" w:color="auto"/>
              <w:left w:val="single" w:sz="4" w:space="0" w:color="auto"/>
              <w:bottom w:val="single" w:sz="4" w:space="0" w:color="auto"/>
              <w:right w:val="single" w:sz="4" w:space="0" w:color="auto"/>
            </w:tcBorders>
            <w:vAlign w:val="center"/>
          </w:tcPr>
          <w:p w14:paraId="1D2BB736" w14:textId="77777777" w:rsidR="00571BD5" w:rsidRPr="00EB7362" w:rsidRDefault="00571BD5">
            <w:pPr>
              <w:rPr>
                <w:color w:val="1A1A1A"/>
                <w:sz w:val="22"/>
                <w:szCs w:val="22"/>
              </w:rPr>
            </w:pPr>
          </w:p>
        </w:tc>
      </w:tr>
    </w:tbl>
    <w:p w14:paraId="42FF00E9" w14:textId="77777777" w:rsidR="00571BD5" w:rsidRPr="00EB7362" w:rsidRDefault="00571BD5" w:rsidP="00571BD5">
      <w:pPr>
        <w:pStyle w:val="Heading1"/>
        <w:numPr>
          <w:ilvl w:val="0"/>
          <w:numId w:val="0"/>
        </w:numPr>
        <w:ind w:left="720"/>
      </w:pPr>
    </w:p>
    <w:p w14:paraId="4BD2C0D0" w14:textId="77777777" w:rsidR="00571BD5" w:rsidRPr="00EB7362" w:rsidRDefault="00571BD5" w:rsidP="00571BD5">
      <w:pPr>
        <w:pStyle w:val="Heading1"/>
        <w:numPr>
          <w:ilvl w:val="0"/>
          <w:numId w:val="0"/>
        </w:numPr>
        <w:ind w:left="720" w:hanging="360"/>
      </w:pPr>
      <w:r w:rsidRPr="00EB7362">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571BD5" w:rsidRPr="00EB7362" w14:paraId="1B649817" w14:textId="77777777" w:rsidTr="00571BD5">
        <w:tc>
          <w:tcPr>
            <w:tcW w:w="552" w:type="dxa"/>
            <w:tcBorders>
              <w:top w:val="single" w:sz="4" w:space="0" w:color="auto"/>
              <w:left w:val="single" w:sz="4" w:space="0" w:color="auto"/>
              <w:bottom w:val="single" w:sz="4" w:space="0" w:color="auto"/>
              <w:right w:val="single" w:sz="4" w:space="0" w:color="auto"/>
            </w:tcBorders>
            <w:hideMark/>
          </w:tcPr>
          <w:p w14:paraId="6F3BC10E" w14:textId="77777777" w:rsidR="00571BD5" w:rsidRPr="00EB7362" w:rsidRDefault="00571BD5">
            <w:pPr>
              <w:pStyle w:val="NoSpacing"/>
              <w:rPr>
                <w:rFonts w:ascii="Times New Roman" w:hAnsi="Times New Roman" w:cs="Times New Roman"/>
              </w:rPr>
            </w:pPr>
            <w:r w:rsidRPr="00EB7362">
              <w:rPr>
                <w:rFonts w:ascii="Times New Roman" w:hAnsi="Times New Roman" w:cs="Times New Roman"/>
              </w:rPr>
              <w:t>1</w:t>
            </w:r>
          </w:p>
        </w:tc>
        <w:tc>
          <w:tcPr>
            <w:tcW w:w="8798" w:type="dxa"/>
            <w:tcBorders>
              <w:top w:val="single" w:sz="4" w:space="0" w:color="auto"/>
              <w:left w:val="single" w:sz="4" w:space="0" w:color="auto"/>
              <w:bottom w:val="single" w:sz="4" w:space="0" w:color="auto"/>
              <w:right w:val="single" w:sz="4" w:space="0" w:color="auto"/>
            </w:tcBorders>
            <w:hideMark/>
          </w:tcPr>
          <w:p w14:paraId="626A1997" w14:textId="77777777" w:rsidR="00571BD5" w:rsidRPr="00EB7362" w:rsidRDefault="00571BD5">
            <w:pPr>
              <w:rPr>
                <w:sz w:val="22"/>
                <w:szCs w:val="22"/>
              </w:rPr>
            </w:pPr>
            <w:r w:rsidRPr="00EB7362">
              <w:rPr>
                <w:sz w:val="22"/>
                <w:szCs w:val="22"/>
              </w:rPr>
              <w:t>Discussed FinTech concentration for the program</w:t>
            </w:r>
          </w:p>
        </w:tc>
      </w:tr>
      <w:tr w:rsidR="00571BD5" w:rsidRPr="00EB7362" w14:paraId="288030DD" w14:textId="77777777" w:rsidTr="00571BD5">
        <w:tc>
          <w:tcPr>
            <w:tcW w:w="552" w:type="dxa"/>
            <w:tcBorders>
              <w:top w:val="single" w:sz="4" w:space="0" w:color="auto"/>
              <w:left w:val="single" w:sz="4" w:space="0" w:color="auto"/>
              <w:bottom w:val="single" w:sz="4" w:space="0" w:color="auto"/>
              <w:right w:val="single" w:sz="4" w:space="0" w:color="auto"/>
            </w:tcBorders>
            <w:hideMark/>
          </w:tcPr>
          <w:p w14:paraId="7D2B62D9" w14:textId="77777777" w:rsidR="00571BD5" w:rsidRPr="00EB7362" w:rsidRDefault="00571BD5">
            <w:pPr>
              <w:pStyle w:val="NoSpacing"/>
              <w:rPr>
                <w:rFonts w:ascii="Times New Roman" w:hAnsi="Times New Roman" w:cs="Times New Roman"/>
              </w:rPr>
            </w:pPr>
            <w:r w:rsidRPr="00EB7362">
              <w:rPr>
                <w:rFonts w:ascii="Times New Roman" w:hAnsi="Times New Roman" w:cs="Times New Roman"/>
              </w:rPr>
              <w:t>2</w:t>
            </w:r>
          </w:p>
        </w:tc>
        <w:tc>
          <w:tcPr>
            <w:tcW w:w="8798" w:type="dxa"/>
            <w:tcBorders>
              <w:top w:val="single" w:sz="4" w:space="0" w:color="auto"/>
              <w:left w:val="single" w:sz="4" w:space="0" w:color="auto"/>
              <w:bottom w:val="single" w:sz="4" w:space="0" w:color="auto"/>
              <w:right w:val="single" w:sz="4" w:space="0" w:color="auto"/>
            </w:tcBorders>
            <w:hideMark/>
          </w:tcPr>
          <w:p w14:paraId="047C1D64" w14:textId="77777777" w:rsidR="00571BD5" w:rsidRPr="00EB7362" w:rsidRDefault="00571BD5">
            <w:pPr>
              <w:rPr>
                <w:sz w:val="22"/>
                <w:szCs w:val="22"/>
              </w:rPr>
            </w:pPr>
            <w:r w:rsidRPr="00EB7362">
              <w:rPr>
                <w:sz w:val="22"/>
                <w:szCs w:val="22"/>
              </w:rPr>
              <w:t xml:space="preserve">Created </w:t>
            </w:r>
            <w:proofErr w:type="gramStart"/>
            <w:r w:rsidRPr="00EB7362">
              <w:rPr>
                <w:sz w:val="22"/>
                <w:szCs w:val="22"/>
              </w:rPr>
              <w:t>one</w:t>
            </w:r>
            <w:proofErr w:type="gramEnd"/>
            <w:r w:rsidRPr="00EB7362">
              <w:rPr>
                <w:sz w:val="22"/>
                <w:szCs w:val="22"/>
              </w:rPr>
              <w:t xml:space="preserve"> credit course in prompt engineering</w:t>
            </w:r>
          </w:p>
        </w:tc>
      </w:tr>
      <w:tr w:rsidR="00571BD5" w:rsidRPr="00EB7362" w14:paraId="69401221" w14:textId="77777777" w:rsidTr="00571BD5">
        <w:tc>
          <w:tcPr>
            <w:tcW w:w="552" w:type="dxa"/>
            <w:tcBorders>
              <w:top w:val="single" w:sz="4" w:space="0" w:color="auto"/>
              <w:left w:val="single" w:sz="4" w:space="0" w:color="auto"/>
              <w:bottom w:val="single" w:sz="4" w:space="0" w:color="auto"/>
              <w:right w:val="single" w:sz="4" w:space="0" w:color="auto"/>
            </w:tcBorders>
            <w:hideMark/>
          </w:tcPr>
          <w:p w14:paraId="58DF5637" w14:textId="77777777" w:rsidR="00571BD5" w:rsidRPr="00EB7362" w:rsidRDefault="00571BD5">
            <w:pPr>
              <w:pStyle w:val="NoSpacing"/>
              <w:rPr>
                <w:rFonts w:ascii="Times New Roman" w:hAnsi="Times New Roman" w:cs="Times New Roman"/>
              </w:rPr>
            </w:pPr>
            <w:r w:rsidRPr="00EB7362">
              <w:rPr>
                <w:rFonts w:ascii="Times New Roman" w:hAnsi="Times New Roman" w:cs="Times New Roman"/>
              </w:rPr>
              <w:t>3</w:t>
            </w:r>
          </w:p>
        </w:tc>
        <w:tc>
          <w:tcPr>
            <w:tcW w:w="8798" w:type="dxa"/>
            <w:tcBorders>
              <w:top w:val="single" w:sz="4" w:space="0" w:color="auto"/>
              <w:left w:val="single" w:sz="4" w:space="0" w:color="auto"/>
              <w:bottom w:val="single" w:sz="4" w:space="0" w:color="auto"/>
              <w:right w:val="single" w:sz="4" w:space="0" w:color="auto"/>
            </w:tcBorders>
            <w:hideMark/>
          </w:tcPr>
          <w:p w14:paraId="0AFB6436" w14:textId="77777777" w:rsidR="00571BD5" w:rsidRPr="00EB7362" w:rsidRDefault="00571BD5">
            <w:pPr>
              <w:rPr>
                <w:color w:val="1A1A1A"/>
                <w:sz w:val="22"/>
                <w:szCs w:val="22"/>
              </w:rPr>
            </w:pPr>
            <w:r w:rsidRPr="00EB7362">
              <w:rPr>
                <w:color w:val="1A1A1A"/>
                <w:sz w:val="22"/>
                <w:szCs w:val="22"/>
              </w:rPr>
              <w:t>Proposal for 599 Independent Study</w:t>
            </w:r>
          </w:p>
        </w:tc>
      </w:tr>
      <w:tr w:rsidR="00571BD5" w:rsidRPr="00EB7362" w14:paraId="02EE63FF" w14:textId="77777777" w:rsidTr="00571BD5">
        <w:tc>
          <w:tcPr>
            <w:tcW w:w="552" w:type="dxa"/>
            <w:tcBorders>
              <w:top w:val="single" w:sz="4" w:space="0" w:color="auto"/>
              <w:left w:val="single" w:sz="4" w:space="0" w:color="auto"/>
              <w:bottom w:val="single" w:sz="4" w:space="0" w:color="auto"/>
              <w:right w:val="single" w:sz="4" w:space="0" w:color="auto"/>
            </w:tcBorders>
            <w:hideMark/>
          </w:tcPr>
          <w:p w14:paraId="5A0463C3" w14:textId="77777777" w:rsidR="00571BD5" w:rsidRPr="00EB7362" w:rsidRDefault="00571BD5">
            <w:pPr>
              <w:pStyle w:val="NoSpacing"/>
              <w:rPr>
                <w:rFonts w:ascii="Times New Roman" w:hAnsi="Times New Roman" w:cs="Times New Roman"/>
              </w:rPr>
            </w:pPr>
            <w:r w:rsidRPr="00EB7362">
              <w:rPr>
                <w:rFonts w:ascii="Times New Roman" w:hAnsi="Times New Roman" w:cs="Times New Roman"/>
              </w:rPr>
              <w:t>4</w:t>
            </w:r>
          </w:p>
        </w:tc>
        <w:tc>
          <w:tcPr>
            <w:tcW w:w="8798" w:type="dxa"/>
            <w:tcBorders>
              <w:top w:val="single" w:sz="4" w:space="0" w:color="auto"/>
              <w:left w:val="single" w:sz="4" w:space="0" w:color="auto"/>
              <w:bottom w:val="single" w:sz="4" w:space="0" w:color="auto"/>
              <w:right w:val="single" w:sz="4" w:space="0" w:color="auto"/>
            </w:tcBorders>
            <w:hideMark/>
          </w:tcPr>
          <w:p w14:paraId="75741FA1" w14:textId="77777777" w:rsidR="00571BD5" w:rsidRPr="00EB7362" w:rsidRDefault="00571BD5">
            <w:pPr>
              <w:rPr>
                <w:color w:val="1A1A1A"/>
                <w:sz w:val="22"/>
                <w:szCs w:val="22"/>
              </w:rPr>
            </w:pPr>
            <w:r w:rsidRPr="00EB7362">
              <w:rPr>
                <w:color w:val="1A1A1A"/>
                <w:sz w:val="22"/>
                <w:szCs w:val="22"/>
              </w:rPr>
              <w:t>Proposal for Energy Finance (new course)</w:t>
            </w:r>
          </w:p>
        </w:tc>
      </w:tr>
    </w:tbl>
    <w:p w14:paraId="53C1D47E" w14:textId="77777777" w:rsidR="00D01B75" w:rsidRPr="00EB7362" w:rsidRDefault="00D01B75" w:rsidP="008B520C"/>
    <w:p w14:paraId="58E8C0A1" w14:textId="77777777" w:rsidR="00EC1405" w:rsidRPr="00EB7362" w:rsidRDefault="00D76DD2" w:rsidP="00FB3DF2">
      <w:pPr>
        <w:pStyle w:val="Heading1"/>
        <w:numPr>
          <w:ilvl w:val="0"/>
          <w:numId w:val="0"/>
        </w:numPr>
        <w:ind w:left="720" w:hanging="360"/>
      </w:pPr>
      <w:r w:rsidRPr="00EB7362">
        <w:lastRenderedPageBreak/>
        <w:t>1</w:t>
      </w:r>
      <w:r w:rsidR="0003554D" w:rsidRPr="00EB7362">
        <w:t>0</w:t>
      </w:r>
      <w:r w:rsidRPr="00EB7362">
        <w:t>.</w:t>
      </w:r>
      <w:r w:rsidR="00EC1405" w:rsidRPr="00EB7362">
        <w:rPr>
          <w:b w:val="0"/>
          <w:bCs w:val="0"/>
          <w:sz w:val="22"/>
          <w:szCs w:val="22"/>
        </w:rPr>
        <w:t xml:space="preserve"> </w:t>
      </w:r>
      <w:r w:rsidR="00EC1405" w:rsidRPr="00EB7362">
        <w:t xml:space="preserve">MS Financial Engineering (FE) - Significant Changes Related to </w:t>
      </w:r>
      <w:proofErr w:type="spellStart"/>
      <w:r w:rsidR="00EC1405" w:rsidRPr="00EB7362">
        <w:t>AoL</w:t>
      </w:r>
      <w:proofErr w:type="spellEnd"/>
      <w:r w:rsidR="00EC1405" w:rsidRPr="00EB7362">
        <w:t xml:space="preserve"> Assessment Process</w:t>
      </w:r>
    </w:p>
    <w:p w14:paraId="7432CC15" w14:textId="77777777" w:rsidR="00EC1405" w:rsidRPr="00EB7362" w:rsidRDefault="00EC1405" w:rsidP="00EC1405">
      <w:pPr>
        <w:spacing w:after="240"/>
        <w:rPr>
          <w:b/>
          <w:bCs/>
          <w:color w:val="993300"/>
        </w:rPr>
      </w:pPr>
      <w:proofErr w:type="gramStart"/>
      <w:r w:rsidRPr="00EB7362">
        <w:rPr>
          <w:b/>
          <w:bCs/>
          <w:color w:val="C00000"/>
        </w:rPr>
        <w:t>Masters of Science</w:t>
      </w:r>
      <w:proofErr w:type="gramEnd"/>
      <w:r w:rsidRPr="00EB7362">
        <w:rPr>
          <w:b/>
          <w:bCs/>
          <w:color w:val="C00000"/>
        </w:rPr>
        <w:t xml:space="preserve"> in Financial Engineering (FE</w:t>
      </w:r>
      <w:r w:rsidRPr="00EB7362">
        <w:rPr>
          <w:b/>
          <w:bCs/>
          <w:color w:val="993300"/>
        </w:rPr>
        <w:t>)</w:t>
      </w:r>
    </w:p>
    <w:p w14:paraId="5BCC3B89" w14:textId="77777777" w:rsidR="00EC1405" w:rsidRPr="00EB7362" w:rsidRDefault="00EC1405" w:rsidP="00EC1405">
      <w:pPr>
        <w:spacing w:after="120"/>
        <w:rPr>
          <w:b/>
          <w:color w:val="1A1A1A"/>
        </w:rPr>
      </w:pPr>
      <w:r w:rsidRPr="00EB7362">
        <w:rPr>
          <w:rFonts w:cs="Arial"/>
          <w:b/>
          <w:color w:val="1A1A1A"/>
        </w:rPr>
        <w:t xml:space="preserve">Top Significant changes made to this program driven by Assurance of Learning. </w:t>
      </w:r>
      <w:r w:rsidRPr="00EB7362">
        <w:rPr>
          <w:b/>
          <w:color w:val="1A1A1A"/>
        </w:rPr>
        <w:t>Also includes structural changes influenced by input from advisory board, alumni, market need, etc.</w:t>
      </w:r>
    </w:p>
    <w:p w14:paraId="4514E4FD" w14:textId="77777777" w:rsidR="00EC1405" w:rsidRPr="00EB7362" w:rsidRDefault="00EC1405" w:rsidP="00EC1405">
      <w:pPr>
        <w:jc w:val="both"/>
        <w:rPr>
          <w:b/>
          <w:bCs/>
          <w:color w:val="1A1A1A"/>
          <w:sz w:val="22"/>
          <w:szCs w:val="22"/>
        </w:rPr>
      </w:pPr>
      <w:r w:rsidRPr="00EB7362">
        <w:rPr>
          <w:b/>
          <w:bCs/>
          <w:color w:val="1A1A1A"/>
          <w:sz w:val="22"/>
          <w:szCs w:val="22"/>
        </w:rPr>
        <w:t>INTRODUCTION AND OVERVIEW OF MS FINANCIAL ENGINEERING</w:t>
      </w:r>
    </w:p>
    <w:p w14:paraId="4C64059E" w14:textId="77777777" w:rsidR="00EC1405" w:rsidRPr="00EB7362" w:rsidRDefault="00EC1405" w:rsidP="00E06203">
      <w:pPr>
        <w:pStyle w:val="Heading1"/>
        <w:numPr>
          <w:ilvl w:val="0"/>
          <w:numId w:val="0"/>
        </w:numPr>
      </w:pPr>
      <w:r w:rsidRPr="00EB7362">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EC1405" w:rsidRPr="00EB7362" w14:paraId="6D82BBFA" w14:textId="77777777" w:rsidTr="00A9673B">
        <w:trPr>
          <w:trHeight w:val="280"/>
        </w:trPr>
        <w:tc>
          <w:tcPr>
            <w:tcW w:w="551" w:type="dxa"/>
            <w:vAlign w:val="center"/>
          </w:tcPr>
          <w:p w14:paraId="343865CD" w14:textId="77777777" w:rsidR="00EC1405" w:rsidRPr="00EB7362" w:rsidRDefault="00EC1405" w:rsidP="00A9673B">
            <w:pPr>
              <w:pStyle w:val="NoSpacing"/>
              <w:rPr>
                <w:rFonts w:ascii="Times New Roman" w:hAnsi="Times New Roman" w:cs="Times New Roman"/>
                <w:b/>
              </w:rPr>
            </w:pPr>
            <w:r w:rsidRPr="00EB7362">
              <w:rPr>
                <w:rFonts w:ascii="Times New Roman" w:hAnsi="Times New Roman" w:cs="Times New Roman"/>
                <w:b/>
              </w:rPr>
              <w:t>1</w:t>
            </w:r>
          </w:p>
        </w:tc>
        <w:tc>
          <w:tcPr>
            <w:tcW w:w="9079" w:type="dxa"/>
            <w:vAlign w:val="center"/>
          </w:tcPr>
          <w:p w14:paraId="72A6366C" w14:textId="77777777" w:rsidR="00EC1405" w:rsidRPr="00EB7362" w:rsidRDefault="00EC1405" w:rsidP="00A9673B">
            <w:pPr>
              <w:rPr>
                <w:sz w:val="22"/>
                <w:szCs w:val="22"/>
              </w:rPr>
            </w:pPr>
          </w:p>
        </w:tc>
      </w:tr>
      <w:tr w:rsidR="00EC1405" w:rsidRPr="00EB7362" w14:paraId="19A57333" w14:textId="77777777" w:rsidTr="00A9673B">
        <w:trPr>
          <w:trHeight w:val="280"/>
        </w:trPr>
        <w:tc>
          <w:tcPr>
            <w:tcW w:w="551" w:type="dxa"/>
            <w:vAlign w:val="center"/>
          </w:tcPr>
          <w:p w14:paraId="4B7251A4" w14:textId="77777777" w:rsidR="00EC1405" w:rsidRPr="00EB7362" w:rsidRDefault="00EC1405" w:rsidP="00A9673B">
            <w:pPr>
              <w:pStyle w:val="NoSpacing"/>
              <w:rPr>
                <w:rFonts w:ascii="Times New Roman" w:hAnsi="Times New Roman" w:cs="Times New Roman"/>
                <w:b/>
              </w:rPr>
            </w:pPr>
            <w:r w:rsidRPr="00EB7362">
              <w:rPr>
                <w:rFonts w:ascii="Times New Roman" w:hAnsi="Times New Roman" w:cs="Times New Roman"/>
                <w:b/>
              </w:rPr>
              <w:t>2</w:t>
            </w:r>
          </w:p>
        </w:tc>
        <w:tc>
          <w:tcPr>
            <w:tcW w:w="9079" w:type="dxa"/>
          </w:tcPr>
          <w:p w14:paraId="7BB2E91A" w14:textId="77777777" w:rsidR="00EC1405" w:rsidRPr="00EB7362" w:rsidRDefault="00EC1405" w:rsidP="00A9673B">
            <w:pPr>
              <w:rPr>
                <w:color w:val="1A1A1A"/>
                <w:sz w:val="22"/>
                <w:szCs w:val="22"/>
              </w:rPr>
            </w:pPr>
          </w:p>
        </w:tc>
      </w:tr>
      <w:tr w:rsidR="00EC1405" w:rsidRPr="00EB7362" w14:paraId="0DCB6550" w14:textId="77777777" w:rsidTr="00A9673B">
        <w:trPr>
          <w:trHeight w:val="280"/>
        </w:trPr>
        <w:tc>
          <w:tcPr>
            <w:tcW w:w="551" w:type="dxa"/>
            <w:vAlign w:val="center"/>
          </w:tcPr>
          <w:p w14:paraId="7B411C9A" w14:textId="77777777" w:rsidR="00EC1405" w:rsidRPr="00EB7362" w:rsidRDefault="00EC1405" w:rsidP="00A9673B">
            <w:pPr>
              <w:pStyle w:val="NoSpacing"/>
              <w:rPr>
                <w:rFonts w:ascii="Times New Roman" w:hAnsi="Times New Roman" w:cs="Times New Roman"/>
                <w:b/>
              </w:rPr>
            </w:pPr>
            <w:r w:rsidRPr="00EB7362">
              <w:rPr>
                <w:rFonts w:ascii="Times New Roman" w:hAnsi="Times New Roman" w:cs="Times New Roman"/>
                <w:b/>
              </w:rPr>
              <w:t>3</w:t>
            </w:r>
          </w:p>
        </w:tc>
        <w:tc>
          <w:tcPr>
            <w:tcW w:w="9079" w:type="dxa"/>
            <w:vAlign w:val="center"/>
          </w:tcPr>
          <w:p w14:paraId="0BF33F2D" w14:textId="77777777" w:rsidR="00EC1405" w:rsidRPr="00EB7362" w:rsidRDefault="00EC1405" w:rsidP="00A9673B">
            <w:pPr>
              <w:ind w:leftChars="-7" w:left="-17"/>
              <w:rPr>
                <w:sz w:val="22"/>
                <w:szCs w:val="22"/>
              </w:rPr>
            </w:pPr>
          </w:p>
        </w:tc>
      </w:tr>
    </w:tbl>
    <w:p w14:paraId="308E8924" w14:textId="77777777" w:rsidR="00EC1405" w:rsidRPr="00EB7362" w:rsidRDefault="00EC1405" w:rsidP="00E06203">
      <w:pPr>
        <w:pStyle w:val="Heading1"/>
        <w:numPr>
          <w:ilvl w:val="0"/>
          <w:numId w:val="0"/>
        </w:numPr>
      </w:pPr>
    </w:p>
    <w:p w14:paraId="672FEFC2" w14:textId="77777777" w:rsidR="00EC1405" w:rsidRPr="00EB7362" w:rsidRDefault="00EC1405" w:rsidP="00EC1405">
      <w:pPr>
        <w:pStyle w:val="Heading1"/>
        <w:numPr>
          <w:ilvl w:val="0"/>
          <w:numId w:val="0"/>
        </w:numPr>
        <w:ind w:left="720" w:hanging="360"/>
      </w:pPr>
      <w:r w:rsidRPr="00EB7362">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EC1405" w:rsidRPr="00EB7362" w14:paraId="24ADA0A6" w14:textId="77777777" w:rsidTr="00A9673B">
        <w:tc>
          <w:tcPr>
            <w:tcW w:w="552" w:type="dxa"/>
          </w:tcPr>
          <w:p w14:paraId="350DE2D5" w14:textId="77777777" w:rsidR="00EC1405" w:rsidRPr="00EB7362" w:rsidRDefault="00EC1405" w:rsidP="00A9673B">
            <w:pPr>
              <w:pStyle w:val="NoSpacing"/>
              <w:rPr>
                <w:rFonts w:ascii="Times New Roman" w:hAnsi="Times New Roman" w:cs="Times New Roman"/>
              </w:rPr>
            </w:pPr>
            <w:r w:rsidRPr="00EB7362">
              <w:rPr>
                <w:rFonts w:ascii="Times New Roman" w:hAnsi="Times New Roman" w:cs="Times New Roman"/>
              </w:rPr>
              <w:t>1</w:t>
            </w:r>
          </w:p>
        </w:tc>
        <w:tc>
          <w:tcPr>
            <w:tcW w:w="8798" w:type="dxa"/>
          </w:tcPr>
          <w:p w14:paraId="70C3DACB" w14:textId="77777777" w:rsidR="00EC1405" w:rsidRPr="00EB7362" w:rsidRDefault="00EC1405" w:rsidP="00A9673B">
            <w:pPr>
              <w:rPr>
                <w:sz w:val="22"/>
                <w:szCs w:val="22"/>
              </w:rPr>
            </w:pPr>
            <w:r w:rsidRPr="00EB7362">
              <w:rPr>
                <w:sz w:val="22"/>
                <w:szCs w:val="22"/>
              </w:rPr>
              <w:t>Course FE514 was changed from VBA to Advanced Excel</w:t>
            </w:r>
          </w:p>
        </w:tc>
      </w:tr>
      <w:tr w:rsidR="00EC1405" w:rsidRPr="00EB7362" w14:paraId="2941DA8A" w14:textId="77777777" w:rsidTr="00A9673B">
        <w:tc>
          <w:tcPr>
            <w:tcW w:w="552" w:type="dxa"/>
          </w:tcPr>
          <w:p w14:paraId="33F8C05F" w14:textId="77777777" w:rsidR="00EC1405" w:rsidRPr="00EB7362" w:rsidRDefault="00EC1405" w:rsidP="00A9673B">
            <w:pPr>
              <w:pStyle w:val="NoSpacing"/>
              <w:rPr>
                <w:rFonts w:ascii="Times New Roman" w:hAnsi="Times New Roman" w:cs="Times New Roman"/>
              </w:rPr>
            </w:pPr>
            <w:r w:rsidRPr="00EB7362">
              <w:rPr>
                <w:rFonts w:ascii="Times New Roman" w:hAnsi="Times New Roman" w:cs="Times New Roman"/>
              </w:rPr>
              <w:t>2</w:t>
            </w:r>
          </w:p>
        </w:tc>
        <w:tc>
          <w:tcPr>
            <w:tcW w:w="8798" w:type="dxa"/>
          </w:tcPr>
          <w:p w14:paraId="68F8BB99" w14:textId="77777777" w:rsidR="00EC1405" w:rsidRPr="00EB7362" w:rsidRDefault="00EC1405" w:rsidP="00A9673B">
            <w:pPr>
              <w:rPr>
                <w:sz w:val="22"/>
                <w:szCs w:val="22"/>
              </w:rPr>
            </w:pPr>
            <w:r w:rsidRPr="00EB7362">
              <w:rPr>
                <w:sz w:val="22"/>
                <w:szCs w:val="22"/>
              </w:rPr>
              <w:t>Revised FE 529 to a course about deep learning</w:t>
            </w:r>
          </w:p>
        </w:tc>
      </w:tr>
      <w:tr w:rsidR="00EC1405" w:rsidRPr="00EB7362" w14:paraId="1BAD2D72" w14:textId="77777777" w:rsidTr="00A9673B">
        <w:tc>
          <w:tcPr>
            <w:tcW w:w="552" w:type="dxa"/>
          </w:tcPr>
          <w:p w14:paraId="5E69A092" w14:textId="77777777" w:rsidR="00EC1405" w:rsidRPr="00EB7362" w:rsidRDefault="00EC1405" w:rsidP="00A9673B">
            <w:pPr>
              <w:pStyle w:val="NoSpacing"/>
              <w:rPr>
                <w:rFonts w:ascii="Times New Roman" w:hAnsi="Times New Roman" w:cs="Times New Roman"/>
              </w:rPr>
            </w:pPr>
            <w:r w:rsidRPr="00EB7362">
              <w:rPr>
                <w:rFonts w:ascii="Times New Roman" w:hAnsi="Times New Roman" w:cs="Times New Roman"/>
              </w:rPr>
              <w:t>3</w:t>
            </w:r>
          </w:p>
        </w:tc>
        <w:tc>
          <w:tcPr>
            <w:tcW w:w="8798" w:type="dxa"/>
          </w:tcPr>
          <w:p w14:paraId="1541E2F9" w14:textId="77777777" w:rsidR="00EC1405" w:rsidRPr="00EB7362" w:rsidRDefault="00EC1405" w:rsidP="00A9673B">
            <w:pPr>
              <w:rPr>
                <w:color w:val="1A1A1A"/>
                <w:sz w:val="22"/>
                <w:szCs w:val="22"/>
              </w:rPr>
            </w:pPr>
            <w:r w:rsidRPr="00EB7362">
              <w:rPr>
                <w:color w:val="1A1A1A"/>
                <w:sz w:val="22"/>
                <w:szCs w:val="22"/>
              </w:rPr>
              <w:t>Differentiated FE543 and FE610’s course descriptions</w:t>
            </w:r>
          </w:p>
        </w:tc>
      </w:tr>
      <w:tr w:rsidR="00EC1405" w:rsidRPr="00EB7362" w14:paraId="2AA3633E" w14:textId="77777777" w:rsidTr="00A9673B">
        <w:tc>
          <w:tcPr>
            <w:tcW w:w="552" w:type="dxa"/>
          </w:tcPr>
          <w:p w14:paraId="5DB530B9" w14:textId="77777777" w:rsidR="00EC1405" w:rsidRPr="00EB7362" w:rsidRDefault="00EC1405" w:rsidP="00A9673B">
            <w:pPr>
              <w:pStyle w:val="NoSpacing"/>
              <w:rPr>
                <w:rFonts w:ascii="Times New Roman" w:hAnsi="Times New Roman" w:cs="Times New Roman"/>
              </w:rPr>
            </w:pPr>
            <w:r w:rsidRPr="00EB7362">
              <w:rPr>
                <w:rFonts w:ascii="Times New Roman" w:hAnsi="Times New Roman" w:cs="Times New Roman"/>
              </w:rPr>
              <w:t>4</w:t>
            </w:r>
          </w:p>
        </w:tc>
        <w:tc>
          <w:tcPr>
            <w:tcW w:w="8798" w:type="dxa"/>
          </w:tcPr>
          <w:p w14:paraId="0B1B1FE6" w14:textId="77777777" w:rsidR="00EC1405" w:rsidRPr="00EB7362" w:rsidRDefault="00EC1405" w:rsidP="00A9673B">
            <w:pPr>
              <w:rPr>
                <w:color w:val="1A1A1A"/>
                <w:sz w:val="22"/>
                <w:szCs w:val="22"/>
              </w:rPr>
            </w:pPr>
            <w:r w:rsidRPr="00EB7362">
              <w:rPr>
                <w:color w:val="1A1A1A"/>
                <w:sz w:val="22"/>
                <w:szCs w:val="22"/>
              </w:rPr>
              <w:t>Added more faculty to act as advisors to students</w:t>
            </w:r>
          </w:p>
        </w:tc>
      </w:tr>
      <w:tr w:rsidR="00EC1405" w:rsidRPr="00EB7362" w14:paraId="0EFF8490" w14:textId="77777777" w:rsidTr="00A9673B">
        <w:tc>
          <w:tcPr>
            <w:tcW w:w="552" w:type="dxa"/>
          </w:tcPr>
          <w:p w14:paraId="59230D33" w14:textId="77777777" w:rsidR="00EC1405" w:rsidRPr="00EB7362" w:rsidRDefault="00EC1405" w:rsidP="00A9673B">
            <w:pPr>
              <w:pStyle w:val="NoSpacing"/>
              <w:rPr>
                <w:rFonts w:ascii="Times New Roman" w:hAnsi="Times New Roman" w:cs="Times New Roman"/>
              </w:rPr>
            </w:pPr>
            <w:r w:rsidRPr="00EB7362">
              <w:rPr>
                <w:rFonts w:ascii="Times New Roman" w:hAnsi="Times New Roman" w:cs="Times New Roman"/>
              </w:rPr>
              <w:t>5</w:t>
            </w:r>
          </w:p>
        </w:tc>
        <w:tc>
          <w:tcPr>
            <w:tcW w:w="8798" w:type="dxa"/>
          </w:tcPr>
          <w:p w14:paraId="30BE48E7" w14:textId="77777777" w:rsidR="00EC1405" w:rsidRPr="00EB7362" w:rsidRDefault="00EC1405" w:rsidP="00A9673B">
            <w:pPr>
              <w:rPr>
                <w:color w:val="1A1A1A"/>
                <w:sz w:val="22"/>
                <w:szCs w:val="22"/>
              </w:rPr>
            </w:pPr>
            <w:r w:rsidRPr="00EB7362">
              <w:rPr>
                <w:color w:val="1A1A1A"/>
                <w:sz w:val="22"/>
                <w:szCs w:val="22"/>
              </w:rPr>
              <w:t>Began curriculum evaluation to determine of a re-vamp is necessary.  Intended to be worked on through Summer of 2024</w:t>
            </w:r>
          </w:p>
        </w:tc>
      </w:tr>
    </w:tbl>
    <w:p w14:paraId="04328937" w14:textId="6DAB30EF" w:rsidR="008104B5" w:rsidRPr="00EB7362" w:rsidRDefault="008104B5" w:rsidP="00363A52">
      <w:pPr>
        <w:pStyle w:val="Heading1"/>
        <w:numPr>
          <w:ilvl w:val="0"/>
          <w:numId w:val="0"/>
        </w:numPr>
        <w:rPr>
          <w:b w:val="0"/>
          <w:bCs w:val="0"/>
          <w:sz w:val="22"/>
          <w:szCs w:val="22"/>
        </w:rPr>
      </w:pPr>
    </w:p>
    <w:p w14:paraId="4DB52BF0" w14:textId="77777777" w:rsidR="00B22E98" w:rsidRPr="00EB7362" w:rsidRDefault="00B22E98" w:rsidP="00B22E98"/>
    <w:p w14:paraId="2702B98D" w14:textId="5CDC3AA3" w:rsidR="00250E87" w:rsidRPr="00EB7362" w:rsidRDefault="00D76DD2" w:rsidP="00250E87">
      <w:pPr>
        <w:pStyle w:val="Heading1"/>
        <w:numPr>
          <w:ilvl w:val="0"/>
          <w:numId w:val="0"/>
        </w:numPr>
        <w:ind w:left="450"/>
      </w:pPr>
      <w:r w:rsidRPr="00EB7362">
        <w:t>1</w:t>
      </w:r>
      <w:r w:rsidR="0003554D" w:rsidRPr="00EB7362">
        <w:t>1</w:t>
      </w:r>
      <w:r w:rsidRPr="00EB7362">
        <w:t>.</w:t>
      </w:r>
      <w:r w:rsidR="008104B5" w:rsidRPr="00EB7362">
        <w:rPr>
          <w:sz w:val="22"/>
          <w:szCs w:val="22"/>
        </w:rPr>
        <w:t xml:space="preserve"> </w:t>
      </w:r>
      <w:r w:rsidR="00250E87" w:rsidRPr="00EB7362">
        <w:t xml:space="preserve">    MS Financial Technology and Analytics (FTA) - Significant Changes Related to </w:t>
      </w:r>
      <w:proofErr w:type="spellStart"/>
      <w:r w:rsidR="00250E87" w:rsidRPr="00EB7362">
        <w:t>AoL</w:t>
      </w:r>
      <w:proofErr w:type="spellEnd"/>
      <w:r w:rsidR="00250E87" w:rsidRPr="00EB7362">
        <w:t xml:space="preserve"> Assessment </w:t>
      </w:r>
    </w:p>
    <w:p w14:paraId="2E952CFE" w14:textId="77777777" w:rsidR="00250E87" w:rsidRPr="00EB7362" w:rsidRDefault="00250E87" w:rsidP="00250E87">
      <w:pPr>
        <w:jc w:val="both"/>
        <w:rPr>
          <w:b/>
          <w:bCs/>
          <w:color w:val="1A1A1A"/>
          <w:sz w:val="22"/>
          <w:szCs w:val="22"/>
        </w:rPr>
      </w:pPr>
    </w:p>
    <w:p w14:paraId="2BEBCCCA" w14:textId="77777777" w:rsidR="00250E87" w:rsidRPr="00EB7362" w:rsidRDefault="00250E87" w:rsidP="00250E87">
      <w:pPr>
        <w:jc w:val="both"/>
        <w:rPr>
          <w:b/>
          <w:bCs/>
          <w:color w:val="1A1A1A"/>
          <w:sz w:val="22"/>
          <w:szCs w:val="22"/>
        </w:rPr>
      </w:pPr>
    </w:p>
    <w:p w14:paraId="101C23EC" w14:textId="77777777" w:rsidR="00250E87" w:rsidRPr="00EB7362" w:rsidRDefault="00250E87" w:rsidP="00250E87">
      <w:pPr>
        <w:jc w:val="both"/>
        <w:rPr>
          <w:b/>
          <w:bCs/>
          <w:color w:val="1A1A1A"/>
          <w:sz w:val="22"/>
          <w:szCs w:val="22"/>
        </w:rPr>
      </w:pPr>
      <w:r w:rsidRPr="00EB7362">
        <w:rPr>
          <w:b/>
          <w:bCs/>
          <w:color w:val="1A1A1A"/>
          <w:sz w:val="22"/>
          <w:szCs w:val="22"/>
        </w:rPr>
        <w:t>INTRODUCTION AND OVERVIEW OF MS FINANCIAL TECHNOLOG AND ANALYTICS</w:t>
      </w:r>
    </w:p>
    <w:p w14:paraId="229AD39A" w14:textId="77777777" w:rsidR="00250E87" w:rsidRPr="00EB7362" w:rsidRDefault="00250E87" w:rsidP="00250E87">
      <w:pPr>
        <w:jc w:val="both"/>
        <w:rPr>
          <w:b/>
          <w:bCs/>
          <w:color w:val="1A1A1A"/>
          <w:sz w:val="22"/>
          <w:szCs w:val="22"/>
        </w:rPr>
      </w:pPr>
    </w:p>
    <w:p w14:paraId="28B47DA2" w14:textId="77777777" w:rsidR="00250E87" w:rsidRPr="00EB7362" w:rsidRDefault="00250E87" w:rsidP="00250E87">
      <w:pPr>
        <w:jc w:val="both"/>
        <w:rPr>
          <w:b/>
          <w:bCs/>
          <w:color w:val="1A1A1A"/>
          <w:sz w:val="22"/>
          <w:szCs w:val="22"/>
        </w:rPr>
      </w:pPr>
      <w:r w:rsidRPr="00EB7362">
        <w:t xml:space="preserve">The MS in Financial Technology and Analytics program is designed for science, technology, engineering, and math (STEM) students who are pursuing careers in the financial industry. The program focuses on recent development in financial services from fundamental data processing to machine learning, decentralized finance, and fintech. Targeting on broader financial services and financial technology industry, program graduates are expected to be able to handle complex financial data, build advanced analytical models, deliver effective visualization </w:t>
      </w:r>
      <w:proofErr w:type="gramStart"/>
      <w:r w:rsidRPr="00EB7362">
        <w:t>product</w:t>
      </w:r>
      <w:proofErr w:type="gramEnd"/>
      <w:r w:rsidRPr="00EB7362">
        <w:t>, and utilize cloud-based data-driven analytics technology.</w:t>
      </w:r>
    </w:p>
    <w:p w14:paraId="2F447CA8" w14:textId="77777777" w:rsidR="00250E87" w:rsidRPr="00EB7362" w:rsidRDefault="00250E87" w:rsidP="00250E87">
      <w:pPr>
        <w:pStyle w:val="Heading1"/>
        <w:numPr>
          <w:ilvl w:val="0"/>
          <w:numId w:val="0"/>
        </w:numPr>
        <w:ind w:left="720"/>
      </w:pPr>
      <w:r w:rsidRPr="00EB7362">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250E87" w:rsidRPr="00EB7362" w14:paraId="591AB0D9" w14:textId="77777777" w:rsidTr="00A9673B">
        <w:trPr>
          <w:trHeight w:val="280"/>
        </w:trPr>
        <w:tc>
          <w:tcPr>
            <w:tcW w:w="551" w:type="dxa"/>
            <w:vAlign w:val="center"/>
          </w:tcPr>
          <w:p w14:paraId="716EF379" w14:textId="77777777" w:rsidR="00250E87" w:rsidRPr="00EB7362" w:rsidRDefault="00250E87" w:rsidP="00A9673B">
            <w:pPr>
              <w:pStyle w:val="NoSpacing"/>
              <w:rPr>
                <w:rFonts w:ascii="Times New Roman" w:hAnsi="Times New Roman" w:cs="Times New Roman"/>
                <w:b/>
              </w:rPr>
            </w:pPr>
            <w:r w:rsidRPr="00EB7362">
              <w:rPr>
                <w:rFonts w:ascii="Times New Roman" w:hAnsi="Times New Roman" w:cs="Times New Roman"/>
                <w:b/>
              </w:rPr>
              <w:t>1</w:t>
            </w:r>
          </w:p>
        </w:tc>
        <w:tc>
          <w:tcPr>
            <w:tcW w:w="9079" w:type="dxa"/>
            <w:vAlign w:val="center"/>
          </w:tcPr>
          <w:p w14:paraId="487F5CDF" w14:textId="77777777" w:rsidR="00250E87" w:rsidRPr="00EB7362" w:rsidRDefault="00250E87" w:rsidP="00A9673B">
            <w:pPr>
              <w:rPr>
                <w:sz w:val="22"/>
                <w:szCs w:val="22"/>
              </w:rPr>
            </w:pPr>
          </w:p>
        </w:tc>
      </w:tr>
      <w:tr w:rsidR="00250E87" w:rsidRPr="00EB7362" w14:paraId="698AFFEE" w14:textId="77777777" w:rsidTr="00A9673B">
        <w:trPr>
          <w:trHeight w:val="280"/>
        </w:trPr>
        <w:tc>
          <w:tcPr>
            <w:tcW w:w="551" w:type="dxa"/>
            <w:vAlign w:val="center"/>
          </w:tcPr>
          <w:p w14:paraId="6FFF6CDD" w14:textId="77777777" w:rsidR="00250E87" w:rsidRPr="00EB7362" w:rsidRDefault="00250E87" w:rsidP="00A9673B">
            <w:pPr>
              <w:pStyle w:val="NoSpacing"/>
              <w:rPr>
                <w:rFonts w:ascii="Times New Roman" w:hAnsi="Times New Roman" w:cs="Times New Roman"/>
                <w:b/>
              </w:rPr>
            </w:pPr>
            <w:r w:rsidRPr="00EB7362">
              <w:rPr>
                <w:rFonts w:ascii="Times New Roman" w:hAnsi="Times New Roman" w:cs="Times New Roman"/>
                <w:b/>
              </w:rPr>
              <w:t>2</w:t>
            </w:r>
          </w:p>
        </w:tc>
        <w:tc>
          <w:tcPr>
            <w:tcW w:w="9079" w:type="dxa"/>
          </w:tcPr>
          <w:p w14:paraId="35005A0A" w14:textId="77777777" w:rsidR="00250E87" w:rsidRPr="00EB7362" w:rsidRDefault="00250E87" w:rsidP="00A9673B">
            <w:pPr>
              <w:rPr>
                <w:color w:val="1A1A1A"/>
                <w:sz w:val="22"/>
                <w:szCs w:val="22"/>
              </w:rPr>
            </w:pPr>
          </w:p>
        </w:tc>
      </w:tr>
      <w:tr w:rsidR="00250E87" w:rsidRPr="00EB7362" w14:paraId="2BADBDBD" w14:textId="77777777" w:rsidTr="00A9673B">
        <w:trPr>
          <w:trHeight w:val="280"/>
        </w:trPr>
        <w:tc>
          <w:tcPr>
            <w:tcW w:w="551" w:type="dxa"/>
            <w:vAlign w:val="center"/>
          </w:tcPr>
          <w:p w14:paraId="1489468C" w14:textId="77777777" w:rsidR="00250E87" w:rsidRPr="00EB7362" w:rsidRDefault="00250E87" w:rsidP="00A9673B">
            <w:pPr>
              <w:pStyle w:val="NoSpacing"/>
              <w:rPr>
                <w:rFonts w:ascii="Times New Roman" w:hAnsi="Times New Roman" w:cs="Times New Roman"/>
                <w:b/>
              </w:rPr>
            </w:pPr>
            <w:r w:rsidRPr="00EB7362">
              <w:rPr>
                <w:rFonts w:ascii="Times New Roman" w:hAnsi="Times New Roman" w:cs="Times New Roman"/>
                <w:b/>
              </w:rPr>
              <w:t>3</w:t>
            </w:r>
          </w:p>
        </w:tc>
        <w:tc>
          <w:tcPr>
            <w:tcW w:w="9079" w:type="dxa"/>
            <w:vAlign w:val="center"/>
          </w:tcPr>
          <w:p w14:paraId="716430B7" w14:textId="77777777" w:rsidR="00250E87" w:rsidRPr="00EB7362" w:rsidRDefault="00250E87" w:rsidP="00A9673B">
            <w:pPr>
              <w:ind w:leftChars="-7" w:left="-17"/>
              <w:rPr>
                <w:sz w:val="22"/>
                <w:szCs w:val="22"/>
              </w:rPr>
            </w:pPr>
            <w:r w:rsidRPr="00EB7362">
              <w:rPr>
                <w:sz w:val="22"/>
                <w:szCs w:val="22"/>
              </w:rPr>
              <w:t xml:space="preserve"> </w:t>
            </w:r>
          </w:p>
        </w:tc>
      </w:tr>
      <w:tr w:rsidR="00250E87" w:rsidRPr="00EB7362" w14:paraId="27A7B30F" w14:textId="77777777" w:rsidTr="00A9673B">
        <w:trPr>
          <w:trHeight w:val="280"/>
        </w:trPr>
        <w:tc>
          <w:tcPr>
            <w:tcW w:w="551" w:type="dxa"/>
            <w:vAlign w:val="center"/>
          </w:tcPr>
          <w:p w14:paraId="4354CCCF" w14:textId="77777777" w:rsidR="00250E87" w:rsidRPr="00EB7362" w:rsidRDefault="00250E87" w:rsidP="00A9673B">
            <w:pPr>
              <w:pStyle w:val="NoSpacing"/>
              <w:rPr>
                <w:rFonts w:ascii="Times New Roman" w:hAnsi="Times New Roman" w:cs="Times New Roman"/>
                <w:b/>
              </w:rPr>
            </w:pPr>
            <w:r w:rsidRPr="00EB7362">
              <w:rPr>
                <w:rFonts w:ascii="Times New Roman" w:hAnsi="Times New Roman" w:cs="Times New Roman"/>
                <w:b/>
              </w:rPr>
              <w:lastRenderedPageBreak/>
              <w:t>4</w:t>
            </w:r>
          </w:p>
        </w:tc>
        <w:tc>
          <w:tcPr>
            <w:tcW w:w="9079" w:type="dxa"/>
            <w:vAlign w:val="center"/>
          </w:tcPr>
          <w:p w14:paraId="2741F02D" w14:textId="77777777" w:rsidR="00250E87" w:rsidRPr="00EB7362" w:rsidRDefault="00250E87" w:rsidP="00A9673B">
            <w:pPr>
              <w:rPr>
                <w:color w:val="1A1A1A"/>
                <w:sz w:val="22"/>
                <w:szCs w:val="22"/>
              </w:rPr>
            </w:pPr>
          </w:p>
        </w:tc>
      </w:tr>
    </w:tbl>
    <w:p w14:paraId="678D0F94" w14:textId="77777777" w:rsidR="00250E87" w:rsidRPr="00EB7362" w:rsidRDefault="00250E87" w:rsidP="00250E87">
      <w:pPr>
        <w:pStyle w:val="Heading1"/>
        <w:numPr>
          <w:ilvl w:val="0"/>
          <w:numId w:val="0"/>
        </w:numPr>
        <w:ind w:left="720"/>
      </w:pPr>
    </w:p>
    <w:p w14:paraId="299B8565" w14:textId="77777777" w:rsidR="00250E87" w:rsidRPr="00EB7362" w:rsidRDefault="00250E87" w:rsidP="00250E87">
      <w:pPr>
        <w:pStyle w:val="Heading1"/>
        <w:numPr>
          <w:ilvl w:val="0"/>
          <w:numId w:val="0"/>
        </w:numPr>
        <w:ind w:left="720" w:hanging="360"/>
      </w:pPr>
      <w:r w:rsidRPr="00EB7362">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250E87" w:rsidRPr="00EB7362" w14:paraId="4AADD5D3" w14:textId="77777777" w:rsidTr="00A9673B">
        <w:tc>
          <w:tcPr>
            <w:tcW w:w="552" w:type="dxa"/>
          </w:tcPr>
          <w:p w14:paraId="4E594B5B" w14:textId="77777777" w:rsidR="00250E87" w:rsidRPr="00EB7362" w:rsidRDefault="00250E87" w:rsidP="00A9673B">
            <w:pPr>
              <w:pStyle w:val="NoSpacing"/>
              <w:rPr>
                <w:rFonts w:ascii="Times New Roman" w:hAnsi="Times New Roman" w:cs="Times New Roman"/>
              </w:rPr>
            </w:pPr>
            <w:r w:rsidRPr="00EB7362">
              <w:rPr>
                <w:rFonts w:ascii="Times New Roman" w:hAnsi="Times New Roman" w:cs="Times New Roman"/>
              </w:rPr>
              <w:t>1</w:t>
            </w:r>
          </w:p>
        </w:tc>
        <w:tc>
          <w:tcPr>
            <w:tcW w:w="8798" w:type="dxa"/>
          </w:tcPr>
          <w:p w14:paraId="52ACCFD4" w14:textId="77777777" w:rsidR="00250E87" w:rsidRPr="00EB7362" w:rsidRDefault="00250E87" w:rsidP="00A9673B">
            <w:pPr>
              <w:rPr>
                <w:sz w:val="22"/>
                <w:szCs w:val="22"/>
              </w:rPr>
            </w:pPr>
            <w:r w:rsidRPr="00EB7362">
              <w:rPr>
                <w:sz w:val="22"/>
                <w:szCs w:val="22"/>
              </w:rPr>
              <w:t xml:space="preserve"> Created concentrations in data science and financial technology</w:t>
            </w:r>
          </w:p>
        </w:tc>
      </w:tr>
      <w:tr w:rsidR="00250E87" w:rsidRPr="00EB7362" w14:paraId="01D307A1" w14:textId="77777777" w:rsidTr="00A9673B">
        <w:tc>
          <w:tcPr>
            <w:tcW w:w="552" w:type="dxa"/>
          </w:tcPr>
          <w:p w14:paraId="09F0E961" w14:textId="77777777" w:rsidR="00250E87" w:rsidRPr="00EB7362" w:rsidRDefault="00250E87" w:rsidP="00A9673B">
            <w:pPr>
              <w:pStyle w:val="NoSpacing"/>
              <w:rPr>
                <w:rFonts w:ascii="Times New Roman" w:hAnsi="Times New Roman" w:cs="Times New Roman"/>
              </w:rPr>
            </w:pPr>
            <w:r w:rsidRPr="00EB7362">
              <w:rPr>
                <w:rFonts w:ascii="Times New Roman" w:hAnsi="Times New Roman" w:cs="Times New Roman"/>
              </w:rPr>
              <w:t>2</w:t>
            </w:r>
          </w:p>
        </w:tc>
        <w:tc>
          <w:tcPr>
            <w:tcW w:w="8798" w:type="dxa"/>
          </w:tcPr>
          <w:p w14:paraId="7A35ED06" w14:textId="77777777" w:rsidR="00250E87" w:rsidRPr="00EB7362" w:rsidRDefault="00250E87" w:rsidP="00A9673B">
            <w:pPr>
              <w:rPr>
                <w:sz w:val="22"/>
                <w:szCs w:val="22"/>
              </w:rPr>
            </w:pPr>
            <w:r w:rsidRPr="00EB7362">
              <w:rPr>
                <w:sz w:val="22"/>
                <w:szCs w:val="22"/>
              </w:rPr>
              <w:t xml:space="preserve">Created </w:t>
            </w:r>
            <w:proofErr w:type="gramStart"/>
            <w:r w:rsidRPr="00EB7362">
              <w:rPr>
                <w:sz w:val="22"/>
                <w:szCs w:val="22"/>
              </w:rPr>
              <w:t>one</w:t>
            </w:r>
            <w:proofErr w:type="gramEnd"/>
            <w:r w:rsidRPr="00EB7362">
              <w:rPr>
                <w:sz w:val="22"/>
                <w:szCs w:val="22"/>
              </w:rPr>
              <w:t xml:space="preserve"> credit course in prompt engineering</w:t>
            </w:r>
          </w:p>
        </w:tc>
      </w:tr>
      <w:tr w:rsidR="00250E87" w:rsidRPr="00EB7362" w14:paraId="25A7BFB7" w14:textId="77777777" w:rsidTr="00A9673B">
        <w:tc>
          <w:tcPr>
            <w:tcW w:w="552" w:type="dxa"/>
          </w:tcPr>
          <w:p w14:paraId="17D85620" w14:textId="77777777" w:rsidR="00250E87" w:rsidRPr="00EB7362" w:rsidRDefault="00250E87" w:rsidP="00A9673B">
            <w:pPr>
              <w:pStyle w:val="NoSpacing"/>
              <w:rPr>
                <w:rFonts w:ascii="Times New Roman" w:hAnsi="Times New Roman" w:cs="Times New Roman"/>
              </w:rPr>
            </w:pPr>
            <w:r w:rsidRPr="00EB7362">
              <w:rPr>
                <w:rFonts w:ascii="Times New Roman" w:hAnsi="Times New Roman" w:cs="Times New Roman"/>
              </w:rPr>
              <w:t>3</w:t>
            </w:r>
          </w:p>
        </w:tc>
        <w:tc>
          <w:tcPr>
            <w:tcW w:w="8798" w:type="dxa"/>
          </w:tcPr>
          <w:p w14:paraId="616CCAAA" w14:textId="77777777" w:rsidR="00250E87" w:rsidRPr="00EB7362" w:rsidRDefault="00250E87" w:rsidP="00A9673B">
            <w:pPr>
              <w:rPr>
                <w:color w:val="1A1A1A"/>
                <w:sz w:val="22"/>
                <w:szCs w:val="22"/>
              </w:rPr>
            </w:pPr>
            <w:r w:rsidRPr="00EB7362">
              <w:rPr>
                <w:color w:val="1A1A1A"/>
                <w:sz w:val="22"/>
                <w:szCs w:val="22"/>
              </w:rPr>
              <w:t>Merged FIN 620 into FA 542</w:t>
            </w:r>
          </w:p>
        </w:tc>
      </w:tr>
      <w:tr w:rsidR="00250E87" w:rsidRPr="00EB7362" w14:paraId="2EAC9AF7" w14:textId="77777777" w:rsidTr="00A9673B">
        <w:tc>
          <w:tcPr>
            <w:tcW w:w="552" w:type="dxa"/>
          </w:tcPr>
          <w:p w14:paraId="2F728ECC" w14:textId="77777777" w:rsidR="00250E87" w:rsidRPr="00EB7362" w:rsidRDefault="00250E87" w:rsidP="00A9673B">
            <w:pPr>
              <w:pStyle w:val="NoSpacing"/>
              <w:rPr>
                <w:rFonts w:ascii="Times New Roman" w:hAnsi="Times New Roman" w:cs="Times New Roman"/>
              </w:rPr>
            </w:pPr>
            <w:r w:rsidRPr="00EB7362">
              <w:rPr>
                <w:rFonts w:ascii="Times New Roman" w:hAnsi="Times New Roman" w:cs="Times New Roman"/>
              </w:rPr>
              <w:t>4</w:t>
            </w:r>
          </w:p>
        </w:tc>
        <w:tc>
          <w:tcPr>
            <w:tcW w:w="8798" w:type="dxa"/>
          </w:tcPr>
          <w:p w14:paraId="58DCEE3E" w14:textId="77777777" w:rsidR="00250E87" w:rsidRPr="00EB7362" w:rsidRDefault="00250E87" w:rsidP="00A9673B">
            <w:pPr>
              <w:rPr>
                <w:color w:val="1A1A1A"/>
                <w:sz w:val="22"/>
                <w:szCs w:val="22"/>
              </w:rPr>
            </w:pPr>
            <w:r w:rsidRPr="00EB7362">
              <w:rPr>
                <w:color w:val="1A1A1A"/>
                <w:sz w:val="22"/>
                <w:szCs w:val="22"/>
              </w:rPr>
              <w:t>Added more faculty to act as advisors to students</w:t>
            </w:r>
          </w:p>
        </w:tc>
      </w:tr>
    </w:tbl>
    <w:p w14:paraId="2EC1B26C" w14:textId="77777777" w:rsidR="00250E87" w:rsidRPr="00EB7362" w:rsidRDefault="00250E87" w:rsidP="00250E87">
      <w:pPr>
        <w:ind w:left="360"/>
        <w:rPr>
          <w:b/>
          <w:bCs/>
          <w:sz w:val="22"/>
          <w:szCs w:val="22"/>
        </w:rPr>
      </w:pPr>
    </w:p>
    <w:p w14:paraId="57E6B804" w14:textId="77777777" w:rsidR="00250E87" w:rsidRPr="00EB7362" w:rsidRDefault="00250E87" w:rsidP="00250E87">
      <w:pPr>
        <w:rPr>
          <w:b/>
          <w:bCs/>
          <w:sz w:val="22"/>
          <w:szCs w:val="22"/>
        </w:rPr>
      </w:pPr>
      <w:r w:rsidRPr="00EB7362">
        <w:rPr>
          <w:b/>
          <w:bCs/>
          <w:sz w:val="22"/>
          <w:szCs w:val="22"/>
        </w:rPr>
        <w:t xml:space="preserve">During each of the fall and spring semesters we organized an alumni meeting with all the current </w:t>
      </w:r>
      <w:proofErr w:type="gramStart"/>
      <w:r w:rsidRPr="00EB7362">
        <w:rPr>
          <w:b/>
          <w:bCs/>
          <w:sz w:val="22"/>
          <w:szCs w:val="22"/>
        </w:rPr>
        <w:t>students</w:t>
      </w:r>
      <w:proofErr w:type="gramEnd"/>
      <w:r w:rsidRPr="00EB7362">
        <w:rPr>
          <w:b/>
          <w:bCs/>
          <w:sz w:val="22"/>
          <w:szCs w:val="22"/>
        </w:rPr>
        <w:t xml:space="preserve"> and we used the opportunity to gather feedback about the program. </w:t>
      </w:r>
    </w:p>
    <w:p w14:paraId="6D7E2691" w14:textId="77777777" w:rsidR="00E17A69" w:rsidRPr="00EB7362" w:rsidRDefault="00E17A69" w:rsidP="00E17A69"/>
    <w:p w14:paraId="12AD0FA0" w14:textId="77777777" w:rsidR="00E17A69" w:rsidRPr="00EB7362" w:rsidRDefault="00E17A69" w:rsidP="00E17A69"/>
    <w:p w14:paraId="57B6CE64" w14:textId="77777777" w:rsidR="008104B5" w:rsidRPr="00EB7362" w:rsidRDefault="008104B5" w:rsidP="008104B5">
      <w:pPr>
        <w:ind w:left="360"/>
        <w:rPr>
          <w:b/>
          <w:bCs/>
          <w:sz w:val="22"/>
          <w:szCs w:val="22"/>
        </w:rPr>
      </w:pPr>
    </w:p>
    <w:p w14:paraId="502ED4D8" w14:textId="5BA6D8B9" w:rsidR="00532D04" w:rsidRPr="00EB7362" w:rsidRDefault="00EB7362" w:rsidP="00532D04">
      <w:pPr>
        <w:pStyle w:val="Heading1"/>
        <w:numPr>
          <w:ilvl w:val="0"/>
          <w:numId w:val="45"/>
        </w:numPr>
        <w:spacing w:before="120" w:after="120"/>
      </w:pPr>
      <w:r>
        <w:t xml:space="preserve"> PHD Programs </w:t>
      </w:r>
      <w:r w:rsidR="00532D04" w:rsidRPr="00EB7362">
        <w:t xml:space="preserve">Significant Changes Related to </w:t>
      </w:r>
      <w:proofErr w:type="spellStart"/>
      <w:r w:rsidR="00532D04" w:rsidRPr="00EB7362">
        <w:t>AoL</w:t>
      </w:r>
      <w:proofErr w:type="spellEnd"/>
      <w:r w:rsidR="00532D04" w:rsidRPr="00EB7362">
        <w:t xml:space="preserve"> Assessment Process</w:t>
      </w:r>
    </w:p>
    <w:p w14:paraId="2FA849CC" w14:textId="77777777" w:rsidR="00532D04" w:rsidRPr="00EB7362" w:rsidRDefault="00532D04" w:rsidP="00EB7362">
      <w:pPr>
        <w:spacing w:after="240"/>
        <w:rPr>
          <w:b/>
          <w:bCs/>
          <w:color w:val="C00000"/>
          <w:sz w:val="28"/>
          <w:szCs w:val="28"/>
        </w:rPr>
      </w:pPr>
      <w:r w:rsidRPr="00EB7362">
        <w:rPr>
          <w:b/>
          <w:bCs/>
          <w:color w:val="C00000"/>
          <w:sz w:val="28"/>
          <w:szCs w:val="28"/>
        </w:rPr>
        <w:t>Doctor of Philosophy in Business Administration</w:t>
      </w:r>
    </w:p>
    <w:p w14:paraId="6623DD17" w14:textId="77777777" w:rsidR="00532D04" w:rsidRPr="00EB7362" w:rsidRDefault="00532D04" w:rsidP="00532D04">
      <w:pPr>
        <w:spacing w:after="120"/>
        <w:rPr>
          <w:bCs/>
        </w:rPr>
      </w:pPr>
      <w:r w:rsidRPr="00EB7362">
        <w:rPr>
          <w:rFonts w:cs="Arial"/>
          <w:bCs/>
        </w:rPr>
        <w:t>Key modifications to this program, guided by Assurance of Learning, encompass noteworthy alterations to its structure, incorporating adjustments prompted by input from the advisory board, alumni, market requirements, and other relevant factors.</w:t>
      </w:r>
    </w:p>
    <w:p w14:paraId="08E5AE39" w14:textId="77777777" w:rsidR="00532D04" w:rsidRPr="00EB7362" w:rsidRDefault="00532D04" w:rsidP="00532D04">
      <w:pPr>
        <w:jc w:val="both"/>
        <w:rPr>
          <w:b/>
          <w:bCs/>
          <w:sz w:val="22"/>
          <w:szCs w:val="22"/>
        </w:rPr>
      </w:pPr>
    </w:p>
    <w:p w14:paraId="6E5985A3" w14:textId="77777777" w:rsidR="00532D04" w:rsidRPr="00EB7362" w:rsidRDefault="00532D04" w:rsidP="00532D04">
      <w:pPr>
        <w:jc w:val="both"/>
        <w:rPr>
          <w:b/>
          <w:bCs/>
          <w:sz w:val="22"/>
          <w:szCs w:val="22"/>
        </w:rPr>
      </w:pPr>
      <w:r w:rsidRPr="00EB7362">
        <w:rPr>
          <w:b/>
          <w:bCs/>
          <w:sz w:val="22"/>
          <w:szCs w:val="22"/>
        </w:rPr>
        <w:t>INTRODUCTION AND OVERVIEW OF DOCTOR OF BUSINESS ADMINISTRATION</w:t>
      </w:r>
    </w:p>
    <w:p w14:paraId="7B68C29C" w14:textId="77777777" w:rsidR="00532D04" w:rsidRPr="00EB7362" w:rsidRDefault="00532D04" w:rsidP="00532D04">
      <w:pPr>
        <w:shd w:val="clear" w:color="auto" w:fill="FFFFFF"/>
        <w:spacing w:before="100" w:beforeAutospacing="1" w:after="100" w:afterAutospacing="1"/>
      </w:pPr>
      <w:r w:rsidRPr="00EB7362">
        <w:t xml:space="preserve">The Business Administration Ph.D. program at SSB prepares students to become diligent and reflective researchers </w:t>
      </w:r>
      <w:proofErr w:type="gramStart"/>
      <w:r w:rsidRPr="00EB7362">
        <w:t>who creatively</w:t>
      </w:r>
      <w:proofErr w:type="gramEnd"/>
      <w:r w:rsidRPr="00EB7362">
        <w:t xml:space="preserve"> apply technology and quantitative methods to develop innovative solutions and novel mathematical models for asset pricing, risk management, and portfolio optimization. This program focuses on three key research areas of the School of Business faculty: Finance, Information Systems and Analytics, and Entrepreneurship and Innovation Management. Graduates will be equipped to lead research endeavors in academia and institutions.</w:t>
      </w:r>
    </w:p>
    <w:p w14:paraId="7CFED95F" w14:textId="77777777" w:rsidR="00532D04" w:rsidRPr="00EB7362" w:rsidRDefault="00532D04" w:rsidP="00532D04">
      <w:pPr>
        <w:shd w:val="clear" w:color="auto" w:fill="FFFFFF"/>
        <w:spacing w:before="100" w:beforeAutospacing="1" w:after="100" w:afterAutospacing="1"/>
      </w:pPr>
      <w:r w:rsidRPr="00EB7362">
        <w:t>The program's Assurance of Learning (AOL) objectives reflect the school's commitment to empowering students to conduct advanced research and effectively communicate their findings to a broader audience. The curriculum is regularly updated to stay aligned with current research methodologies and practical applications. Students are encouraged to refine their public speaking skills and present their research at both internal and external seminars.</w:t>
      </w:r>
    </w:p>
    <w:p w14:paraId="57E617B5" w14:textId="77777777" w:rsidR="00532D04" w:rsidRPr="00EB7362" w:rsidRDefault="00532D04" w:rsidP="00532D04">
      <w:pPr>
        <w:shd w:val="clear" w:color="auto" w:fill="FFFFFF"/>
        <w:spacing w:before="100" w:beforeAutospacing="1" w:after="100" w:afterAutospacing="1"/>
        <w:rPr>
          <w:rFonts w:eastAsia="Times New Roman"/>
          <w:color w:val="000000" w:themeColor="text1"/>
        </w:rPr>
      </w:pPr>
      <w:r w:rsidRPr="00EB7362">
        <w:rPr>
          <w:rFonts w:eastAsia="Times New Roman"/>
          <w:color w:val="000000" w:themeColor="text1"/>
        </w:rPr>
        <w:t>Program goals, as related to Assurance of Learning:</w:t>
      </w:r>
    </w:p>
    <w:p w14:paraId="312860E2" w14:textId="77777777" w:rsidR="00532D04" w:rsidRPr="00EB7362" w:rsidRDefault="00532D04" w:rsidP="00532D04">
      <w:pPr>
        <w:pStyle w:val="ListParagraph"/>
        <w:numPr>
          <w:ilvl w:val="0"/>
          <w:numId w:val="46"/>
        </w:numPr>
        <w:spacing w:after="120"/>
        <w:rPr>
          <w:i/>
          <w:iCs/>
        </w:rPr>
      </w:pPr>
      <w:r w:rsidRPr="00EB7362">
        <w:rPr>
          <w:b/>
          <w:bCs/>
          <w:i/>
          <w:iCs/>
        </w:rPr>
        <w:t>Goal 1</w:t>
      </w:r>
      <w:r w:rsidRPr="00EB7362">
        <w:rPr>
          <w:i/>
          <w:iCs/>
        </w:rPr>
        <w:t>: Students excel in clearly articulating ideas through both written and spoken presentations and are proficient in organizing research papers.</w:t>
      </w:r>
    </w:p>
    <w:p w14:paraId="751987AE" w14:textId="77777777" w:rsidR="00532D04" w:rsidRPr="00EB7362" w:rsidRDefault="00532D04" w:rsidP="00532D04">
      <w:pPr>
        <w:pStyle w:val="ListParagraph"/>
        <w:numPr>
          <w:ilvl w:val="0"/>
          <w:numId w:val="46"/>
        </w:numPr>
        <w:spacing w:after="120"/>
        <w:rPr>
          <w:i/>
          <w:iCs/>
        </w:rPr>
      </w:pPr>
      <w:r w:rsidRPr="00EB7362">
        <w:rPr>
          <w:b/>
          <w:bCs/>
          <w:i/>
          <w:iCs/>
        </w:rPr>
        <w:t>Goal 2</w:t>
      </w:r>
      <w:r w:rsidRPr="00EB7362">
        <w:rPr>
          <w:i/>
          <w:iCs/>
        </w:rPr>
        <w:t>: Graduates of the Ph.D. program acquire expertise in fundamental knowledge and research methodologies pertinent to their primary area of study.</w:t>
      </w:r>
    </w:p>
    <w:p w14:paraId="6F770649" w14:textId="77777777" w:rsidR="00532D04" w:rsidRPr="00EB7362" w:rsidRDefault="00532D04" w:rsidP="00532D04">
      <w:pPr>
        <w:pStyle w:val="ListParagraph"/>
        <w:numPr>
          <w:ilvl w:val="0"/>
          <w:numId w:val="46"/>
        </w:numPr>
        <w:spacing w:after="120"/>
        <w:rPr>
          <w:i/>
          <w:iCs/>
        </w:rPr>
      </w:pPr>
      <w:r w:rsidRPr="00EB7362">
        <w:rPr>
          <w:b/>
          <w:bCs/>
          <w:i/>
          <w:iCs/>
        </w:rPr>
        <w:lastRenderedPageBreak/>
        <w:t>Goal 3</w:t>
      </w:r>
      <w:r w:rsidRPr="00EB7362">
        <w:rPr>
          <w:i/>
          <w:iCs/>
        </w:rPr>
        <w:t>: Ph.D. students demonstrate the ability to identify and develop dissertation research projects promptly and effectively disseminate knowledge through classroom teaching.</w:t>
      </w:r>
    </w:p>
    <w:p w14:paraId="443903E6" w14:textId="77777777" w:rsidR="00532D04" w:rsidRPr="00EB7362" w:rsidRDefault="00532D04" w:rsidP="00532D04">
      <w:pPr>
        <w:spacing w:after="120"/>
        <w:ind w:left="450"/>
        <w:contextualSpacing/>
        <w:rPr>
          <w:bCs/>
        </w:rPr>
      </w:pPr>
      <w:r w:rsidRPr="00EB7362">
        <w:rPr>
          <w:bCs/>
        </w:rPr>
        <w:t>.</w:t>
      </w:r>
    </w:p>
    <w:p w14:paraId="5A575F40" w14:textId="77777777" w:rsidR="00532D04" w:rsidRPr="00EB7362" w:rsidRDefault="00532D04" w:rsidP="00532D04">
      <w:pPr>
        <w:jc w:val="center"/>
        <w:rPr>
          <w:b/>
          <w:sz w:val="16"/>
        </w:rPr>
      </w:pPr>
    </w:p>
    <w:p w14:paraId="64EE0C24" w14:textId="77777777" w:rsidR="00532D04" w:rsidRPr="00EB7362" w:rsidRDefault="00532D04" w:rsidP="00532D04">
      <w:pPr>
        <w:keepNext/>
        <w:spacing w:before="240" w:after="60"/>
        <w:ind w:left="720"/>
        <w:outlineLvl w:val="0"/>
        <w:rPr>
          <w:rFonts w:ascii="Calibri" w:eastAsia="MS Gothic" w:hAnsi="Calibri"/>
          <w:b/>
          <w:bCs/>
          <w:kern w:val="32"/>
          <w:sz w:val="32"/>
          <w:szCs w:val="32"/>
        </w:rPr>
      </w:pPr>
      <w:r w:rsidRPr="00EB7362">
        <w:rPr>
          <w:rFonts w:ascii="Calibri" w:eastAsia="MS Gothic" w:hAnsi="Calibri"/>
          <w:b/>
          <w:bCs/>
          <w:kern w:val="32"/>
          <w:sz w:val="32"/>
          <w:szCs w:val="32"/>
        </w:rPr>
        <w:t>CURRICULUM CHANGES - Influenced by AOL</w:t>
      </w:r>
    </w:p>
    <w:p w14:paraId="1B549E84" w14:textId="77777777" w:rsidR="00532D04" w:rsidRPr="00EB7362" w:rsidRDefault="00532D04" w:rsidP="00532D04">
      <w:pPr>
        <w:keepNext/>
        <w:adjustRightInd w:val="0"/>
        <w:spacing w:before="120" w:after="120"/>
        <w:ind w:left="720"/>
        <w:outlineLvl w:val="0"/>
        <w:rPr>
          <w:rFonts w:ascii="Calibri" w:eastAsia="MS Gothic" w:hAnsi="Calibri"/>
          <w:kern w:val="32"/>
        </w:rPr>
      </w:pPr>
      <w:r w:rsidRPr="00EB7362">
        <w:rPr>
          <w:rFonts w:ascii="Calibri" w:eastAsia="MS Gothic" w:hAnsi="Calibri"/>
          <w:kern w:val="32"/>
        </w:rPr>
        <w:t>Based on data generated from AOL assessments and to enhance the Ph.D. program and better prepare students for successful research and teaching careers, the following initiatives and additions are proposed:</w:t>
      </w:r>
    </w:p>
    <w:p w14:paraId="1851F4D7" w14:textId="77777777" w:rsidR="00532D04" w:rsidRPr="00EB7362" w:rsidRDefault="00532D04" w:rsidP="00532D04">
      <w:pPr>
        <w:keepNext/>
        <w:numPr>
          <w:ilvl w:val="0"/>
          <w:numId w:val="47"/>
        </w:numPr>
        <w:adjustRightInd w:val="0"/>
        <w:spacing w:before="120" w:after="120"/>
        <w:outlineLvl w:val="0"/>
        <w:rPr>
          <w:rFonts w:ascii="Calibri" w:eastAsia="MS Gothic" w:hAnsi="Calibri"/>
          <w:kern w:val="32"/>
        </w:rPr>
      </w:pPr>
      <w:r w:rsidRPr="00EB7362">
        <w:rPr>
          <w:rFonts w:ascii="Calibri" w:eastAsia="MS Gothic" w:hAnsi="Calibri"/>
          <w:b/>
          <w:bCs/>
          <w:kern w:val="32"/>
        </w:rPr>
        <w:t>Mandatory Brown Bag Seminar Series (</w:t>
      </w:r>
      <w:r w:rsidRPr="00EB7362">
        <w:rPr>
          <w:b/>
          <w:bCs/>
          <w:i/>
          <w:iCs/>
        </w:rPr>
        <w:t>related to Goal 1)</w:t>
      </w:r>
      <w:r w:rsidRPr="00EB7362">
        <w:rPr>
          <w:rFonts w:ascii="Calibri" w:eastAsia="MS Gothic" w:hAnsi="Calibri"/>
          <w:kern w:val="32"/>
        </w:rPr>
        <w:t>: A brown bag seminar series will be instituted, requiring all doctoral students to present their research periodically. This initiative aims to improve students' presentation skills and their ability to communicate complex ideas clearly and concisely.</w:t>
      </w:r>
    </w:p>
    <w:p w14:paraId="1B2A8924" w14:textId="77777777" w:rsidR="00532D04" w:rsidRPr="00EB7362" w:rsidRDefault="00532D04" w:rsidP="00532D04">
      <w:pPr>
        <w:keepNext/>
        <w:numPr>
          <w:ilvl w:val="0"/>
          <w:numId w:val="47"/>
        </w:numPr>
        <w:adjustRightInd w:val="0"/>
        <w:spacing w:before="120" w:after="120"/>
        <w:outlineLvl w:val="0"/>
        <w:rPr>
          <w:rFonts w:ascii="Calibri" w:eastAsia="MS Gothic" w:hAnsi="Calibri"/>
          <w:kern w:val="32"/>
        </w:rPr>
      </w:pPr>
      <w:r w:rsidRPr="00EB7362">
        <w:rPr>
          <w:rFonts w:ascii="Calibri" w:eastAsia="MS Gothic" w:hAnsi="Calibri"/>
          <w:b/>
          <w:bCs/>
          <w:kern w:val="32"/>
        </w:rPr>
        <w:t>Internal and External Doctoral Student Seminar Series (</w:t>
      </w:r>
      <w:r w:rsidRPr="00EB7362">
        <w:rPr>
          <w:b/>
          <w:bCs/>
          <w:i/>
          <w:iCs/>
        </w:rPr>
        <w:t>related to Goal 1)</w:t>
      </w:r>
      <w:r w:rsidRPr="00EB7362">
        <w:rPr>
          <w:rFonts w:ascii="Calibri" w:eastAsia="MS Gothic" w:hAnsi="Calibri"/>
          <w:kern w:val="32"/>
        </w:rPr>
        <w:t>: We will establish a seminar series organized by doctoral students, inviting external doctoral students to participate. This platform will facilitate the dissemination of knowledge among affiliated peer groups and foster collaborative research opportunities.</w:t>
      </w:r>
    </w:p>
    <w:p w14:paraId="49DBE3EC" w14:textId="4ACE130A" w:rsidR="00532D04" w:rsidRPr="00EB7362" w:rsidRDefault="00532D04" w:rsidP="00532D04">
      <w:pPr>
        <w:keepNext/>
        <w:numPr>
          <w:ilvl w:val="0"/>
          <w:numId w:val="47"/>
        </w:numPr>
        <w:adjustRightInd w:val="0"/>
        <w:spacing w:before="120" w:after="120"/>
        <w:outlineLvl w:val="0"/>
        <w:rPr>
          <w:rFonts w:ascii="Calibri" w:eastAsia="MS Gothic" w:hAnsi="Calibri"/>
          <w:kern w:val="32"/>
        </w:rPr>
      </w:pPr>
      <w:r w:rsidRPr="00EB7362">
        <w:rPr>
          <w:rFonts w:ascii="Calibri" w:eastAsia="MS Gothic" w:hAnsi="Calibri"/>
          <w:b/>
          <w:bCs/>
          <w:kern w:val="32"/>
        </w:rPr>
        <w:t>Ph.D. Research Showcase Day (</w:t>
      </w:r>
      <w:r w:rsidRPr="00EB7362">
        <w:rPr>
          <w:b/>
          <w:bCs/>
          <w:i/>
          <w:iCs/>
        </w:rPr>
        <w:t>related to Goal 2)</w:t>
      </w:r>
      <w:r w:rsidRPr="00EB7362">
        <w:rPr>
          <w:rFonts w:ascii="Calibri" w:eastAsia="MS Gothic" w:hAnsi="Calibri"/>
          <w:kern w:val="32"/>
        </w:rPr>
        <w:t>: An annual Ph.D. Research Showcase Day will be introduced, providing doctoral students with the opportunity to present</w:t>
      </w:r>
      <w:r w:rsidR="00707716" w:rsidRPr="00EB7362">
        <w:rPr>
          <w:rFonts w:ascii="Calibri" w:eastAsia="MS Gothic" w:hAnsi="Calibri"/>
          <w:kern w:val="32"/>
        </w:rPr>
        <w:t xml:space="preserve"> </w:t>
      </w:r>
      <w:r w:rsidRPr="00EB7362">
        <w:rPr>
          <w:rFonts w:ascii="Calibri" w:eastAsia="MS Gothic" w:hAnsi="Calibri"/>
          <w:kern w:val="32"/>
        </w:rPr>
        <w:t>their research to faculty, peers, and external reviewers. This event is designed to elicit constructive feedback and enhance the quality of ongoing doctoral research.</w:t>
      </w:r>
    </w:p>
    <w:p w14:paraId="13C3B745" w14:textId="77777777" w:rsidR="00532D04" w:rsidRPr="00EB7362" w:rsidRDefault="00532D04" w:rsidP="00532D04">
      <w:pPr>
        <w:keepNext/>
        <w:numPr>
          <w:ilvl w:val="0"/>
          <w:numId w:val="47"/>
        </w:numPr>
        <w:adjustRightInd w:val="0"/>
        <w:spacing w:before="120" w:after="120"/>
        <w:outlineLvl w:val="0"/>
        <w:rPr>
          <w:rFonts w:ascii="Calibri" w:eastAsia="MS Gothic" w:hAnsi="Calibri"/>
          <w:kern w:val="32"/>
        </w:rPr>
      </w:pPr>
      <w:r w:rsidRPr="00EB7362">
        <w:rPr>
          <w:rFonts w:ascii="Calibri" w:eastAsia="MS Gothic" w:hAnsi="Calibri"/>
          <w:b/>
          <w:bCs/>
          <w:kern w:val="32"/>
        </w:rPr>
        <w:t xml:space="preserve">Additional Courses at the interface of Management and Technology (related to </w:t>
      </w:r>
      <w:r w:rsidRPr="00EB7362">
        <w:rPr>
          <w:b/>
          <w:bCs/>
          <w:i/>
          <w:iCs/>
        </w:rPr>
        <w:t>Goal 3)</w:t>
      </w:r>
      <w:r w:rsidRPr="00EB7362">
        <w:rPr>
          <w:rFonts w:ascii="Calibri" w:eastAsia="MS Gothic" w:hAnsi="Calibri"/>
          <w:kern w:val="32"/>
        </w:rPr>
        <w:t>: In response to feedback from alumni groups and the advisory board, two new courses will be added to the curriculum:</w:t>
      </w:r>
    </w:p>
    <w:p w14:paraId="565A8012" w14:textId="77777777" w:rsidR="00532D04" w:rsidRPr="00EB7362" w:rsidRDefault="00532D04" w:rsidP="00532D04">
      <w:pPr>
        <w:keepNext/>
        <w:numPr>
          <w:ilvl w:val="1"/>
          <w:numId w:val="47"/>
        </w:numPr>
        <w:adjustRightInd w:val="0"/>
        <w:spacing w:before="120" w:after="120"/>
        <w:outlineLvl w:val="0"/>
        <w:rPr>
          <w:rFonts w:ascii="Calibri" w:eastAsia="MS Gothic" w:hAnsi="Calibri"/>
          <w:kern w:val="32"/>
        </w:rPr>
      </w:pPr>
      <w:r w:rsidRPr="00EB7362">
        <w:rPr>
          <w:rFonts w:ascii="Calibri" w:eastAsia="MS Gothic" w:hAnsi="Calibri"/>
          <w:kern w:val="32"/>
        </w:rPr>
        <w:t>History of Technology Evolution: This course will provide students with a broad understanding of the historical development of technology and its impact on business and society.</w:t>
      </w:r>
    </w:p>
    <w:p w14:paraId="68F0209B" w14:textId="77777777" w:rsidR="00532D04" w:rsidRPr="00EB7362" w:rsidRDefault="00532D04" w:rsidP="00532D04">
      <w:pPr>
        <w:keepNext/>
        <w:numPr>
          <w:ilvl w:val="1"/>
          <w:numId w:val="47"/>
        </w:numPr>
        <w:adjustRightInd w:val="0"/>
        <w:spacing w:before="120" w:after="120"/>
        <w:outlineLvl w:val="0"/>
        <w:rPr>
          <w:rFonts w:ascii="Calibri" w:eastAsia="MS Gothic" w:hAnsi="Calibri"/>
          <w:kern w:val="32"/>
        </w:rPr>
      </w:pPr>
      <w:r w:rsidRPr="00EB7362">
        <w:rPr>
          <w:rFonts w:ascii="Calibri" w:eastAsia="MS Gothic" w:hAnsi="Calibri"/>
          <w:kern w:val="32"/>
        </w:rPr>
        <w:t>Management Organization Theory: This course will delve into advanced theories of management and organizational behavior, equipping students with a deeper understanding of how organizations operate and evolve.</w:t>
      </w:r>
    </w:p>
    <w:p w14:paraId="5F1FD3FE" w14:textId="77777777" w:rsidR="00532D04" w:rsidRPr="00EB7362" w:rsidRDefault="00532D04" w:rsidP="00532D04">
      <w:pPr>
        <w:keepNext/>
        <w:adjustRightInd w:val="0"/>
        <w:spacing w:before="120" w:after="120"/>
        <w:ind w:left="720"/>
        <w:outlineLvl w:val="0"/>
        <w:rPr>
          <w:rFonts w:ascii="Calibri" w:eastAsia="MS Gothic" w:hAnsi="Calibri"/>
          <w:kern w:val="32"/>
        </w:rPr>
      </w:pPr>
      <w:r w:rsidRPr="00EB7362">
        <w:rPr>
          <w:rFonts w:ascii="Calibri" w:eastAsia="MS Gothic" w:hAnsi="Calibri"/>
          <w:kern w:val="32"/>
        </w:rPr>
        <w:t xml:space="preserve">These enhancements will ensure that our doctoral students are not only proficient researchers but also effective communicators and educators, fully prepared to lead and innovate in their respective fields.   </w:t>
      </w:r>
    </w:p>
    <w:p w14:paraId="63149083" w14:textId="77777777" w:rsidR="00532D04" w:rsidRPr="00EB7362" w:rsidRDefault="00532D04" w:rsidP="00532D04">
      <w:pPr>
        <w:keepNext/>
        <w:adjustRightInd w:val="0"/>
        <w:spacing w:before="120" w:after="120"/>
        <w:ind w:left="720"/>
        <w:outlineLvl w:val="0"/>
        <w:rPr>
          <w:rFonts w:ascii="Calibri" w:eastAsia="MS Gothic" w:hAnsi="Calibri"/>
          <w:color w:val="FF0000"/>
          <w:kern w:val="32"/>
        </w:rPr>
      </w:pPr>
    </w:p>
    <w:p w14:paraId="26F8D83E" w14:textId="77777777" w:rsidR="00532D04" w:rsidRPr="00EB7362" w:rsidRDefault="00532D04" w:rsidP="00532D04">
      <w:pPr>
        <w:keepNext/>
        <w:spacing w:before="240" w:after="60"/>
        <w:ind w:left="720" w:hanging="360"/>
        <w:outlineLvl w:val="0"/>
        <w:rPr>
          <w:rFonts w:ascii="Calibri" w:eastAsia="MS Gothic" w:hAnsi="Calibri"/>
          <w:b/>
          <w:bCs/>
          <w:kern w:val="32"/>
          <w:sz w:val="32"/>
          <w:szCs w:val="32"/>
        </w:rPr>
      </w:pPr>
      <w:r w:rsidRPr="00EB7362">
        <w:rPr>
          <w:rFonts w:ascii="Calibri" w:eastAsia="MS Gothic" w:hAnsi="Calibri"/>
          <w:b/>
          <w:bCs/>
          <w:kern w:val="32"/>
          <w:sz w:val="32"/>
          <w:szCs w:val="32"/>
        </w:rPr>
        <w:t xml:space="preserve">   STRUCTURAL CHANGES – Influenced by Advisory Board, Alumni, market needs, etc.</w:t>
      </w:r>
    </w:p>
    <w:tbl>
      <w:tblPr>
        <w:tblStyle w:val="TableGrid1"/>
        <w:tblW w:w="0" w:type="auto"/>
        <w:tblLook w:val="04A0" w:firstRow="1" w:lastRow="0" w:firstColumn="1" w:lastColumn="0" w:noHBand="0" w:noVBand="1"/>
      </w:tblPr>
      <w:tblGrid>
        <w:gridCol w:w="552"/>
        <w:gridCol w:w="8798"/>
      </w:tblGrid>
      <w:tr w:rsidR="00532D04" w:rsidRPr="00EB7362" w14:paraId="7F9AB76B" w14:textId="77777777" w:rsidTr="00532D04">
        <w:tc>
          <w:tcPr>
            <w:tcW w:w="552" w:type="dxa"/>
            <w:tcBorders>
              <w:top w:val="single" w:sz="4" w:space="0" w:color="auto"/>
              <w:left w:val="single" w:sz="4" w:space="0" w:color="auto"/>
              <w:bottom w:val="single" w:sz="4" w:space="0" w:color="auto"/>
              <w:right w:val="single" w:sz="4" w:space="0" w:color="auto"/>
            </w:tcBorders>
            <w:hideMark/>
          </w:tcPr>
          <w:p w14:paraId="338C9685" w14:textId="77777777" w:rsidR="00532D04" w:rsidRPr="00EB7362" w:rsidRDefault="00532D04">
            <w:pPr>
              <w:rPr>
                <w:rFonts w:eastAsia="Cambria"/>
                <w:sz w:val="22"/>
                <w:szCs w:val="22"/>
              </w:rPr>
            </w:pPr>
            <w:r w:rsidRPr="00EB7362">
              <w:rPr>
                <w:rFonts w:eastAsia="Cambria"/>
                <w:sz w:val="22"/>
                <w:szCs w:val="22"/>
              </w:rPr>
              <w:t>1</w:t>
            </w:r>
          </w:p>
        </w:tc>
        <w:tc>
          <w:tcPr>
            <w:tcW w:w="8798" w:type="dxa"/>
            <w:tcBorders>
              <w:top w:val="single" w:sz="4" w:space="0" w:color="auto"/>
              <w:left w:val="single" w:sz="4" w:space="0" w:color="auto"/>
              <w:bottom w:val="single" w:sz="4" w:space="0" w:color="auto"/>
              <w:right w:val="single" w:sz="4" w:space="0" w:color="auto"/>
            </w:tcBorders>
          </w:tcPr>
          <w:p w14:paraId="3377378C" w14:textId="77777777" w:rsidR="00532D04" w:rsidRPr="00EB7362" w:rsidRDefault="00532D04">
            <w:pPr>
              <w:rPr>
                <w:sz w:val="22"/>
                <w:szCs w:val="22"/>
              </w:rPr>
            </w:pPr>
          </w:p>
        </w:tc>
      </w:tr>
    </w:tbl>
    <w:p w14:paraId="6D7B8199" w14:textId="77777777" w:rsidR="00532D04" w:rsidRPr="00EB7362" w:rsidRDefault="00532D04" w:rsidP="00532D04">
      <w:pPr>
        <w:ind w:left="360"/>
        <w:rPr>
          <w:b/>
          <w:bCs/>
          <w:sz w:val="22"/>
          <w:szCs w:val="22"/>
        </w:rPr>
      </w:pPr>
    </w:p>
    <w:p w14:paraId="3627C2FE" w14:textId="77777777" w:rsidR="00532D04" w:rsidRPr="00EB7362" w:rsidRDefault="00532D04" w:rsidP="00532D04">
      <w:pPr>
        <w:rPr>
          <w:b/>
          <w:bCs/>
          <w:sz w:val="22"/>
          <w:szCs w:val="22"/>
        </w:rPr>
      </w:pPr>
    </w:p>
    <w:p w14:paraId="2E706038" w14:textId="77777777" w:rsidR="00532D04" w:rsidRPr="00EB7362" w:rsidRDefault="00532D04" w:rsidP="00532D04">
      <w:pPr>
        <w:rPr>
          <w:sz w:val="22"/>
          <w:szCs w:val="22"/>
        </w:rPr>
      </w:pPr>
      <w:r w:rsidRPr="00EB7362">
        <w:rPr>
          <w:sz w:val="22"/>
          <w:szCs w:val="22"/>
        </w:rPr>
        <w:lastRenderedPageBreak/>
        <w:t xml:space="preserve">The students are interacting with the business community much more than they used to do before. This helps them to get feedback on how </w:t>
      </w:r>
      <w:proofErr w:type="gramStart"/>
      <w:r w:rsidRPr="00EB7362">
        <w:rPr>
          <w:sz w:val="22"/>
          <w:szCs w:val="22"/>
        </w:rPr>
        <w:t>practitioner</w:t>
      </w:r>
      <w:proofErr w:type="gramEnd"/>
      <w:r w:rsidRPr="00EB7362">
        <w:rPr>
          <w:sz w:val="22"/>
          <w:szCs w:val="22"/>
        </w:rPr>
        <w:t xml:space="preserve"> think, what problems they are facing and allow them to use the feedback to design the research projects. </w:t>
      </w:r>
    </w:p>
    <w:p w14:paraId="282804EF" w14:textId="77777777" w:rsidR="00532D04" w:rsidRPr="00EB7362" w:rsidRDefault="00532D04" w:rsidP="00532D04">
      <w:pPr>
        <w:rPr>
          <w:sz w:val="22"/>
          <w:szCs w:val="22"/>
        </w:rPr>
      </w:pPr>
    </w:p>
    <w:p w14:paraId="22520E55" w14:textId="77777777" w:rsidR="00532D04" w:rsidRPr="00EB7362" w:rsidRDefault="00532D04" w:rsidP="00532D04">
      <w:pPr>
        <w:rPr>
          <w:sz w:val="22"/>
          <w:szCs w:val="22"/>
        </w:rPr>
      </w:pPr>
      <w:r w:rsidRPr="00EB7362">
        <w:rPr>
          <w:sz w:val="22"/>
          <w:szCs w:val="22"/>
        </w:rPr>
        <w:t xml:space="preserve">The students are communicating </w:t>
      </w:r>
      <w:proofErr w:type="gramStart"/>
      <w:r w:rsidRPr="00EB7362">
        <w:rPr>
          <w:sz w:val="22"/>
          <w:szCs w:val="22"/>
        </w:rPr>
        <w:t>to</w:t>
      </w:r>
      <w:proofErr w:type="gramEnd"/>
      <w:r w:rsidRPr="00EB7362">
        <w:rPr>
          <w:sz w:val="22"/>
          <w:szCs w:val="22"/>
        </w:rPr>
        <w:t xml:space="preserve"> the business community and able to enhance their knowledge about the logic and techniques of solving various business problems. </w:t>
      </w:r>
    </w:p>
    <w:p w14:paraId="40FC8D9F" w14:textId="77777777" w:rsidR="00532D04" w:rsidRPr="00EB7362" w:rsidRDefault="00532D04" w:rsidP="00532D04">
      <w:pPr>
        <w:rPr>
          <w:sz w:val="22"/>
          <w:szCs w:val="22"/>
        </w:rPr>
      </w:pPr>
    </w:p>
    <w:p w14:paraId="33D1F630" w14:textId="77777777" w:rsidR="00532D04" w:rsidRPr="00EB7362" w:rsidRDefault="00532D04" w:rsidP="00532D04">
      <w:pPr>
        <w:rPr>
          <w:sz w:val="22"/>
          <w:szCs w:val="22"/>
        </w:rPr>
      </w:pPr>
      <w:r w:rsidRPr="00EB7362">
        <w:rPr>
          <w:sz w:val="22"/>
          <w:szCs w:val="22"/>
        </w:rPr>
        <w:t xml:space="preserve">We encourage our students to participate in international </w:t>
      </w:r>
      <w:proofErr w:type="gramStart"/>
      <w:r w:rsidRPr="00EB7362">
        <w:rPr>
          <w:sz w:val="22"/>
          <w:szCs w:val="22"/>
        </w:rPr>
        <w:t>conference</w:t>
      </w:r>
      <w:proofErr w:type="gramEnd"/>
      <w:r w:rsidRPr="00EB7362">
        <w:rPr>
          <w:sz w:val="22"/>
          <w:szCs w:val="22"/>
        </w:rPr>
        <w:t xml:space="preserve"> to understand the global perspective on certain business problems, rather than restricting them to the domestic issues. </w:t>
      </w:r>
    </w:p>
    <w:p w14:paraId="00E227D2" w14:textId="6538C055" w:rsidR="007A1238" w:rsidRPr="00EB7362" w:rsidRDefault="007A1238" w:rsidP="00EB7362">
      <w:pPr>
        <w:pStyle w:val="Body"/>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rPr>
          <w:rFonts w:ascii="Calibri" w:hAnsi="Calibri"/>
          <w:b/>
          <w:bCs/>
          <w:sz w:val="32"/>
          <w:szCs w:val="32"/>
        </w:rPr>
      </w:pPr>
    </w:p>
    <w:p w14:paraId="7F1E50D8" w14:textId="77777777" w:rsidR="007A1238" w:rsidRPr="00EB7362" w:rsidRDefault="007A1238" w:rsidP="00EB7362">
      <w:pPr>
        <w:pStyle w:val="Body"/>
        <w:spacing w:after="240"/>
        <w:rPr>
          <w:b/>
          <w:bCs/>
          <w:color w:val="C00000"/>
          <w:sz w:val="32"/>
          <w:szCs w:val="32"/>
        </w:rPr>
      </w:pPr>
      <w:r w:rsidRPr="00EB7362">
        <w:rPr>
          <w:b/>
          <w:bCs/>
          <w:color w:val="C00000"/>
          <w:sz w:val="32"/>
          <w:szCs w:val="32"/>
        </w:rPr>
        <w:t>Doctor of Philosophy in Financial Engineering</w:t>
      </w:r>
    </w:p>
    <w:p w14:paraId="49105918" w14:textId="77777777" w:rsidR="007A1238" w:rsidRPr="00EB7362" w:rsidRDefault="007A1238" w:rsidP="007A1238">
      <w:pPr>
        <w:pStyle w:val="Body"/>
        <w:spacing w:after="120"/>
        <w:rPr>
          <w:color w:val="1A1A1A"/>
        </w:rPr>
      </w:pPr>
      <w:r w:rsidRPr="00EB7362">
        <w:rPr>
          <w:color w:val="1A1A1A"/>
        </w:rPr>
        <w:t>Top Significant changes made to this program driven by Assurance of Learning. Also includes structural changes influenced by input from advisory board, alumni, market need, etc.</w:t>
      </w:r>
    </w:p>
    <w:p w14:paraId="1336BF05" w14:textId="77777777" w:rsidR="007A1238" w:rsidRPr="00EB7362" w:rsidRDefault="007A1238" w:rsidP="007A1238">
      <w:pPr>
        <w:pStyle w:val="Body"/>
        <w:spacing w:after="120"/>
        <w:rPr>
          <w:color w:val="1A1A1A"/>
        </w:rPr>
      </w:pPr>
    </w:p>
    <w:p w14:paraId="364AD95D" w14:textId="77777777" w:rsidR="007A1238" w:rsidRPr="00EB7362" w:rsidRDefault="007A1238" w:rsidP="007A1238">
      <w:pPr>
        <w:pStyle w:val="Body"/>
        <w:keepNext/>
        <w:spacing w:before="120" w:after="120"/>
        <w:outlineLvl w:val="0"/>
        <w:rPr>
          <w:rFonts w:ascii="Calibri" w:eastAsia="Calibri" w:hAnsi="Calibri" w:cs="Calibri"/>
          <w:b/>
          <w:bCs/>
          <w:sz w:val="32"/>
          <w:szCs w:val="32"/>
          <w14:textOutline w14:w="0" w14:cap="flat" w14:cmpd="sng" w14:algn="ctr">
            <w14:noFill/>
            <w14:prstDash w14:val="solid"/>
            <w14:bevel/>
          </w14:textOutline>
        </w:rPr>
      </w:pPr>
      <w:r w:rsidRPr="00EB7362">
        <w:rPr>
          <w:rFonts w:ascii="Calibri" w:hAnsi="Calibri"/>
          <w:b/>
          <w:bCs/>
          <w:kern w:val="32"/>
          <w:sz w:val="32"/>
          <w:szCs w:val="32"/>
        </w:rPr>
        <w:t>INTRODUCTION AND OVERVIEW OF PHD FE DEGREE</w:t>
      </w:r>
    </w:p>
    <w:p w14:paraId="7081A79D" w14:textId="77777777" w:rsidR="007A1238" w:rsidRPr="00EB7362" w:rsidRDefault="007A1238" w:rsidP="007A1238">
      <w:pPr>
        <w:pStyle w:val="Body"/>
        <w:rPr>
          <w:sz w:val="22"/>
          <w:szCs w:val="22"/>
        </w:rPr>
      </w:pPr>
      <w:r w:rsidRPr="00EB7362">
        <w:rPr>
          <w:rFonts w:ascii="Arial Unicode MS" w:hAnsi="Arial Unicode MS" w:hint="eastAsia"/>
          <w:sz w:val="22"/>
          <w:szCs w:val="22"/>
        </w:rPr>
        <w:br/>
      </w:r>
      <w:r w:rsidRPr="00EB7362">
        <w:rPr>
          <w:sz w:val="22"/>
          <w:szCs w:val="22"/>
        </w:rPr>
        <w:t>The Financial Engineering Ph.D. program is a rigorous academic endeavor aimed at equipping students to embark on careers as future researchers within the realm of financial engineering and its interconnected fields. This program is a unique fusion of science and engineering principles situated within the context of a business school. Its distinctiveness lies in its focal point on cultivating students into pioneering researchers who approach the emerging challenges within the financial landscape with a profound problem-solving orientation.</w:t>
      </w:r>
    </w:p>
    <w:p w14:paraId="39082247" w14:textId="77777777" w:rsidR="007A1238" w:rsidRPr="00EB7362" w:rsidRDefault="007A1238" w:rsidP="007A1238">
      <w:pPr>
        <w:pStyle w:val="Body"/>
        <w:rPr>
          <w:sz w:val="22"/>
          <w:szCs w:val="22"/>
        </w:rPr>
      </w:pPr>
    </w:p>
    <w:p w14:paraId="0817DB88" w14:textId="77777777" w:rsidR="007A1238" w:rsidRPr="00EB7362" w:rsidRDefault="007A1238" w:rsidP="007A1238">
      <w:pPr>
        <w:pStyle w:val="Body"/>
        <w:rPr>
          <w:sz w:val="22"/>
          <w:szCs w:val="22"/>
        </w:rPr>
      </w:pPr>
      <w:r w:rsidRPr="00EB7362">
        <w:rPr>
          <w:sz w:val="22"/>
          <w:szCs w:val="22"/>
        </w:rPr>
        <w:t>Structured around six pivotal realms of research, the doctoral program delves into algorithmic and high-frequency trading, asset pricing and behavioral finance, portfolio optimization, systemic risk, mathematical finance, and financial analytics and innovation.</w:t>
      </w:r>
    </w:p>
    <w:p w14:paraId="164DACCD" w14:textId="77777777" w:rsidR="007A1238" w:rsidRPr="00EB7362" w:rsidRDefault="007A1238" w:rsidP="007A1238">
      <w:pPr>
        <w:pStyle w:val="Body"/>
        <w:rPr>
          <w:sz w:val="22"/>
          <w:szCs w:val="22"/>
        </w:rPr>
      </w:pPr>
    </w:p>
    <w:p w14:paraId="3CEAF762" w14:textId="77777777" w:rsidR="007A1238" w:rsidRPr="00EB7362" w:rsidRDefault="007A1238" w:rsidP="007A1238">
      <w:pPr>
        <w:pStyle w:val="Body"/>
        <w:rPr>
          <w:sz w:val="22"/>
          <w:szCs w:val="22"/>
        </w:rPr>
      </w:pPr>
      <w:r w:rsidRPr="00EB7362">
        <w:rPr>
          <w:sz w:val="22"/>
          <w:szCs w:val="22"/>
        </w:rPr>
        <w:t>Beginning from 2017, the program has diligently embraced robust assurance of learning processes. This initiative has led to the establishment of three primary objectives:</w:t>
      </w:r>
    </w:p>
    <w:p w14:paraId="1D214C4F" w14:textId="77777777" w:rsidR="007A1238" w:rsidRPr="00EB7362" w:rsidRDefault="007A1238" w:rsidP="007A1238">
      <w:pPr>
        <w:pStyle w:val="Body"/>
        <w:rPr>
          <w:sz w:val="22"/>
          <w:szCs w:val="22"/>
        </w:rPr>
      </w:pPr>
    </w:p>
    <w:p w14:paraId="21794725" w14:textId="77777777" w:rsidR="007A1238" w:rsidRPr="00EB7362" w:rsidRDefault="007A1238" w:rsidP="007A1238">
      <w:pPr>
        <w:pStyle w:val="Body"/>
        <w:shd w:val="clear" w:color="auto" w:fill="FFFFFF"/>
        <w:spacing w:before="100" w:after="100"/>
        <w:rPr>
          <w14:textOutline w14:w="0" w14:cap="flat" w14:cmpd="sng" w14:algn="ctr">
            <w14:noFill/>
            <w14:prstDash w14:val="solid"/>
            <w14:bevel/>
          </w14:textOutline>
        </w:rPr>
      </w:pPr>
      <w:r w:rsidRPr="00EB7362">
        <w:t>Program goals, as related to Assurance of Learning:</w:t>
      </w:r>
    </w:p>
    <w:p w14:paraId="44AB251E" w14:textId="77777777" w:rsidR="007A1238" w:rsidRPr="00EB7362" w:rsidRDefault="007A1238" w:rsidP="007A1238">
      <w:pPr>
        <w:pStyle w:val="Body"/>
        <w:spacing w:after="120"/>
        <w:ind w:left="450"/>
        <w:rPr>
          <w:rStyle w:val="contentpasted1"/>
        </w:rPr>
      </w:pPr>
      <w:r w:rsidRPr="00EB7362">
        <w:rPr>
          <w:rStyle w:val="EmphasisA"/>
        </w:rPr>
        <w:t>1.</w:t>
      </w:r>
      <w:r w:rsidRPr="00EB7362">
        <w:rPr>
          <w:b/>
          <w:bCs/>
          <w:i/>
          <w:iCs/>
        </w:rPr>
        <w:t xml:space="preserve">   Goal 1</w:t>
      </w:r>
      <w:r w:rsidRPr="00EB7362">
        <w:rPr>
          <w:rStyle w:val="contentpasted1"/>
        </w:rPr>
        <w:t xml:space="preserve">. Ph.D. graduates can effectively communicate research in oral presentations. </w:t>
      </w:r>
    </w:p>
    <w:p w14:paraId="74BBBF18" w14:textId="77777777" w:rsidR="007A1238" w:rsidRPr="00EB7362" w:rsidRDefault="007A1238" w:rsidP="007A1238">
      <w:pPr>
        <w:pStyle w:val="Body"/>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rPr>
          <w:lang w:val="it-IT"/>
        </w:rPr>
      </w:pPr>
      <w:r w:rsidRPr="00EB7362">
        <w:rPr>
          <w:b/>
          <w:bCs/>
          <w:i/>
          <w:iCs/>
          <w:lang w:val="it-IT"/>
        </w:rPr>
        <w:t>Goal 2</w:t>
      </w:r>
      <w:r w:rsidRPr="00EB7362">
        <w:rPr>
          <w:rStyle w:val="EmphasisA"/>
        </w:rPr>
        <w:t>.</w:t>
      </w:r>
      <w:r w:rsidRPr="00EB7362">
        <w:rPr>
          <w:rStyle w:val="contentpasted1"/>
        </w:rPr>
        <w:t xml:space="preserve"> Ph.D. graduates will have sufficiently mastered the core knowledge and tools needed to conduct original research in a timely manner. </w:t>
      </w:r>
    </w:p>
    <w:p w14:paraId="619EFBB2" w14:textId="77777777" w:rsidR="007A1238" w:rsidRPr="00EB7362" w:rsidRDefault="007A1238" w:rsidP="007A1238">
      <w:pPr>
        <w:pStyle w:val="Body"/>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20"/>
        <w:rPr>
          <w:lang w:val="it-IT"/>
        </w:rPr>
      </w:pPr>
      <w:r w:rsidRPr="00EB7362">
        <w:rPr>
          <w:b/>
          <w:bCs/>
          <w:i/>
          <w:iCs/>
          <w:lang w:val="it-IT"/>
        </w:rPr>
        <w:t>Goal 3</w:t>
      </w:r>
      <w:r w:rsidRPr="00EB7362">
        <w:rPr>
          <w:rStyle w:val="contentpasted1"/>
        </w:rPr>
        <w:t xml:space="preserve">. Ph.D. graduates </w:t>
      </w:r>
      <w:proofErr w:type="gramStart"/>
      <w:r w:rsidRPr="00EB7362">
        <w:rPr>
          <w:rStyle w:val="contentpasted1"/>
        </w:rPr>
        <w:t>are able to</w:t>
      </w:r>
      <w:proofErr w:type="gramEnd"/>
      <w:r w:rsidRPr="00EB7362">
        <w:rPr>
          <w:rStyle w:val="contentpasted1"/>
        </w:rPr>
        <w:t xml:space="preserve"> effectively deliver academic courses in a university environment.</w:t>
      </w:r>
    </w:p>
    <w:p w14:paraId="2B2ABECC" w14:textId="77777777" w:rsidR="007A1238" w:rsidRPr="00EB7362" w:rsidRDefault="007A1238" w:rsidP="007A1238">
      <w:pPr>
        <w:pStyle w:val="Body"/>
        <w:jc w:val="center"/>
        <w:rPr>
          <w:b/>
          <w:bCs/>
          <w:sz w:val="22"/>
          <w:szCs w:val="22"/>
        </w:rPr>
      </w:pPr>
    </w:p>
    <w:p w14:paraId="21E65780" w14:textId="77777777" w:rsidR="007A1238" w:rsidRPr="00EB7362" w:rsidRDefault="007A1238" w:rsidP="007A1238">
      <w:pPr>
        <w:pStyle w:val="Body"/>
        <w:jc w:val="center"/>
        <w:rPr>
          <w:b/>
          <w:bCs/>
          <w:sz w:val="16"/>
          <w:szCs w:val="16"/>
        </w:rPr>
      </w:pPr>
    </w:p>
    <w:p w14:paraId="1CB7969B" w14:textId="77777777" w:rsidR="007A1238" w:rsidRPr="00EB7362" w:rsidRDefault="007A1238" w:rsidP="007A1238">
      <w:pPr>
        <w:pStyle w:val="Body"/>
        <w:keepNext/>
        <w:spacing w:before="240" w:after="60"/>
        <w:ind w:left="720"/>
        <w:outlineLvl w:val="0"/>
        <w:rPr>
          <w:rFonts w:ascii="Calibri" w:eastAsia="Calibri" w:hAnsi="Calibri" w:cs="Calibri"/>
          <w:b/>
          <w:bCs/>
          <w:kern w:val="32"/>
          <w:sz w:val="32"/>
          <w:szCs w:val="32"/>
          <w14:textOutline w14:w="0" w14:cap="flat" w14:cmpd="sng" w14:algn="ctr">
            <w14:noFill/>
            <w14:prstDash w14:val="solid"/>
            <w14:bevel/>
          </w14:textOutline>
        </w:rPr>
      </w:pPr>
      <w:r w:rsidRPr="00EB7362">
        <w:rPr>
          <w:rFonts w:ascii="Calibri" w:hAnsi="Calibri"/>
          <w:b/>
          <w:bCs/>
          <w:kern w:val="32"/>
          <w:sz w:val="32"/>
          <w:szCs w:val="32"/>
        </w:rPr>
        <w:t>CURRICULUM CHANGES - Influenced by AOL</w:t>
      </w:r>
    </w:p>
    <w:tbl>
      <w:tblPr>
        <w:tblW w:w="9120" w:type="dxa"/>
        <w:tblInd w:w="3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1"/>
        <w:gridCol w:w="8599"/>
      </w:tblGrid>
      <w:tr w:rsidR="007A1238" w:rsidRPr="00EB7362" w14:paraId="616721D4" w14:textId="77777777" w:rsidTr="007A1238">
        <w:trPr>
          <w:trHeight w:val="961"/>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A196843" w14:textId="77777777" w:rsidR="007A1238" w:rsidRPr="00EB7362" w:rsidRDefault="007A1238">
            <w:pPr>
              <w:pStyle w:val="Body"/>
            </w:pPr>
            <w:r w:rsidRPr="00EB7362">
              <w:rPr>
                <w:b/>
                <w:bCs/>
                <w:sz w:val="22"/>
                <w:szCs w:val="22"/>
              </w:rPr>
              <w:t>1</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BC1B5C5" w14:textId="77777777" w:rsidR="007A1238" w:rsidRPr="00EB7362" w:rsidRDefault="007A1238">
            <w:pPr>
              <w:pStyle w:val="Body"/>
            </w:pPr>
            <w:proofErr w:type="gramStart"/>
            <w:r w:rsidRPr="00EB7362">
              <w:rPr>
                <w:sz w:val="22"/>
                <w:szCs w:val="22"/>
              </w:rPr>
              <w:t>.To</w:t>
            </w:r>
            <w:proofErr w:type="gramEnd"/>
            <w:r w:rsidRPr="00EB7362">
              <w:rPr>
                <w:sz w:val="22"/>
                <w:szCs w:val="22"/>
              </w:rPr>
              <w:t xml:space="preserve"> assess the AOL goal #1, we have introduced assessment forms during weekly Ph.D. research colloquium. FE Ph.D. students present their ongoing research during these sessions and their faculty advisors are invited to evaluate their oral communication of </w:t>
            </w:r>
            <w:proofErr w:type="gramStart"/>
            <w:r w:rsidRPr="00EB7362">
              <w:rPr>
                <w:sz w:val="22"/>
                <w:szCs w:val="22"/>
              </w:rPr>
              <w:t>research, and</w:t>
            </w:r>
            <w:proofErr w:type="gramEnd"/>
            <w:r w:rsidRPr="00EB7362">
              <w:rPr>
                <w:sz w:val="22"/>
                <w:szCs w:val="22"/>
              </w:rPr>
              <w:t xml:space="preserve"> fill out a form to score their performance in several aspects.   </w:t>
            </w:r>
          </w:p>
        </w:tc>
      </w:tr>
      <w:tr w:rsidR="007A1238" w:rsidRPr="00EB7362" w14:paraId="22E4117C" w14:textId="77777777" w:rsidTr="007A1238">
        <w:trPr>
          <w:trHeight w:val="1201"/>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C89A4FF" w14:textId="77777777" w:rsidR="007A1238" w:rsidRPr="00EB7362" w:rsidRDefault="007A1238">
            <w:pPr>
              <w:pStyle w:val="Body"/>
            </w:pPr>
            <w:r w:rsidRPr="00EB7362">
              <w:rPr>
                <w:b/>
                <w:bCs/>
                <w:sz w:val="22"/>
                <w:szCs w:val="22"/>
              </w:rPr>
              <w:lastRenderedPageBreak/>
              <w:t>2</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8BA274" w14:textId="77777777" w:rsidR="007A1238" w:rsidRPr="00EB7362" w:rsidRDefault="007A1238">
            <w:pPr>
              <w:pStyle w:val="Body"/>
            </w:pPr>
            <w:proofErr w:type="gramStart"/>
            <w:r w:rsidRPr="00EB7362">
              <w:rPr>
                <w:sz w:val="22"/>
                <w:szCs w:val="22"/>
              </w:rPr>
              <w:t>.In</w:t>
            </w:r>
            <w:proofErr w:type="gramEnd"/>
            <w:r w:rsidRPr="00EB7362">
              <w:rPr>
                <w:sz w:val="22"/>
                <w:szCs w:val="22"/>
              </w:rPr>
              <w:t xml:space="preserve"> alignment with AOL goal #2, we have Ph.D. comprehensive exam that takes place at the beginning of their second year of study. The intension is to ascertain that the students have </w:t>
            </w:r>
            <w:proofErr w:type="gramStart"/>
            <w:r w:rsidRPr="00EB7362">
              <w:rPr>
                <w:sz w:val="22"/>
                <w:szCs w:val="22"/>
              </w:rPr>
              <w:t>necessary</w:t>
            </w:r>
            <w:proofErr w:type="gramEnd"/>
            <w:r w:rsidRPr="00EB7362">
              <w:rPr>
                <w:sz w:val="22"/>
                <w:szCs w:val="22"/>
              </w:rPr>
              <w:t xml:space="preserve"> subject knowledge to </w:t>
            </w:r>
            <w:proofErr w:type="gramStart"/>
            <w:r w:rsidRPr="00EB7362">
              <w:rPr>
                <w:sz w:val="22"/>
                <w:szCs w:val="22"/>
              </w:rPr>
              <w:t>continue on</w:t>
            </w:r>
            <w:proofErr w:type="gramEnd"/>
            <w:r w:rsidRPr="00EB7362">
              <w:rPr>
                <w:sz w:val="22"/>
                <w:szCs w:val="22"/>
              </w:rPr>
              <w:t xml:space="preserve"> the Ph.D. research. This is implemented to guarantee the students’ preparedness, enabling them to achieve their degree within the anticipated timeframe. </w:t>
            </w:r>
          </w:p>
        </w:tc>
      </w:tr>
      <w:tr w:rsidR="007A1238" w:rsidRPr="00EB7362" w14:paraId="51CBF556" w14:textId="77777777" w:rsidTr="007A1238">
        <w:trPr>
          <w:trHeight w:val="721"/>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27F979E" w14:textId="77777777" w:rsidR="007A1238" w:rsidRPr="00EB7362" w:rsidRDefault="007A1238">
            <w:pPr>
              <w:pStyle w:val="Body"/>
            </w:pPr>
            <w:r w:rsidRPr="00EB7362">
              <w:rPr>
                <w:b/>
                <w:bCs/>
                <w:sz w:val="22"/>
                <w:szCs w:val="22"/>
              </w:rPr>
              <w:t>3</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E84C83" w14:textId="77777777" w:rsidR="007A1238" w:rsidRPr="00EB7362" w:rsidRDefault="007A1238">
            <w:pPr>
              <w:pStyle w:val="Body"/>
            </w:pPr>
            <w:proofErr w:type="gramStart"/>
            <w:r w:rsidRPr="00EB7362">
              <w:rPr>
                <w:sz w:val="22"/>
                <w:szCs w:val="22"/>
              </w:rPr>
              <w:t>.In</w:t>
            </w:r>
            <w:proofErr w:type="gramEnd"/>
            <w:r w:rsidRPr="00EB7362">
              <w:rPr>
                <w:sz w:val="22"/>
                <w:szCs w:val="22"/>
              </w:rPr>
              <w:t xml:space="preserve"> alignment with AOL goal #3, we have Ph.D. students who are in their final year to independently instruct at least one course. This is to enhance their teaching and communication </w:t>
            </w:r>
            <w:proofErr w:type="gramStart"/>
            <w:r w:rsidRPr="00EB7362">
              <w:rPr>
                <w:sz w:val="22"/>
                <w:szCs w:val="22"/>
              </w:rPr>
              <w:t>abilities, and</w:t>
            </w:r>
            <w:proofErr w:type="gramEnd"/>
            <w:r w:rsidRPr="00EB7362">
              <w:rPr>
                <w:sz w:val="22"/>
                <w:szCs w:val="22"/>
              </w:rPr>
              <w:t xml:space="preserve"> </w:t>
            </w:r>
            <w:proofErr w:type="gramStart"/>
            <w:r w:rsidRPr="00EB7362">
              <w:rPr>
                <w:sz w:val="22"/>
                <w:szCs w:val="22"/>
              </w:rPr>
              <w:t>preparing</w:t>
            </w:r>
            <w:proofErr w:type="gramEnd"/>
            <w:r w:rsidRPr="00EB7362">
              <w:rPr>
                <w:sz w:val="22"/>
                <w:szCs w:val="22"/>
              </w:rPr>
              <w:t xml:space="preserve"> them for forthcoming careers in academia. </w:t>
            </w:r>
          </w:p>
        </w:tc>
      </w:tr>
      <w:tr w:rsidR="007A1238" w:rsidRPr="00EB7362" w14:paraId="7C7F147D" w14:textId="77777777" w:rsidTr="007A1238">
        <w:trPr>
          <w:trHeight w:val="741"/>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88FC37B" w14:textId="77777777" w:rsidR="007A1238" w:rsidRPr="00EB7362" w:rsidRDefault="007A1238">
            <w:pPr>
              <w:pStyle w:val="Body"/>
            </w:pPr>
            <w:r w:rsidRPr="00EB7362">
              <w:rPr>
                <w:b/>
                <w:bCs/>
                <w:sz w:val="22"/>
                <w:szCs w:val="22"/>
              </w:rPr>
              <w:t>4</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E4AF3FD" w14:textId="77777777" w:rsidR="007A1238" w:rsidRPr="00EB7362" w:rsidRDefault="007A1238">
            <w:pPr>
              <w:pStyle w:val="Body"/>
            </w:pPr>
            <w:r w:rsidRPr="00EB7362">
              <w:rPr>
                <w:sz w:val="22"/>
                <w:szCs w:val="22"/>
              </w:rPr>
              <w:t xml:space="preserve">In addition, we provide resources for students to present their research </w:t>
            </w:r>
            <w:proofErr w:type="gramStart"/>
            <w:r w:rsidRPr="00EB7362">
              <w:rPr>
                <w:sz w:val="22"/>
                <w:szCs w:val="22"/>
              </w:rPr>
              <w:t>in</w:t>
            </w:r>
            <w:proofErr w:type="gramEnd"/>
            <w:r w:rsidRPr="00EB7362">
              <w:rPr>
                <w:sz w:val="22"/>
                <w:szCs w:val="22"/>
              </w:rPr>
              <w:t xml:space="preserve"> local and international conferences.  Participating in these academic events is particularly helpful for the students to establish academic connections and </w:t>
            </w:r>
            <w:proofErr w:type="gramStart"/>
            <w:r w:rsidRPr="00EB7362">
              <w:rPr>
                <w:sz w:val="22"/>
                <w:szCs w:val="22"/>
              </w:rPr>
              <w:t>seek for</w:t>
            </w:r>
            <w:proofErr w:type="gramEnd"/>
            <w:r w:rsidRPr="00EB7362">
              <w:rPr>
                <w:sz w:val="22"/>
                <w:szCs w:val="22"/>
              </w:rPr>
              <w:t xml:space="preserve"> academic jobs. </w:t>
            </w:r>
          </w:p>
        </w:tc>
      </w:tr>
    </w:tbl>
    <w:p w14:paraId="25858369" w14:textId="77777777" w:rsidR="007A1238" w:rsidRPr="00EB7362" w:rsidRDefault="007A1238" w:rsidP="0039336F">
      <w:pPr>
        <w:pStyle w:val="Body"/>
        <w:keepNext/>
        <w:widowControl w:val="0"/>
        <w:spacing w:before="240" w:after="60"/>
        <w:outlineLvl w:val="0"/>
        <w:rPr>
          <w:rFonts w:ascii="Calibri" w:eastAsia="Calibri" w:hAnsi="Calibri" w:cs="Calibri"/>
          <w:b/>
          <w:bCs/>
          <w:kern w:val="32"/>
          <w:sz w:val="32"/>
          <w:szCs w:val="32"/>
        </w:rPr>
      </w:pPr>
    </w:p>
    <w:p w14:paraId="0E0F2BB7" w14:textId="77777777" w:rsidR="007A1238" w:rsidRPr="00EB7362" w:rsidRDefault="007A1238" w:rsidP="007A1238">
      <w:pPr>
        <w:pStyle w:val="Body"/>
        <w:keepNext/>
        <w:spacing w:before="240" w:after="60"/>
        <w:ind w:left="720" w:hanging="360"/>
        <w:outlineLvl w:val="0"/>
        <w:rPr>
          <w:rFonts w:ascii="Calibri" w:eastAsia="Calibri" w:hAnsi="Calibri" w:cs="Calibri"/>
          <w:b/>
          <w:bCs/>
          <w:kern w:val="32"/>
          <w:sz w:val="32"/>
          <w:szCs w:val="32"/>
        </w:rPr>
      </w:pPr>
      <w:r w:rsidRPr="00EB7362">
        <w:rPr>
          <w:rFonts w:ascii="Calibri" w:hAnsi="Calibri"/>
          <w:b/>
          <w:bCs/>
          <w:kern w:val="32"/>
          <w:sz w:val="32"/>
          <w:szCs w:val="32"/>
          <w:lang w:val="de-DE"/>
        </w:rPr>
        <w:t xml:space="preserve">   STRUCTURAL CHANGES </w:t>
      </w:r>
      <w:r w:rsidRPr="00EB7362">
        <w:rPr>
          <w:rFonts w:ascii="Calibri" w:hAnsi="Calibri"/>
          <w:b/>
          <w:bCs/>
          <w:kern w:val="32"/>
          <w:sz w:val="32"/>
          <w:szCs w:val="32"/>
        </w:rPr>
        <w:t>– Influenced by Advisory Board, Alumni, market needs, etc.</w:t>
      </w:r>
    </w:p>
    <w:tbl>
      <w:tblPr>
        <w:tblW w:w="913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9"/>
        <w:gridCol w:w="8596"/>
      </w:tblGrid>
      <w:tr w:rsidR="007A1238" w:rsidRPr="00EB7362" w14:paraId="2340A914" w14:textId="77777777" w:rsidTr="007A1238">
        <w:trPr>
          <w:trHeight w:val="1221"/>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0CB36A" w14:textId="77777777" w:rsidR="007A1238" w:rsidRPr="00EB7362" w:rsidRDefault="007A1238">
            <w:pPr>
              <w:pStyle w:val="Body"/>
            </w:pPr>
            <w:r w:rsidRPr="00EB7362">
              <w:rPr>
                <w:sz w:val="22"/>
                <w:szCs w:val="22"/>
              </w:rPr>
              <w:t>1</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4BE298" w14:textId="77777777" w:rsidR="007A1238" w:rsidRPr="00EB7362" w:rsidRDefault="007A1238">
            <w:r w:rsidRPr="00EB7362">
              <w:rPr>
                <w:rFonts w:cs="Arial Unicode MS"/>
                <w:color w:val="000000"/>
                <w:sz w:val="22"/>
                <w:szCs w:val="22"/>
                <w14:textOutline w14:w="12700" w14:cap="flat" w14:cmpd="sng" w14:algn="ctr">
                  <w14:noFill/>
                  <w14:prstDash w14:val="solid"/>
                  <w14:miter w14:lim="100000"/>
                </w14:textOutline>
              </w:rPr>
              <w:t>Using AOL, we support and fund final-year PhD students to attend and present their research at significant conferences in their field. This serves as an indirect measure of their oral communication skills. Moreover, passing the qualification exam mandates PhD students to present at least once during the weekly PhD colloquium. We track and document the number of oral presentations delivered by each student.</w:t>
            </w:r>
          </w:p>
        </w:tc>
      </w:tr>
      <w:tr w:rsidR="007A1238" w:rsidRPr="00EB7362" w14:paraId="62666A3B" w14:textId="77777777" w:rsidTr="007A1238">
        <w:trPr>
          <w:trHeight w:val="981"/>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2A31F2A" w14:textId="77777777" w:rsidR="007A1238" w:rsidRPr="00EB7362" w:rsidRDefault="007A1238">
            <w:pPr>
              <w:pStyle w:val="Body"/>
            </w:pPr>
            <w:r w:rsidRPr="00EB7362">
              <w:rPr>
                <w:sz w:val="22"/>
                <w:szCs w:val="22"/>
              </w:rPr>
              <w:t>2</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EF38E4" w14:textId="77777777" w:rsidR="007A1238" w:rsidRPr="00EB7362" w:rsidRDefault="007A1238">
            <w:pPr>
              <w:pStyle w:val="Body"/>
            </w:pPr>
            <w:r w:rsidRPr="00EB7362">
              <w:rPr>
                <w:sz w:val="22"/>
                <w:szCs w:val="22"/>
              </w:rPr>
              <w:t>Using AOL, we track the quantity of working papers, publications, and referred conference papers for qualified PhD students. Additionally, we gauge their progress indirectly by surveying the topics covered in the PhD colloquiums, which helps assess the extent of their knowledge and advancements.</w:t>
            </w:r>
          </w:p>
        </w:tc>
      </w:tr>
    </w:tbl>
    <w:p w14:paraId="5C181589" w14:textId="22FEFFC3" w:rsidR="00220C62" w:rsidRPr="00EB7362" w:rsidRDefault="00220C62" w:rsidP="000D2D93">
      <w:pPr>
        <w:rPr>
          <w:color w:val="FF0000"/>
          <w:sz w:val="22"/>
          <w:szCs w:val="22"/>
        </w:rPr>
      </w:pPr>
    </w:p>
    <w:p w14:paraId="2E4E8C4E" w14:textId="77777777" w:rsidR="00EB7362" w:rsidRDefault="00EB7362" w:rsidP="00EB7362">
      <w:pPr>
        <w:spacing w:after="240"/>
        <w:rPr>
          <w:b/>
          <w:bCs/>
          <w:color w:val="993300"/>
          <w:sz w:val="28"/>
          <w:szCs w:val="28"/>
        </w:rPr>
      </w:pPr>
    </w:p>
    <w:p w14:paraId="2DDFCB5A" w14:textId="527359F2" w:rsidR="00F32DDB" w:rsidRPr="00EB7362" w:rsidRDefault="00F32DDB" w:rsidP="00EB7362">
      <w:pPr>
        <w:spacing w:after="240"/>
        <w:rPr>
          <w:b/>
          <w:bCs/>
          <w:color w:val="C00000"/>
          <w:sz w:val="36"/>
          <w:szCs w:val="36"/>
        </w:rPr>
      </w:pPr>
      <w:r w:rsidRPr="00EB7362">
        <w:rPr>
          <w:b/>
          <w:bCs/>
          <w:color w:val="C00000"/>
          <w:sz w:val="28"/>
          <w:szCs w:val="28"/>
        </w:rPr>
        <w:t>Doctor of Philosophy in Data Science</w:t>
      </w:r>
    </w:p>
    <w:p w14:paraId="7D890F16" w14:textId="77777777" w:rsidR="00F32DDB" w:rsidRPr="00EB7362" w:rsidRDefault="00F32DDB" w:rsidP="00F32DDB">
      <w:pPr>
        <w:spacing w:after="120"/>
        <w:rPr>
          <w:bCs/>
          <w:color w:val="1A1A1A"/>
        </w:rPr>
      </w:pPr>
      <w:r w:rsidRPr="00EB7362">
        <w:rPr>
          <w:rFonts w:cs="Arial"/>
          <w:bCs/>
          <w:color w:val="1A1A1A"/>
        </w:rPr>
        <w:t xml:space="preserve">Top Significant changes made to this program driven by Assurance of Learning. </w:t>
      </w:r>
      <w:r w:rsidRPr="00EB7362">
        <w:rPr>
          <w:bCs/>
          <w:color w:val="1A1A1A"/>
        </w:rPr>
        <w:t>Also includes structural changes influenced by input from advisory board, alumni, market need, etc.</w:t>
      </w:r>
    </w:p>
    <w:p w14:paraId="0E14C591" w14:textId="77777777" w:rsidR="00F32DDB" w:rsidRPr="00EB7362" w:rsidRDefault="00F32DDB" w:rsidP="00F32DDB">
      <w:pPr>
        <w:jc w:val="both"/>
        <w:rPr>
          <w:b/>
          <w:color w:val="FF0000"/>
        </w:rPr>
      </w:pPr>
    </w:p>
    <w:p w14:paraId="4DEC07D8" w14:textId="77777777" w:rsidR="00F32DDB" w:rsidRPr="00EB7362" w:rsidRDefault="00F32DDB" w:rsidP="00F32DDB">
      <w:pPr>
        <w:jc w:val="both"/>
        <w:rPr>
          <w:b/>
          <w:bCs/>
          <w:color w:val="1A1A1A"/>
          <w:sz w:val="22"/>
          <w:szCs w:val="22"/>
        </w:rPr>
      </w:pPr>
      <w:r w:rsidRPr="00EB7362">
        <w:rPr>
          <w:b/>
          <w:bCs/>
          <w:color w:val="1A1A1A"/>
          <w:sz w:val="22"/>
          <w:szCs w:val="22"/>
        </w:rPr>
        <w:t>INTRODUCTION AND OVERVIEW OF DOCTOR OF DATA SCIENCE</w:t>
      </w:r>
    </w:p>
    <w:p w14:paraId="72F5BDD6" w14:textId="77777777" w:rsidR="00F32DDB" w:rsidRPr="00EB7362" w:rsidRDefault="00F32DDB" w:rsidP="00F32DDB">
      <w:pPr>
        <w:spacing w:after="120"/>
        <w:rPr>
          <w:b/>
          <w:color w:val="1A1A1A"/>
        </w:rPr>
      </w:pPr>
    </w:p>
    <w:p w14:paraId="5880A8D0" w14:textId="77777777" w:rsidR="00F32DDB" w:rsidRPr="00EB7362" w:rsidRDefault="00F32DDB" w:rsidP="00F32DDB">
      <w:pPr>
        <w:spacing w:after="120"/>
        <w:rPr>
          <w:bCs/>
        </w:rPr>
      </w:pPr>
      <w:r w:rsidRPr="00EB7362">
        <w:rPr>
          <w:bCs/>
        </w:rPr>
        <w:t xml:space="preserve">The Doctor of Data Science program offers </w:t>
      </w:r>
      <w:proofErr w:type="gramStart"/>
      <w:r w:rsidRPr="00EB7362">
        <w:rPr>
          <w:bCs/>
        </w:rPr>
        <w:t>an advanced</w:t>
      </w:r>
      <w:proofErr w:type="gramEnd"/>
      <w:r w:rsidRPr="00EB7362">
        <w:rPr>
          <w:bCs/>
        </w:rPr>
        <w:t xml:space="preserve"> and comprehensive educational experience designed to equip students with the expertise and skills needed to excel in the rapidly evolving field of data science. This program is structured to provide a deep understanding of data analysis, interpretation, and utilization across diverse industries and domains.</w:t>
      </w:r>
    </w:p>
    <w:p w14:paraId="5AD906F5" w14:textId="77777777" w:rsidR="00F32DDB" w:rsidRPr="00EB7362" w:rsidRDefault="00F32DDB" w:rsidP="00F32DDB">
      <w:pPr>
        <w:spacing w:after="120"/>
        <w:rPr>
          <w:bCs/>
        </w:rPr>
      </w:pPr>
      <w:r w:rsidRPr="00EB7362">
        <w:rPr>
          <w:bCs/>
        </w:rPr>
        <w:t>Students enrolled in the Doctor of Data Science program will embark on an immersive journey of learning, research, and practical application. The curriculum encompasses a blend of rigorous coursework, hands-on projects, and collaborative research opportunities. By delving into topics such as machine learning, data mining, statistical analysis, and data visualization, students will gain a robust foundation in both foundational theories and cutting-edge techniques.</w:t>
      </w:r>
    </w:p>
    <w:p w14:paraId="52ECC536" w14:textId="77777777" w:rsidR="00F32DDB" w:rsidRPr="00EB7362" w:rsidRDefault="00F32DDB" w:rsidP="00F32DDB">
      <w:pPr>
        <w:spacing w:after="120"/>
        <w:rPr>
          <w:bCs/>
        </w:rPr>
      </w:pPr>
      <w:r w:rsidRPr="00EB7362">
        <w:rPr>
          <w:bCs/>
        </w:rPr>
        <w:lastRenderedPageBreak/>
        <w:t>The program places a strong emphasis on research and innovation. Students will have the chance to work closely with esteemed faculty members who are leaders in the field of data science. This collaboration enables students to engage in groundbreaking research projects, contributing to the advancement of knowledge in areas such as predictive modeling, artificial intelligence, and big data analytics.</w:t>
      </w:r>
    </w:p>
    <w:p w14:paraId="60568B25" w14:textId="77777777" w:rsidR="00F32DDB" w:rsidRPr="00EB7362" w:rsidRDefault="00F32DDB" w:rsidP="00F32DDB">
      <w:pPr>
        <w:spacing w:after="120"/>
        <w:rPr>
          <w:bCs/>
        </w:rPr>
      </w:pPr>
      <w:r w:rsidRPr="00EB7362">
        <w:rPr>
          <w:bCs/>
        </w:rPr>
        <w:t>Furthermore, the Doctor of Data Science program fosters a dynamic learning environment through industry partnerships, guest lectures, and real-world projects. This exposure ensures that students are well-prepared to address complex challenges faced by industries today. Graduates of the program will possess the critical skills necessary to make data-driven decisions, transform businesses through insights, and drive innovation in a data-centric world.</w:t>
      </w:r>
    </w:p>
    <w:p w14:paraId="7325052C" w14:textId="77777777" w:rsidR="00F32DDB" w:rsidRPr="00EB7362" w:rsidRDefault="00F32DDB" w:rsidP="00F32DDB">
      <w:pPr>
        <w:jc w:val="center"/>
        <w:rPr>
          <w:b/>
          <w:sz w:val="16"/>
        </w:rPr>
      </w:pPr>
    </w:p>
    <w:p w14:paraId="6E44570D" w14:textId="77777777" w:rsidR="00F32DDB" w:rsidRPr="00EB7362" w:rsidRDefault="00F32DDB" w:rsidP="00F32DDB">
      <w:pPr>
        <w:keepNext/>
        <w:spacing w:before="240" w:after="60"/>
        <w:ind w:left="720"/>
        <w:outlineLvl w:val="0"/>
        <w:rPr>
          <w:rFonts w:ascii="Calibri" w:eastAsia="MS Gothic" w:hAnsi="Calibri"/>
          <w:b/>
          <w:bCs/>
          <w:kern w:val="32"/>
          <w:sz w:val="32"/>
          <w:szCs w:val="32"/>
        </w:rPr>
      </w:pPr>
      <w:r w:rsidRPr="00EB7362">
        <w:rPr>
          <w:rFonts w:ascii="Calibri" w:eastAsia="MS Gothic" w:hAnsi="Calibri"/>
          <w:b/>
          <w:bCs/>
          <w:kern w:val="32"/>
          <w:sz w:val="32"/>
          <w:szCs w:val="32"/>
        </w:rPr>
        <w:t>CURRICULUM CHANGES - Influenced by AOL</w:t>
      </w:r>
    </w:p>
    <w:tbl>
      <w:tblPr>
        <w:tblStyle w:val="TableGrid2"/>
        <w:tblW w:w="9630" w:type="dxa"/>
        <w:tblInd w:w="18" w:type="dxa"/>
        <w:tblLook w:val="04A0" w:firstRow="1" w:lastRow="0" w:firstColumn="1" w:lastColumn="0" w:noHBand="0" w:noVBand="1"/>
      </w:tblPr>
      <w:tblGrid>
        <w:gridCol w:w="551"/>
        <w:gridCol w:w="9079"/>
      </w:tblGrid>
      <w:tr w:rsidR="00F32DDB" w:rsidRPr="00EB7362" w14:paraId="3266423B" w14:textId="77777777" w:rsidTr="00F32DDB">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4ECC877B" w14:textId="77777777" w:rsidR="00F32DDB" w:rsidRPr="00EB7362" w:rsidRDefault="00F32DDB" w:rsidP="00F32DDB">
            <w:pPr>
              <w:rPr>
                <w:rFonts w:eastAsia="Cambria"/>
                <w:b/>
                <w:sz w:val="22"/>
                <w:szCs w:val="22"/>
              </w:rPr>
            </w:pPr>
            <w:r w:rsidRPr="00EB7362">
              <w:rPr>
                <w:rFonts w:eastAsia="Cambria"/>
                <w:b/>
                <w:sz w:val="22"/>
                <w:szCs w:val="22"/>
              </w:rPr>
              <w:t>1</w:t>
            </w:r>
          </w:p>
        </w:tc>
        <w:tc>
          <w:tcPr>
            <w:tcW w:w="9079" w:type="dxa"/>
            <w:tcBorders>
              <w:top w:val="single" w:sz="4" w:space="0" w:color="auto"/>
              <w:left w:val="single" w:sz="4" w:space="0" w:color="auto"/>
              <w:bottom w:val="single" w:sz="4" w:space="0" w:color="auto"/>
              <w:right w:val="single" w:sz="4" w:space="0" w:color="auto"/>
            </w:tcBorders>
            <w:vAlign w:val="center"/>
            <w:hideMark/>
          </w:tcPr>
          <w:p w14:paraId="177659F8" w14:textId="77777777" w:rsidR="00F32DDB" w:rsidRPr="00EB7362" w:rsidRDefault="00F32DDB" w:rsidP="00F32DDB">
            <w:pPr>
              <w:rPr>
                <w:sz w:val="22"/>
                <w:szCs w:val="22"/>
              </w:rPr>
            </w:pPr>
            <w:r w:rsidRPr="00EB7362">
              <w:rPr>
                <w:sz w:val="22"/>
                <w:szCs w:val="22"/>
              </w:rPr>
              <w:t>Implemented termination and appeal policies for qualifying exams and structured interdisciplinary committee oversight for the Doctor of Data Science program.</w:t>
            </w:r>
          </w:p>
        </w:tc>
      </w:tr>
      <w:tr w:rsidR="00F32DDB" w:rsidRPr="00EB7362" w14:paraId="6151C2D4" w14:textId="77777777" w:rsidTr="00F32DDB">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1807A1AF" w14:textId="77777777" w:rsidR="00F32DDB" w:rsidRPr="00EB7362" w:rsidRDefault="00F32DDB" w:rsidP="00F32DDB">
            <w:pPr>
              <w:rPr>
                <w:rFonts w:eastAsia="Cambria"/>
                <w:b/>
                <w:sz w:val="22"/>
                <w:szCs w:val="22"/>
              </w:rPr>
            </w:pPr>
            <w:r w:rsidRPr="00EB7362">
              <w:rPr>
                <w:rFonts w:eastAsia="Cambria"/>
                <w:b/>
                <w:sz w:val="22"/>
                <w:szCs w:val="22"/>
              </w:rPr>
              <w:t>2</w:t>
            </w:r>
          </w:p>
        </w:tc>
        <w:tc>
          <w:tcPr>
            <w:tcW w:w="9079" w:type="dxa"/>
            <w:tcBorders>
              <w:top w:val="single" w:sz="4" w:space="0" w:color="auto"/>
              <w:left w:val="single" w:sz="4" w:space="0" w:color="auto"/>
              <w:bottom w:val="single" w:sz="4" w:space="0" w:color="auto"/>
              <w:right w:val="single" w:sz="4" w:space="0" w:color="auto"/>
            </w:tcBorders>
            <w:hideMark/>
          </w:tcPr>
          <w:p w14:paraId="77D27EA7" w14:textId="77777777" w:rsidR="00F32DDB" w:rsidRPr="00EB7362" w:rsidRDefault="00F32DDB" w:rsidP="00F32DDB">
            <w:pPr>
              <w:rPr>
                <w:sz w:val="22"/>
                <w:szCs w:val="22"/>
              </w:rPr>
            </w:pPr>
            <w:r w:rsidRPr="00EB7362">
              <w:rPr>
                <w:sz w:val="22"/>
                <w:szCs w:val="22"/>
              </w:rPr>
              <w:t>Formalized comprehensive exams and oral communication assessments to ensure Ph.D. students’ readiness and communication skills.</w:t>
            </w:r>
          </w:p>
        </w:tc>
      </w:tr>
      <w:tr w:rsidR="00F32DDB" w:rsidRPr="00F32DDB" w14:paraId="28F5E2AD" w14:textId="77777777" w:rsidTr="00F32DDB">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18AC2A17" w14:textId="77777777" w:rsidR="00F32DDB" w:rsidRPr="00EB7362" w:rsidRDefault="00F32DDB" w:rsidP="00F32DDB">
            <w:pPr>
              <w:rPr>
                <w:rFonts w:eastAsia="Cambria"/>
                <w:b/>
                <w:sz w:val="22"/>
                <w:szCs w:val="22"/>
              </w:rPr>
            </w:pPr>
            <w:r w:rsidRPr="00EB7362">
              <w:rPr>
                <w:rFonts w:eastAsia="Cambria"/>
                <w:b/>
                <w:sz w:val="22"/>
                <w:szCs w:val="22"/>
              </w:rPr>
              <w:t>3</w:t>
            </w:r>
          </w:p>
        </w:tc>
        <w:tc>
          <w:tcPr>
            <w:tcW w:w="9079" w:type="dxa"/>
            <w:tcBorders>
              <w:top w:val="single" w:sz="4" w:space="0" w:color="auto"/>
              <w:left w:val="single" w:sz="4" w:space="0" w:color="auto"/>
              <w:bottom w:val="single" w:sz="4" w:space="0" w:color="auto"/>
              <w:right w:val="single" w:sz="4" w:space="0" w:color="auto"/>
            </w:tcBorders>
            <w:vAlign w:val="center"/>
            <w:hideMark/>
          </w:tcPr>
          <w:p w14:paraId="1FD77D7D" w14:textId="77777777" w:rsidR="00F32DDB" w:rsidRPr="00F32DDB" w:rsidRDefault="00F32DDB" w:rsidP="00F32DDB">
            <w:pPr>
              <w:ind w:leftChars="-7" w:left="-17"/>
              <w:rPr>
                <w:sz w:val="22"/>
                <w:szCs w:val="22"/>
              </w:rPr>
            </w:pPr>
            <w:r w:rsidRPr="00EB7362">
              <w:rPr>
                <w:sz w:val="22"/>
                <w:szCs w:val="22"/>
              </w:rPr>
              <w:t>Final-year Ph.D. students must teach a course and present at conferences to enhance teaching experience and academic networking.</w:t>
            </w:r>
          </w:p>
        </w:tc>
      </w:tr>
    </w:tbl>
    <w:p w14:paraId="7C05DE83" w14:textId="77777777" w:rsidR="00F32DDB" w:rsidRPr="00F32DDB" w:rsidRDefault="00F32DDB" w:rsidP="00F32DDB">
      <w:pPr>
        <w:keepNext/>
        <w:spacing w:before="240" w:after="60"/>
        <w:ind w:left="720"/>
        <w:outlineLvl w:val="0"/>
        <w:rPr>
          <w:rFonts w:ascii="Calibri" w:eastAsia="MS Gothic" w:hAnsi="Calibri"/>
          <w:b/>
          <w:bCs/>
          <w:kern w:val="32"/>
          <w:sz w:val="32"/>
          <w:szCs w:val="32"/>
        </w:rPr>
      </w:pPr>
    </w:p>
    <w:p w14:paraId="4ECC2BED" w14:textId="0836355D" w:rsidR="00DE73A9" w:rsidRPr="00DE73A9" w:rsidRDefault="00DE73A9" w:rsidP="00F32DDB">
      <w:pPr>
        <w:pStyle w:val="Heading1"/>
        <w:numPr>
          <w:ilvl w:val="0"/>
          <w:numId w:val="0"/>
        </w:numPr>
        <w:spacing w:before="120" w:after="120"/>
        <w:ind w:left="860"/>
      </w:pPr>
    </w:p>
    <w:sectPr w:rsidR="00DE73A9" w:rsidRPr="00DE73A9" w:rsidSect="00EB7362">
      <w:footerReference w:type="default" r:id="rId29"/>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51EC2" w14:textId="77777777" w:rsidR="00FF250A" w:rsidRDefault="00FF250A" w:rsidP="00F6511B">
      <w:r>
        <w:separator/>
      </w:r>
    </w:p>
  </w:endnote>
  <w:endnote w:type="continuationSeparator" w:id="0">
    <w:p w14:paraId="580FD151" w14:textId="77777777" w:rsidR="00FF250A" w:rsidRDefault="00FF250A" w:rsidP="00F6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61C9C" w14:textId="77777777" w:rsidR="00F6511B" w:rsidRDefault="00F6511B">
    <w:pPr>
      <w:pStyle w:val="Footer"/>
      <w:jc w:val="center"/>
    </w:pPr>
    <w:r>
      <w:fldChar w:fldCharType="begin"/>
    </w:r>
    <w:r>
      <w:instrText xml:space="preserve"> PAGE   \* MERGEFORMAT </w:instrText>
    </w:r>
    <w:r>
      <w:fldChar w:fldCharType="separate"/>
    </w:r>
    <w:r w:rsidR="0051427D">
      <w:rPr>
        <w:noProof/>
      </w:rPr>
      <w:t>4</w:t>
    </w:r>
    <w:r>
      <w:rPr>
        <w:noProof/>
      </w:rPr>
      <w:fldChar w:fldCharType="end"/>
    </w:r>
  </w:p>
  <w:p w14:paraId="24A47B31" w14:textId="77777777" w:rsidR="00F6511B" w:rsidRDefault="00F65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A8FD8" w14:textId="77777777" w:rsidR="00FF250A" w:rsidRDefault="00FF250A" w:rsidP="00F6511B">
      <w:r>
        <w:separator/>
      </w:r>
    </w:p>
  </w:footnote>
  <w:footnote w:type="continuationSeparator" w:id="0">
    <w:p w14:paraId="13E58FE9" w14:textId="77777777" w:rsidR="00FF250A" w:rsidRDefault="00FF250A" w:rsidP="00F6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EFF"/>
    <w:multiLevelType w:val="hybridMultilevel"/>
    <w:tmpl w:val="C47A2FC0"/>
    <w:styleLink w:val="ImportedStyle10"/>
    <w:lvl w:ilvl="0" w:tplc="5150FC4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8CCF17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C7EB1B4">
      <w:start w:val="1"/>
      <w:numFmt w:val="lowerRoman"/>
      <w:lvlText w:val="%3."/>
      <w:lvlJc w:val="left"/>
      <w:pPr>
        <w:ind w:left="2520"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3" w:tplc="CD12B5C0">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43483BC">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39A">
      <w:start w:val="1"/>
      <w:numFmt w:val="lowerRoman"/>
      <w:lvlText w:val="%6."/>
      <w:lvlJc w:val="left"/>
      <w:pPr>
        <w:ind w:left="4680"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6" w:tplc="2A8A506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9BAF4E8">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5208F4C">
      <w:start w:val="1"/>
      <w:numFmt w:val="lowerRoman"/>
      <w:lvlText w:val="%9."/>
      <w:lvlJc w:val="left"/>
      <w:pPr>
        <w:ind w:left="6840" w:hanging="34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1464BC"/>
    <w:multiLevelType w:val="hybridMultilevel"/>
    <w:tmpl w:val="245EB048"/>
    <w:lvl w:ilvl="0" w:tplc="9026A8EE">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15:restartNumberingAfterBreak="0">
    <w:nsid w:val="09DA1653"/>
    <w:multiLevelType w:val="hybridMultilevel"/>
    <w:tmpl w:val="5D4C9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086B4D"/>
    <w:multiLevelType w:val="hybridMultilevel"/>
    <w:tmpl w:val="9B300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782756"/>
    <w:multiLevelType w:val="hybridMultilevel"/>
    <w:tmpl w:val="7E96C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A10DA0"/>
    <w:multiLevelType w:val="multilevel"/>
    <w:tmpl w:val="AD46E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1F59D2"/>
    <w:multiLevelType w:val="hybridMultilevel"/>
    <w:tmpl w:val="200CB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D65B31"/>
    <w:multiLevelType w:val="hybridMultilevel"/>
    <w:tmpl w:val="38929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5D053C"/>
    <w:multiLevelType w:val="hybridMultilevel"/>
    <w:tmpl w:val="FCE209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F3783"/>
    <w:multiLevelType w:val="hybridMultilevel"/>
    <w:tmpl w:val="B97C3B32"/>
    <w:lvl w:ilvl="0" w:tplc="D8BEB47C">
      <w:numFmt w:val="decimal"/>
      <w:lvlText w:val=""/>
      <w:lvlJc w:val="left"/>
    </w:lvl>
    <w:lvl w:ilvl="1" w:tplc="A3AC69D8">
      <w:numFmt w:val="decimal"/>
      <w:lvlText w:val=""/>
      <w:lvlJc w:val="left"/>
    </w:lvl>
    <w:lvl w:ilvl="2" w:tplc="137E0C7E">
      <w:numFmt w:val="decimal"/>
      <w:lvlText w:val=""/>
      <w:lvlJc w:val="left"/>
    </w:lvl>
    <w:lvl w:ilvl="3" w:tplc="B51C7E76">
      <w:numFmt w:val="decimal"/>
      <w:lvlText w:val=""/>
      <w:lvlJc w:val="left"/>
    </w:lvl>
    <w:lvl w:ilvl="4" w:tplc="02166460">
      <w:numFmt w:val="decimal"/>
      <w:lvlText w:val=""/>
      <w:lvlJc w:val="left"/>
    </w:lvl>
    <w:lvl w:ilvl="5" w:tplc="5710799E">
      <w:numFmt w:val="decimal"/>
      <w:lvlText w:val=""/>
      <w:lvlJc w:val="left"/>
    </w:lvl>
    <w:lvl w:ilvl="6" w:tplc="1B002BF2">
      <w:numFmt w:val="decimal"/>
      <w:lvlText w:val=""/>
      <w:lvlJc w:val="left"/>
    </w:lvl>
    <w:lvl w:ilvl="7" w:tplc="5C7C8956">
      <w:numFmt w:val="decimal"/>
      <w:lvlText w:val=""/>
      <w:lvlJc w:val="left"/>
    </w:lvl>
    <w:lvl w:ilvl="8" w:tplc="1D20DF7A">
      <w:numFmt w:val="decimal"/>
      <w:lvlText w:val=""/>
      <w:lvlJc w:val="left"/>
    </w:lvl>
  </w:abstractNum>
  <w:abstractNum w:abstractNumId="10" w15:restartNumberingAfterBreak="0">
    <w:nsid w:val="1CC3259F"/>
    <w:multiLevelType w:val="multilevel"/>
    <w:tmpl w:val="110684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329BB"/>
    <w:multiLevelType w:val="hybridMultilevel"/>
    <w:tmpl w:val="49C8D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961370"/>
    <w:multiLevelType w:val="hybridMultilevel"/>
    <w:tmpl w:val="DBF4D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F630C"/>
    <w:multiLevelType w:val="hybridMultilevel"/>
    <w:tmpl w:val="21AC3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2E73A6"/>
    <w:multiLevelType w:val="hybridMultilevel"/>
    <w:tmpl w:val="CCA44034"/>
    <w:lvl w:ilvl="0" w:tplc="04090001">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AE0A7C"/>
    <w:multiLevelType w:val="hybridMultilevel"/>
    <w:tmpl w:val="B97C3B32"/>
    <w:styleLink w:val="ImportedStyle1"/>
    <w:lvl w:ilvl="0" w:tplc="758613E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8CDEE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2E310A">
      <w:start w:val="1"/>
      <w:numFmt w:val="lowerRoman"/>
      <w:lvlText w:val="%3."/>
      <w:lvlJc w:val="left"/>
      <w:pPr>
        <w:ind w:left="2160" w:hanging="3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CCB02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B2CA9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49740">
      <w:start w:val="1"/>
      <w:numFmt w:val="lowerRoman"/>
      <w:lvlText w:val="%6."/>
      <w:lvlJc w:val="left"/>
      <w:pPr>
        <w:ind w:left="4320" w:hanging="3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7C767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B8B0C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1ED97E">
      <w:start w:val="1"/>
      <w:numFmt w:val="lowerRoman"/>
      <w:lvlText w:val="%9."/>
      <w:lvlJc w:val="left"/>
      <w:pPr>
        <w:ind w:left="6480" w:hanging="3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6CC6CC5"/>
    <w:multiLevelType w:val="hybridMultilevel"/>
    <w:tmpl w:val="112881F2"/>
    <w:styleLink w:val="ImportedStyle2"/>
    <w:lvl w:ilvl="0" w:tplc="C3262F32">
      <w:start w:val="1"/>
      <w:numFmt w:val="decimal"/>
      <w:lvlText w:val="%1."/>
      <w:lvlJc w:val="left"/>
      <w:pPr>
        <w:ind w:left="81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D76CE1A8">
      <w:start w:val="1"/>
      <w:numFmt w:val="lowerLetter"/>
      <w:lvlText w:val="%2."/>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8E9EBEDA">
      <w:start w:val="1"/>
      <w:numFmt w:val="lowerRoman"/>
      <w:lvlText w:val="%3."/>
      <w:lvlJc w:val="left"/>
      <w:pPr>
        <w:ind w:left="2160" w:hanging="34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361AEDAE">
      <w:start w:val="1"/>
      <w:numFmt w:val="decimal"/>
      <w:lvlText w:val="%4."/>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19040FE">
      <w:start w:val="1"/>
      <w:numFmt w:val="lowerLetter"/>
      <w:lvlText w:val="%5."/>
      <w:lvlJc w:val="left"/>
      <w:pPr>
        <w:ind w:left="36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E3EEDC54">
      <w:start w:val="1"/>
      <w:numFmt w:val="lowerRoman"/>
      <w:lvlText w:val="%6."/>
      <w:lvlJc w:val="left"/>
      <w:pPr>
        <w:ind w:left="4320" w:hanging="34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286AB660">
      <w:start w:val="1"/>
      <w:numFmt w:val="decimal"/>
      <w:lvlText w:val="%7."/>
      <w:lvlJc w:val="left"/>
      <w:pPr>
        <w:ind w:left="50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20E2CF9E">
      <w:start w:val="1"/>
      <w:numFmt w:val="lowerLetter"/>
      <w:lvlText w:val="%8."/>
      <w:lvlJc w:val="left"/>
      <w:pPr>
        <w:ind w:left="57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9EF0085C">
      <w:start w:val="1"/>
      <w:numFmt w:val="lowerRoman"/>
      <w:lvlText w:val="%9."/>
      <w:lvlJc w:val="left"/>
      <w:pPr>
        <w:ind w:left="6480" w:hanging="34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37310B64"/>
    <w:multiLevelType w:val="hybridMultilevel"/>
    <w:tmpl w:val="98C67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043E0"/>
    <w:multiLevelType w:val="multilevel"/>
    <w:tmpl w:val="60841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453F44"/>
    <w:multiLevelType w:val="multilevel"/>
    <w:tmpl w:val="BB96EF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C04BE6"/>
    <w:multiLevelType w:val="multilevel"/>
    <w:tmpl w:val="1834DA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734621E"/>
    <w:multiLevelType w:val="multilevel"/>
    <w:tmpl w:val="DA082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AD3127"/>
    <w:multiLevelType w:val="hybridMultilevel"/>
    <w:tmpl w:val="75748828"/>
    <w:lvl w:ilvl="0" w:tplc="5D1C94D8">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A370C"/>
    <w:multiLevelType w:val="hybridMultilevel"/>
    <w:tmpl w:val="313C4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A169A2"/>
    <w:multiLevelType w:val="hybridMultilevel"/>
    <w:tmpl w:val="5D9CB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967882"/>
    <w:multiLevelType w:val="multilevel"/>
    <w:tmpl w:val="C3788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D9E4707"/>
    <w:multiLevelType w:val="hybridMultilevel"/>
    <w:tmpl w:val="49E2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FD111E3"/>
    <w:multiLevelType w:val="hybridMultilevel"/>
    <w:tmpl w:val="17F6A544"/>
    <w:lvl w:ilvl="0" w:tplc="278EC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331541"/>
    <w:multiLevelType w:val="hybridMultilevel"/>
    <w:tmpl w:val="0882A174"/>
    <w:lvl w:ilvl="0" w:tplc="58E24A0A">
      <w:start w:val="1"/>
      <w:numFmt w:val="decimal"/>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DF067FA6">
      <w:start w:val="1"/>
      <w:numFmt w:val="lowerLetter"/>
      <w:lvlText w:val="%2."/>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7B96BD58">
      <w:start w:val="1"/>
      <w:numFmt w:val="lowerRoman"/>
      <w:lvlText w:val="%3."/>
      <w:lvlJc w:val="left"/>
      <w:pPr>
        <w:ind w:left="2160" w:hanging="3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767260A4">
      <w:start w:val="1"/>
      <w:numFmt w:val="decimal"/>
      <w:lvlText w:val="%4."/>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03E7050">
      <w:start w:val="1"/>
      <w:numFmt w:val="lowerLetter"/>
      <w:lvlText w:val="%5."/>
      <w:lvlJc w:val="left"/>
      <w:pPr>
        <w:ind w:left="36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3F062054">
      <w:start w:val="1"/>
      <w:numFmt w:val="lowerRoman"/>
      <w:lvlText w:val="%6."/>
      <w:lvlJc w:val="left"/>
      <w:pPr>
        <w:ind w:left="4320" w:hanging="3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9BE8A680">
      <w:start w:val="1"/>
      <w:numFmt w:val="decimal"/>
      <w:lvlText w:val="%7."/>
      <w:lvlJc w:val="left"/>
      <w:pPr>
        <w:ind w:left="50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F162E0F6">
      <w:start w:val="1"/>
      <w:numFmt w:val="lowerLetter"/>
      <w:lvlText w:val="%8."/>
      <w:lvlJc w:val="left"/>
      <w:pPr>
        <w:ind w:left="57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E9282F7C">
      <w:start w:val="1"/>
      <w:numFmt w:val="lowerRoman"/>
      <w:lvlText w:val="%9."/>
      <w:lvlJc w:val="left"/>
      <w:pPr>
        <w:ind w:left="6480" w:hanging="3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9" w15:restartNumberingAfterBreak="0">
    <w:nsid w:val="64C23F00"/>
    <w:multiLevelType w:val="hybridMultilevel"/>
    <w:tmpl w:val="68DA0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CE4F7D"/>
    <w:multiLevelType w:val="hybridMultilevel"/>
    <w:tmpl w:val="3162012C"/>
    <w:lvl w:ilvl="0" w:tplc="7E3EA3C4">
      <w:start w:val="12"/>
      <w:numFmt w:val="decimal"/>
      <w:lvlText w:val="%1."/>
      <w:lvlJc w:val="left"/>
      <w:pPr>
        <w:ind w:left="860" w:hanging="41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ADF397F"/>
    <w:multiLevelType w:val="hybridMultilevel"/>
    <w:tmpl w:val="F7C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D7568"/>
    <w:multiLevelType w:val="hybridMultilevel"/>
    <w:tmpl w:val="D86C3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C969D3"/>
    <w:multiLevelType w:val="multilevel"/>
    <w:tmpl w:val="19B0C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4FB09CD"/>
    <w:multiLevelType w:val="hybridMultilevel"/>
    <w:tmpl w:val="610C6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2F3473"/>
    <w:multiLevelType w:val="hybridMultilevel"/>
    <w:tmpl w:val="112881F2"/>
    <w:numStyleLink w:val="ImportedStyle2"/>
  </w:abstractNum>
  <w:abstractNum w:abstractNumId="36" w15:restartNumberingAfterBreak="0">
    <w:nsid w:val="7A520151"/>
    <w:multiLevelType w:val="multilevel"/>
    <w:tmpl w:val="65107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E960EA2"/>
    <w:multiLevelType w:val="multilevel"/>
    <w:tmpl w:val="43383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A71B50"/>
    <w:multiLevelType w:val="hybridMultilevel"/>
    <w:tmpl w:val="22EC09E6"/>
    <w:lvl w:ilvl="0" w:tplc="C83E7B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EA974EC"/>
    <w:multiLevelType w:val="hybridMultilevel"/>
    <w:tmpl w:val="9AA42308"/>
    <w:lvl w:ilvl="0" w:tplc="4B404A02">
      <w:start w:val="14"/>
      <w:numFmt w:val="decimal"/>
      <w:lvlText w:val="%1."/>
      <w:lvlJc w:val="left"/>
      <w:pPr>
        <w:ind w:left="860" w:hanging="41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74939735">
    <w:abstractNumId w:val="22"/>
  </w:num>
  <w:num w:numId="2" w16cid:durableId="607932360">
    <w:abstractNumId w:val="15"/>
  </w:num>
  <w:num w:numId="3" w16cid:durableId="811681116">
    <w:abstractNumId w:val="22"/>
  </w:num>
  <w:num w:numId="4" w16cid:durableId="1647391000">
    <w:abstractNumId w:val="8"/>
  </w:num>
  <w:num w:numId="5" w16cid:durableId="530652281">
    <w:abstractNumId w:val="27"/>
  </w:num>
  <w:num w:numId="6" w16cid:durableId="995692953">
    <w:abstractNumId w:val="36"/>
  </w:num>
  <w:num w:numId="7" w16cid:durableId="1388796004">
    <w:abstractNumId w:val="5"/>
  </w:num>
  <w:num w:numId="8" w16cid:durableId="885413508">
    <w:abstractNumId w:val="25"/>
  </w:num>
  <w:num w:numId="9" w16cid:durableId="1165701851">
    <w:abstractNumId w:val="33"/>
  </w:num>
  <w:num w:numId="10" w16cid:durableId="1140807103">
    <w:abstractNumId w:val="14"/>
  </w:num>
  <w:num w:numId="11" w16cid:durableId="1101295270">
    <w:abstractNumId w:val="4"/>
  </w:num>
  <w:num w:numId="12" w16cid:durableId="592861540">
    <w:abstractNumId w:val="29"/>
  </w:num>
  <w:num w:numId="13" w16cid:durableId="8137622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9424741">
    <w:abstractNumId w:val="6"/>
  </w:num>
  <w:num w:numId="15" w16cid:durableId="1119109535">
    <w:abstractNumId w:val="7"/>
  </w:num>
  <w:num w:numId="16" w16cid:durableId="434599893">
    <w:abstractNumId w:val="3"/>
  </w:num>
  <w:num w:numId="17" w16cid:durableId="469907927">
    <w:abstractNumId w:val="13"/>
  </w:num>
  <w:num w:numId="18" w16cid:durableId="741879230">
    <w:abstractNumId w:val="32"/>
  </w:num>
  <w:num w:numId="19" w16cid:durableId="17775580">
    <w:abstractNumId w:val="24"/>
  </w:num>
  <w:num w:numId="20" w16cid:durableId="911819008">
    <w:abstractNumId w:val="26"/>
  </w:num>
  <w:num w:numId="21" w16cid:durableId="1368143069">
    <w:abstractNumId w:val="34"/>
  </w:num>
  <w:num w:numId="22" w16cid:durableId="309869091">
    <w:abstractNumId w:val="2"/>
  </w:num>
  <w:num w:numId="23" w16cid:durableId="1161434420">
    <w:abstractNumId w:val="23"/>
  </w:num>
  <w:num w:numId="24" w16cid:durableId="1988197226">
    <w:abstractNumId w:val="11"/>
  </w:num>
  <w:num w:numId="25" w16cid:durableId="1143888209">
    <w:abstractNumId w:val="21"/>
  </w:num>
  <w:num w:numId="26" w16cid:durableId="1030685537">
    <w:abstractNumId w:val="37"/>
  </w:num>
  <w:num w:numId="27" w16cid:durableId="1488400483">
    <w:abstractNumId w:val="18"/>
  </w:num>
  <w:num w:numId="28" w16cid:durableId="2024671830">
    <w:abstractNumId w:val="19"/>
  </w:num>
  <w:num w:numId="29" w16cid:durableId="2140028708">
    <w:abstractNumId w:val="10"/>
  </w:num>
  <w:num w:numId="30" w16cid:durableId="427391429">
    <w:abstractNumId w:val="30"/>
  </w:num>
  <w:num w:numId="31" w16cid:durableId="710766468">
    <w:abstractNumId w:val="9"/>
    <w:lvlOverride w:ilvl="0">
      <w:startOverride w:val="13"/>
      <w:lvl w:ilvl="0" w:tplc="D8BEB47C">
        <w:start w:val="13"/>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3AC69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37E0C7E">
        <w:start w:val="1"/>
        <w:numFmt w:val="lowerRoman"/>
        <w:lvlText w:val="%3."/>
        <w:lvlJc w:val="left"/>
        <w:pPr>
          <w:ind w:left="2160" w:hanging="3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51C7E7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216646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710799E">
        <w:start w:val="1"/>
        <w:numFmt w:val="lowerRoman"/>
        <w:lvlText w:val="%6."/>
        <w:lvlJc w:val="left"/>
        <w:pPr>
          <w:ind w:left="4320" w:hanging="3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B002BF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C7C895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20DF7A">
        <w:start w:val="1"/>
        <w:numFmt w:val="lowerRoman"/>
        <w:lvlText w:val="%9."/>
        <w:lvlJc w:val="left"/>
        <w:pPr>
          <w:ind w:left="6480" w:hanging="3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2" w16cid:durableId="1915629159">
    <w:abstractNumId w:val="0"/>
  </w:num>
  <w:num w:numId="33" w16cid:durableId="1316647113">
    <w:abstractNumId w:val="39"/>
  </w:num>
  <w:num w:numId="34" w16cid:durableId="2074770920">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3990420">
    <w:abstractNumId w:val="35"/>
    <w:lvlOverride w:ilvl="0">
      <w:lvl w:ilvl="0" w:tplc="3EEAE6FE">
        <w:start w:val="1"/>
        <w:numFmt w:val="decimal"/>
        <w:lvlText w:val="%1."/>
        <w:lvlJc w:val="left"/>
        <w:pPr>
          <w:ind w:left="81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2A5A2164">
        <w:start w:val="1"/>
        <w:numFmt w:val="decimal"/>
        <w:lvlText w:val="%2."/>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45067200">
        <w:start w:val="1"/>
        <w:numFmt w:val="decimal"/>
        <w:lvlText w:val="%3."/>
        <w:lvlJc w:val="left"/>
        <w:pPr>
          <w:ind w:left="2160"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DCC6128E">
        <w:start w:val="1"/>
        <w:numFmt w:val="decimal"/>
        <w:lvlText w:val="%4."/>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10A4E312">
        <w:start w:val="1"/>
        <w:numFmt w:val="decimal"/>
        <w:lvlText w:val="%5."/>
        <w:lvlJc w:val="left"/>
        <w:pPr>
          <w:ind w:left="36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E3AE0E60">
        <w:start w:val="1"/>
        <w:numFmt w:val="decimal"/>
        <w:lvlText w:val="%6."/>
        <w:lvlJc w:val="left"/>
        <w:pPr>
          <w:ind w:left="4320"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C6C61794">
        <w:start w:val="1"/>
        <w:numFmt w:val="decimal"/>
        <w:lvlText w:val="%7."/>
        <w:lvlJc w:val="left"/>
        <w:pPr>
          <w:ind w:left="50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C8329E74">
        <w:start w:val="1"/>
        <w:numFmt w:val="decimal"/>
        <w:lvlText w:val="%8."/>
        <w:lvlJc w:val="left"/>
        <w:pPr>
          <w:ind w:left="57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7408E980">
        <w:start w:val="1"/>
        <w:numFmt w:val="decimal"/>
        <w:lvlText w:val="%9."/>
        <w:lvlJc w:val="left"/>
        <w:pPr>
          <w:ind w:left="6480"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6" w16cid:durableId="1853757796">
    <w:abstractNumId w:val="35"/>
    <w:lvlOverride w:ilvl="0">
      <w:lvl w:ilvl="0" w:tplc="3EEAE6FE">
        <w:start w:val="1"/>
        <w:numFmt w:val="decimal"/>
        <w:lvlText w:val="%1."/>
        <w:lvlJc w:val="left"/>
        <w:pPr>
          <w:ind w:left="81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2A5A2164">
        <w:start w:val="1"/>
        <w:numFmt w:val="decimal"/>
        <w:lvlText w:val="%2."/>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45067200">
        <w:start w:val="1"/>
        <w:numFmt w:val="decimal"/>
        <w:lvlText w:val="%3."/>
        <w:lvlJc w:val="left"/>
        <w:pPr>
          <w:ind w:left="2160"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DCC6128E">
        <w:start w:val="1"/>
        <w:numFmt w:val="decimal"/>
        <w:lvlText w:val="%4."/>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10A4E312">
        <w:start w:val="1"/>
        <w:numFmt w:val="decimal"/>
        <w:lvlText w:val="%5."/>
        <w:lvlJc w:val="left"/>
        <w:pPr>
          <w:ind w:left="36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E3AE0E60">
        <w:start w:val="1"/>
        <w:numFmt w:val="decimal"/>
        <w:lvlText w:val="%6."/>
        <w:lvlJc w:val="left"/>
        <w:pPr>
          <w:ind w:left="4320"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C6C61794">
        <w:start w:val="1"/>
        <w:numFmt w:val="decimal"/>
        <w:lvlText w:val="%7."/>
        <w:lvlJc w:val="left"/>
        <w:pPr>
          <w:ind w:left="50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C8329E74">
        <w:start w:val="1"/>
        <w:numFmt w:val="decimal"/>
        <w:lvlText w:val="%8."/>
        <w:lvlJc w:val="left"/>
        <w:pPr>
          <w:ind w:left="57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7408E980">
        <w:start w:val="1"/>
        <w:numFmt w:val="decimal"/>
        <w:lvlText w:val="%9."/>
        <w:lvlJc w:val="left"/>
        <w:pPr>
          <w:ind w:left="6480"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7" w16cid:durableId="2012564762">
    <w:abstractNumId w:val="16"/>
  </w:num>
  <w:num w:numId="38" w16cid:durableId="17481842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677899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27503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6107179">
    <w:abstractNumId w:val="17"/>
  </w:num>
  <w:num w:numId="42" w16cid:durableId="1390611268">
    <w:abstractNumId w:val="22"/>
  </w:num>
  <w:num w:numId="43" w16cid:durableId="14500326">
    <w:abstractNumId w:val="12"/>
  </w:num>
  <w:num w:numId="44" w16cid:durableId="824323300">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08244285">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29781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4307956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27944506">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1B"/>
    <w:rsid w:val="000003F8"/>
    <w:rsid w:val="000020CB"/>
    <w:rsid w:val="00010B50"/>
    <w:rsid w:val="00013CD0"/>
    <w:rsid w:val="00022C68"/>
    <w:rsid w:val="000270B9"/>
    <w:rsid w:val="000276C3"/>
    <w:rsid w:val="0003554D"/>
    <w:rsid w:val="00052165"/>
    <w:rsid w:val="000522A2"/>
    <w:rsid w:val="00060692"/>
    <w:rsid w:val="00061064"/>
    <w:rsid w:val="000629CE"/>
    <w:rsid w:val="000744F8"/>
    <w:rsid w:val="00095595"/>
    <w:rsid w:val="00095E7D"/>
    <w:rsid w:val="00096173"/>
    <w:rsid w:val="000A50A8"/>
    <w:rsid w:val="000C3477"/>
    <w:rsid w:val="000C3F7F"/>
    <w:rsid w:val="000C4AE0"/>
    <w:rsid w:val="000D2D93"/>
    <w:rsid w:val="000F5028"/>
    <w:rsid w:val="000F56D4"/>
    <w:rsid w:val="000F797C"/>
    <w:rsid w:val="00116BDC"/>
    <w:rsid w:val="00121869"/>
    <w:rsid w:val="0012277E"/>
    <w:rsid w:val="0012486F"/>
    <w:rsid w:val="00126ACE"/>
    <w:rsid w:val="00131CB3"/>
    <w:rsid w:val="00133303"/>
    <w:rsid w:val="00136EF0"/>
    <w:rsid w:val="0015350D"/>
    <w:rsid w:val="00156B85"/>
    <w:rsid w:val="00157DEF"/>
    <w:rsid w:val="00164643"/>
    <w:rsid w:val="0016681A"/>
    <w:rsid w:val="001745E6"/>
    <w:rsid w:val="00182502"/>
    <w:rsid w:val="00183EE8"/>
    <w:rsid w:val="00187545"/>
    <w:rsid w:val="00194B90"/>
    <w:rsid w:val="001954D9"/>
    <w:rsid w:val="0019695C"/>
    <w:rsid w:val="001B25B0"/>
    <w:rsid w:val="001C7871"/>
    <w:rsid w:val="001D45E0"/>
    <w:rsid w:val="001D727D"/>
    <w:rsid w:val="001D79F9"/>
    <w:rsid w:val="001F2269"/>
    <w:rsid w:val="00204783"/>
    <w:rsid w:val="00206E42"/>
    <w:rsid w:val="00207E1D"/>
    <w:rsid w:val="00212A07"/>
    <w:rsid w:val="00220C62"/>
    <w:rsid w:val="00233247"/>
    <w:rsid w:val="00233C80"/>
    <w:rsid w:val="00233ECC"/>
    <w:rsid w:val="00250E87"/>
    <w:rsid w:val="0025680A"/>
    <w:rsid w:val="0026079C"/>
    <w:rsid w:val="002726DB"/>
    <w:rsid w:val="002750D0"/>
    <w:rsid w:val="0027592A"/>
    <w:rsid w:val="00286B6D"/>
    <w:rsid w:val="002A3B88"/>
    <w:rsid w:val="002B0D21"/>
    <w:rsid w:val="002B36CC"/>
    <w:rsid w:val="002C11A9"/>
    <w:rsid w:val="002D514A"/>
    <w:rsid w:val="002D7236"/>
    <w:rsid w:val="002E48A5"/>
    <w:rsid w:val="002F36B6"/>
    <w:rsid w:val="002F6569"/>
    <w:rsid w:val="002F693A"/>
    <w:rsid w:val="003128AD"/>
    <w:rsid w:val="00312921"/>
    <w:rsid w:val="003216D4"/>
    <w:rsid w:val="00327FDF"/>
    <w:rsid w:val="00346639"/>
    <w:rsid w:val="00350B67"/>
    <w:rsid w:val="00351606"/>
    <w:rsid w:val="0035182A"/>
    <w:rsid w:val="003522CB"/>
    <w:rsid w:val="00355572"/>
    <w:rsid w:val="00363A52"/>
    <w:rsid w:val="003658C2"/>
    <w:rsid w:val="00380E49"/>
    <w:rsid w:val="00386498"/>
    <w:rsid w:val="003911D4"/>
    <w:rsid w:val="0039336F"/>
    <w:rsid w:val="003A0E08"/>
    <w:rsid w:val="003A5F61"/>
    <w:rsid w:val="003C1274"/>
    <w:rsid w:val="003C1A8A"/>
    <w:rsid w:val="003C204D"/>
    <w:rsid w:val="003E0784"/>
    <w:rsid w:val="003E26BA"/>
    <w:rsid w:val="003E2976"/>
    <w:rsid w:val="003E5CBC"/>
    <w:rsid w:val="003E668F"/>
    <w:rsid w:val="003F1319"/>
    <w:rsid w:val="003F6C0A"/>
    <w:rsid w:val="00400209"/>
    <w:rsid w:val="00400B80"/>
    <w:rsid w:val="00405397"/>
    <w:rsid w:val="004149F8"/>
    <w:rsid w:val="00416F89"/>
    <w:rsid w:val="004235C1"/>
    <w:rsid w:val="0042707A"/>
    <w:rsid w:val="00430A4A"/>
    <w:rsid w:val="00434089"/>
    <w:rsid w:val="0043417C"/>
    <w:rsid w:val="00446A49"/>
    <w:rsid w:val="004552A4"/>
    <w:rsid w:val="004746BA"/>
    <w:rsid w:val="00475F51"/>
    <w:rsid w:val="00484492"/>
    <w:rsid w:val="00487E5A"/>
    <w:rsid w:val="00490BE3"/>
    <w:rsid w:val="00495D7E"/>
    <w:rsid w:val="00497346"/>
    <w:rsid w:val="004A0781"/>
    <w:rsid w:val="004A615C"/>
    <w:rsid w:val="004B7D34"/>
    <w:rsid w:val="004C68A1"/>
    <w:rsid w:val="004C6C9B"/>
    <w:rsid w:val="004C725C"/>
    <w:rsid w:val="004C75D6"/>
    <w:rsid w:val="004D1322"/>
    <w:rsid w:val="004D4CC7"/>
    <w:rsid w:val="004E1B1E"/>
    <w:rsid w:val="004E6ECB"/>
    <w:rsid w:val="004E7168"/>
    <w:rsid w:val="004F4C72"/>
    <w:rsid w:val="004F75C6"/>
    <w:rsid w:val="0051427D"/>
    <w:rsid w:val="00514F31"/>
    <w:rsid w:val="005178C3"/>
    <w:rsid w:val="00526576"/>
    <w:rsid w:val="00532D04"/>
    <w:rsid w:val="00536F33"/>
    <w:rsid w:val="00540CFB"/>
    <w:rsid w:val="00557A27"/>
    <w:rsid w:val="0056188B"/>
    <w:rsid w:val="00561BEA"/>
    <w:rsid w:val="00571BD5"/>
    <w:rsid w:val="0057281B"/>
    <w:rsid w:val="005745D9"/>
    <w:rsid w:val="00576F73"/>
    <w:rsid w:val="00584220"/>
    <w:rsid w:val="005A0972"/>
    <w:rsid w:val="005C085A"/>
    <w:rsid w:val="005D5785"/>
    <w:rsid w:val="005E1AFE"/>
    <w:rsid w:val="005E5E5B"/>
    <w:rsid w:val="005E658D"/>
    <w:rsid w:val="005F2291"/>
    <w:rsid w:val="005F308D"/>
    <w:rsid w:val="005F6E77"/>
    <w:rsid w:val="0060260A"/>
    <w:rsid w:val="00603C75"/>
    <w:rsid w:val="0060643C"/>
    <w:rsid w:val="00606F0D"/>
    <w:rsid w:val="006113B2"/>
    <w:rsid w:val="006201BA"/>
    <w:rsid w:val="00625BAF"/>
    <w:rsid w:val="0063264C"/>
    <w:rsid w:val="00637B70"/>
    <w:rsid w:val="006623B8"/>
    <w:rsid w:val="006710E4"/>
    <w:rsid w:val="0068205D"/>
    <w:rsid w:val="00693638"/>
    <w:rsid w:val="006968B9"/>
    <w:rsid w:val="006A2EBB"/>
    <w:rsid w:val="006B1A3D"/>
    <w:rsid w:val="006B6312"/>
    <w:rsid w:val="006C3295"/>
    <w:rsid w:val="006C3D40"/>
    <w:rsid w:val="006C68EC"/>
    <w:rsid w:val="006E1600"/>
    <w:rsid w:val="006E61EB"/>
    <w:rsid w:val="006F1AB8"/>
    <w:rsid w:val="006F22B0"/>
    <w:rsid w:val="006F4924"/>
    <w:rsid w:val="00707716"/>
    <w:rsid w:val="00723C44"/>
    <w:rsid w:val="00725448"/>
    <w:rsid w:val="007264D5"/>
    <w:rsid w:val="007311EC"/>
    <w:rsid w:val="00740E9F"/>
    <w:rsid w:val="00742945"/>
    <w:rsid w:val="007433F6"/>
    <w:rsid w:val="0074373F"/>
    <w:rsid w:val="00750A35"/>
    <w:rsid w:val="00751A73"/>
    <w:rsid w:val="00757C3B"/>
    <w:rsid w:val="007601F0"/>
    <w:rsid w:val="007621A2"/>
    <w:rsid w:val="00776124"/>
    <w:rsid w:val="00781212"/>
    <w:rsid w:val="007828B7"/>
    <w:rsid w:val="00797ACE"/>
    <w:rsid w:val="007A0B32"/>
    <w:rsid w:val="007A1238"/>
    <w:rsid w:val="007A487A"/>
    <w:rsid w:val="007B67BE"/>
    <w:rsid w:val="007C2ACD"/>
    <w:rsid w:val="007C48E4"/>
    <w:rsid w:val="007C52CC"/>
    <w:rsid w:val="007C6025"/>
    <w:rsid w:val="007C77EF"/>
    <w:rsid w:val="00800ED8"/>
    <w:rsid w:val="00801755"/>
    <w:rsid w:val="0080378A"/>
    <w:rsid w:val="0080576F"/>
    <w:rsid w:val="008067A2"/>
    <w:rsid w:val="008104B5"/>
    <w:rsid w:val="00811867"/>
    <w:rsid w:val="008200FC"/>
    <w:rsid w:val="00824EB5"/>
    <w:rsid w:val="008259DA"/>
    <w:rsid w:val="0084092D"/>
    <w:rsid w:val="00844062"/>
    <w:rsid w:val="008526F4"/>
    <w:rsid w:val="008532F4"/>
    <w:rsid w:val="00855144"/>
    <w:rsid w:val="00880159"/>
    <w:rsid w:val="008825E4"/>
    <w:rsid w:val="008831D0"/>
    <w:rsid w:val="00883AAC"/>
    <w:rsid w:val="00885296"/>
    <w:rsid w:val="008A4B30"/>
    <w:rsid w:val="008A57F2"/>
    <w:rsid w:val="008A5AFE"/>
    <w:rsid w:val="008B1C1E"/>
    <w:rsid w:val="008B520C"/>
    <w:rsid w:val="008C3F5E"/>
    <w:rsid w:val="008C5BAC"/>
    <w:rsid w:val="008C5FE2"/>
    <w:rsid w:val="008D75F3"/>
    <w:rsid w:val="008F2B13"/>
    <w:rsid w:val="00900B10"/>
    <w:rsid w:val="0090111C"/>
    <w:rsid w:val="009145D2"/>
    <w:rsid w:val="00922D3D"/>
    <w:rsid w:val="0092448D"/>
    <w:rsid w:val="009251D5"/>
    <w:rsid w:val="00925A1F"/>
    <w:rsid w:val="00932E93"/>
    <w:rsid w:val="00954763"/>
    <w:rsid w:val="009620F4"/>
    <w:rsid w:val="00966091"/>
    <w:rsid w:val="0096758C"/>
    <w:rsid w:val="00972678"/>
    <w:rsid w:val="00975828"/>
    <w:rsid w:val="0098515A"/>
    <w:rsid w:val="00991641"/>
    <w:rsid w:val="0099475F"/>
    <w:rsid w:val="009A18AF"/>
    <w:rsid w:val="009A2827"/>
    <w:rsid w:val="009B4FD2"/>
    <w:rsid w:val="009C1BCE"/>
    <w:rsid w:val="00A00F66"/>
    <w:rsid w:val="00A0326F"/>
    <w:rsid w:val="00A04C9B"/>
    <w:rsid w:val="00A123A2"/>
    <w:rsid w:val="00A429C9"/>
    <w:rsid w:val="00A44077"/>
    <w:rsid w:val="00A463D3"/>
    <w:rsid w:val="00A5782B"/>
    <w:rsid w:val="00A624CC"/>
    <w:rsid w:val="00A64A0B"/>
    <w:rsid w:val="00A67017"/>
    <w:rsid w:val="00A67FD6"/>
    <w:rsid w:val="00A72477"/>
    <w:rsid w:val="00A76F75"/>
    <w:rsid w:val="00A8374E"/>
    <w:rsid w:val="00A83E6B"/>
    <w:rsid w:val="00A94B11"/>
    <w:rsid w:val="00A95A43"/>
    <w:rsid w:val="00AA41ED"/>
    <w:rsid w:val="00AC63D4"/>
    <w:rsid w:val="00AD3C9F"/>
    <w:rsid w:val="00AE1867"/>
    <w:rsid w:val="00AF253A"/>
    <w:rsid w:val="00AF3EAB"/>
    <w:rsid w:val="00AF5562"/>
    <w:rsid w:val="00B037A9"/>
    <w:rsid w:val="00B10E02"/>
    <w:rsid w:val="00B22E98"/>
    <w:rsid w:val="00B27242"/>
    <w:rsid w:val="00B41F10"/>
    <w:rsid w:val="00B46FEF"/>
    <w:rsid w:val="00B55F76"/>
    <w:rsid w:val="00B6136A"/>
    <w:rsid w:val="00B70A98"/>
    <w:rsid w:val="00B83ADE"/>
    <w:rsid w:val="00B83B89"/>
    <w:rsid w:val="00B86365"/>
    <w:rsid w:val="00B953F4"/>
    <w:rsid w:val="00B95B18"/>
    <w:rsid w:val="00B95EF0"/>
    <w:rsid w:val="00BA2171"/>
    <w:rsid w:val="00BA45AD"/>
    <w:rsid w:val="00BB124C"/>
    <w:rsid w:val="00BB53F3"/>
    <w:rsid w:val="00BC1C44"/>
    <w:rsid w:val="00BE1174"/>
    <w:rsid w:val="00BE3FE3"/>
    <w:rsid w:val="00C0239F"/>
    <w:rsid w:val="00C1403D"/>
    <w:rsid w:val="00C1438B"/>
    <w:rsid w:val="00C1722F"/>
    <w:rsid w:val="00C5111A"/>
    <w:rsid w:val="00C56AC0"/>
    <w:rsid w:val="00C66525"/>
    <w:rsid w:val="00C77116"/>
    <w:rsid w:val="00C772F9"/>
    <w:rsid w:val="00C779A8"/>
    <w:rsid w:val="00C8061B"/>
    <w:rsid w:val="00C9736E"/>
    <w:rsid w:val="00CA175C"/>
    <w:rsid w:val="00CB1DCA"/>
    <w:rsid w:val="00CB243E"/>
    <w:rsid w:val="00CB2994"/>
    <w:rsid w:val="00CE4855"/>
    <w:rsid w:val="00CF133F"/>
    <w:rsid w:val="00CF34F7"/>
    <w:rsid w:val="00CF37DB"/>
    <w:rsid w:val="00CF4AB2"/>
    <w:rsid w:val="00CF628E"/>
    <w:rsid w:val="00D01B75"/>
    <w:rsid w:val="00D06E43"/>
    <w:rsid w:val="00D107D5"/>
    <w:rsid w:val="00D1208C"/>
    <w:rsid w:val="00D1314B"/>
    <w:rsid w:val="00D26065"/>
    <w:rsid w:val="00D345A5"/>
    <w:rsid w:val="00D40A5A"/>
    <w:rsid w:val="00D60F53"/>
    <w:rsid w:val="00D7522F"/>
    <w:rsid w:val="00D76DD2"/>
    <w:rsid w:val="00D772E0"/>
    <w:rsid w:val="00D83D29"/>
    <w:rsid w:val="00D92C2F"/>
    <w:rsid w:val="00D93B50"/>
    <w:rsid w:val="00DA0A41"/>
    <w:rsid w:val="00DC20CC"/>
    <w:rsid w:val="00DC3715"/>
    <w:rsid w:val="00DC4BE9"/>
    <w:rsid w:val="00DC513D"/>
    <w:rsid w:val="00DE226D"/>
    <w:rsid w:val="00DE57C8"/>
    <w:rsid w:val="00DE73A9"/>
    <w:rsid w:val="00DF22D9"/>
    <w:rsid w:val="00DF4193"/>
    <w:rsid w:val="00DF7B29"/>
    <w:rsid w:val="00E011DB"/>
    <w:rsid w:val="00E02C6E"/>
    <w:rsid w:val="00E06203"/>
    <w:rsid w:val="00E131CF"/>
    <w:rsid w:val="00E17500"/>
    <w:rsid w:val="00E17A69"/>
    <w:rsid w:val="00E27E71"/>
    <w:rsid w:val="00E30E2C"/>
    <w:rsid w:val="00E3120F"/>
    <w:rsid w:val="00E31A94"/>
    <w:rsid w:val="00E31FE6"/>
    <w:rsid w:val="00E40BC5"/>
    <w:rsid w:val="00E43529"/>
    <w:rsid w:val="00E441BB"/>
    <w:rsid w:val="00E46859"/>
    <w:rsid w:val="00E57B0D"/>
    <w:rsid w:val="00E66F98"/>
    <w:rsid w:val="00E92CF4"/>
    <w:rsid w:val="00E94E6B"/>
    <w:rsid w:val="00E96CE2"/>
    <w:rsid w:val="00E97769"/>
    <w:rsid w:val="00E9795A"/>
    <w:rsid w:val="00EB3331"/>
    <w:rsid w:val="00EB54F1"/>
    <w:rsid w:val="00EB7362"/>
    <w:rsid w:val="00EC1405"/>
    <w:rsid w:val="00ED1619"/>
    <w:rsid w:val="00EE5072"/>
    <w:rsid w:val="00F047C9"/>
    <w:rsid w:val="00F0761D"/>
    <w:rsid w:val="00F07D03"/>
    <w:rsid w:val="00F201AA"/>
    <w:rsid w:val="00F23CF0"/>
    <w:rsid w:val="00F23D47"/>
    <w:rsid w:val="00F32DDB"/>
    <w:rsid w:val="00F336B9"/>
    <w:rsid w:val="00F33ED5"/>
    <w:rsid w:val="00F365EE"/>
    <w:rsid w:val="00F42012"/>
    <w:rsid w:val="00F558B9"/>
    <w:rsid w:val="00F6511B"/>
    <w:rsid w:val="00F7157F"/>
    <w:rsid w:val="00F71AF3"/>
    <w:rsid w:val="00FB2670"/>
    <w:rsid w:val="00FB3DF2"/>
    <w:rsid w:val="00FC0F4B"/>
    <w:rsid w:val="00FC45BA"/>
    <w:rsid w:val="00FE4BB1"/>
    <w:rsid w:val="00FF02E8"/>
    <w:rsid w:val="00FF250A"/>
    <w:rsid w:val="00FF7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2E67E"/>
  <w15:docId w15:val="{DBB85260-0EF5-48E2-B1DD-1068E835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1B"/>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F6511B"/>
    <w:pPr>
      <w:keepNext/>
      <w:numPr>
        <w:numId w:val="1"/>
      </w:numPr>
      <w:spacing w:before="240" w:after="60"/>
      <w:ind w:left="72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11B"/>
    <w:rPr>
      <w:rFonts w:ascii="Calibri" w:eastAsia="MS Gothic" w:hAnsi="Calibri" w:cs="Times New Roman"/>
      <w:b/>
      <w:bCs/>
      <w:kern w:val="32"/>
      <w:sz w:val="32"/>
      <w:szCs w:val="32"/>
    </w:rPr>
  </w:style>
  <w:style w:type="paragraph" w:styleId="Footer">
    <w:name w:val="footer"/>
    <w:basedOn w:val="Normal"/>
    <w:link w:val="FooterChar"/>
    <w:rsid w:val="00F6511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6511B"/>
    <w:rPr>
      <w:rFonts w:ascii="Times New Roman" w:eastAsia="SimSun" w:hAnsi="Times New Roman" w:cs="Times New Roman"/>
      <w:sz w:val="24"/>
      <w:szCs w:val="24"/>
      <w:lang w:val="x-none" w:eastAsia="x-none"/>
    </w:rPr>
  </w:style>
  <w:style w:type="character" w:styleId="Hyperlink">
    <w:name w:val="Hyperlink"/>
    <w:uiPriority w:val="99"/>
    <w:unhideWhenUsed/>
    <w:rsid w:val="00F6511B"/>
    <w:rPr>
      <w:color w:val="0000FF"/>
      <w:u w:val="single"/>
    </w:rPr>
  </w:style>
  <w:style w:type="character" w:styleId="Strong">
    <w:name w:val="Strong"/>
    <w:uiPriority w:val="22"/>
    <w:qFormat/>
    <w:rsid w:val="00F6511B"/>
    <w:rPr>
      <w:b/>
      <w:bCs/>
    </w:rPr>
  </w:style>
  <w:style w:type="paragraph" w:styleId="NormalWeb">
    <w:name w:val="Normal (Web)"/>
    <w:basedOn w:val="Normal"/>
    <w:uiPriority w:val="99"/>
    <w:unhideWhenUsed/>
    <w:rsid w:val="00F6511B"/>
    <w:pPr>
      <w:spacing w:before="100" w:beforeAutospacing="1" w:after="100" w:afterAutospacing="1"/>
    </w:pPr>
    <w:rPr>
      <w:rFonts w:eastAsia="Times New Roman"/>
    </w:rPr>
  </w:style>
  <w:style w:type="character" w:styleId="Emphasis">
    <w:name w:val="Emphasis"/>
    <w:qFormat/>
    <w:rsid w:val="00F6511B"/>
    <w:rPr>
      <w:i/>
      <w:iCs/>
    </w:rPr>
  </w:style>
  <w:style w:type="paragraph" w:styleId="TOC1">
    <w:name w:val="toc 1"/>
    <w:basedOn w:val="Normal"/>
    <w:next w:val="Normal"/>
    <w:autoRedefine/>
    <w:uiPriority w:val="39"/>
    <w:rsid w:val="00F6511B"/>
    <w:pPr>
      <w:spacing w:before="120"/>
    </w:pPr>
    <w:rPr>
      <w:rFonts w:ascii="Cambria" w:hAnsi="Cambria"/>
      <w:b/>
      <w:sz w:val="22"/>
      <w:szCs w:val="22"/>
    </w:rPr>
  </w:style>
  <w:style w:type="paragraph" w:styleId="TOCHeading">
    <w:name w:val="TOC Heading"/>
    <w:basedOn w:val="Heading1"/>
    <w:next w:val="Normal"/>
    <w:uiPriority w:val="39"/>
    <w:unhideWhenUsed/>
    <w:qFormat/>
    <w:rsid w:val="00F6511B"/>
    <w:pPr>
      <w:keepLines/>
      <w:numPr>
        <w:numId w:val="0"/>
      </w:numPr>
      <w:spacing w:before="480" w:after="0" w:line="276" w:lineRule="auto"/>
      <w:outlineLvl w:val="9"/>
    </w:pPr>
    <w:rPr>
      <w:color w:val="365F91"/>
      <w:kern w:val="0"/>
      <w:sz w:val="28"/>
      <w:szCs w:val="28"/>
    </w:rPr>
  </w:style>
  <w:style w:type="paragraph" w:styleId="NoSpacing">
    <w:name w:val="No Spacing"/>
    <w:uiPriority w:val="1"/>
    <w:qFormat/>
    <w:rsid w:val="00F6511B"/>
    <w:pPr>
      <w:spacing w:after="0" w:line="240" w:lineRule="auto"/>
    </w:pPr>
    <w:rPr>
      <w:rFonts w:ascii="Cambria" w:eastAsia="Cambria" w:hAnsi="Cambria" w:cs="Arial"/>
    </w:rPr>
  </w:style>
  <w:style w:type="paragraph" w:styleId="FootnoteText">
    <w:name w:val="footnote text"/>
    <w:basedOn w:val="Normal"/>
    <w:link w:val="FootnoteTextChar"/>
    <w:uiPriority w:val="99"/>
    <w:unhideWhenUsed/>
    <w:rsid w:val="00F6511B"/>
    <w:rPr>
      <w:rFonts w:ascii="Calibri" w:eastAsia="Calibri" w:hAnsi="Calibri"/>
      <w:sz w:val="20"/>
      <w:szCs w:val="20"/>
    </w:rPr>
  </w:style>
  <w:style w:type="character" w:customStyle="1" w:styleId="FootnoteTextChar">
    <w:name w:val="Footnote Text Char"/>
    <w:basedOn w:val="DefaultParagraphFont"/>
    <w:link w:val="FootnoteText"/>
    <w:uiPriority w:val="99"/>
    <w:rsid w:val="00F6511B"/>
    <w:rPr>
      <w:rFonts w:ascii="Calibri" w:eastAsia="Calibri" w:hAnsi="Calibri" w:cs="Times New Roman"/>
      <w:sz w:val="20"/>
      <w:szCs w:val="20"/>
    </w:rPr>
  </w:style>
  <w:style w:type="character" w:styleId="FootnoteReference">
    <w:name w:val="footnote reference"/>
    <w:uiPriority w:val="99"/>
    <w:unhideWhenUsed/>
    <w:rsid w:val="00F6511B"/>
    <w:rPr>
      <w:vertAlign w:val="superscript"/>
    </w:rPr>
  </w:style>
  <w:style w:type="paragraph" w:styleId="PlainText">
    <w:name w:val="Plain Text"/>
    <w:basedOn w:val="Normal"/>
    <w:link w:val="PlainTextChar"/>
    <w:uiPriority w:val="99"/>
    <w:unhideWhenUsed/>
    <w:rsid w:val="00F6511B"/>
    <w:rPr>
      <w:rFonts w:ascii="Calibri" w:eastAsia="Cambria" w:hAnsi="Calibri"/>
      <w:szCs w:val="21"/>
    </w:rPr>
  </w:style>
  <w:style w:type="character" w:customStyle="1" w:styleId="PlainTextChar">
    <w:name w:val="Plain Text Char"/>
    <w:basedOn w:val="DefaultParagraphFont"/>
    <w:link w:val="PlainText"/>
    <w:uiPriority w:val="99"/>
    <w:rsid w:val="00F6511B"/>
    <w:rPr>
      <w:rFonts w:ascii="Calibri" w:eastAsia="Cambria" w:hAnsi="Calibri" w:cs="Times New Roman"/>
      <w:sz w:val="24"/>
      <w:szCs w:val="21"/>
    </w:rPr>
  </w:style>
  <w:style w:type="paragraph" w:styleId="BalloonText">
    <w:name w:val="Balloon Text"/>
    <w:basedOn w:val="Normal"/>
    <w:link w:val="BalloonTextChar"/>
    <w:uiPriority w:val="99"/>
    <w:semiHidden/>
    <w:unhideWhenUsed/>
    <w:rsid w:val="000961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73"/>
    <w:rPr>
      <w:rFonts w:ascii="Segoe UI" w:eastAsia="SimSun" w:hAnsi="Segoe UI" w:cs="Segoe UI"/>
      <w:sz w:val="18"/>
      <w:szCs w:val="18"/>
    </w:rPr>
  </w:style>
  <w:style w:type="table" w:styleId="TableGrid">
    <w:name w:val="Table Grid"/>
    <w:basedOn w:val="TableNormal"/>
    <w:uiPriority w:val="59"/>
    <w:rsid w:val="007C2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4D4CC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4D4C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Heading">
    <w:name w:val="Heading"/>
    <w:next w:val="Body"/>
    <w:rsid w:val="004D4CC7"/>
    <w:pPr>
      <w:keepNext/>
      <w:pBdr>
        <w:top w:val="nil"/>
        <w:left w:val="nil"/>
        <w:bottom w:val="nil"/>
        <w:right w:val="nil"/>
        <w:between w:val="nil"/>
        <w:bar w:val="nil"/>
      </w:pBdr>
      <w:spacing w:before="240" w:after="60" w:line="240" w:lineRule="auto"/>
      <w:outlineLvl w:val="0"/>
    </w:pPr>
    <w:rPr>
      <w:rFonts w:ascii="Calibri" w:eastAsia="Calibri" w:hAnsi="Calibri" w:cs="Calibri"/>
      <w:b/>
      <w:bCs/>
      <w:color w:val="000000"/>
      <w:kern w:val="32"/>
      <w:sz w:val="32"/>
      <w:szCs w:val="32"/>
      <w:u w:color="000000"/>
      <w:bdr w:val="nil"/>
    </w:rPr>
  </w:style>
  <w:style w:type="numbering" w:customStyle="1" w:styleId="ImportedStyle1">
    <w:name w:val="Imported Style 1"/>
    <w:rsid w:val="004D4CC7"/>
    <w:pPr>
      <w:numPr>
        <w:numId w:val="2"/>
      </w:numPr>
    </w:pPr>
  </w:style>
  <w:style w:type="character" w:styleId="FollowedHyperlink">
    <w:name w:val="FollowedHyperlink"/>
    <w:basedOn w:val="DefaultParagraphFont"/>
    <w:uiPriority w:val="99"/>
    <w:semiHidden/>
    <w:unhideWhenUsed/>
    <w:rsid w:val="00095595"/>
    <w:rPr>
      <w:color w:val="954F72" w:themeColor="followedHyperlink"/>
      <w:u w:val="single"/>
    </w:rPr>
  </w:style>
  <w:style w:type="character" w:customStyle="1" w:styleId="contentpasted1">
    <w:name w:val="contentpasted1"/>
    <w:basedOn w:val="DefaultParagraphFont"/>
    <w:rsid w:val="00603C75"/>
  </w:style>
  <w:style w:type="paragraph" w:styleId="ListParagraph">
    <w:name w:val="List Paragraph"/>
    <w:basedOn w:val="Normal"/>
    <w:uiPriority w:val="34"/>
    <w:qFormat/>
    <w:rsid w:val="002B36CC"/>
    <w:pPr>
      <w:ind w:left="720"/>
      <w:contextualSpacing/>
    </w:pPr>
  </w:style>
  <w:style w:type="character" w:customStyle="1" w:styleId="desc">
    <w:name w:val="desc"/>
    <w:basedOn w:val="DefaultParagraphFont"/>
    <w:rsid w:val="00966091"/>
  </w:style>
  <w:style w:type="character" w:styleId="UnresolvedMention">
    <w:name w:val="Unresolved Mention"/>
    <w:basedOn w:val="DefaultParagraphFont"/>
    <w:uiPriority w:val="99"/>
    <w:semiHidden/>
    <w:unhideWhenUsed/>
    <w:rsid w:val="00A00F66"/>
    <w:rPr>
      <w:color w:val="605E5C"/>
      <w:shd w:val="clear" w:color="auto" w:fill="E1DFDD"/>
    </w:rPr>
  </w:style>
  <w:style w:type="table" w:customStyle="1" w:styleId="TableGrid1">
    <w:name w:val="Table Grid1"/>
    <w:basedOn w:val="TableNormal"/>
    <w:next w:val="TableGrid"/>
    <w:uiPriority w:val="59"/>
    <w:rsid w:val="006C329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E66F98"/>
  </w:style>
  <w:style w:type="numbering" w:customStyle="1" w:styleId="ImportedStyle10">
    <w:name w:val="Imported Style 1.0"/>
    <w:rsid w:val="00E66F98"/>
    <w:pPr>
      <w:numPr>
        <w:numId w:val="32"/>
      </w:numPr>
    </w:pPr>
  </w:style>
  <w:style w:type="character" w:customStyle="1" w:styleId="ui-provider">
    <w:name w:val="ui-provider"/>
    <w:basedOn w:val="DefaultParagraphFont"/>
    <w:rsid w:val="00327FDF"/>
  </w:style>
  <w:style w:type="character" w:customStyle="1" w:styleId="EmphasisA">
    <w:name w:val="Emphasis A"/>
    <w:rsid w:val="007A1238"/>
    <w:rPr>
      <w:rFonts w:ascii="Times New Roman" w:hAnsi="Times New Roman" w:cs="Times New Roman" w:hint="default"/>
      <w:i/>
      <w:iCs/>
    </w:rPr>
  </w:style>
  <w:style w:type="numbering" w:customStyle="1" w:styleId="ImportedStyle2">
    <w:name w:val="Imported Style 2"/>
    <w:rsid w:val="007A1238"/>
    <w:pPr>
      <w:numPr>
        <w:numId w:val="37"/>
      </w:numPr>
    </w:pPr>
  </w:style>
  <w:style w:type="table" w:customStyle="1" w:styleId="TableGrid2">
    <w:name w:val="Table Grid2"/>
    <w:basedOn w:val="TableNormal"/>
    <w:next w:val="TableGrid"/>
    <w:uiPriority w:val="59"/>
    <w:rsid w:val="00F32D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7093">
      <w:bodyDiv w:val="1"/>
      <w:marLeft w:val="0"/>
      <w:marRight w:val="0"/>
      <w:marTop w:val="0"/>
      <w:marBottom w:val="0"/>
      <w:divBdr>
        <w:top w:val="none" w:sz="0" w:space="0" w:color="auto"/>
        <w:left w:val="none" w:sz="0" w:space="0" w:color="auto"/>
        <w:bottom w:val="none" w:sz="0" w:space="0" w:color="auto"/>
        <w:right w:val="none" w:sz="0" w:space="0" w:color="auto"/>
      </w:divBdr>
      <w:divsChild>
        <w:div w:id="61953876">
          <w:marLeft w:val="0"/>
          <w:marRight w:val="0"/>
          <w:marTop w:val="0"/>
          <w:marBottom w:val="0"/>
          <w:divBdr>
            <w:top w:val="none" w:sz="0" w:space="0" w:color="auto"/>
            <w:left w:val="none" w:sz="0" w:space="0" w:color="auto"/>
            <w:bottom w:val="none" w:sz="0" w:space="0" w:color="auto"/>
            <w:right w:val="none" w:sz="0" w:space="0" w:color="auto"/>
          </w:divBdr>
        </w:div>
        <w:div w:id="1386443210">
          <w:marLeft w:val="0"/>
          <w:marRight w:val="0"/>
          <w:marTop w:val="0"/>
          <w:marBottom w:val="0"/>
          <w:divBdr>
            <w:top w:val="none" w:sz="0" w:space="0" w:color="auto"/>
            <w:left w:val="none" w:sz="0" w:space="0" w:color="auto"/>
            <w:bottom w:val="none" w:sz="0" w:space="0" w:color="auto"/>
            <w:right w:val="none" w:sz="0" w:space="0" w:color="auto"/>
          </w:divBdr>
        </w:div>
        <w:div w:id="169762573">
          <w:marLeft w:val="0"/>
          <w:marRight w:val="0"/>
          <w:marTop w:val="0"/>
          <w:marBottom w:val="0"/>
          <w:divBdr>
            <w:top w:val="none" w:sz="0" w:space="0" w:color="auto"/>
            <w:left w:val="none" w:sz="0" w:space="0" w:color="auto"/>
            <w:bottom w:val="none" w:sz="0" w:space="0" w:color="auto"/>
            <w:right w:val="none" w:sz="0" w:space="0" w:color="auto"/>
          </w:divBdr>
        </w:div>
        <w:div w:id="635528483">
          <w:marLeft w:val="0"/>
          <w:marRight w:val="0"/>
          <w:marTop w:val="0"/>
          <w:marBottom w:val="0"/>
          <w:divBdr>
            <w:top w:val="none" w:sz="0" w:space="0" w:color="auto"/>
            <w:left w:val="none" w:sz="0" w:space="0" w:color="auto"/>
            <w:bottom w:val="none" w:sz="0" w:space="0" w:color="auto"/>
            <w:right w:val="none" w:sz="0" w:space="0" w:color="auto"/>
          </w:divBdr>
        </w:div>
        <w:div w:id="299573791">
          <w:marLeft w:val="0"/>
          <w:marRight w:val="0"/>
          <w:marTop w:val="0"/>
          <w:marBottom w:val="0"/>
          <w:divBdr>
            <w:top w:val="none" w:sz="0" w:space="0" w:color="auto"/>
            <w:left w:val="none" w:sz="0" w:space="0" w:color="auto"/>
            <w:bottom w:val="none" w:sz="0" w:space="0" w:color="auto"/>
            <w:right w:val="none" w:sz="0" w:space="0" w:color="auto"/>
          </w:divBdr>
        </w:div>
        <w:div w:id="392193147">
          <w:marLeft w:val="0"/>
          <w:marRight w:val="0"/>
          <w:marTop w:val="0"/>
          <w:marBottom w:val="0"/>
          <w:divBdr>
            <w:top w:val="none" w:sz="0" w:space="0" w:color="auto"/>
            <w:left w:val="none" w:sz="0" w:space="0" w:color="auto"/>
            <w:bottom w:val="none" w:sz="0" w:space="0" w:color="auto"/>
            <w:right w:val="none" w:sz="0" w:space="0" w:color="auto"/>
          </w:divBdr>
        </w:div>
        <w:div w:id="114832145">
          <w:marLeft w:val="0"/>
          <w:marRight w:val="0"/>
          <w:marTop w:val="0"/>
          <w:marBottom w:val="0"/>
          <w:divBdr>
            <w:top w:val="none" w:sz="0" w:space="0" w:color="auto"/>
            <w:left w:val="none" w:sz="0" w:space="0" w:color="auto"/>
            <w:bottom w:val="none" w:sz="0" w:space="0" w:color="auto"/>
            <w:right w:val="none" w:sz="0" w:space="0" w:color="auto"/>
          </w:divBdr>
          <w:divsChild>
            <w:div w:id="1679693680">
              <w:marLeft w:val="0"/>
              <w:marRight w:val="0"/>
              <w:marTop w:val="0"/>
              <w:marBottom w:val="0"/>
              <w:divBdr>
                <w:top w:val="none" w:sz="0" w:space="0" w:color="auto"/>
                <w:left w:val="none" w:sz="0" w:space="0" w:color="auto"/>
                <w:bottom w:val="none" w:sz="0" w:space="0" w:color="auto"/>
                <w:right w:val="none" w:sz="0" w:space="0" w:color="auto"/>
              </w:divBdr>
            </w:div>
            <w:div w:id="1049450067">
              <w:marLeft w:val="0"/>
              <w:marRight w:val="0"/>
              <w:marTop w:val="0"/>
              <w:marBottom w:val="0"/>
              <w:divBdr>
                <w:top w:val="none" w:sz="0" w:space="0" w:color="auto"/>
                <w:left w:val="none" w:sz="0" w:space="0" w:color="auto"/>
                <w:bottom w:val="none" w:sz="0" w:space="0" w:color="auto"/>
                <w:right w:val="none" w:sz="0" w:space="0" w:color="auto"/>
              </w:divBdr>
            </w:div>
            <w:div w:id="1079402386">
              <w:marLeft w:val="0"/>
              <w:marRight w:val="0"/>
              <w:marTop w:val="0"/>
              <w:marBottom w:val="0"/>
              <w:divBdr>
                <w:top w:val="none" w:sz="0" w:space="0" w:color="auto"/>
                <w:left w:val="none" w:sz="0" w:space="0" w:color="auto"/>
                <w:bottom w:val="none" w:sz="0" w:space="0" w:color="auto"/>
                <w:right w:val="none" w:sz="0" w:space="0" w:color="auto"/>
              </w:divBdr>
            </w:div>
            <w:div w:id="963315704">
              <w:marLeft w:val="0"/>
              <w:marRight w:val="0"/>
              <w:marTop w:val="0"/>
              <w:marBottom w:val="0"/>
              <w:divBdr>
                <w:top w:val="none" w:sz="0" w:space="0" w:color="auto"/>
                <w:left w:val="none" w:sz="0" w:space="0" w:color="auto"/>
                <w:bottom w:val="none" w:sz="0" w:space="0" w:color="auto"/>
                <w:right w:val="none" w:sz="0" w:space="0" w:color="auto"/>
              </w:divBdr>
            </w:div>
            <w:div w:id="863909802">
              <w:marLeft w:val="0"/>
              <w:marRight w:val="0"/>
              <w:marTop w:val="0"/>
              <w:marBottom w:val="0"/>
              <w:divBdr>
                <w:top w:val="none" w:sz="0" w:space="0" w:color="auto"/>
                <w:left w:val="none" w:sz="0" w:space="0" w:color="auto"/>
                <w:bottom w:val="none" w:sz="0" w:space="0" w:color="auto"/>
                <w:right w:val="none" w:sz="0" w:space="0" w:color="auto"/>
              </w:divBdr>
            </w:div>
          </w:divsChild>
        </w:div>
        <w:div w:id="938099765">
          <w:marLeft w:val="0"/>
          <w:marRight w:val="0"/>
          <w:marTop w:val="0"/>
          <w:marBottom w:val="0"/>
          <w:divBdr>
            <w:top w:val="none" w:sz="0" w:space="0" w:color="auto"/>
            <w:left w:val="none" w:sz="0" w:space="0" w:color="auto"/>
            <w:bottom w:val="none" w:sz="0" w:space="0" w:color="auto"/>
            <w:right w:val="none" w:sz="0" w:space="0" w:color="auto"/>
          </w:divBdr>
        </w:div>
        <w:div w:id="810489033">
          <w:marLeft w:val="0"/>
          <w:marRight w:val="0"/>
          <w:marTop w:val="0"/>
          <w:marBottom w:val="0"/>
          <w:divBdr>
            <w:top w:val="none" w:sz="0" w:space="0" w:color="auto"/>
            <w:left w:val="none" w:sz="0" w:space="0" w:color="auto"/>
            <w:bottom w:val="none" w:sz="0" w:space="0" w:color="auto"/>
            <w:right w:val="none" w:sz="0" w:space="0" w:color="auto"/>
          </w:divBdr>
        </w:div>
        <w:div w:id="1965497081">
          <w:marLeft w:val="0"/>
          <w:marRight w:val="0"/>
          <w:marTop w:val="0"/>
          <w:marBottom w:val="0"/>
          <w:divBdr>
            <w:top w:val="none" w:sz="0" w:space="0" w:color="auto"/>
            <w:left w:val="none" w:sz="0" w:space="0" w:color="auto"/>
            <w:bottom w:val="none" w:sz="0" w:space="0" w:color="auto"/>
            <w:right w:val="none" w:sz="0" w:space="0" w:color="auto"/>
          </w:divBdr>
        </w:div>
        <w:div w:id="227884708">
          <w:marLeft w:val="0"/>
          <w:marRight w:val="0"/>
          <w:marTop w:val="0"/>
          <w:marBottom w:val="0"/>
          <w:divBdr>
            <w:top w:val="none" w:sz="0" w:space="0" w:color="auto"/>
            <w:left w:val="none" w:sz="0" w:space="0" w:color="auto"/>
            <w:bottom w:val="none" w:sz="0" w:space="0" w:color="auto"/>
            <w:right w:val="none" w:sz="0" w:space="0" w:color="auto"/>
          </w:divBdr>
          <w:divsChild>
            <w:div w:id="510267563">
              <w:marLeft w:val="0"/>
              <w:marRight w:val="0"/>
              <w:marTop w:val="30"/>
              <w:marBottom w:val="30"/>
              <w:divBdr>
                <w:top w:val="none" w:sz="0" w:space="0" w:color="auto"/>
                <w:left w:val="none" w:sz="0" w:space="0" w:color="auto"/>
                <w:bottom w:val="none" w:sz="0" w:space="0" w:color="auto"/>
                <w:right w:val="none" w:sz="0" w:space="0" w:color="auto"/>
              </w:divBdr>
              <w:divsChild>
                <w:div w:id="1869876761">
                  <w:marLeft w:val="0"/>
                  <w:marRight w:val="0"/>
                  <w:marTop w:val="0"/>
                  <w:marBottom w:val="0"/>
                  <w:divBdr>
                    <w:top w:val="none" w:sz="0" w:space="0" w:color="auto"/>
                    <w:left w:val="none" w:sz="0" w:space="0" w:color="auto"/>
                    <w:bottom w:val="none" w:sz="0" w:space="0" w:color="auto"/>
                    <w:right w:val="none" w:sz="0" w:space="0" w:color="auto"/>
                  </w:divBdr>
                  <w:divsChild>
                    <w:div w:id="1289891215">
                      <w:marLeft w:val="0"/>
                      <w:marRight w:val="0"/>
                      <w:marTop w:val="0"/>
                      <w:marBottom w:val="0"/>
                      <w:divBdr>
                        <w:top w:val="none" w:sz="0" w:space="0" w:color="auto"/>
                        <w:left w:val="none" w:sz="0" w:space="0" w:color="auto"/>
                        <w:bottom w:val="none" w:sz="0" w:space="0" w:color="auto"/>
                        <w:right w:val="none" w:sz="0" w:space="0" w:color="auto"/>
                      </w:divBdr>
                    </w:div>
                  </w:divsChild>
                </w:div>
                <w:div w:id="168757227">
                  <w:marLeft w:val="0"/>
                  <w:marRight w:val="0"/>
                  <w:marTop w:val="0"/>
                  <w:marBottom w:val="0"/>
                  <w:divBdr>
                    <w:top w:val="none" w:sz="0" w:space="0" w:color="auto"/>
                    <w:left w:val="none" w:sz="0" w:space="0" w:color="auto"/>
                    <w:bottom w:val="none" w:sz="0" w:space="0" w:color="auto"/>
                    <w:right w:val="none" w:sz="0" w:space="0" w:color="auto"/>
                  </w:divBdr>
                  <w:divsChild>
                    <w:div w:id="1398472781">
                      <w:marLeft w:val="0"/>
                      <w:marRight w:val="0"/>
                      <w:marTop w:val="0"/>
                      <w:marBottom w:val="0"/>
                      <w:divBdr>
                        <w:top w:val="none" w:sz="0" w:space="0" w:color="auto"/>
                        <w:left w:val="none" w:sz="0" w:space="0" w:color="auto"/>
                        <w:bottom w:val="none" w:sz="0" w:space="0" w:color="auto"/>
                        <w:right w:val="none" w:sz="0" w:space="0" w:color="auto"/>
                      </w:divBdr>
                    </w:div>
                  </w:divsChild>
                </w:div>
                <w:div w:id="1273706942">
                  <w:marLeft w:val="0"/>
                  <w:marRight w:val="0"/>
                  <w:marTop w:val="0"/>
                  <w:marBottom w:val="0"/>
                  <w:divBdr>
                    <w:top w:val="none" w:sz="0" w:space="0" w:color="auto"/>
                    <w:left w:val="none" w:sz="0" w:space="0" w:color="auto"/>
                    <w:bottom w:val="none" w:sz="0" w:space="0" w:color="auto"/>
                    <w:right w:val="none" w:sz="0" w:space="0" w:color="auto"/>
                  </w:divBdr>
                  <w:divsChild>
                    <w:div w:id="1499618973">
                      <w:marLeft w:val="0"/>
                      <w:marRight w:val="0"/>
                      <w:marTop w:val="0"/>
                      <w:marBottom w:val="0"/>
                      <w:divBdr>
                        <w:top w:val="none" w:sz="0" w:space="0" w:color="auto"/>
                        <w:left w:val="none" w:sz="0" w:space="0" w:color="auto"/>
                        <w:bottom w:val="none" w:sz="0" w:space="0" w:color="auto"/>
                        <w:right w:val="none" w:sz="0" w:space="0" w:color="auto"/>
                      </w:divBdr>
                    </w:div>
                  </w:divsChild>
                </w:div>
                <w:div w:id="852763966">
                  <w:marLeft w:val="0"/>
                  <w:marRight w:val="0"/>
                  <w:marTop w:val="0"/>
                  <w:marBottom w:val="0"/>
                  <w:divBdr>
                    <w:top w:val="none" w:sz="0" w:space="0" w:color="auto"/>
                    <w:left w:val="none" w:sz="0" w:space="0" w:color="auto"/>
                    <w:bottom w:val="none" w:sz="0" w:space="0" w:color="auto"/>
                    <w:right w:val="none" w:sz="0" w:space="0" w:color="auto"/>
                  </w:divBdr>
                  <w:divsChild>
                    <w:div w:id="886452088">
                      <w:marLeft w:val="0"/>
                      <w:marRight w:val="0"/>
                      <w:marTop w:val="0"/>
                      <w:marBottom w:val="0"/>
                      <w:divBdr>
                        <w:top w:val="none" w:sz="0" w:space="0" w:color="auto"/>
                        <w:left w:val="none" w:sz="0" w:space="0" w:color="auto"/>
                        <w:bottom w:val="none" w:sz="0" w:space="0" w:color="auto"/>
                        <w:right w:val="none" w:sz="0" w:space="0" w:color="auto"/>
                      </w:divBdr>
                    </w:div>
                  </w:divsChild>
                </w:div>
                <w:div w:id="677972231">
                  <w:marLeft w:val="0"/>
                  <w:marRight w:val="0"/>
                  <w:marTop w:val="0"/>
                  <w:marBottom w:val="0"/>
                  <w:divBdr>
                    <w:top w:val="none" w:sz="0" w:space="0" w:color="auto"/>
                    <w:left w:val="none" w:sz="0" w:space="0" w:color="auto"/>
                    <w:bottom w:val="none" w:sz="0" w:space="0" w:color="auto"/>
                    <w:right w:val="none" w:sz="0" w:space="0" w:color="auto"/>
                  </w:divBdr>
                  <w:divsChild>
                    <w:div w:id="1420372492">
                      <w:marLeft w:val="0"/>
                      <w:marRight w:val="0"/>
                      <w:marTop w:val="0"/>
                      <w:marBottom w:val="0"/>
                      <w:divBdr>
                        <w:top w:val="none" w:sz="0" w:space="0" w:color="auto"/>
                        <w:left w:val="none" w:sz="0" w:space="0" w:color="auto"/>
                        <w:bottom w:val="none" w:sz="0" w:space="0" w:color="auto"/>
                        <w:right w:val="none" w:sz="0" w:space="0" w:color="auto"/>
                      </w:divBdr>
                    </w:div>
                  </w:divsChild>
                </w:div>
                <w:div w:id="1562866673">
                  <w:marLeft w:val="0"/>
                  <w:marRight w:val="0"/>
                  <w:marTop w:val="0"/>
                  <w:marBottom w:val="0"/>
                  <w:divBdr>
                    <w:top w:val="none" w:sz="0" w:space="0" w:color="auto"/>
                    <w:left w:val="none" w:sz="0" w:space="0" w:color="auto"/>
                    <w:bottom w:val="none" w:sz="0" w:space="0" w:color="auto"/>
                    <w:right w:val="none" w:sz="0" w:space="0" w:color="auto"/>
                  </w:divBdr>
                  <w:divsChild>
                    <w:div w:id="1474786548">
                      <w:marLeft w:val="0"/>
                      <w:marRight w:val="0"/>
                      <w:marTop w:val="0"/>
                      <w:marBottom w:val="0"/>
                      <w:divBdr>
                        <w:top w:val="none" w:sz="0" w:space="0" w:color="auto"/>
                        <w:left w:val="none" w:sz="0" w:space="0" w:color="auto"/>
                        <w:bottom w:val="none" w:sz="0" w:space="0" w:color="auto"/>
                        <w:right w:val="none" w:sz="0" w:space="0" w:color="auto"/>
                      </w:divBdr>
                    </w:div>
                  </w:divsChild>
                </w:div>
                <w:div w:id="2082100001">
                  <w:marLeft w:val="0"/>
                  <w:marRight w:val="0"/>
                  <w:marTop w:val="0"/>
                  <w:marBottom w:val="0"/>
                  <w:divBdr>
                    <w:top w:val="none" w:sz="0" w:space="0" w:color="auto"/>
                    <w:left w:val="none" w:sz="0" w:space="0" w:color="auto"/>
                    <w:bottom w:val="none" w:sz="0" w:space="0" w:color="auto"/>
                    <w:right w:val="none" w:sz="0" w:space="0" w:color="auto"/>
                  </w:divBdr>
                  <w:divsChild>
                    <w:div w:id="444423861">
                      <w:marLeft w:val="0"/>
                      <w:marRight w:val="0"/>
                      <w:marTop w:val="0"/>
                      <w:marBottom w:val="0"/>
                      <w:divBdr>
                        <w:top w:val="none" w:sz="0" w:space="0" w:color="auto"/>
                        <w:left w:val="none" w:sz="0" w:space="0" w:color="auto"/>
                        <w:bottom w:val="none" w:sz="0" w:space="0" w:color="auto"/>
                        <w:right w:val="none" w:sz="0" w:space="0" w:color="auto"/>
                      </w:divBdr>
                    </w:div>
                  </w:divsChild>
                </w:div>
                <w:div w:id="1749304657">
                  <w:marLeft w:val="0"/>
                  <w:marRight w:val="0"/>
                  <w:marTop w:val="0"/>
                  <w:marBottom w:val="0"/>
                  <w:divBdr>
                    <w:top w:val="none" w:sz="0" w:space="0" w:color="auto"/>
                    <w:left w:val="none" w:sz="0" w:space="0" w:color="auto"/>
                    <w:bottom w:val="none" w:sz="0" w:space="0" w:color="auto"/>
                    <w:right w:val="none" w:sz="0" w:space="0" w:color="auto"/>
                  </w:divBdr>
                  <w:divsChild>
                    <w:div w:id="7473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5489">
          <w:marLeft w:val="0"/>
          <w:marRight w:val="0"/>
          <w:marTop w:val="0"/>
          <w:marBottom w:val="0"/>
          <w:divBdr>
            <w:top w:val="none" w:sz="0" w:space="0" w:color="auto"/>
            <w:left w:val="none" w:sz="0" w:space="0" w:color="auto"/>
            <w:bottom w:val="none" w:sz="0" w:space="0" w:color="auto"/>
            <w:right w:val="none" w:sz="0" w:space="0" w:color="auto"/>
          </w:divBdr>
        </w:div>
        <w:div w:id="37901908">
          <w:marLeft w:val="0"/>
          <w:marRight w:val="0"/>
          <w:marTop w:val="0"/>
          <w:marBottom w:val="0"/>
          <w:divBdr>
            <w:top w:val="none" w:sz="0" w:space="0" w:color="auto"/>
            <w:left w:val="none" w:sz="0" w:space="0" w:color="auto"/>
            <w:bottom w:val="none" w:sz="0" w:space="0" w:color="auto"/>
            <w:right w:val="none" w:sz="0" w:space="0" w:color="auto"/>
          </w:divBdr>
          <w:divsChild>
            <w:div w:id="1019622964">
              <w:marLeft w:val="0"/>
              <w:marRight w:val="0"/>
              <w:marTop w:val="30"/>
              <w:marBottom w:val="30"/>
              <w:divBdr>
                <w:top w:val="none" w:sz="0" w:space="0" w:color="auto"/>
                <w:left w:val="none" w:sz="0" w:space="0" w:color="auto"/>
                <w:bottom w:val="none" w:sz="0" w:space="0" w:color="auto"/>
                <w:right w:val="none" w:sz="0" w:space="0" w:color="auto"/>
              </w:divBdr>
              <w:divsChild>
                <w:div w:id="1877426512">
                  <w:marLeft w:val="0"/>
                  <w:marRight w:val="0"/>
                  <w:marTop w:val="0"/>
                  <w:marBottom w:val="0"/>
                  <w:divBdr>
                    <w:top w:val="none" w:sz="0" w:space="0" w:color="auto"/>
                    <w:left w:val="none" w:sz="0" w:space="0" w:color="auto"/>
                    <w:bottom w:val="none" w:sz="0" w:space="0" w:color="auto"/>
                    <w:right w:val="none" w:sz="0" w:space="0" w:color="auto"/>
                  </w:divBdr>
                  <w:divsChild>
                    <w:div w:id="285087185">
                      <w:marLeft w:val="0"/>
                      <w:marRight w:val="0"/>
                      <w:marTop w:val="0"/>
                      <w:marBottom w:val="0"/>
                      <w:divBdr>
                        <w:top w:val="none" w:sz="0" w:space="0" w:color="auto"/>
                        <w:left w:val="none" w:sz="0" w:space="0" w:color="auto"/>
                        <w:bottom w:val="none" w:sz="0" w:space="0" w:color="auto"/>
                        <w:right w:val="none" w:sz="0" w:space="0" w:color="auto"/>
                      </w:divBdr>
                    </w:div>
                  </w:divsChild>
                </w:div>
                <w:div w:id="570120626">
                  <w:marLeft w:val="0"/>
                  <w:marRight w:val="0"/>
                  <w:marTop w:val="0"/>
                  <w:marBottom w:val="0"/>
                  <w:divBdr>
                    <w:top w:val="none" w:sz="0" w:space="0" w:color="auto"/>
                    <w:left w:val="none" w:sz="0" w:space="0" w:color="auto"/>
                    <w:bottom w:val="none" w:sz="0" w:space="0" w:color="auto"/>
                    <w:right w:val="none" w:sz="0" w:space="0" w:color="auto"/>
                  </w:divBdr>
                  <w:divsChild>
                    <w:div w:id="827281578">
                      <w:marLeft w:val="0"/>
                      <w:marRight w:val="0"/>
                      <w:marTop w:val="0"/>
                      <w:marBottom w:val="0"/>
                      <w:divBdr>
                        <w:top w:val="none" w:sz="0" w:space="0" w:color="auto"/>
                        <w:left w:val="none" w:sz="0" w:space="0" w:color="auto"/>
                        <w:bottom w:val="none" w:sz="0" w:space="0" w:color="auto"/>
                        <w:right w:val="none" w:sz="0" w:space="0" w:color="auto"/>
                      </w:divBdr>
                    </w:div>
                  </w:divsChild>
                </w:div>
                <w:div w:id="752312529">
                  <w:marLeft w:val="0"/>
                  <w:marRight w:val="0"/>
                  <w:marTop w:val="0"/>
                  <w:marBottom w:val="0"/>
                  <w:divBdr>
                    <w:top w:val="none" w:sz="0" w:space="0" w:color="auto"/>
                    <w:left w:val="none" w:sz="0" w:space="0" w:color="auto"/>
                    <w:bottom w:val="none" w:sz="0" w:space="0" w:color="auto"/>
                    <w:right w:val="none" w:sz="0" w:space="0" w:color="auto"/>
                  </w:divBdr>
                  <w:divsChild>
                    <w:div w:id="702484409">
                      <w:marLeft w:val="0"/>
                      <w:marRight w:val="0"/>
                      <w:marTop w:val="0"/>
                      <w:marBottom w:val="0"/>
                      <w:divBdr>
                        <w:top w:val="none" w:sz="0" w:space="0" w:color="auto"/>
                        <w:left w:val="none" w:sz="0" w:space="0" w:color="auto"/>
                        <w:bottom w:val="none" w:sz="0" w:space="0" w:color="auto"/>
                        <w:right w:val="none" w:sz="0" w:space="0" w:color="auto"/>
                      </w:divBdr>
                    </w:div>
                  </w:divsChild>
                </w:div>
                <w:div w:id="1167789852">
                  <w:marLeft w:val="0"/>
                  <w:marRight w:val="0"/>
                  <w:marTop w:val="0"/>
                  <w:marBottom w:val="0"/>
                  <w:divBdr>
                    <w:top w:val="none" w:sz="0" w:space="0" w:color="auto"/>
                    <w:left w:val="none" w:sz="0" w:space="0" w:color="auto"/>
                    <w:bottom w:val="none" w:sz="0" w:space="0" w:color="auto"/>
                    <w:right w:val="none" w:sz="0" w:space="0" w:color="auto"/>
                  </w:divBdr>
                  <w:divsChild>
                    <w:div w:id="1275095343">
                      <w:marLeft w:val="0"/>
                      <w:marRight w:val="0"/>
                      <w:marTop w:val="0"/>
                      <w:marBottom w:val="0"/>
                      <w:divBdr>
                        <w:top w:val="none" w:sz="0" w:space="0" w:color="auto"/>
                        <w:left w:val="none" w:sz="0" w:space="0" w:color="auto"/>
                        <w:bottom w:val="none" w:sz="0" w:space="0" w:color="auto"/>
                        <w:right w:val="none" w:sz="0" w:space="0" w:color="auto"/>
                      </w:divBdr>
                    </w:div>
                  </w:divsChild>
                </w:div>
                <w:div w:id="1245215262">
                  <w:marLeft w:val="0"/>
                  <w:marRight w:val="0"/>
                  <w:marTop w:val="0"/>
                  <w:marBottom w:val="0"/>
                  <w:divBdr>
                    <w:top w:val="none" w:sz="0" w:space="0" w:color="auto"/>
                    <w:left w:val="none" w:sz="0" w:space="0" w:color="auto"/>
                    <w:bottom w:val="none" w:sz="0" w:space="0" w:color="auto"/>
                    <w:right w:val="none" w:sz="0" w:space="0" w:color="auto"/>
                  </w:divBdr>
                  <w:divsChild>
                    <w:div w:id="666204487">
                      <w:marLeft w:val="0"/>
                      <w:marRight w:val="0"/>
                      <w:marTop w:val="0"/>
                      <w:marBottom w:val="0"/>
                      <w:divBdr>
                        <w:top w:val="none" w:sz="0" w:space="0" w:color="auto"/>
                        <w:left w:val="none" w:sz="0" w:space="0" w:color="auto"/>
                        <w:bottom w:val="none" w:sz="0" w:space="0" w:color="auto"/>
                        <w:right w:val="none" w:sz="0" w:space="0" w:color="auto"/>
                      </w:divBdr>
                    </w:div>
                  </w:divsChild>
                </w:div>
                <w:div w:id="667362464">
                  <w:marLeft w:val="0"/>
                  <w:marRight w:val="0"/>
                  <w:marTop w:val="0"/>
                  <w:marBottom w:val="0"/>
                  <w:divBdr>
                    <w:top w:val="none" w:sz="0" w:space="0" w:color="auto"/>
                    <w:left w:val="none" w:sz="0" w:space="0" w:color="auto"/>
                    <w:bottom w:val="none" w:sz="0" w:space="0" w:color="auto"/>
                    <w:right w:val="none" w:sz="0" w:space="0" w:color="auto"/>
                  </w:divBdr>
                  <w:divsChild>
                    <w:div w:id="1971739448">
                      <w:marLeft w:val="0"/>
                      <w:marRight w:val="0"/>
                      <w:marTop w:val="0"/>
                      <w:marBottom w:val="0"/>
                      <w:divBdr>
                        <w:top w:val="none" w:sz="0" w:space="0" w:color="auto"/>
                        <w:left w:val="none" w:sz="0" w:space="0" w:color="auto"/>
                        <w:bottom w:val="none" w:sz="0" w:space="0" w:color="auto"/>
                        <w:right w:val="none" w:sz="0" w:space="0" w:color="auto"/>
                      </w:divBdr>
                    </w:div>
                  </w:divsChild>
                </w:div>
                <w:div w:id="615062507">
                  <w:marLeft w:val="0"/>
                  <w:marRight w:val="0"/>
                  <w:marTop w:val="0"/>
                  <w:marBottom w:val="0"/>
                  <w:divBdr>
                    <w:top w:val="none" w:sz="0" w:space="0" w:color="auto"/>
                    <w:left w:val="none" w:sz="0" w:space="0" w:color="auto"/>
                    <w:bottom w:val="none" w:sz="0" w:space="0" w:color="auto"/>
                    <w:right w:val="none" w:sz="0" w:space="0" w:color="auto"/>
                  </w:divBdr>
                  <w:divsChild>
                    <w:div w:id="396588635">
                      <w:marLeft w:val="0"/>
                      <w:marRight w:val="0"/>
                      <w:marTop w:val="0"/>
                      <w:marBottom w:val="0"/>
                      <w:divBdr>
                        <w:top w:val="none" w:sz="0" w:space="0" w:color="auto"/>
                        <w:left w:val="none" w:sz="0" w:space="0" w:color="auto"/>
                        <w:bottom w:val="none" w:sz="0" w:space="0" w:color="auto"/>
                        <w:right w:val="none" w:sz="0" w:space="0" w:color="auto"/>
                      </w:divBdr>
                    </w:div>
                  </w:divsChild>
                </w:div>
                <w:div w:id="1154645828">
                  <w:marLeft w:val="0"/>
                  <w:marRight w:val="0"/>
                  <w:marTop w:val="0"/>
                  <w:marBottom w:val="0"/>
                  <w:divBdr>
                    <w:top w:val="none" w:sz="0" w:space="0" w:color="auto"/>
                    <w:left w:val="none" w:sz="0" w:space="0" w:color="auto"/>
                    <w:bottom w:val="none" w:sz="0" w:space="0" w:color="auto"/>
                    <w:right w:val="none" w:sz="0" w:space="0" w:color="auto"/>
                  </w:divBdr>
                  <w:divsChild>
                    <w:div w:id="408429038">
                      <w:marLeft w:val="0"/>
                      <w:marRight w:val="0"/>
                      <w:marTop w:val="0"/>
                      <w:marBottom w:val="0"/>
                      <w:divBdr>
                        <w:top w:val="none" w:sz="0" w:space="0" w:color="auto"/>
                        <w:left w:val="none" w:sz="0" w:space="0" w:color="auto"/>
                        <w:bottom w:val="none" w:sz="0" w:space="0" w:color="auto"/>
                        <w:right w:val="none" w:sz="0" w:space="0" w:color="auto"/>
                      </w:divBdr>
                    </w:div>
                  </w:divsChild>
                </w:div>
                <w:div w:id="1795752964">
                  <w:marLeft w:val="0"/>
                  <w:marRight w:val="0"/>
                  <w:marTop w:val="0"/>
                  <w:marBottom w:val="0"/>
                  <w:divBdr>
                    <w:top w:val="none" w:sz="0" w:space="0" w:color="auto"/>
                    <w:left w:val="none" w:sz="0" w:space="0" w:color="auto"/>
                    <w:bottom w:val="none" w:sz="0" w:space="0" w:color="auto"/>
                    <w:right w:val="none" w:sz="0" w:space="0" w:color="auto"/>
                  </w:divBdr>
                  <w:divsChild>
                    <w:div w:id="2120949007">
                      <w:marLeft w:val="0"/>
                      <w:marRight w:val="0"/>
                      <w:marTop w:val="0"/>
                      <w:marBottom w:val="0"/>
                      <w:divBdr>
                        <w:top w:val="none" w:sz="0" w:space="0" w:color="auto"/>
                        <w:left w:val="none" w:sz="0" w:space="0" w:color="auto"/>
                        <w:bottom w:val="none" w:sz="0" w:space="0" w:color="auto"/>
                        <w:right w:val="none" w:sz="0" w:space="0" w:color="auto"/>
                      </w:divBdr>
                    </w:div>
                  </w:divsChild>
                </w:div>
                <w:div w:id="558130072">
                  <w:marLeft w:val="0"/>
                  <w:marRight w:val="0"/>
                  <w:marTop w:val="0"/>
                  <w:marBottom w:val="0"/>
                  <w:divBdr>
                    <w:top w:val="none" w:sz="0" w:space="0" w:color="auto"/>
                    <w:left w:val="none" w:sz="0" w:space="0" w:color="auto"/>
                    <w:bottom w:val="none" w:sz="0" w:space="0" w:color="auto"/>
                    <w:right w:val="none" w:sz="0" w:space="0" w:color="auto"/>
                  </w:divBdr>
                  <w:divsChild>
                    <w:div w:id="3430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32652">
          <w:marLeft w:val="0"/>
          <w:marRight w:val="0"/>
          <w:marTop w:val="0"/>
          <w:marBottom w:val="0"/>
          <w:divBdr>
            <w:top w:val="none" w:sz="0" w:space="0" w:color="auto"/>
            <w:left w:val="none" w:sz="0" w:space="0" w:color="auto"/>
            <w:bottom w:val="none" w:sz="0" w:space="0" w:color="auto"/>
            <w:right w:val="none" w:sz="0" w:space="0" w:color="auto"/>
          </w:divBdr>
        </w:div>
        <w:div w:id="1324746321">
          <w:marLeft w:val="0"/>
          <w:marRight w:val="0"/>
          <w:marTop w:val="0"/>
          <w:marBottom w:val="0"/>
          <w:divBdr>
            <w:top w:val="none" w:sz="0" w:space="0" w:color="auto"/>
            <w:left w:val="none" w:sz="0" w:space="0" w:color="auto"/>
            <w:bottom w:val="none" w:sz="0" w:space="0" w:color="auto"/>
            <w:right w:val="none" w:sz="0" w:space="0" w:color="auto"/>
          </w:divBdr>
        </w:div>
        <w:div w:id="1550385226">
          <w:marLeft w:val="0"/>
          <w:marRight w:val="0"/>
          <w:marTop w:val="0"/>
          <w:marBottom w:val="0"/>
          <w:divBdr>
            <w:top w:val="none" w:sz="0" w:space="0" w:color="auto"/>
            <w:left w:val="none" w:sz="0" w:space="0" w:color="auto"/>
            <w:bottom w:val="none" w:sz="0" w:space="0" w:color="auto"/>
            <w:right w:val="none" w:sz="0" w:space="0" w:color="auto"/>
          </w:divBdr>
        </w:div>
        <w:div w:id="1643392049">
          <w:marLeft w:val="0"/>
          <w:marRight w:val="0"/>
          <w:marTop w:val="0"/>
          <w:marBottom w:val="0"/>
          <w:divBdr>
            <w:top w:val="none" w:sz="0" w:space="0" w:color="auto"/>
            <w:left w:val="none" w:sz="0" w:space="0" w:color="auto"/>
            <w:bottom w:val="none" w:sz="0" w:space="0" w:color="auto"/>
            <w:right w:val="none" w:sz="0" w:space="0" w:color="auto"/>
          </w:divBdr>
          <w:divsChild>
            <w:div w:id="1336376451">
              <w:marLeft w:val="0"/>
              <w:marRight w:val="0"/>
              <w:marTop w:val="30"/>
              <w:marBottom w:val="30"/>
              <w:divBdr>
                <w:top w:val="none" w:sz="0" w:space="0" w:color="auto"/>
                <w:left w:val="none" w:sz="0" w:space="0" w:color="auto"/>
                <w:bottom w:val="none" w:sz="0" w:space="0" w:color="auto"/>
                <w:right w:val="none" w:sz="0" w:space="0" w:color="auto"/>
              </w:divBdr>
              <w:divsChild>
                <w:div w:id="1925528594">
                  <w:marLeft w:val="0"/>
                  <w:marRight w:val="0"/>
                  <w:marTop w:val="0"/>
                  <w:marBottom w:val="0"/>
                  <w:divBdr>
                    <w:top w:val="none" w:sz="0" w:space="0" w:color="auto"/>
                    <w:left w:val="none" w:sz="0" w:space="0" w:color="auto"/>
                    <w:bottom w:val="none" w:sz="0" w:space="0" w:color="auto"/>
                    <w:right w:val="none" w:sz="0" w:space="0" w:color="auto"/>
                  </w:divBdr>
                  <w:divsChild>
                    <w:div w:id="681973030">
                      <w:marLeft w:val="0"/>
                      <w:marRight w:val="0"/>
                      <w:marTop w:val="0"/>
                      <w:marBottom w:val="0"/>
                      <w:divBdr>
                        <w:top w:val="none" w:sz="0" w:space="0" w:color="auto"/>
                        <w:left w:val="none" w:sz="0" w:space="0" w:color="auto"/>
                        <w:bottom w:val="none" w:sz="0" w:space="0" w:color="auto"/>
                        <w:right w:val="none" w:sz="0" w:space="0" w:color="auto"/>
                      </w:divBdr>
                    </w:div>
                  </w:divsChild>
                </w:div>
                <w:div w:id="842739640">
                  <w:marLeft w:val="0"/>
                  <w:marRight w:val="0"/>
                  <w:marTop w:val="0"/>
                  <w:marBottom w:val="0"/>
                  <w:divBdr>
                    <w:top w:val="none" w:sz="0" w:space="0" w:color="auto"/>
                    <w:left w:val="none" w:sz="0" w:space="0" w:color="auto"/>
                    <w:bottom w:val="none" w:sz="0" w:space="0" w:color="auto"/>
                    <w:right w:val="none" w:sz="0" w:space="0" w:color="auto"/>
                  </w:divBdr>
                  <w:divsChild>
                    <w:div w:id="725840662">
                      <w:marLeft w:val="0"/>
                      <w:marRight w:val="0"/>
                      <w:marTop w:val="0"/>
                      <w:marBottom w:val="0"/>
                      <w:divBdr>
                        <w:top w:val="none" w:sz="0" w:space="0" w:color="auto"/>
                        <w:left w:val="none" w:sz="0" w:space="0" w:color="auto"/>
                        <w:bottom w:val="none" w:sz="0" w:space="0" w:color="auto"/>
                        <w:right w:val="none" w:sz="0" w:space="0" w:color="auto"/>
                      </w:divBdr>
                    </w:div>
                  </w:divsChild>
                </w:div>
                <w:div w:id="1834367365">
                  <w:marLeft w:val="0"/>
                  <w:marRight w:val="0"/>
                  <w:marTop w:val="0"/>
                  <w:marBottom w:val="0"/>
                  <w:divBdr>
                    <w:top w:val="none" w:sz="0" w:space="0" w:color="auto"/>
                    <w:left w:val="none" w:sz="0" w:space="0" w:color="auto"/>
                    <w:bottom w:val="none" w:sz="0" w:space="0" w:color="auto"/>
                    <w:right w:val="none" w:sz="0" w:space="0" w:color="auto"/>
                  </w:divBdr>
                  <w:divsChild>
                    <w:div w:id="1237276901">
                      <w:marLeft w:val="0"/>
                      <w:marRight w:val="0"/>
                      <w:marTop w:val="0"/>
                      <w:marBottom w:val="0"/>
                      <w:divBdr>
                        <w:top w:val="none" w:sz="0" w:space="0" w:color="auto"/>
                        <w:left w:val="none" w:sz="0" w:space="0" w:color="auto"/>
                        <w:bottom w:val="none" w:sz="0" w:space="0" w:color="auto"/>
                        <w:right w:val="none" w:sz="0" w:space="0" w:color="auto"/>
                      </w:divBdr>
                    </w:div>
                  </w:divsChild>
                </w:div>
                <w:div w:id="522941590">
                  <w:marLeft w:val="0"/>
                  <w:marRight w:val="0"/>
                  <w:marTop w:val="0"/>
                  <w:marBottom w:val="0"/>
                  <w:divBdr>
                    <w:top w:val="none" w:sz="0" w:space="0" w:color="auto"/>
                    <w:left w:val="none" w:sz="0" w:space="0" w:color="auto"/>
                    <w:bottom w:val="none" w:sz="0" w:space="0" w:color="auto"/>
                    <w:right w:val="none" w:sz="0" w:space="0" w:color="auto"/>
                  </w:divBdr>
                  <w:divsChild>
                    <w:div w:id="776604430">
                      <w:marLeft w:val="0"/>
                      <w:marRight w:val="0"/>
                      <w:marTop w:val="0"/>
                      <w:marBottom w:val="0"/>
                      <w:divBdr>
                        <w:top w:val="none" w:sz="0" w:space="0" w:color="auto"/>
                        <w:left w:val="none" w:sz="0" w:space="0" w:color="auto"/>
                        <w:bottom w:val="none" w:sz="0" w:space="0" w:color="auto"/>
                        <w:right w:val="none" w:sz="0" w:space="0" w:color="auto"/>
                      </w:divBdr>
                    </w:div>
                  </w:divsChild>
                </w:div>
                <w:div w:id="443115918">
                  <w:marLeft w:val="0"/>
                  <w:marRight w:val="0"/>
                  <w:marTop w:val="0"/>
                  <w:marBottom w:val="0"/>
                  <w:divBdr>
                    <w:top w:val="none" w:sz="0" w:space="0" w:color="auto"/>
                    <w:left w:val="none" w:sz="0" w:space="0" w:color="auto"/>
                    <w:bottom w:val="none" w:sz="0" w:space="0" w:color="auto"/>
                    <w:right w:val="none" w:sz="0" w:space="0" w:color="auto"/>
                  </w:divBdr>
                  <w:divsChild>
                    <w:div w:id="1119881114">
                      <w:marLeft w:val="0"/>
                      <w:marRight w:val="0"/>
                      <w:marTop w:val="0"/>
                      <w:marBottom w:val="0"/>
                      <w:divBdr>
                        <w:top w:val="none" w:sz="0" w:space="0" w:color="auto"/>
                        <w:left w:val="none" w:sz="0" w:space="0" w:color="auto"/>
                        <w:bottom w:val="none" w:sz="0" w:space="0" w:color="auto"/>
                        <w:right w:val="none" w:sz="0" w:space="0" w:color="auto"/>
                      </w:divBdr>
                    </w:div>
                  </w:divsChild>
                </w:div>
                <w:div w:id="27067966">
                  <w:marLeft w:val="0"/>
                  <w:marRight w:val="0"/>
                  <w:marTop w:val="0"/>
                  <w:marBottom w:val="0"/>
                  <w:divBdr>
                    <w:top w:val="none" w:sz="0" w:space="0" w:color="auto"/>
                    <w:left w:val="none" w:sz="0" w:space="0" w:color="auto"/>
                    <w:bottom w:val="none" w:sz="0" w:space="0" w:color="auto"/>
                    <w:right w:val="none" w:sz="0" w:space="0" w:color="auto"/>
                  </w:divBdr>
                  <w:divsChild>
                    <w:div w:id="404883260">
                      <w:marLeft w:val="0"/>
                      <w:marRight w:val="0"/>
                      <w:marTop w:val="0"/>
                      <w:marBottom w:val="0"/>
                      <w:divBdr>
                        <w:top w:val="none" w:sz="0" w:space="0" w:color="auto"/>
                        <w:left w:val="none" w:sz="0" w:space="0" w:color="auto"/>
                        <w:bottom w:val="none" w:sz="0" w:space="0" w:color="auto"/>
                        <w:right w:val="none" w:sz="0" w:space="0" w:color="auto"/>
                      </w:divBdr>
                    </w:div>
                  </w:divsChild>
                </w:div>
                <w:div w:id="1114058144">
                  <w:marLeft w:val="0"/>
                  <w:marRight w:val="0"/>
                  <w:marTop w:val="0"/>
                  <w:marBottom w:val="0"/>
                  <w:divBdr>
                    <w:top w:val="none" w:sz="0" w:space="0" w:color="auto"/>
                    <w:left w:val="none" w:sz="0" w:space="0" w:color="auto"/>
                    <w:bottom w:val="none" w:sz="0" w:space="0" w:color="auto"/>
                    <w:right w:val="none" w:sz="0" w:space="0" w:color="auto"/>
                  </w:divBdr>
                  <w:divsChild>
                    <w:div w:id="2018190031">
                      <w:marLeft w:val="0"/>
                      <w:marRight w:val="0"/>
                      <w:marTop w:val="0"/>
                      <w:marBottom w:val="0"/>
                      <w:divBdr>
                        <w:top w:val="none" w:sz="0" w:space="0" w:color="auto"/>
                        <w:left w:val="none" w:sz="0" w:space="0" w:color="auto"/>
                        <w:bottom w:val="none" w:sz="0" w:space="0" w:color="auto"/>
                        <w:right w:val="none" w:sz="0" w:space="0" w:color="auto"/>
                      </w:divBdr>
                    </w:div>
                    <w:div w:id="1961837871">
                      <w:marLeft w:val="0"/>
                      <w:marRight w:val="0"/>
                      <w:marTop w:val="0"/>
                      <w:marBottom w:val="0"/>
                      <w:divBdr>
                        <w:top w:val="none" w:sz="0" w:space="0" w:color="auto"/>
                        <w:left w:val="none" w:sz="0" w:space="0" w:color="auto"/>
                        <w:bottom w:val="none" w:sz="0" w:space="0" w:color="auto"/>
                        <w:right w:val="none" w:sz="0" w:space="0" w:color="auto"/>
                      </w:divBdr>
                    </w:div>
                  </w:divsChild>
                </w:div>
                <w:div w:id="1651443869">
                  <w:marLeft w:val="0"/>
                  <w:marRight w:val="0"/>
                  <w:marTop w:val="0"/>
                  <w:marBottom w:val="0"/>
                  <w:divBdr>
                    <w:top w:val="none" w:sz="0" w:space="0" w:color="auto"/>
                    <w:left w:val="none" w:sz="0" w:space="0" w:color="auto"/>
                    <w:bottom w:val="none" w:sz="0" w:space="0" w:color="auto"/>
                    <w:right w:val="none" w:sz="0" w:space="0" w:color="auto"/>
                  </w:divBdr>
                  <w:divsChild>
                    <w:div w:id="2049640785">
                      <w:marLeft w:val="0"/>
                      <w:marRight w:val="0"/>
                      <w:marTop w:val="0"/>
                      <w:marBottom w:val="0"/>
                      <w:divBdr>
                        <w:top w:val="none" w:sz="0" w:space="0" w:color="auto"/>
                        <w:left w:val="none" w:sz="0" w:space="0" w:color="auto"/>
                        <w:bottom w:val="none" w:sz="0" w:space="0" w:color="auto"/>
                        <w:right w:val="none" w:sz="0" w:space="0" w:color="auto"/>
                      </w:divBdr>
                    </w:div>
                  </w:divsChild>
                </w:div>
                <w:div w:id="727262949">
                  <w:marLeft w:val="0"/>
                  <w:marRight w:val="0"/>
                  <w:marTop w:val="0"/>
                  <w:marBottom w:val="0"/>
                  <w:divBdr>
                    <w:top w:val="none" w:sz="0" w:space="0" w:color="auto"/>
                    <w:left w:val="none" w:sz="0" w:space="0" w:color="auto"/>
                    <w:bottom w:val="none" w:sz="0" w:space="0" w:color="auto"/>
                    <w:right w:val="none" w:sz="0" w:space="0" w:color="auto"/>
                  </w:divBdr>
                  <w:divsChild>
                    <w:div w:id="2054040820">
                      <w:marLeft w:val="0"/>
                      <w:marRight w:val="0"/>
                      <w:marTop w:val="0"/>
                      <w:marBottom w:val="0"/>
                      <w:divBdr>
                        <w:top w:val="none" w:sz="0" w:space="0" w:color="auto"/>
                        <w:left w:val="none" w:sz="0" w:space="0" w:color="auto"/>
                        <w:bottom w:val="none" w:sz="0" w:space="0" w:color="auto"/>
                        <w:right w:val="none" w:sz="0" w:space="0" w:color="auto"/>
                      </w:divBdr>
                    </w:div>
                  </w:divsChild>
                </w:div>
                <w:div w:id="2129082589">
                  <w:marLeft w:val="0"/>
                  <w:marRight w:val="0"/>
                  <w:marTop w:val="0"/>
                  <w:marBottom w:val="0"/>
                  <w:divBdr>
                    <w:top w:val="none" w:sz="0" w:space="0" w:color="auto"/>
                    <w:left w:val="none" w:sz="0" w:space="0" w:color="auto"/>
                    <w:bottom w:val="none" w:sz="0" w:space="0" w:color="auto"/>
                    <w:right w:val="none" w:sz="0" w:space="0" w:color="auto"/>
                  </w:divBdr>
                  <w:divsChild>
                    <w:div w:id="699430378">
                      <w:marLeft w:val="0"/>
                      <w:marRight w:val="0"/>
                      <w:marTop w:val="0"/>
                      <w:marBottom w:val="0"/>
                      <w:divBdr>
                        <w:top w:val="none" w:sz="0" w:space="0" w:color="auto"/>
                        <w:left w:val="none" w:sz="0" w:space="0" w:color="auto"/>
                        <w:bottom w:val="none" w:sz="0" w:space="0" w:color="auto"/>
                        <w:right w:val="none" w:sz="0" w:space="0" w:color="auto"/>
                      </w:divBdr>
                    </w:div>
                    <w:div w:id="1170682538">
                      <w:marLeft w:val="0"/>
                      <w:marRight w:val="0"/>
                      <w:marTop w:val="0"/>
                      <w:marBottom w:val="0"/>
                      <w:divBdr>
                        <w:top w:val="none" w:sz="0" w:space="0" w:color="auto"/>
                        <w:left w:val="none" w:sz="0" w:space="0" w:color="auto"/>
                        <w:bottom w:val="none" w:sz="0" w:space="0" w:color="auto"/>
                        <w:right w:val="none" w:sz="0" w:space="0" w:color="auto"/>
                      </w:divBdr>
                    </w:div>
                    <w:div w:id="1157260962">
                      <w:marLeft w:val="0"/>
                      <w:marRight w:val="0"/>
                      <w:marTop w:val="0"/>
                      <w:marBottom w:val="0"/>
                      <w:divBdr>
                        <w:top w:val="none" w:sz="0" w:space="0" w:color="auto"/>
                        <w:left w:val="none" w:sz="0" w:space="0" w:color="auto"/>
                        <w:bottom w:val="none" w:sz="0" w:space="0" w:color="auto"/>
                        <w:right w:val="none" w:sz="0" w:space="0" w:color="auto"/>
                      </w:divBdr>
                    </w:div>
                    <w:div w:id="1824153642">
                      <w:marLeft w:val="0"/>
                      <w:marRight w:val="0"/>
                      <w:marTop w:val="0"/>
                      <w:marBottom w:val="0"/>
                      <w:divBdr>
                        <w:top w:val="none" w:sz="0" w:space="0" w:color="auto"/>
                        <w:left w:val="none" w:sz="0" w:space="0" w:color="auto"/>
                        <w:bottom w:val="none" w:sz="0" w:space="0" w:color="auto"/>
                        <w:right w:val="none" w:sz="0" w:space="0" w:color="auto"/>
                      </w:divBdr>
                    </w:div>
                    <w:div w:id="1084956148">
                      <w:marLeft w:val="0"/>
                      <w:marRight w:val="0"/>
                      <w:marTop w:val="0"/>
                      <w:marBottom w:val="0"/>
                      <w:divBdr>
                        <w:top w:val="none" w:sz="0" w:space="0" w:color="auto"/>
                        <w:left w:val="none" w:sz="0" w:space="0" w:color="auto"/>
                        <w:bottom w:val="none" w:sz="0" w:space="0" w:color="auto"/>
                        <w:right w:val="none" w:sz="0" w:space="0" w:color="auto"/>
                      </w:divBdr>
                    </w:div>
                    <w:div w:id="810171334">
                      <w:marLeft w:val="0"/>
                      <w:marRight w:val="0"/>
                      <w:marTop w:val="0"/>
                      <w:marBottom w:val="0"/>
                      <w:divBdr>
                        <w:top w:val="none" w:sz="0" w:space="0" w:color="auto"/>
                        <w:left w:val="none" w:sz="0" w:space="0" w:color="auto"/>
                        <w:bottom w:val="none" w:sz="0" w:space="0" w:color="auto"/>
                        <w:right w:val="none" w:sz="0" w:space="0" w:color="auto"/>
                      </w:divBdr>
                    </w:div>
                    <w:div w:id="839352289">
                      <w:marLeft w:val="0"/>
                      <w:marRight w:val="0"/>
                      <w:marTop w:val="0"/>
                      <w:marBottom w:val="0"/>
                      <w:divBdr>
                        <w:top w:val="none" w:sz="0" w:space="0" w:color="auto"/>
                        <w:left w:val="none" w:sz="0" w:space="0" w:color="auto"/>
                        <w:bottom w:val="none" w:sz="0" w:space="0" w:color="auto"/>
                        <w:right w:val="none" w:sz="0" w:space="0" w:color="auto"/>
                      </w:divBdr>
                    </w:div>
                  </w:divsChild>
                </w:div>
                <w:div w:id="1113983373">
                  <w:marLeft w:val="0"/>
                  <w:marRight w:val="0"/>
                  <w:marTop w:val="0"/>
                  <w:marBottom w:val="0"/>
                  <w:divBdr>
                    <w:top w:val="none" w:sz="0" w:space="0" w:color="auto"/>
                    <w:left w:val="none" w:sz="0" w:space="0" w:color="auto"/>
                    <w:bottom w:val="none" w:sz="0" w:space="0" w:color="auto"/>
                    <w:right w:val="none" w:sz="0" w:space="0" w:color="auto"/>
                  </w:divBdr>
                  <w:divsChild>
                    <w:div w:id="298151648">
                      <w:marLeft w:val="0"/>
                      <w:marRight w:val="0"/>
                      <w:marTop w:val="0"/>
                      <w:marBottom w:val="0"/>
                      <w:divBdr>
                        <w:top w:val="none" w:sz="0" w:space="0" w:color="auto"/>
                        <w:left w:val="none" w:sz="0" w:space="0" w:color="auto"/>
                        <w:bottom w:val="none" w:sz="0" w:space="0" w:color="auto"/>
                        <w:right w:val="none" w:sz="0" w:space="0" w:color="auto"/>
                      </w:divBdr>
                    </w:div>
                    <w:div w:id="758477780">
                      <w:marLeft w:val="0"/>
                      <w:marRight w:val="0"/>
                      <w:marTop w:val="0"/>
                      <w:marBottom w:val="0"/>
                      <w:divBdr>
                        <w:top w:val="none" w:sz="0" w:space="0" w:color="auto"/>
                        <w:left w:val="none" w:sz="0" w:space="0" w:color="auto"/>
                        <w:bottom w:val="none" w:sz="0" w:space="0" w:color="auto"/>
                        <w:right w:val="none" w:sz="0" w:space="0" w:color="auto"/>
                      </w:divBdr>
                    </w:div>
                  </w:divsChild>
                </w:div>
                <w:div w:id="1001853265">
                  <w:marLeft w:val="0"/>
                  <w:marRight w:val="0"/>
                  <w:marTop w:val="0"/>
                  <w:marBottom w:val="0"/>
                  <w:divBdr>
                    <w:top w:val="none" w:sz="0" w:space="0" w:color="auto"/>
                    <w:left w:val="none" w:sz="0" w:space="0" w:color="auto"/>
                    <w:bottom w:val="none" w:sz="0" w:space="0" w:color="auto"/>
                    <w:right w:val="none" w:sz="0" w:space="0" w:color="auto"/>
                  </w:divBdr>
                  <w:divsChild>
                    <w:div w:id="1843546716">
                      <w:marLeft w:val="0"/>
                      <w:marRight w:val="0"/>
                      <w:marTop w:val="0"/>
                      <w:marBottom w:val="0"/>
                      <w:divBdr>
                        <w:top w:val="none" w:sz="0" w:space="0" w:color="auto"/>
                        <w:left w:val="none" w:sz="0" w:space="0" w:color="auto"/>
                        <w:bottom w:val="none" w:sz="0" w:space="0" w:color="auto"/>
                        <w:right w:val="none" w:sz="0" w:space="0" w:color="auto"/>
                      </w:divBdr>
                    </w:div>
                    <w:div w:id="1214317356">
                      <w:marLeft w:val="0"/>
                      <w:marRight w:val="0"/>
                      <w:marTop w:val="0"/>
                      <w:marBottom w:val="0"/>
                      <w:divBdr>
                        <w:top w:val="none" w:sz="0" w:space="0" w:color="auto"/>
                        <w:left w:val="none" w:sz="0" w:space="0" w:color="auto"/>
                        <w:bottom w:val="none" w:sz="0" w:space="0" w:color="auto"/>
                        <w:right w:val="none" w:sz="0" w:space="0" w:color="auto"/>
                      </w:divBdr>
                    </w:div>
                    <w:div w:id="989754417">
                      <w:marLeft w:val="0"/>
                      <w:marRight w:val="0"/>
                      <w:marTop w:val="0"/>
                      <w:marBottom w:val="0"/>
                      <w:divBdr>
                        <w:top w:val="none" w:sz="0" w:space="0" w:color="auto"/>
                        <w:left w:val="none" w:sz="0" w:space="0" w:color="auto"/>
                        <w:bottom w:val="none" w:sz="0" w:space="0" w:color="auto"/>
                        <w:right w:val="none" w:sz="0" w:space="0" w:color="auto"/>
                      </w:divBdr>
                    </w:div>
                    <w:div w:id="674456341">
                      <w:marLeft w:val="0"/>
                      <w:marRight w:val="0"/>
                      <w:marTop w:val="0"/>
                      <w:marBottom w:val="0"/>
                      <w:divBdr>
                        <w:top w:val="none" w:sz="0" w:space="0" w:color="auto"/>
                        <w:left w:val="none" w:sz="0" w:space="0" w:color="auto"/>
                        <w:bottom w:val="none" w:sz="0" w:space="0" w:color="auto"/>
                        <w:right w:val="none" w:sz="0" w:space="0" w:color="auto"/>
                      </w:divBdr>
                    </w:div>
                  </w:divsChild>
                </w:div>
                <w:div w:id="368381447">
                  <w:marLeft w:val="0"/>
                  <w:marRight w:val="0"/>
                  <w:marTop w:val="0"/>
                  <w:marBottom w:val="0"/>
                  <w:divBdr>
                    <w:top w:val="none" w:sz="0" w:space="0" w:color="auto"/>
                    <w:left w:val="none" w:sz="0" w:space="0" w:color="auto"/>
                    <w:bottom w:val="none" w:sz="0" w:space="0" w:color="auto"/>
                    <w:right w:val="none" w:sz="0" w:space="0" w:color="auto"/>
                  </w:divBdr>
                  <w:divsChild>
                    <w:div w:id="1854371163">
                      <w:marLeft w:val="0"/>
                      <w:marRight w:val="0"/>
                      <w:marTop w:val="0"/>
                      <w:marBottom w:val="0"/>
                      <w:divBdr>
                        <w:top w:val="none" w:sz="0" w:space="0" w:color="auto"/>
                        <w:left w:val="none" w:sz="0" w:space="0" w:color="auto"/>
                        <w:bottom w:val="none" w:sz="0" w:space="0" w:color="auto"/>
                        <w:right w:val="none" w:sz="0" w:space="0" w:color="auto"/>
                      </w:divBdr>
                    </w:div>
                    <w:div w:id="1141849243">
                      <w:marLeft w:val="0"/>
                      <w:marRight w:val="0"/>
                      <w:marTop w:val="0"/>
                      <w:marBottom w:val="0"/>
                      <w:divBdr>
                        <w:top w:val="none" w:sz="0" w:space="0" w:color="auto"/>
                        <w:left w:val="none" w:sz="0" w:space="0" w:color="auto"/>
                        <w:bottom w:val="none" w:sz="0" w:space="0" w:color="auto"/>
                        <w:right w:val="none" w:sz="0" w:space="0" w:color="auto"/>
                      </w:divBdr>
                    </w:div>
                  </w:divsChild>
                </w:div>
                <w:div w:id="807358520">
                  <w:marLeft w:val="0"/>
                  <w:marRight w:val="0"/>
                  <w:marTop w:val="0"/>
                  <w:marBottom w:val="0"/>
                  <w:divBdr>
                    <w:top w:val="none" w:sz="0" w:space="0" w:color="auto"/>
                    <w:left w:val="none" w:sz="0" w:space="0" w:color="auto"/>
                    <w:bottom w:val="none" w:sz="0" w:space="0" w:color="auto"/>
                    <w:right w:val="none" w:sz="0" w:space="0" w:color="auto"/>
                  </w:divBdr>
                  <w:divsChild>
                    <w:div w:id="843252771">
                      <w:marLeft w:val="0"/>
                      <w:marRight w:val="0"/>
                      <w:marTop w:val="0"/>
                      <w:marBottom w:val="0"/>
                      <w:divBdr>
                        <w:top w:val="none" w:sz="0" w:space="0" w:color="auto"/>
                        <w:left w:val="none" w:sz="0" w:space="0" w:color="auto"/>
                        <w:bottom w:val="none" w:sz="0" w:space="0" w:color="auto"/>
                        <w:right w:val="none" w:sz="0" w:space="0" w:color="auto"/>
                      </w:divBdr>
                    </w:div>
                  </w:divsChild>
                </w:div>
                <w:div w:id="910699830">
                  <w:marLeft w:val="0"/>
                  <w:marRight w:val="0"/>
                  <w:marTop w:val="0"/>
                  <w:marBottom w:val="0"/>
                  <w:divBdr>
                    <w:top w:val="none" w:sz="0" w:space="0" w:color="auto"/>
                    <w:left w:val="none" w:sz="0" w:space="0" w:color="auto"/>
                    <w:bottom w:val="none" w:sz="0" w:space="0" w:color="auto"/>
                    <w:right w:val="none" w:sz="0" w:space="0" w:color="auto"/>
                  </w:divBdr>
                  <w:divsChild>
                    <w:div w:id="503324369">
                      <w:marLeft w:val="0"/>
                      <w:marRight w:val="0"/>
                      <w:marTop w:val="0"/>
                      <w:marBottom w:val="0"/>
                      <w:divBdr>
                        <w:top w:val="none" w:sz="0" w:space="0" w:color="auto"/>
                        <w:left w:val="none" w:sz="0" w:space="0" w:color="auto"/>
                        <w:bottom w:val="none" w:sz="0" w:space="0" w:color="auto"/>
                        <w:right w:val="none" w:sz="0" w:space="0" w:color="auto"/>
                      </w:divBdr>
                    </w:div>
                    <w:div w:id="1490050047">
                      <w:marLeft w:val="0"/>
                      <w:marRight w:val="0"/>
                      <w:marTop w:val="0"/>
                      <w:marBottom w:val="0"/>
                      <w:divBdr>
                        <w:top w:val="none" w:sz="0" w:space="0" w:color="auto"/>
                        <w:left w:val="none" w:sz="0" w:space="0" w:color="auto"/>
                        <w:bottom w:val="none" w:sz="0" w:space="0" w:color="auto"/>
                        <w:right w:val="none" w:sz="0" w:space="0" w:color="auto"/>
                      </w:divBdr>
                    </w:div>
                    <w:div w:id="1479807003">
                      <w:marLeft w:val="0"/>
                      <w:marRight w:val="0"/>
                      <w:marTop w:val="0"/>
                      <w:marBottom w:val="0"/>
                      <w:divBdr>
                        <w:top w:val="none" w:sz="0" w:space="0" w:color="auto"/>
                        <w:left w:val="none" w:sz="0" w:space="0" w:color="auto"/>
                        <w:bottom w:val="none" w:sz="0" w:space="0" w:color="auto"/>
                        <w:right w:val="none" w:sz="0" w:space="0" w:color="auto"/>
                      </w:divBdr>
                    </w:div>
                    <w:div w:id="2053799525">
                      <w:marLeft w:val="0"/>
                      <w:marRight w:val="0"/>
                      <w:marTop w:val="0"/>
                      <w:marBottom w:val="0"/>
                      <w:divBdr>
                        <w:top w:val="none" w:sz="0" w:space="0" w:color="auto"/>
                        <w:left w:val="none" w:sz="0" w:space="0" w:color="auto"/>
                        <w:bottom w:val="none" w:sz="0" w:space="0" w:color="auto"/>
                        <w:right w:val="none" w:sz="0" w:space="0" w:color="auto"/>
                      </w:divBdr>
                    </w:div>
                    <w:div w:id="368382985">
                      <w:marLeft w:val="0"/>
                      <w:marRight w:val="0"/>
                      <w:marTop w:val="0"/>
                      <w:marBottom w:val="0"/>
                      <w:divBdr>
                        <w:top w:val="none" w:sz="0" w:space="0" w:color="auto"/>
                        <w:left w:val="none" w:sz="0" w:space="0" w:color="auto"/>
                        <w:bottom w:val="none" w:sz="0" w:space="0" w:color="auto"/>
                        <w:right w:val="none" w:sz="0" w:space="0" w:color="auto"/>
                      </w:divBdr>
                    </w:div>
                    <w:div w:id="9855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4841">
          <w:marLeft w:val="0"/>
          <w:marRight w:val="0"/>
          <w:marTop w:val="0"/>
          <w:marBottom w:val="0"/>
          <w:divBdr>
            <w:top w:val="none" w:sz="0" w:space="0" w:color="auto"/>
            <w:left w:val="none" w:sz="0" w:space="0" w:color="auto"/>
            <w:bottom w:val="none" w:sz="0" w:space="0" w:color="auto"/>
            <w:right w:val="none" w:sz="0" w:space="0" w:color="auto"/>
          </w:divBdr>
        </w:div>
        <w:div w:id="379594686">
          <w:marLeft w:val="0"/>
          <w:marRight w:val="0"/>
          <w:marTop w:val="0"/>
          <w:marBottom w:val="0"/>
          <w:divBdr>
            <w:top w:val="none" w:sz="0" w:space="0" w:color="auto"/>
            <w:left w:val="none" w:sz="0" w:space="0" w:color="auto"/>
            <w:bottom w:val="none" w:sz="0" w:space="0" w:color="auto"/>
            <w:right w:val="none" w:sz="0" w:space="0" w:color="auto"/>
          </w:divBdr>
        </w:div>
        <w:div w:id="1805193454">
          <w:marLeft w:val="0"/>
          <w:marRight w:val="0"/>
          <w:marTop w:val="0"/>
          <w:marBottom w:val="0"/>
          <w:divBdr>
            <w:top w:val="none" w:sz="0" w:space="0" w:color="auto"/>
            <w:left w:val="none" w:sz="0" w:space="0" w:color="auto"/>
            <w:bottom w:val="none" w:sz="0" w:space="0" w:color="auto"/>
            <w:right w:val="none" w:sz="0" w:space="0" w:color="auto"/>
          </w:divBdr>
          <w:divsChild>
            <w:div w:id="363597638">
              <w:marLeft w:val="0"/>
              <w:marRight w:val="0"/>
              <w:marTop w:val="30"/>
              <w:marBottom w:val="30"/>
              <w:divBdr>
                <w:top w:val="none" w:sz="0" w:space="0" w:color="auto"/>
                <w:left w:val="none" w:sz="0" w:space="0" w:color="auto"/>
                <w:bottom w:val="none" w:sz="0" w:space="0" w:color="auto"/>
                <w:right w:val="none" w:sz="0" w:space="0" w:color="auto"/>
              </w:divBdr>
              <w:divsChild>
                <w:div w:id="1964117841">
                  <w:marLeft w:val="0"/>
                  <w:marRight w:val="0"/>
                  <w:marTop w:val="0"/>
                  <w:marBottom w:val="0"/>
                  <w:divBdr>
                    <w:top w:val="none" w:sz="0" w:space="0" w:color="auto"/>
                    <w:left w:val="none" w:sz="0" w:space="0" w:color="auto"/>
                    <w:bottom w:val="none" w:sz="0" w:space="0" w:color="auto"/>
                    <w:right w:val="none" w:sz="0" w:space="0" w:color="auto"/>
                  </w:divBdr>
                  <w:divsChild>
                    <w:div w:id="939483749">
                      <w:marLeft w:val="0"/>
                      <w:marRight w:val="0"/>
                      <w:marTop w:val="0"/>
                      <w:marBottom w:val="0"/>
                      <w:divBdr>
                        <w:top w:val="none" w:sz="0" w:space="0" w:color="auto"/>
                        <w:left w:val="none" w:sz="0" w:space="0" w:color="auto"/>
                        <w:bottom w:val="none" w:sz="0" w:space="0" w:color="auto"/>
                        <w:right w:val="none" w:sz="0" w:space="0" w:color="auto"/>
                      </w:divBdr>
                    </w:div>
                  </w:divsChild>
                </w:div>
                <w:div w:id="221796860">
                  <w:marLeft w:val="0"/>
                  <w:marRight w:val="0"/>
                  <w:marTop w:val="0"/>
                  <w:marBottom w:val="0"/>
                  <w:divBdr>
                    <w:top w:val="none" w:sz="0" w:space="0" w:color="auto"/>
                    <w:left w:val="none" w:sz="0" w:space="0" w:color="auto"/>
                    <w:bottom w:val="none" w:sz="0" w:space="0" w:color="auto"/>
                    <w:right w:val="none" w:sz="0" w:space="0" w:color="auto"/>
                  </w:divBdr>
                  <w:divsChild>
                    <w:div w:id="381485497">
                      <w:marLeft w:val="0"/>
                      <w:marRight w:val="0"/>
                      <w:marTop w:val="0"/>
                      <w:marBottom w:val="0"/>
                      <w:divBdr>
                        <w:top w:val="none" w:sz="0" w:space="0" w:color="auto"/>
                        <w:left w:val="none" w:sz="0" w:space="0" w:color="auto"/>
                        <w:bottom w:val="none" w:sz="0" w:space="0" w:color="auto"/>
                        <w:right w:val="none" w:sz="0" w:space="0" w:color="auto"/>
                      </w:divBdr>
                    </w:div>
                  </w:divsChild>
                </w:div>
                <w:div w:id="2016181607">
                  <w:marLeft w:val="0"/>
                  <w:marRight w:val="0"/>
                  <w:marTop w:val="0"/>
                  <w:marBottom w:val="0"/>
                  <w:divBdr>
                    <w:top w:val="none" w:sz="0" w:space="0" w:color="auto"/>
                    <w:left w:val="none" w:sz="0" w:space="0" w:color="auto"/>
                    <w:bottom w:val="none" w:sz="0" w:space="0" w:color="auto"/>
                    <w:right w:val="none" w:sz="0" w:space="0" w:color="auto"/>
                  </w:divBdr>
                  <w:divsChild>
                    <w:div w:id="791284306">
                      <w:marLeft w:val="0"/>
                      <w:marRight w:val="0"/>
                      <w:marTop w:val="0"/>
                      <w:marBottom w:val="0"/>
                      <w:divBdr>
                        <w:top w:val="none" w:sz="0" w:space="0" w:color="auto"/>
                        <w:left w:val="none" w:sz="0" w:space="0" w:color="auto"/>
                        <w:bottom w:val="none" w:sz="0" w:space="0" w:color="auto"/>
                        <w:right w:val="none" w:sz="0" w:space="0" w:color="auto"/>
                      </w:divBdr>
                    </w:div>
                  </w:divsChild>
                </w:div>
                <w:div w:id="1709987037">
                  <w:marLeft w:val="0"/>
                  <w:marRight w:val="0"/>
                  <w:marTop w:val="0"/>
                  <w:marBottom w:val="0"/>
                  <w:divBdr>
                    <w:top w:val="none" w:sz="0" w:space="0" w:color="auto"/>
                    <w:left w:val="none" w:sz="0" w:space="0" w:color="auto"/>
                    <w:bottom w:val="none" w:sz="0" w:space="0" w:color="auto"/>
                    <w:right w:val="none" w:sz="0" w:space="0" w:color="auto"/>
                  </w:divBdr>
                  <w:divsChild>
                    <w:div w:id="326595007">
                      <w:marLeft w:val="0"/>
                      <w:marRight w:val="0"/>
                      <w:marTop w:val="0"/>
                      <w:marBottom w:val="0"/>
                      <w:divBdr>
                        <w:top w:val="none" w:sz="0" w:space="0" w:color="auto"/>
                        <w:left w:val="none" w:sz="0" w:space="0" w:color="auto"/>
                        <w:bottom w:val="none" w:sz="0" w:space="0" w:color="auto"/>
                        <w:right w:val="none" w:sz="0" w:space="0" w:color="auto"/>
                      </w:divBdr>
                    </w:div>
                  </w:divsChild>
                </w:div>
                <w:div w:id="926571381">
                  <w:marLeft w:val="0"/>
                  <w:marRight w:val="0"/>
                  <w:marTop w:val="0"/>
                  <w:marBottom w:val="0"/>
                  <w:divBdr>
                    <w:top w:val="none" w:sz="0" w:space="0" w:color="auto"/>
                    <w:left w:val="none" w:sz="0" w:space="0" w:color="auto"/>
                    <w:bottom w:val="none" w:sz="0" w:space="0" w:color="auto"/>
                    <w:right w:val="none" w:sz="0" w:space="0" w:color="auto"/>
                  </w:divBdr>
                  <w:divsChild>
                    <w:div w:id="1114520445">
                      <w:marLeft w:val="0"/>
                      <w:marRight w:val="0"/>
                      <w:marTop w:val="0"/>
                      <w:marBottom w:val="0"/>
                      <w:divBdr>
                        <w:top w:val="none" w:sz="0" w:space="0" w:color="auto"/>
                        <w:left w:val="none" w:sz="0" w:space="0" w:color="auto"/>
                        <w:bottom w:val="none" w:sz="0" w:space="0" w:color="auto"/>
                        <w:right w:val="none" w:sz="0" w:space="0" w:color="auto"/>
                      </w:divBdr>
                    </w:div>
                  </w:divsChild>
                </w:div>
                <w:div w:id="1769963032">
                  <w:marLeft w:val="0"/>
                  <w:marRight w:val="0"/>
                  <w:marTop w:val="0"/>
                  <w:marBottom w:val="0"/>
                  <w:divBdr>
                    <w:top w:val="none" w:sz="0" w:space="0" w:color="auto"/>
                    <w:left w:val="none" w:sz="0" w:space="0" w:color="auto"/>
                    <w:bottom w:val="none" w:sz="0" w:space="0" w:color="auto"/>
                    <w:right w:val="none" w:sz="0" w:space="0" w:color="auto"/>
                  </w:divBdr>
                  <w:divsChild>
                    <w:div w:id="1234127184">
                      <w:marLeft w:val="0"/>
                      <w:marRight w:val="0"/>
                      <w:marTop w:val="0"/>
                      <w:marBottom w:val="0"/>
                      <w:divBdr>
                        <w:top w:val="none" w:sz="0" w:space="0" w:color="auto"/>
                        <w:left w:val="none" w:sz="0" w:space="0" w:color="auto"/>
                        <w:bottom w:val="none" w:sz="0" w:space="0" w:color="auto"/>
                        <w:right w:val="none" w:sz="0" w:space="0" w:color="auto"/>
                      </w:divBdr>
                    </w:div>
                    <w:div w:id="284391358">
                      <w:marLeft w:val="0"/>
                      <w:marRight w:val="0"/>
                      <w:marTop w:val="0"/>
                      <w:marBottom w:val="0"/>
                      <w:divBdr>
                        <w:top w:val="none" w:sz="0" w:space="0" w:color="auto"/>
                        <w:left w:val="none" w:sz="0" w:space="0" w:color="auto"/>
                        <w:bottom w:val="none" w:sz="0" w:space="0" w:color="auto"/>
                        <w:right w:val="none" w:sz="0" w:space="0" w:color="auto"/>
                      </w:divBdr>
                    </w:div>
                  </w:divsChild>
                </w:div>
                <w:div w:id="1747219876">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
                    <w:div w:id="1258367436">
                      <w:marLeft w:val="0"/>
                      <w:marRight w:val="0"/>
                      <w:marTop w:val="0"/>
                      <w:marBottom w:val="0"/>
                      <w:divBdr>
                        <w:top w:val="none" w:sz="0" w:space="0" w:color="auto"/>
                        <w:left w:val="none" w:sz="0" w:space="0" w:color="auto"/>
                        <w:bottom w:val="none" w:sz="0" w:space="0" w:color="auto"/>
                        <w:right w:val="none" w:sz="0" w:space="0" w:color="auto"/>
                      </w:divBdr>
                    </w:div>
                    <w:div w:id="433790043">
                      <w:marLeft w:val="0"/>
                      <w:marRight w:val="0"/>
                      <w:marTop w:val="0"/>
                      <w:marBottom w:val="0"/>
                      <w:divBdr>
                        <w:top w:val="none" w:sz="0" w:space="0" w:color="auto"/>
                        <w:left w:val="none" w:sz="0" w:space="0" w:color="auto"/>
                        <w:bottom w:val="none" w:sz="0" w:space="0" w:color="auto"/>
                        <w:right w:val="none" w:sz="0" w:space="0" w:color="auto"/>
                      </w:divBdr>
                    </w:div>
                  </w:divsChild>
                </w:div>
                <w:div w:id="679425883">
                  <w:marLeft w:val="0"/>
                  <w:marRight w:val="0"/>
                  <w:marTop w:val="0"/>
                  <w:marBottom w:val="0"/>
                  <w:divBdr>
                    <w:top w:val="none" w:sz="0" w:space="0" w:color="auto"/>
                    <w:left w:val="none" w:sz="0" w:space="0" w:color="auto"/>
                    <w:bottom w:val="none" w:sz="0" w:space="0" w:color="auto"/>
                    <w:right w:val="none" w:sz="0" w:space="0" w:color="auto"/>
                  </w:divBdr>
                  <w:divsChild>
                    <w:div w:id="777724685">
                      <w:marLeft w:val="0"/>
                      <w:marRight w:val="0"/>
                      <w:marTop w:val="0"/>
                      <w:marBottom w:val="0"/>
                      <w:divBdr>
                        <w:top w:val="none" w:sz="0" w:space="0" w:color="auto"/>
                        <w:left w:val="none" w:sz="0" w:space="0" w:color="auto"/>
                        <w:bottom w:val="none" w:sz="0" w:space="0" w:color="auto"/>
                        <w:right w:val="none" w:sz="0" w:space="0" w:color="auto"/>
                      </w:divBdr>
                    </w:div>
                    <w:div w:id="784233229">
                      <w:marLeft w:val="0"/>
                      <w:marRight w:val="0"/>
                      <w:marTop w:val="0"/>
                      <w:marBottom w:val="0"/>
                      <w:divBdr>
                        <w:top w:val="none" w:sz="0" w:space="0" w:color="auto"/>
                        <w:left w:val="none" w:sz="0" w:space="0" w:color="auto"/>
                        <w:bottom w:val="none" w:sz="0" w:space="0" w:color="auto"/>
                        <w:right w:val="none" w:sz="0" w:space="0" w:color="auto"/>
                      </w:divBdr>
                    </w:div>
                    <w:div w:id="1909918438">
                      <w:marLeft w:val="0"/>
                      <w:marRight w:val="0"/>
                      <w:marTop w:val="0"/>
                      <w:marBottom w:val="0"/>
                      <w:divBdr>
                        <w:top w:val="none" w:sz="0" w:space="0" w:color="auto"/>
                        <w:left w:val="none" w:sz="0" w:space="0" w:color="auto"/>
                        <w:bottom w:val="none" w:sz="0" w:space="0" w:color="auto"/>
                        <w:right w:val="none" w:sz="0" w:space="0" w:color="auto"/>
                      </w:divBdr>
                    </w:div>
                  </w:divsChild>
                </w:div>
                <w:div w:id="1832677348">
                  <w:marLeft w:val="0"/>
                  <w:marRight w:val="0"/>
                  <w:marTop w:val="0"/>
                  <w:marBottom w:val="0"/>
                  <w:divBdr>
                    <w:top w:val="none" w:sz="0" w:space="0" w:color="auto"/>
                    <w:left w:val="none" w:sz="0" w:space="0" w:color="auto"/>
                    <w:bottom w:val="none" w:sz="0" w:space="0" w:color="auto"/>
                    <w:right w:val="none" w:sz="0" w:space="0" w:color="auto"/>
                  </w:divBdr>
                  <w:divsChild>
                    <w:div w:id="1055201455">
                      <w:marLeft w:val="0"/>
                      <w:marRight w:val="0"/>
                      <w:marTop w:val="0"/>
                      <w:marBottom w:val="0"/>
                      <w:divBdr>
                        <w:top w:val="none" w:sz="0" w:space="0" w:color="auto"/>
                        <w:left w:val="none" w:sz="0" w:space="0" w:color="auto"/>
                        <w:bottom w:val="none" w:sz="0" w:space="0" w:color="auto"/>
                        <w:right w:val="none" w:sz="0" w:space="0" w:color="auto"/>
                      </w:divBdr>
                    </w:div>
                    <w:div w:id="169561083">
                      <w:marLeft w:val="0"/>
                      <w:marRight w:val="0"/>
                      <w:marTop w:val="0"/>
                      <w:marBottom w:val="0"/>
                      <w:divBdr>
                        <w:top w:val="none" w:sz="0" w:space="0" w:color="auto"/>
                        <w:left w:val="none" w:sz="0" w:space="0" w:color="auto"/>
                        <w:bottom w:val="none" w:sz="0" w:space="0" w:color="auto"/>
                        <w:right w:val="none" w:sz="0" w:space="0" w:color="auto"/>
                      </w:divBdr>
                    </w:div>
                  </w:divsChild>
                </w:div>
                <w:div w:id="531267263">
                  <w:marLeft w:val="0"/>
                  <w:marRight w:val="0"/>
                  <w:marTop w:val="0"/>
                  <w:marBottom w:val="0"/>
                  <w:divBdr>
                    <w:top w:val="none" w:sz="0" w:space="0" w:color="auto"/>
                    <w:left w:val="none" w:sz="0" w:space="0" w:color="auto"/>
                    <w:bottom w:val="none" w:sz="0" w:space="0" w:color="auto"/>
                    <w:right w:val="none" w:sz="0" w:space="0" w:color="auto"/>
                  </w:divBdr>
                  <w:divsChild>
                    <w:div w:id="494301576">
                      <w:marLeft w:val="0"/>
                      <w:marRight w:val="0"/>
                      <w:marTop w:val="0"/>
                      <w:marBottom w:val="0"/>
                      <w:divBdr>
                        <w:top w:val="none" w:sz="0" w:space="0" w:color="auto"/>
                        <w:left w:val="none" w:sz="0" w:space="0" w:color="auto"/>
                        <w:bottom w:val="none" w:sz="0" w:space="0" w:color="auto"/>
                        <w:right w:val="none" w:sz="0" w:space="0" w:color="auto"/>
                      </w:divBdr>
                    </w:div>
                    <w:div w:id="2508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643168">
      <w:bodyDiv w:val="1"/>
      <w:marLeft w:val="0"/>
      <w:marRight w:val="0"/>
      <w:marTop w:val="0"/>
      <w:marBottom w:val="0"/>
      <w:divBdr>
        <w:top w:val="none" w:sz="0" w:space="0" w:color="auto"/>
        <w:left w:val="none" w:sz="0" w:space="0" w:color="auto"/>
        <w:bottom w:val="none" w:sz="0" w:space="0" w:color="auto"/>
        <w:right w:val="none" w:sz="0" w:space="0" w:color="auto"/>
      </w:divBdr>
    </w:div>
    <w:div w:id="406922777">
      <w:bodyDiv w:val="1"/>
      <w:marLeft w:val="0"/>
      <w:marRight w:val="0"/>
      <w:marTop w:val="0"/>
      <w:marBottom w:val="0"/>
      <w:divBdr>
        <w:top w:val="none" w:sz="0" w:space="0" w:color="auto"/>
        <w:left w:val="none" w:sz="0" w:space="0" w:color="auto"/>
        <w:bottom w:val="none" w:sz="0" w:space="0" w:color="auto"/>
        <w:right w:val="none" w:sz="0" w:space="0" w:color="auto"/>
      </w:divBdr>
    </w:div>
    <w:div w:id="624700098">
      <w:bodyDiv w:val="1"/>
      <w:marLeft w:val="0"/>
      <w:marRight w:val="0"/>
      <w:marTop w:val="0"/>
      <w:marBottom w:val="0"/>
      <w:divBdr>
        <w:top w:val="none" w:sz="0" w:space="0" w:color="auto"/>
        <w:left w:val="none" w:sz="0" w:space="0" w:color="auto"/>
        <w:bottom w:val="none" w:sz="0" w:space="0" w:color="auto"/>
        <w:right w:val="none" w:sz="0" w:space="0" w:color="auto"/>
      </w:divBdr>
    </w:div>
    <w:div w:id="625235716">
      <w:bodyDiv w:val="1"/>
      <w:marLeft w:val="0"/>
      <w:marRight w:val="0"/>
      <w:marTop w:val="0"/>
      <w:marBottom w:val="0"/>
      <w:divBdr>
        <w:top w:val="none" w:sz="0" w:space="0" w:color="auto"/>
        <w:left w:val="none" w:sz="0" w:space="0" w:color="auto"/>
        <w:bottom w:val="none" w:sz="0" w:space="0" w:color="auto"/>
        <w:right w:val="none" w:sz="0" w:space="0" w:color="auto"/>
      </w:divBdr>
    </w:div>
    <w:div w:id="722365054">
      <w:bodyDiv w:val="1"/>
      <w:marLeft w:val="0"/>
      <w:marRight w:val="0"/>
      <w:marTop w:val="0"/>
      <w:marBottom w:val="0"/>
      <w:divBdr>
        <w:top w:val="none" w:sz="0" w:space="0" w:color="auto"/>
        <w:left w:val="none" w:sz="0" w:space="0" w:color="auto"/>
        <w:bottom w:val="none" w:sz="0" w:space="0" w:color="auto"/>
        <w:right w:val="none" w:sz="0" w:space="0" w:color="auto"/>
      </w:divBdr>
    </w:div>
    <w:div w:id="729379206">
      <w:bodyDiv w:val="1"/>
      <w:marLeft w:val="0"/>
      <w:marRight w:val="0"/>
      <w:marTop w:val="0"/>
      <w:marBottom w:val="0"/>
      <w:divBdr>
        <w:top w:val="none" w:sz="0" w:space="0" w:color="auto"/>
        <w:left w:val="none" w:sz="0" w:space="0" w:color="auto"/>
        <w:bottom w:val="none" w:sz="0" w:space="0" w:color="auto"/>
        <w:right w:val="none" w:sz="0" w:space="0" w:color="auto"/>
      </w:divBdr>
    </w:div>
    <w:div w:id="770125620">
      <w:bodyDiv w:val="1"/>
      <w:marLeft w:val="0"/>
      <w:marRight w:val="0"/>
      <w:marTop w:val="0"/>
      <w:marBottom w:val="0"/>
      <w:divBdr>
        <w:top w:val="none" w:sz="0" w:space="0" w:color="auto"/>
        <w:left w:val="none" w:sz="0" w:space="0" w:color="auto"/>
        <w:bottom w:val="none" w:sz="0" w:space="0" w:color="auto"/>
        <w:right w:val="none" w:sz="0" w:space="0" w:color="auto"/>
      </w:divBdr>
    </w:div>
    <w:div w:id="867062771">
      <w:bodyDiv w:val="1"/>
      <w:marLeft w:val="0"/>
      <w:marRight w:val="0"/>
      <w:marTop w:val="0"/>
      <w:marBottom w:val="0"/>
      <w:divBdr>
        <w:top w:val="none" w:sz="0" w:space="0" w:color="auto"/>
        <w:left w:val="none" w:sz="0" w:space="0" w:color="auto"/>
        <w:bottom w:val="none" w:sz="0" w:space="0" w:color="auto"/>
        <w:right w:val="none" w:sz="0" w:space="0" w:color="auto"/>
      </w:divBdr>
    </w:div>
    <w:div w:id="874460300">
      <w:bodyDiv w:val="1"/>
      <w:marLeft w:val="0"/>
      <w:marRight w:val="0"/>
      <w:marTop w:val="0"/>
      <w:marBottom w:val="0"/>
      <w:divBdr>
        <w:top w:val="none" w:sz="0" w:space="0" w:color="auto"/>
        <w:left w:val="none" w:sz="0" w:space="0" w:color="auto"/>
        <w:bottom w:val="none" w:sz="0" w:space="0" w:color="auto"/>
        <w:right w:val="none" w:sz="0" w:space="0" w:color="auto"/>
      </w:divBdr>
      <w:divsChild>
        <w:div w:id="1489441615">
          <w:marLeft w:val="0"/>
          <w:marRight w:val="0"/>
          <w:marTop w:val="0"/>
          <w:marBottom w:val="0"/>
          <w:divBdr>
            <w:top w:val="none" w:sz="0" w:space="0" w:color="auto"/>
            <w:left w:val="none" w:sz="0" w:space="0" w:color="auto"/>
            <w:bottom w:val="none" w:sz="0" w:space="0" w:color="auto"/>
            <w:right w:val="none" w:sz="0" w:space="0" w:color="auto"/>
          </w:divBdr>
        </w:div>
        <w:div w:id="1104115235">
          <w:marLeft w:val="0"/>
          <w:marRight w:val="0"/>
          <w:marTop w:val="0"/>
          <w:marBottom w:val="0"/>
          <w:divBdr>
            <w:top w:val="none" w:sz="0" w:space="0" w:color="auto"/>
            <w:left w:val="none" w:sz="0" w:space="0" w:color="auto"/>
            <w:bottom w:val="none" w:sz="0" w:space="0" w:color="auto"/>
            <w:right w:val="none" w:sz="0" w:space="0" w:color="auto"/>
          </w:divBdr>
        </w:div>
        <w:div w:id="1304893766">
          <w:marLeft w:val="0"/>
          <w:marRight w:val="0"/>
          <w:marTop w:val="0"/>
          <w:marBottom w:val="0"/>
          <w:divBdr>
            <w:top w:val="none" w:sz="0" w:space="0" w:color="auto"/>
            <w:left w:val="none" w:sz="0" w:space="0" w:color="auto"/>
            <w:bottom w:val="none" w:sz="0" w:space="0" w:color="auto"/>
            <w:right w:val="none" w:sz="0" w:space="0" w:color="auto"/>
          </w:divBdr>
        </w:div>
        <w:div w:id="658919805">
          <w:marLeft w:val="0"/>
          <w:marRight w:val="0"/>
          <w:marTop w:val="0"/>
          <w:marBottom w:val="0"/>
          <w:divBdr>
            <w:top w:val="none" w:sz="0" w:space="0" w:color="auto"/>
            <w:left w:val="none" w:sz="0" w:space="0" w:color="auto"/>
            <w:bottom w:val="none" w:sz="0" w:space="0" w:color="auto"/>
            <w:right w:val="none" w:sz="0" w:space="0" w:color="auto"/>
          </w:divBdr>
        </w:div>
        <w:div w:id="1269587179">
          <w:marLeft w:val="0"/>
          <w:marRight w:val="0"/>
          <w:marTop w:val="0"/>
          <w:marBottom w:val="0"/>
          <w:divBdr>
            <w:top w:val="none" w:sz="0" w:space="0" w:color="auto"/>
            <w:left w:val="none" w:sz="0" w:space="0" w:color="auto"/>
            <w:bottom w:val="none" w:sz="0" w:space="0" w:color="auto"/>
            <w:right w:val="none" w:sz="0" w:space="0" w:color="auto"/>
          </w:divBdr>
        </w:div>
        <w:div w:id="1021585263">
          <w:marLeft w:val="0"/>
          <w:marRight w:val="0"/>
          <w:marTop w:val="0"/>
          <w:marBottom w:val="0"/>
          <w:divBdr>
            <w:top w:val="none" w:sz="0" w:space="0" w:color="auto"/>
            <w:left w:val="none" w:sz="0" w:space="0" w:color="auto"/>
            <w:bottom w:val="none" w:sz="0" w:space="0" w:color="auto"/>
            <w:right w:val="none" w:sz="0" w:space="0" w:color="auto"/>
          </w:divBdr>
          <w:divsChild>
            <w:div w:id="632518481">
              <w:marLeft w:val="0"/>
              <w:marRight w:val="0"/>
              <w:marTop w:val="0"/>
              <w:marBottom w:val="0"/>
              <w:divBdr>
                <w:top w:val="none" w:sz="0" w:space="0" w:color="auto"/>
                <w:left w:val="none" w:sz="0" w:space="0" w:color="auto"/>
                <w:bottom w:val="none" w:sz="0" w:space="0" w:color="auto"/>
                <w:right w:val="none" w:sz="0" w:space="0" w:color="auto"/>
              </w:divBdr>
            </w:div>
            <w:div w:id="1595045100">
              <w:marLeft w:val="0"/>
              <w:marRight w:val="0"/>
              <w:marTop w:val="0"/>
              <w:marBottom w:val="0"/>
              <w:divBdr>
                <w:top w:val="none" w:sz="0" w:space="0" w:color="auto"/>
                <w:left w:val="none" w:sz="0" w:space="0" w:color="auto"/>
                <w:bottom w:val="none" w:sz="0" w:space="0" w:color="auto"/>
                <w:right w:val="none" w:sz="0" w:space="0" w:color="auto"/>
              </w:divBdr>
            </w:div>
            <w:div w:id="1666392405">
              <w:marLeft w:val="0"/>
              <w:marRight w:val="0"/>
              <w:marTop w:val="0"/>
              <w:marBottom w:val="0"/>
              <w:divBdr>
                <w:top w:val="none" w:sz="0" w:space="0" w:color="auto"/>
                <w:left w:val="none" w:sz="0" w:space="0" w:color="auto"/>
                <w:bottom w:val="none" w:sz="0" w:space="0" w:color="auto"/>
                <w:right w:val="none" w:sz="0" w:space="0" w:color="auto"/>
              </w:divBdr>
            </w:div>
            <w:div w:id="59254780">
              <w:marLeft w:val="0"/>
              <w:marRight w:val="0"/>
              <w:marTop w:val="0"/>
              <w:marBottom w:val="0"/>
              <w:divBdr>
                <w:top w:val="none" w:sz="0" w:space="0" w:color="auto"/>
                <w:left w:val="none" w:sz="0" w:space="0" w:color="auto"/>
                <w:bottom w:val="none" w:sz="0" w:space="0" w:color="auto"/>
                <w:right w:val="none" w:sz="0" w:space="0" w:color="auto"/>
              </w:divBdr>
            </w:div>
            <w:div w:id="235172637">
              <w:marLeft w:val="0"/>
              <w:marRight w:val="0"/>
              <w:marTop w:val="0"/>
              <w:marBottom w:val="0"/>
              <w:divBdr>
                <w:top w:val="none" w:sz="0" w:space="0" w:color="auto"/>
                <w:left w:val="none" w:sz="0" w:space="0" w:color="auto"/>
                <w:bottom w:val="none" w:sz="0" w:space="0" w:color="auto"/>
                <w:right w:val="none" w:sz="0" w:space="0" w:color="auto"/>
              </w:divBdr>
            </w:div>
          </w:divsChild>
        </w:div>
        <w:div w:id="1385182438">
          <w:marLeft w:val="0"/>
          <w:marRight w:val="0"/>
          <w:marTop w:val="0"/>
          <w:marBottom w:val="0"/>
          <w:divBdr>
            <w:top w:val="none" w:sz="0" w:space="0" w:color="auto"/>
            <w:left w:val="none" w:sz="0" w:space="0" w:color="auto"/>
            <w:bottom w:val="none" w:sz="0" w:space="0" w:color="auto"/>
            <w:right w:val="none" w:sz="0" w:space="0" w:color="auto"/>
          </w:divBdr>
        </w:div>
        <w:div w:id="1679115931">
          <w:marLeft w:val="0"/>
          <w:marRight w:val="0"/>
          <w:marTop w:val="0"/>
          <w:marBottom w:val="0"/>
          <w:divBdr>
            <w:top w:val="none" w:sz="0" w:space="0" w:color="auto"/>
            <w:left w:val="none" w:sz="0" w:space="0" w:color="auto"/>
            <w:bottom w:val="none" w:sz="0" w:space="0" w:color="auto"/>
            <w:right w:val="none" w:sz="0" w:space="0" w:color="auto"/>
          </w:divBdr>
        </w:div>
        <w:div w:id="1394817190">
          <w:marLeft w:val="0"/>
          <w:marRight w:val="0"/>
          <w:marTop w:val="0"/>
          <w:marBottom w:val="0"/>
          <w:divBdr>
            <w:top w:val="none" w:sz="0" w:space="0" w:color="auto"/>
            <w:left w:val="none" w:sz="0" w:space="0" w:color="auto"/>
            <w:bottom w:val="none" w:sz="0" w:space="0" w:color="auto"/>
            <w:right w:val="none" w:sz="0" w:space="0" w:color="auto"/>
          </w:divBdr>
        </w:div>
        <w:div w:id="304966608">
          <w:marLeft w:val="0"/>
          <w:marRight w:val="0"/>
          <w:marTop w:val="0"/>
          <w:marBottom w:val="0"/>
          <w:divBdr>
            <w:top w:val="none" w:sz="0" w:space="0" w:color="auto"/>
            <w:left w:val="none" w:sz="0" w:space="0" w:color="auto"/>
            <w:bottom w:val="none" w:sz="0" w:space="0" w:color="auto"/>
            <w:right w:val="none" w:sz="0" w:space="0" w:color="auto"/>
          </w:divBdr>
          <w:divsChild>
            <w:div w:id="853150618">
              <w:marLeft w:val="0"/>
              <w:marRight w:val="0"/>
              <w:marTop w:val="30"/>
              <w:marBottom w:val="30"/>
              <w:divBdr>
                <w:top w:val="none" w:sz="0" w:space="0" w:color="auto"/>
                <w:left w:val="none" w:sz="0" w:space="0" w:color="auto"/>
                <w:bottom w:val="none" w:sz="0" w:space="0" w:color="auto"/>
                <w:right w:val="none" w:sz="0" w:space="0" w:color="auto"/>
              </w:divBdr>
              <w:divsChild>
                <w:div w:id="1679580620">
                  <w:marLeft w:val="0"/>
                  <w:marRight w:val="0"/>
                  <w:marTop w:val="0"/>
                  <w:marBottom w:val="0"/>
                  <w:divBdr>
                    <w:top w:val="none" w:sz="0" w:space="0" w:color="auto"/>
                    <w:left w:val="none" w:sz="0" w:space="0" w:color="auto"/>
                    <w:bottom w:val="none" w:sz="0" w:space="0" w:color="auto"/>
                    <w:right w:val="none" w:sz="0" w:space="0" w:color="auto"/>
                  </w:divBdr>
                  <w:divsChild>
                    <w:div w:id="1352488064">
                      <w:marLeft w:val="0"/>
                      <w:marRight w:val="0"/>
                      <w:marTop w:val="0"/>
                      <w:marBottom w:val="0"/>
                      <w:divBdr>
                        <w:top w:val="none" w:sz="0" w:space="0" w:color="auto"/>
                        <w:left w:val="none" w:sz="0" w:space="0" w:color="auto"/>
                        <w:bottom w:val="none" w:sz="0" w:space="0" w:color="auto"/>
                        <w:right w:val="none" w:sz="0" w:space="0" w:color="auto"/>
                      </w:divBdr>
                    </w:div>
                  </w:divsChild>
                </w:div>
                <w:div w:id="1385368337">
                  <w:marLeft w:val="0"/>
                  <w:marRight w:val="0"/>
                  <w:marTop w:val="0"/>
                  <w:marBottom w:val="0"/>
                  <w:divBdr>
                    <w:top w:val="none" w:sz="0" w:space="0" w:color="auto"/>
                    <w:left w:val="none" w:sz="0" w:space="0" w:color="auto"/>
                    <w:bottom w:val="none" w:sz="0" w:space="0" w:color="auto"/>
                    <w:right w:val="none" w:sz="0" w:space="0" w:color="auto"/>
                  </w:divBdr>
                  <w:divsChild>
                    <w:div w:id="1911308548">
                      <w:marLeft w:val="0"/>
                      <w:marRight w:val="0"/>
                      <w:marTop w:val="0"/>
                      <w:marBottom w:val="0"/>
                      <w:divBdr>
                        <w:top w:val="none" w:sz="0" w:space="0" w:color="auto"/>
                        <w:left w:val="none" w:sz="0" w:space="0" w:color="auto"/>
                        <w:bottom w:val="none" w:sz="0" w:space="0" w:color="auto"/>
                        <w:right w:val="none" w:sz="0" w:space="0" w:color="auto"/>
                      </w:divBdr>
                    </w:div>
                  </w:divsChild>
                </w:div>
                <w:div w:id="446506393">
                  <w:marLeft w:val="0"/>
                  <w:marRight w:val="0"/>
                  <w:marTop w:val="0"/>
                  <w:marBottom w:val="0"/>
                  <w:divBdr>
                    <w:top w:val="none" w:sz="0" w:space="0" w:color="auto"/>
                    <w:left w:val="none" w:sz="0" w:space="0" w:color="auto"/>
                    <w:bottom w:val="none" w:sz="0" w:space="0" w:color="auto"/>
                    <w:right w:val="none" w:sz="0" w:space="0" w:color="auto"/>
                  </w:divBdr>
                  <w:divsChild>
                    <w:div w:id="199130452">
                      <w:marLeft w:val="0"/>
                      <w:marRight w:val="0"/>
                      <w:marTop w:val="0"/>
                      <w:marBottom w:val="0"/>
                      <w:divBdr>
                        <w:top w:val="none" w:sz="0" w:space="0" w:color="auto"/>
                        <w:left w:val="none" w:sz="0" w:space="0" w:color="auto"/>
                        <w:bottom w:val="none" w:sz="0" w:space="0" w:color="auto"/>
                        <w:right w:val="none" w:sz="0" w:space="0" w:color="auto"/>
                      </w:divBdr>
                    </w:div>
                  </w:divsChild>
                </w:div>
                <w:div w:id="82843414">
                  <w:marLeft w:val="0"/>
                  <w:marRight w:val="0"/>
                  <w:marTop w:val="0"/>
                  <w:marBottom w:val="0"/>
                  <w:divBdr>
                    <w:top w:val="none" w:sz="0" w:space="0" w:color="auto"/>
                    <w:left w:val="none" w:sz="0" w:space="0" w:color="auto"/>
                    <w:bottom w:val="none" w:sz="0" w:space="0" w:color="auto"/>
                    <w:right w:val="none" w:sz="0" w:space="0" w:color="auto"/>
                  </w:divBdr>
                  <w:divsChild>
                    <w:div w:id="1791782449">
                      <w:marLeft w:val="0"/>
                      <w:marRight w:val="0"/>
                      <w:marTop w:val="0"/>
                      <w:marBottom w:val="0"/>
                      <w:divBdr>
                        <w:top w:val="none" w:sz="0" w:space="0" w:color="auto"/>
                        <w:left w:val="none" w:sz="0" w:space="0" w:color="auto"/>
                        <w:bottom w:val="none" w:sz="0" w:space="0" w:color="auto"/>
                        <w:right w:val="none" w:sz="0" w:space="0" w:color="auto"/>
                      </w:divBdr>
                    </w:div>
                  </w:divsChild>
                </w:div>
                <w:div w:id="557863365">
                  <w:marLeft w:val="0"/>
                  <w:marRight w:val="0"/>
                  <w:marTop w:val="0"/>
                  <w:marBottom w:val="0"/>
                  <w:divBdr>
                    <w:top w:val="none" w:sz="0" w:space="0" w:color="auto"/>
                    <w:left w:val="none" w:sz="0" w:space="0" w:color="auto"/>
                    <w:bottom w:val="none" w:sz="0" w:space="0" w:color="auto"/>
                    <w:right w:val="none" w:sz="0" w:space="0" w:color="auto"/>
                  </w:divBdr>
                  <w:divsChild>
                    <w:div w:id="592470874">
                      <w:marLeft w:val="0"/>
                      <w:marRight w:val="0"/>
                      <w:marTop w:val="0"/>
                      <w:marBottom w:val="0"/>
                      <w:divBdr>
                        <w:top w:val="none" w:sz="0" w:space="0" w:color="auto"/>
                        <w:left w:val="none" w:sz="0" w:space="0" w:color="auto"/>
                        <w:bottom w:val="none" w:sz="0" w:space="0" w:color="auto"/>
                        <w:right w:val="none" w:sz="0" w:space="0" w:color="auto"/>
                      </w:divBdr>
                    </w:div>
                  </w:divsChild>
                </w:div>
                <w:div w:id="800657897">
                  <w:marLeft w:val="0"/>
                  <w:marRight w:val="0"/>
                  <w:marTop w:val="0"/>
                  <w:marBottom w:val="0"/>
                  <w:divBdr>
                    <w:top w:val="none" w:sz="0" w:space="0" w:color="auto"/>
                    <w:left w:val="none" w:sz="0" w:space="0" w:color="auto"/>
                    <w:bottom w:val="none" w:sz="0" w:space="0" w:color="auto"/>
                    <w:right w:val="none" w:sz="0" w:space="0" w:color="auto"/>
                  </w:divBdr>
                  <w:divsChild>
                    <w:div w:id="323240729">
                      <w:marLeft w:val="0"/>
                      <w:marRight w:val="0"/>
                      <w:marTop w:val="0"/>
                      <w:marBottom w:val="0"/>
                      <w:divBdr>
                        <w:top w:val="none" w:sz="0" w:space="0" w:color="auto"/>
                        <w:left w:val="none" w:sz="0" w:space="0" w:color="auto"/>
                        <w:bottom w:val="none" w:sz="0" w:space="0" w:color="auto"/>
                        <w:right w:val="none" w:sz="0" w:space="0" w:color="auto"/>
                      </w:divBdr>
                    </w:div>
                  </w:divsChild>
                </w:div>
                <w:div w:id="46226551">
                  <w:marLeft w:val="0"/>
                  <w:marRight w:val="0"/>
                  <w:marTop w:val="0"/>
                  <w:marBottom w:val="0"/>
                  <w:divBdr>
                    <w:top w:val="none" w:sz="0" w:space="0" w:color="auto"/>
                    <w:left w:val="none" w:sz="0" w:space="0" w:color="auto"/>
                    <w:bottom w:val="none" w:sz="0" w:space="0" w:color="auto"/>
                    <w:right w:val="none" w:sz="0" w:space="0" w:color="auto"/>
                  </w:divBdr>
                  <w:divsChild>
                    <w:div w:id="466506361">
                      <w:marLeft w:val="0"/>
                      <w:marRight w:val="0"/>
                      <w:marTop w:val="0"/>
                      <w:marBottom w:val="0"/>
                      <w:divBdr>
                        <w:top w:val="none" w:sz="0" w:space="0" w:color="auto"/>
                        <w:left w:val="none" w:sz="0" w:space="0" w:color="auto"/>
                        <w:bottom w:val="none" w:sz="0" w:space="0" w:color="auto"/>
                        <w:right w:val="none" w:sz="0" w:space="0" w:color="auto"/>
                      </w:divBdr>
                    </w:div>
                  </w:divsChild>
                </w:div>
                <w:div w:id="942766670">
                  <w:marLeft w:val="0"/>
                  <w:marRight w:val="0"/>
                  <w:marTop w:val="0"/>
                  <w:marBottom w:val="0"/>
                  <w:divBdr>
                    <w:top w:val="none" w:sz="0" w:space="0" w:color="auto"/>
                    <w:left w:val="none" w:sz="0" w:space="0" w:color="auto"/>
                    <w:bottom w:val="none" w:sz="0" w:space="0" w:color="auto"/>
                    <w:right w:val="none" w:sz="0" w:space="0" w:color="auto"/>
                  </w:divBdr>
                  <w:divsChild>
                    <w:div w:id="16243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43354">
          <w:marLeft w:val="0"/>
          <w:marRight w:val="0"/>
          <w:marTop w:val="0"/>
          <w:marBottom w:val="0"/>
          <w:divBdr>
            <w:top w:val="none" w:sz="0" w:space="0" w:color="auto"/>
            <w:left w:val="none" w:sz="0" w:space="0" w:color="auto"/>
            <w:bottom w:val="none" w:sz="0" w:space="0" w:color="auto"/>
            <w:right w:val="none" w:sz="0" w:space="0" w:color="auto"/>
          </w:divBdr>
        </w:div>
        <w:div w:id="1668168452">
          <w:marLeft w:val="0"/>
          <w:marRight w:val="0"/>
          <w:marTop w:val="0"/>
          <w:marBottom w:val="0"/>
          <w:divBdr>
            <w:top w:val="none" w:sz="0" w:space="0" w:color="auto"/>
            <w:left w:val="none" w:sz="0" w:space="0" w:color="auto"/>
            <w:bottom w:val="none" w:sz="0" w:space="0" w:color="auto"/>
            <w:right w:val="none" w:sz="0" w:space="0" w:color="auto"/>
          </w:divBdr>
          <w:divsChild>
            <w:div w:id="1482379929">
              <w:marLeft w:val="0"/>
              <w:marRight w:val="0"/>
              <w:marTop w:val="30"/>
              <w:marBottom w:val="30"/>
              <w:divBdr>
                <w:top w:val="none" w:sz="0" w:space="0" w:color="auto"/>
                <w:left w:val="none" w:sz="0" w:space="0" w:color="auto"/>
                <w:bottom w:val="none" w:sz="0" w:space="0" w:color="auto"/>
                <w:right w:val="none" w:sz="0" w:space="0" w:color="auto"/>
              </w:divBdr>
              <w:divsChild>
                <w:div w:id="1931814347">
                  <w:marLeft w:val="0"/>
                  <w:marRight w:val="0"/>
                  <w:marTop w:val="0"/>
                  <w:marBottom w:val="0"/>
                  <w:divBdr>
                    <w:top w:val="none" w:sz="0" w:space="0" w:color="auto"/>
                    <w:left w:val="none" w:sz="0" w:space="0" w:color="auto"/>
                    <w:bottom w:val="none" w:sz="0" w:space="0" w:color="auto"/>
                    <w:right w:val="none" w:sz="0" w:space="0" w:color="auto"/>
                  </w:divBdr>
                  <w:divsChild>
                    <w:div w:id="453332894">
                      <w:marLeft w:val="0"/>
                      <w:marRight w:val="0"/>
                      <w:marTop w:val="0"/>
                      <w:marBottom w:val="0"/>
                      <w:divBdr>
                        <w:top w:val="none" w:sz="0" w:space="0" w:color="auto"/>
                        <w:left w:val="none" w:sz="0" w:space="0" w:color="auto"/>
                        <w:bottom w:val="none" w:sz="0" w:space="0" w:color="auto"/>
                        <w:right w:val="none" w:sz="0" w:space="0" w:color="auto"/>
                      </w:divBdr>
                    </w:div>
                  </w:divsChild>
                </w:div>
                <w:div w:id="896866416">
                  <w:marLeft w:val="0"/>
                  <w:marRight w:val="0"/>
                  <w:marTop w:val="0"/>
                  <w:marBottom w:val="0"/>
                  <w:divBdr>
                    <w:top w:val="none" w:sz="0" w:space="0" w:color="auto"/>
                    <w:left w:val="none" w:sz="0" w:space="0" w:color="auto"/>
                    <w:bottom w:val="none" w:sz="0" w:space="0" w:color="auto"/>
                    <w:right w:val="none" w:sz="0" w:space="0" w:color="auto"/>
                  </w:divBdr>
                  <w:divsChild>
                    <w:div w:id="1797991265">
                      <w:marLeft w:val="0"/>
                      <w:marRight w:val="0"/>
                      <w:marTop w:val="0"/>
                      <w:marBottom w:val="0"/>
                      <w:divBdr>
                        <w:top w:val="none" w:sz="0" w:space="0" w:color="auto"/>
                        <w:left w:val="none" w:sz="0" w:space="0" w:color="auto"/>
                        <w:bottom w:val="none" w:sz="0" w:space="0" w:color="auto"/>
                        <w:right w:val="none" w:sz="0" w:space="0" w:color="auto"/>
                      </w:divBdr>
                    </w:div>
                  </w:divsChild>
                </w:div>
                <w:div w:id="1645894783">
                  <w:marLeft w:val="0"/>
                  <w:marRight w:val="0"/>
                  <w:marTop w:val="0"/>
                  <w:marBottom w:val="0"/>
                  <w:divBdr>
                    <w:top w:val="none" w:sz="0" w:space="0" w:color="auto"/>
                    <w:left w:val="none" w:sz="0" w:space="0" w:color="auto"/>
                    <w:bottom w:val="none" w:sz="0" w:space="0" w:color="auto"/>
                    <w:right w:val="none" w:sz="0" w:space="0" w:color="auto"/>
                  </w:divBdr>
                  <w:divsChild>
                    <w:div w:id="161630402">
                      <w:marLeft w:val="0"/>
                      <w:marRight w:val="0"/>
                      <w:marTop w:val="0"/>
                      <w:marBottom w:val="0"/>
                      <w:divBdr>
                        <w:top w:val="none" w:sz="0" w:space="0" w:color="auto"/>
                        <w:left w:val="none" w:sz="0" w:space="0" w:color="auto"/>
                        <w:bottom w:val="none" w:sz="0" w:space="0" w:color="auto"/>
                        <w:right w:val="none" w:sz="0" w:space="0" w:color="auto"/>
                      </w:divBdr>
                    </w:div>
                  </w:divsChild>
                </w:div>
                <w:div w:id="1005788170">
                  <w:marLeft w:val="0"/>
                  <w:marRight w:val="0"/>
                  <w:marTop w:val="0"/>
                  <w:marBottom w:val="0"/>
                  <w:divBdr>
                    <w:top w:val="none" w:sz="0" w:space="0" w:color="auto"/>
                    <w:left w:val="none" w:sz="0" w:space="0" w:color="auto"/>
                    <w:bottom w:val="none" w:sz="0" w:space="0" w:color="auto"/>
                    <w:right w:val="none" w:sz="0" w:space="0" w:color="auto"/>
                  </w:divBdr>
                  <w:divsChild>
                    <w:div w:id="682437059">
                      <w:marLeft w:val="0"/>
                      <w:marRight w:val="0"/>
                      <w:marTop w:val="0"/>
                      <w:marBottom w:val="0"/>
                      <w:divBdr>
                        <w:top w:val="none" w:sz="0" w:space="0" w:color="auto"/>
                        <w:left w:val="none" w:sz="0" w:space="0" w:color="auto"/>
                        <w:bottom w:val="none" w:sz="0" w:space="0" w:color="auto"/>
                        <w:right w:val="none" w:sz="0" w:space="0" w:color="auto"/>
                      </w:divBdr>
                    </w:div>
                  </w:divsChild>
                </w:div>
                <w:div w:id="1503005174">
                  <w:marLeft w:val="0"/>
                  <w:marRight w:val="0"/>
                  <w:marTop w:val="0"/>
                  <w:marBottom w:val="0"/>
                  <w:divBdr>
                    <w:top w:val="none" w:sz="0" w:space="0" w:color="auto"/>
                    <w:left w:val="none" w:sz="0" w:space="0" w:color="auto"/>
                    <w:bottom w:val="none" w:sz="0" w:space="0" w:color="auto"/>
                    <w:right w:val="none" w:sz="0" w:space="0" w:color="auto"/>
                  </w:divBdr>
                  <w:divsChild>
                    <w:div w:id="1103384687">
                      <w:marLeft w:val="0"/>
                      <w:marRight w:val="0"/>
                      <w:marTop w:val="0"/>
                      <w:marBottom w:val="0"/>
                      <w:divBdr>
                        <w:top w:val="none" w:sz="0" w:space="0" w:color="auto"/>
                        <w:left w:val="none" w:sz="0" w:space="0" w:color="auto"/>
                        <w:bottom w:val="none" w:sz="0" w:space="0" w:color="auto"/>
                        <w:right w:val="none" w:sz="0" w:space="0" w:color="auto"/>
                      </w:divBdr>
                    </w:div>
                  </w:divsChild>
                </w:div>
                <w:div w:id="835457047">
                  <w:marLeft w:val="0"/>
                  <w:marRight w:val="0"/>
                  <w:marTop w:val="0"/>
                  <w:marBottom w:val="0"/>
                  <w:divBdr>
                    <w:top w:val="none" w:sz="0" w:space="0" w:color="auto"/>
                    <w:left w:val="none" w:sz="0" w:space="0" w:color="auto"/>
                    <w:bottom w:val="none" w:sz="0" w:space="0" w:color="auto"/>
                    <w:right w:val="none" w:sz="0" w:space="0" w:color="auto"/>
                  </w:divBdr>
                  <w:divsChild>
                    <w:div w:id="861817792">
                      <w:marLeft w:val="0"/>
                      <w:marRight w:val="0"/>
                      <w:marTop w:val="0"/>
                      <w:marBottom w:val="0"/>
                      <w:divBdr>
                        <w:top w:val="none" w:sz="0" w:space="0" w:color="auto"/>
                        <w:left w:val="none" w:sz="0" w:space="0" w:color="auto"/>
                        <w:bottom w:val="none" w:sz="0" w:space="0" w:color="auto"/>
                        <w:right w:val="none" w:sz="0" w:space="0" w:color="auto"/>
                      </w:divBdr>
                    </w:div>
                  </w:divsChild>
                </w:div>
                <w:div w:id="1274822406">
                  <w:marLeft w:val="0"/>
                  <w:marRight w:val="0"/>
                  <w:marTop w:val="0"/>
                  <w:marBottom w:val="0"/>
                  <w:divBdr>
                    <w:top w:val="none" w:sz="0" w:space="0" w:color="auto"/>
                    <w:left w:val="none" w:sz="0" w:space="0" w:color="auto"/>
                    <w:bottom w:val="none" w:sz="0" w:space="0" w:color="auto"/>
                    <w:right w:val="none" w:sz="0" w:space="0" w:color="auto"/>
                  </w:divBdr>
                  <w:divsChild>
                    <w:div w:id="1223325549">
                      <w:marLeft w:val="0"/>
                      <w:marRight w:val="0"/>
                      <w:marTop w:val="0"/>
                      <w:marBottom w:val="0"/>
                      <w:divBdr>
                        <w:top w:val="none" w:sz="0" w:space="0" w:color="auto"/>
                        <w:left w:val="none" w:sz="0" w:space="0" w:color="auto"/>
                        <w:bottom w:val="none" w:sz="0" w:space="0" w:color="auto"/>
                        <w:right w:val="none" w:sz="0" w:space="0" w:color="auto"/>
                      </w:divBdr>
                    </w:div>
                  </w:divsChild>
                </w:div>
                <w:div w:id="1507013073">
                  <w:marLeft w:val="0"/>
                  <w:marRight w:val="0"/>
                  <w:marTop w:val="0"/>
                  <w:marBottom w:val="0"/>
                  <w:divBdr>
                    <w:top w:val="none" w:sz="0" w:space="0" w:color="auto"/>
                    <w:left w:val="none" w:sz="0" w:space="0" w:color="auto"/>
                    <w:bottom w:val="none" w:sz="0" w:space="0" w:color="auto"/>
                    <w:right w:val="none" w:sz="0" w:space="0" w:color="auto"/>
                  </w:divBdr>
                  <w:divsChild>
                    <w:div w:id="1887522473">
                      <w:marLeft w:val="0"/>
                      <w:marRight w:val="0"/>
                      <w:marTop w:val="0"/>
                      <w:marBottom w:val="0"/>
                      <w:divBdr>
                        <w:top w:val="none" w:sz="0" w:space="0" w:color="auto"/>
                        <w:left w:val="none" w:sz="0" w:space="0" w:color="auto"/>
                        <w:bottom w:val="none" w:sz="0" w:space="0" w:color="auto"/>
                        <w:right w:val="none" w:sz="0" w:space="0" w:color="auto"/>
                      </w:divBdr>
                    </w:div>
                  </w:divsChild>
                </w:div>
                <w:div w:id="1570992308">
                  <w:marLeft w:val="0"/>
                  <w:marRight w:val="0"/>
                  <w:marTop w:val="0"/>
                  <w:marBottom w:val="0"/>
                  <w:divBdr>
                    <w:top w:val="none" w:sz="0" w:space="0" w:color="auto"/>
                    <w:left w:val="none" w:sz="0" w:space="0" w:color="auto"/>
                    <w:bottom w:val="none" w:sz="0" w:space="0" w:color="auto"/>
                    <w:right w:val="none" w:sz="0" w:space="0" w:color="auto"/>
                  </w:divBdr>
                  <w:divsChild>
                    <w:div w:id="593442352">
                      <w:marLeft w:val="0"/>
                      <w:marRight w:val="0"/>
                      <w:marTop w:val="0"/>
                      <w:marBottom w:val="0"/>
                      <w:divBdr>
                        <w:top w:val="none" w:sz="0" w:space="0" w:color="auto"/>
                        <w:left w:val="none" w:sz="0" w:space="0" w:color="auto"/>
                        <w:bottom w:val="none" w:sz="0" w:space="0" w:color="auto"/>
                        <w:right w:val="none" w:sz="0" w:space="0" w:color="auto"/>
                      </w:divBdr>
                    </w:div>
                  </w:divsChild>
                </w:div>
                <w:div w:id="439495145">
                  <w:marLeft w:val="0"/>
                  <w:marRight w:val="0"/>
                  <w:marTop w:val="0"/>
                  <w:marBottom w:val="0"/>
                  <w:divBdr>
                    <w:top w:val="none" w:sz="0" w:space="0" w:color="auto"/>
                    <w:left w:val="none" w:sz="0" w:space="0" w:color="auto"/>
                    <w:bottom w:val="none" w:sz="0" w:space="0" w:color="auto"/>
                    <w:right w:val="none" w:sz="0" w:space="0" w:color="auto"/>
                  </w:divBdr>
                  <w:divsChild>
                    <w:div w:id="1130898332">
                      <w:marLeft w:val="0"/>
                      <w:marRight w:val="0"/>
                      <w:marTop w:val="0"/>
                      <w:marBottom w:val="0"/>
                      <w:divBdr>
                        <w:top w:val="none" w:sz="0" w:space="0" w:color="auto"/>
                        <w:left w:val="none" w:sz="0" w:space="0" w:color="auto"/>
                        <w:bottom w:val="none" w:sz="0" w:space="0" w:color="auto"/>
                        <w:right w:val="none" w:sz="0" w:space="0" w:color="auto"/>
                      </w:divBdr>
                    </w:div>
                    <w:div w:id="691495917">
                      <w:marLeft w:val="0"/>
                      <w:marRight w:val="0"/>
                      <w:marTop w:val="0"/>
                      <w:marBottom w:val="0"/>
                      <w:divBdr>
                        <w:top w:val="none" w:sz="0" w:space="0" w:color="auto"/>
                        <w:left w:val="none" w:sz="0" w:space="0" w:color="auto"/>
                        <w:bottom w:val="none" w:sz="0" w:space="0" w:color="auto"/>
                        <w:right w:val="none" w:sz="0" w:space="0" w:color="auto"/>
                      </w:divBdr>
                    </w:div>
                  </w:divsChild>
                </w:div>
                <w:div w:id="1047416637">
                  <w:marLeft w:val="0"/>
                  <w:marRight w:val="0"/>
                  <w:marTop w:val="0"/>
                  <w:marBottom w:val="0"/>
                  <w:divBdr>
                    <w:top w:val="none" w:sz="0" w:space="0" w:color="auto"/>
                    <w:left w:val="none" w:sz="0" w:space="0" w:color="auto"/>
                    <w:bottom w:val="none" w:sz="0" w:space="0" w:color="auto"/>
                    <w:right w:val="none" w:sz="0" w:space="0" w:color="auto"/>
                  </w:divBdr>
                  <w:divsChild>
                    <w:div w:id="1774327540">
                      <w:marLeft w:val="0"/>
                      <w:marRight w:val="0"/>
                      <w:marTop w:val="0"/>
                      <w:marBottom w:val="0"/>
                      <w:divBdr>
                        <w:top w:val="none" w:sz="0" w:space="0" w:color="auto"/>
                        <w:left w:val="none" w:sz="0" w:space="0" w:color="auto"/>
                        <w:bottom w:val="none" w:sz="0" w:space="0" w:color="auto"/>
                        <w:right w:val="none" w:sz="0" w:space="0" w:color="auto"/>
                      </w:divBdr>
                    </w:div>
                    <w:div w:id="312150822">
                      <w:marLeft w:val="0"/>
                      <w:marRight w:val="0"/>
                      <w:marTop w:val="0"/>
                      <w:marBottom w:val="0"/>
                      <w:divBdr>
                        <w:top w:val="none" w:sz="0" w:space="0" w:color="auto"/>
                        <w:left w:val="none" w:sz="0" w:space="0" w:color="auto"/>
                        <w:bottom w:val="none" w:sz="0" w:space="0" w:color="auto"/>
                        <w:right w:val="none" w:sz="0" w:space="0" w:color="auto"/>
                      </w:divBdr>
                    </w:div>
                  </w:divsChild>
                </w:div>
                <w:div w:id="1804735994">
                  <w:marLeft w:val="0"/>
                  <w:marRight w:val="0"/>
                  <w:marTop w:val="0"/>
                  <w:marBottom w:val="0"/>
                  <w:divBdr>
                    <w:top w:val="none" w:sz="0" w:space="0" w:color="auto"/>
                    <w:left w:val="none" w:sz="0" w:space="0" w:color="auto"/>
                    <w:bottom w:val="none" w:sz="0" w:space="0" w:color="auto"/>
                    <w:right w:val="none" w:sz="0" w:space="0" w:color="auto"/>
                  </w:divBdr>
                  <w:divsChild>
                    <w:div w:id="1738478342">
                      <w:marLeft w:val="0"/>
                      <w:marRight w:val="0"/>
                      <w:marTop w:val="0"/>
                      <w:marBottom w:val="0"/>
                      <w:divBdr>
                        <w:top w:val="none" w:sz="0" w:space="0" w:color="auto"/>
                        <w:left w:val="none" w:sz="0" w:space="0" w:color="auto"/>
                        <w:bottom w:val="none" w:sz="0" w:space="0" w:color="auto"/>
                        <w:right w:val="none" w:sz="0" w:space="0" w:color="auto"/>
                      </w:divBdr>
                    </w:div>
                  </w:divsChild>
                </w:div>
                <w:div w:id="514852444">
                  <w:marLeft w:val="0"/>
                  <w:marRight w:val="0"/>
                  <w:marTop w:val="0"/>
                  <w:marBottom w:val="0"/>
                  <w:divBdr>
                    <w:top w:val="none" w:sz="0" w:space="0" w:color="auto"/>
                    <w:left w:val="none" w:sz="0" w:space="0" w:color="auto"/>
                    <w:bottom w:val="none" w:sz="0" w:space="0" w:color="auto"/>
                    <w:right w:val="none" w:sz="0" w:space="0" w:color="auto"/>
                  </w:divBdr>
                  <w:divsChild>
                    <w:div w:id="764963356">
                      <w:marLeft w:val="0"/>
                      <w:marRight w:val="0"/>
                      <w:marTop w:val="0"/>
                      <w:marBottom w:val="0"/>
                      <w:divBdr>
                        <w:top w:val="none" w:sz="0" w:space="0" w:color="auto"/>
                        <w:left w:val="none" w:sz="0" w:space="0" w:color="auto"/>
                        <w:bottom w:val="none" w:sz="0" w:space="0" w:color="auto"/>
                        <w:right w:val="none" w:sz="0" w:space="0" w:color="auto"/>
                      </w:divBdr>
                    </w:div>
                    <w:div w:id="1699233753">
                      <w:marLeft w:val="0"/>
                      <w:marRight w:val="0"/>
                      <w:marTop w:val="0"/>
                      <w:marBottom w:val="0"/>
                      <w:divBdr>
                        <w:top w:val="none" w:sz="0" w:space="0" w:color="auto"/>
                        <w:left w:val="none" w:sz="0" w:space="0" w:color="auto"/>
                        <w:bottom w:val="none" w:sz="0" w:space="0" w:color="auto"/>
                        <w:right w:val="none" w:sz="0" w:space="0" w:color="auto"/>
                      </w:divBdr>
                    </w:div>
                    <w:div w:id="76630969">
                      <w:marLeft w:val="0"/>
                      <w:marRight w:val="0"/>
                      <w:marTop w:val="0"/>
                      <w:marBottom w:val="0"/>
                      <w:divBdr>
                        <w:top w:val="none" w:sz="0" w:space="0" w:color="auto"/>
                        <w:left w:val="none" w:sz="0" w:space="0" w:color="auto"/>
                        <w:bottom w:val="none" w:sz="0" w:space="0" w:color="auto"/>
                        <w:right w:val="none" w:sz="0" w:space="0" w:color="auto"/>
                      </w:divBdr>
                    </w:div>
                    <w:div w:id="560597159">
                      <w:marLeft w:val="0"/>
                      <w:marRight w:val="0"/>
                      <w:marTop w:val="0"/>
                      <w:marBottom w:val="0"/>
                      <w:divBdr>
                        <w:top w:val="none" w:sz="0" w:space="0" w:color="auto"/>
                        <w:left w:val="none" w:sz="0" w:space="0" w:color="auto"/>
                        <w:bottom w:val="none" w:sz="0" w:space="0" w:color="auto"/>
                        <w:right w:val="none" w:sz="0" w:space="0" w:color="auto"/>
                      </w:divBdr>
                    </w:div>
                    <w:div w:id="1970548343">
                      <w:marLeft w:val="0"/>
                      <w:marRight w:val="0"/>
                      <w:marTop w:val="0"/>
                      <w:marBottom w:val="0"/>
                      <w:divBdr>
                        <w:top w:val="none" w:sz="0" w:space="0" w:color="auto"/>
                        <w:left w:val="none" w:sz="0" w:space="0" w:color="auto"/>
                        <w:bottom w:val="none" w:sz="0" w:space="0" w:color="auto"/>
                        <w:right w:val="none" w:sz="0" w:space="0" w:color="auto"/>
                      </w:divBdr>
                    </w:div>
                    <w:div w:id="741827393">
                      <w:marLeft w:val="0"/>
                      <w:marRight w:val="0"/>
                      <w:marTop w:val="0"/>
                      <w:marBottom w:val="0"/>
                      <w:divBdr>
                        <w:top w:val="none" w:sz="0" w:space="0" w:color="auto"/>
                        <w:left w:val="none" w:sz="0" w:space="0" w:color="auto"/>
                        <w:bottom w:val="none" w:sz="0" w:space="0" w:color="auto"/>
                        <w:right w:val="none" w:sz="0" w:space="0" w:color="auto"/>
                      </w:divBdr>
                    </w:div>
                    <w:div w:id="1456219982">
                      <w:marLeft w:val="0"/>
                      <w:marRight w:val="0"/>
                      <w:marTop w:val="0"/>
                      <w:marBottom w:val="0"/>
                      <w:divBdr>
                        <w:top w:val="none" w:sz="0" w:space="0" w:color="auto"/>
                        <w:left w:val="none" w:sz="0" w:space="0" w:color="auto"/>
                        <w:bottom w:val="none" w:sz="0" w:space="0" w:color="auto"/>
                        <w:right w:val="none" w:sz="0" w:space="0" w:color="auto"/>
                      </w:divBdr>
                    </w:div>
                    <w:div w:id="1979341332">
                      <w:marLeft w:val="0"/>
                      <w:marRight w:val="0"/>
                      <w:marTop w:val="0"/>
                      <w:marBottom w:val="0"/>
                      <w:divBdr>
                        <w:top w:val="none" w:sz="0" w:space="0" w:color="auto"/>
                        <w:left w:val="none" w:sz="0" w:space="0" w:color="auto"/>
                        <w:bottom w:val="none" w:sz="0" w:space="0" w:color="auto"/>
                        <w:right w:val="none" w:sz="0" w:space="0" w:color="auto"/>
                      </w:divBdr>
                    </w:div>
                    <w:div w:id="1369571826">
                      <w:marLeft w:val="0"/>
                      <w:marRight w:val="0"/>
                      <w:marTop w:val="0"/>
                      <w:marBottom w:val="0"/>
                      <w:divBdr>
                        <w:top w:val="none" w:sz="0" w:space="0" w:color="auto"/>
                        <w:left w:val="none" w:sz="0" w:space="0" w:color="auto"/>
                        <w:bottom w:val="none" w:sz="0" w:space="0" w:color="auto"/>
                        <w:right w:val="none" w:sz="0" w:space="0" w:color="auto"/>
                      </w:divBdr>
                    </w:div>
                  </w:divsChild>
                </w:div>
                <w:div w:id="340354643">
                  <w:marLeft w:val="0"/>
                  <w:marRight w:val="0"/>
                  <w:marTop w:val="0"/>
                  <w:marBottom w:val="0"/>
                  <w:divBdr>
                    <w:top w:val="none" w:sz="0" w:space="0" w:color="auto"/>
                    <w:left w:val="none" w:sz="0" w:space="0" w:color="auto"/>
                    <w:bottom w:val="none" w:sz="0" w:space="0" w:color="auto"/>
                    <w:right w:val="none" w:sz="0" w:space="0" w:color="auto"/>
                  </w:divBdr>
                  <w:divsChild>
                    <w:div w:id="320501976">
                      <w:marLeft w:val="0"/>
                      <w:marRight w:val="0"/>
                      <w:marTop w:val="0"/>
                      <w:marBottom w:val="0"/>
                      <w:divBdr>
                        <w:top w:val="none" w:sz="0" w:space="0" w:color="auto"/>
                        <w:left w:val="none" w:sz="0" w:space="0" w:color="auto"/>
                        <w:bottom w:val="none" w:sz="0" w:space="0" w:color="auto"/>
                        <w:right w:val="none" w:sz="0" w:space="0" w:color="auto"/>
                      </w:divBdr>
                    </w:div>
                  </w:divsChild>
                </w:div>
                <w:div w:id="1619723302">
                  <w:marLeft w:val="0"/>
                  <w:marRight w:val="0"/>
                  <w:marTop w:val="0"/>
                  <w:marBottom w:val="0"/>
                  <w:divBdr>
                    <w:top w:val="none" w:sz="0" w:space="0" w:color="auto"/>
                    <w:left w:val="none" w:sz="0" w:space="0" w:color="auto"/>
                    <w:bottom w:val="none" w:sz="0" w:space="0" w:color="auto"/>
                    <w:right w:val="none" w:sz="0" w:space="0" w:color="auto"/>
                  </w:divBdr>
                  <w:divsChild>
                    <w:div w:id="718478880">
                      <w:marLeft w:val="0"/>
                      <w:marRight w:val="0"/>
                      <w:marTop w:val="0"/>
                      <w:marBottom w:val="0"/>
                      <w:divBdr>
                        <w:top w:val="none" w:sz="0" w:space="0" w:color="auto"/>
                        <w:left w:val="none" w:sz="0" w:space="0" w:color="auto"/>
                        <w:bottom w:val="none" w:sz="0" w:space="0" w:color="auto"/>
                        <w:right w:val="none" w:sz="0" w:space="0" w:color="auto"/>
                      </w:divBdr>
                    </w:div>
                    <w:div w:id="1108936860">
                      <w:marLeft w:val="0"/>
                      <w:marRight w:val="0"/>
                      <w:marTop w:val="0"/>
                      <w:marBottom w:val="0"/>
                      <w:divBdr>
                        <w:top w:val="none" w:sz="0" w:space="0" w:color="auto"/>
                        <w:left w:val="none" w:sz="0" w:space="0" w:color="auto"/>
                        <w:bottom w:val="none" w:sz="0" w:space="0" w:color="auto"/>
                        <w:right w:val="none" w:sz="0" w:space="0" w:color="auto"/>
                      </w:divBdr>
                    </w:div>
                    <w:div w:id="1429958660">
                      <w:marLeft w:val="0"/>
                      <w:marRight w:val="0"/>
                      <w:marTop w:val="0"/>
                      <w:marBottom w:val="0"/>
                      <w:divBdr>
                        <w:top w:val="none" w:sz="0" w:space="0" w:color="auto"/>
                        <w:left w:val="none" w:sz="0" w:space="0" w:color="auto"/>
                        <w:bottom w:val="none" w:sz="0" w:space="0" w:color="auto"/>
                        <w:right w:val="none" w:sz="0" w:space="0" w:color="auto"/>
                      </w:divBdr>
                    </w:div>
                  </w:divsChild>
                </w:div>
                <w:div w:id="627662824">
                  <w:marLeft w:val="0"/>
                  <w:marRight w:val="0"/>
                  <w:marTop w:val="0"/>
                  <w:marBottom w:val="0"/>
                  <w:divBdr>
                    <w:top w:val="none" w:sz="0" w:space="0" w:color="auto"/>
                    <w:left w:val="none" w:sz="0" w:space="0" w:color="auto"/>
                    <w:bottom w:val="none" w:sz="0" w:space="0" w:color="auto"/>
                    <w:right w:val="none" w:sz="0" w:space="0" w:color="auto"/>
                  </w:divBdr>
                  <w:divsChild>
                    <w:div w:id="625084187">
                      <w:marLeft w:val="0"/>
                      <w:marRight w:val="0"/>
                      <w:marTop w:val="0"/>
                      <w:marBottom w:val="0"/>
                      <w:divBdr>
                        <w:top w:val="none" w:sz="0" w:space="0" w:color="auto"/>
                        <w:left w:val="none" w:sz="0" w:space="0" w:color="auto"/>
                        <w:bottom w:val="none" w:sz="0" w:space="0" w:color="auto"/>
                        <w:right w:val="none" w:sz="0" w:space="0" w:color="auto"/>
                      </w:divBdr>
                    </w:div>
                    <w:div w:id="422410660">
                      <w:marLeft w:val="0"/>
                      <w:marRight w:val="0"/>
                      <w:marTop w:val="0"/>
                      <w:marBottom w:val="0"/>
                      <w:divBdr>
                        <w:top w:val="none" w:sz="0" w:space="0" w:color="auto"/>
                        <w:left w:val="none" w:sz="0" w:space="0" w:color="auto"/>
                        <w:bottom w:val="none" w:sz="0" w:space="0" w:color="auto"/>
                        <w:right w:val="none" w:sz="0" w:space="0" w:color="auto"/>
                      </w:divBdr>
                    </w:div>
                  </w:divsChild>
                </w:div>
                <w:div w:id="791217370">
                  <w:marLeft w:val="0"/>
                  <w:marRight w:val="0"/>
                  <w:marTop w:val="0"/>
                  <w:marBottom w:val="0"/>
                  <w:divBdr>
                    <w:top w:val="none" w:sz="0" w:space="0" w:color="auto"/>
                    <w:left w:val="none" w:sz="0" w:space="0" w:color="auto"/>
                    <w:bottom w:val="none" w:sz="0" w:space="0" w:color="auto"/>
                    <w:right w:val="none" w:sz="0" w:space="0" w:color="auto"/>
                  </w:divBdr>
                  <w:divsChild>
                    <w:div w:id="2047219344">
                      <w:marLeft w:val="0"/>
                      <w:marRight w:val="0"/>
                      <w:marTop w:val="0"/>
                      <w:marBottom w:val="0"/>
                      <w:divBdr>
                        <w:top w:val="none" w:sz="0" w:space="0" w:color="auto"/>
                        <w:left w:val="none" w:sz="0" w:space="0" w:color="auto"/>
                        <w:bottom w:val="none" w:sz="0" w:space="0" w:color="auto"/>
                        <w:right w:val="none" w:sz="0" w:space="0" w:color="auto"/>
                      </w:divBdr>
                    </w:div>
                  </w:divsChild>
                </w:div>
                <w:div w:id="893003474">
                  <w:marLeft w:val="0"/>
                  <w:marRight w:val="0"/>
                  <w:marTop w:val="0"/>
                  <w:marBottom w:val="0"/>
                  <w:divBdr>
                    <w:top w:val="none" w:sz="0" w:space="0" w:color="auto"/>
                    <w:left w:val="none" w:sz="0" w:space="0" w:color="auto"/>
                    <w:bottom w:val="none" w:sz="0" w:space="0" w:color="auto"/>
                    <w:right w:val="none" w:sz="0" w:space="0" w:color="auto"/>
                  </w:divBdr>
                  <w:divsChild>
                    <w:div w:id="758212855">
                      <w:marLeft w:val="0"/>
                      <w:marRight w:val="0"/>
                      <w:marTop w:val="0"/>
                      <w:marBottom w:val="0"/>
                      <w:divBdr>
                        <w:top w:val="none" w:sz="0" w:space="0" w:color="auto"/>
                        <w:left w:val="none" w:sz="0" w:space="0" w:color="auto"/>
                        <w:bottom w:val="none" w:sz="0" w:space="0" w:color="auto"/>
                        <w:right w:val="none" w:sz="0" w:space="0" w:color="auto"/>
                      </w:divBdr>
                    </w:div>
                    <w:div w:id="2097166737">
                      <w:marLeft w:val="0"/>
                      <w:marRight w:val="0"/>
                      <w:marTop w:val="0"/>
                      <w:marBottom w:val="0"/>
                      <w:divBdr>
                        <w:top w:val="none" w:sz="0" w:space="0" w:color="auto"/>
                        <w:left w:val="none" w:sz="0" w:space="0" w:color="auto"/>
                        <w:bottom w:val="none" w:sz="0" w:space="0" w:color="auto"/>
                        <w:right w:val="none" w:sz="0" w:space="0" w:color="auto"/>
                      </w:divBdr>
                    </w:div>
                    <w:div w:id="20016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71977">
      <w:bodyDiv w:val="1"/>
      <w:marLeft w:val="0"/>
      <w:marRight w:val="0"/>
      <w:marTop w:val="0"/>
      <w:marBottom w:val="0"/>
      <w:divBdr>
        <w:top w:val="none" w:sz="0" w:space="0" w:color="auto"/>
        <w:left w:val="none" w:sz="0" w:space="0" w:color="auto"/>
        <w:bottom w:val="none" w:sz="0" w:space="0" w:color="auto"/>
        <w:right w:val="none" w:sz="0" w:space="0" w:color="auto"/>
      </w:divBdr>
    </w:div>
    <w:div w:id="957301860">
      <w:bodyDiv w:val="1"/>
      <w:marLeft w:val="0"/>
      <w:marRight w:val="0"/>
      <w:marTop w:val="0"/>
      <w:marBottom w:val="0"/>
      <w:divBdr>
        <w:top w:val="none" w:sz="0" w:space="0" w:color="auto"/>
        <w:left w:val="none" w:sz="0" w:space="0" w:color="auto"/>
        <w:bottom w:val="none" w:sz="0" w:space="0" w:color="auto"/>
        <w:right w:val="none" w:sz="0" w:space="0" w:color="auto"/>
      </w:divBdr>
    </w:div>
    <w:div w:id="1282809351">
      <w:bodyDiv w:val="1"/>
      <w:marLeft w:val="0"/>
      <w:marRight w:val="0"/>
      <w:marTop w:val="0"/>
      <w:marBottom w:val="0"/>
      <w:divBdr>
        <w:top w:val="none" w:sz="0" w:space="0" w:color="auto"/>
        <w:left w:val="none" w:sz="0" w:space="0" w:color="auto"/>
        <w:bottom w:val="none" w:sz="0" w:space="0" w:color="auto"/>
        <w:right w:val="none" w:sz="0" w:space="0" w:color="auto"/>
      </w:divBdr>
    </w:div>
    <w:div w:id="1351948780">
      <w:bodyDiv w:val="1"/>
      <w:marLeft w:val="0"/>
      <w:marRight w:val="0"/>
      <w:marTop w:val="0"/>
      <w:marBottom w:val="0"/>
      <w:divBdr>
        <w:top w:val="none" w:sz="0" w:space="0" w:color="auto"/>
        <w:left w:val="none" w:sz="0" w:space="0" w:color="auto"/>
        <w:bottom w:val="none" w:sz="0" w:space="0" w:color="auto"/>
        <w:right w:val="none" w:sz="0" w:space="0" w:color="auto"/>
      </w:divBdr>
      <w:divsChild>
        <w:div w:id="319583451">
          <w:marLeft w:val="0"/>
          <w:marRight w:val="0"/>
          <w:marTop w:val="0"/>
          <w:marBottom w:val="0"/>
          <w:divBdr>
            <w:top w:val="none" w:sz="0" w:space="0" w:color="auto"/>
            <w:left w:val="none" w:sz="0" w:space="0" w:color="auto"/>
            <w:bottom w:val="none" w:sz="0" w:space="0" w:color="auto"/>
            <w:right w:val="none" w:sz="0" w:space="0" w:color="auto"/>
          </w:divBdr>
          <w:divsChild>
            <w:div w:id="1107238654">
              <w:marLeft w:val="0"/>
              <w:marRight w:val="0"/>
              <w:marTop w:val="0"/>
              <w:marBottom w:val="0"/>
              <w:divBdr>
                <w:top w:val="none" w:sz="0" w:space="0" w:color="auto"/>
                <w:left w:val="none" w:sz="0" w:space="0" w:color="auto"/>
                <w:bottom w:val="none" w:sz="0" w:space="0" w:color="auto"/>
                <w:right w:val="none" w:sz="0" w:space="0" w:color="auto"/>
              </w:divBdr>
            </w:div>
          </w:divsChild>
        </w:div>
        <w:div w:id="258872661">
          <w:marLeft w:val="0"/>
          <w:marRight w:val="0"/>
          <w:marTop w:val="0"/>
          <w:marBottom w:val="0"/>
          <w:divBdr>
            <w:top w:val="none" w:sz="0" w:space="0" w:color="auto"/>
            <w:left w:val="none" w:sz="0" w:space="0" w:color="auto"/>
            <w:bottom w:val="none" w:sz="0" w:space="0" w:color="auto"/>
            <w:right w:val="none" w:sz="0" w:space="0" w:color="auto"/>
          </w:divBdr>
        </w:div>
        <w:div w:id="1613395940">
          <w:marLeft w:val="0"/>
          <w:marRight w:val="0"/>
          <w:marTop w:val="0"/>
          <w:marBottom w:val="0"/>
          <w:divBdr>
            <w:top w:val="none" w:sz="0" w:space="0" w:color="auto"/>
            <w:left w:val="none" w:sz="0" w:space="0" w:color="auto"/>
            <w:bottom w:val="none" w:sz="0" w:space="0" w:color="auto"/>
            <w:right w:val="none" w:sz="0" w:space="0" w:color="auto"/>
          </w:divBdr>
        </w:div>
        <w:div w:id="219051770">
          <w:marLeft w:val="0"/>
          <w:marRight w:val="0"/>
          <w:marTop w:val="0"/>
          <w:marBottom w:val="0"/>
          <w:divBdr>
            <w:top w:val="none" w:sz="0" w:space="0" w:color="auto"/>
            <w:left w:val="none" w:sz="0" w:space="0" w:color="auto"/>
            <w:bottom w:val="none" w:sz="0" w:space="0" w:color="auto"/>
            <w:right w:val="none" w:sz="0" w:space="0" w:color="auto"/>
          </w:divBdr>
        </w:div>
        <w:div w:id="1952591126">
          <w:marLeft w:val="0"/>
          <w:marRight w:val="0"/>
          <w:marTop w:val="0"/>
          <w:marBottom w:val="0"/>
          <w:divBdr>
            <w:top w:val="none" w:sz="0" w:space="0" w:color="auto"/>
            <w:left w:val="none" w:sz="0" w:space="0" w:color="auto"/>
            <w:bottom w:val="none" w:sz="0" w:space="0" w:color="auto"/>
            <w:right w:val="none" w:sz="0" w:space="0" w:color="auto"/>
          </w:divBdr>
        </w:div>
        <w:div w:id="1013261407">
          <w:marLeft w:val="0"/>
          <w:marRight w:val="0"/>
          <w:marTop w:val="0"/>
          <w:marBottom w:val="0"/>
          <w:divBdr>
            <w:top w:val="none" w:sz="0" w:space="0" w:color="auto"/>
            <w:left w:val="none" w:sz="0" w:space="0" w:color="auto"/>
            <w:bottom w:val="none" w:sz="0" w:space="0" w:color="auto"/>
            <w:right w:val="none" w:sz="0" w:space="0" w:color="auto"/>
          </w:divBdr>
        </w:div>
        <w:div w:id="236864136">
          <w:marLeft w:val="0"/>
          <w:marRight w:val="0"/>
          <w:marTop w:val="0"/>
          <w:marBottom w:val="0"/>
          <w:divBdr>
            <w:top w:val="none" w:sz="0" w:space="0" w:color="auto"/>
            <w:left w:val="none" w:sz="0" w:space="0" w:color="auto"/>
            <w:bottom w:val="none" w:sz="0" w:space="0" w:color="auto"/>
            <w:right w:val="none" w:sz="0" w:space="0" w:color="auto"/>
          </w:divBdr>
          <w:divsChild>
            <w:div w:id="1479224075">
              <w:marLeft w:val="0"/>
              <w:marRight w:val="0"/>
              <w:marTop w:val="0"/>
              <w:marBottom w:val="0"/>
              <w:divBdr>
                <w:top w:val="none" w:sz="0" w:space="0" w:color="auto"/>
                <w:left w:val="none" w:sz="0" w:space="0" w:color="auto"/>
                <w:bottom w:val="none" w:sz="0" w:space="0" w:color="auto"/>
                <w:right w:val="none" w:sz="0" w:space="0" w:color="auto"/>
              </w:divBdr>
            </w:div>
            <w:div w:id="2110660164">
              <w:marLeft w:val="0"/>
              <w:marRight w:val="0"/>
              <w:marTop w:val="0"/>
              <w:marBottom w:val="0"/>
              <w:divBdr>
                <w:top w:val="none" w:sz="0" w:space="0" w:color="auto"/>
                <w:left w:val="none" w:sz="0" w:space="0" w:color="auto"/>
                <w:bottom w:val="none" w:sz="0" w:space="0" w:color="auto"/>
                <w:right w:val="none" w:sz="0" w:space="0" w:color="auto"/>
              </w:divBdr>
            </w:div>
            <w:div w:id="782530870">
              <w:marLeft w:val="0"/>
              <w:marRight w:val="0"/>
              <w:marTop w:val="0"/>
              <w:marBottom w:val="0"/>
              <w:divBdr>
                <w:top w:val="none" w:sz="0" w:space="0" w:color="auto"/>
                <w:left w:val="none" w:sz="0" w:space="0" w:color="auto"/>
                <w:bottom w:val="none" w:sz="0" w:space="0" w:color="auto"/>
                <w:right w:val="none" w:sz="0" w:space="0" w:color="auto"/>
              </w:divBdr>
            </w:div>
            <w:div w:id="1039354664">
              <w:marLeft w:val="0"/>
              <w:marRight w:val="0"/>
              <w:marTop w:val="0"/>
              <w:marBottom w:val="0"/>
              <w:divBdr>
                <w:top w:val="none" w:sz="0" w:space="0" w:color="auto"/>
                <w:left w:val="none" w:sz="0" w:space="0" w:color="auto"/>
                <w:bottom w:val="none" w:sz="0" w:space="0" w:color="auto"/>
                <w:right w:val="none" w:sz="0" w:space="0" w:color="auto"/>
              </w:divBdr>
            </w:div>
            <w:div w:id="281958146">
              <w:marLeft w:val="0"/>
              <w:marRight w:val="0"/>
              <w:marTop w:val="0"/>
              <w:marBottom w:val="0"/>
              <w:divBdr>
                <w:top w:val="none" w:sz="0" w:space="0" w:color="auto"/>
                <w:left w:val="none" w:sz="0" w:space="0" w:color="auto"/>
                <w:bottom w:val="none" w:sz="0" w:space="0" w:color="auto"/>
                <w:right w:val="none" w:sz="0" w:space="0" w:color="auto"/>
              </w:divBdr>
            </w:div>
          </w:divsChild>
        </w:div>
        <w:div w:id="1882740983">
          <w:marLeft w:val="0"/>
          <w:marRight w:val="0"/>
          <w:marTop w:val="0"/>
          <w:marBottom w:val="0"/>
          <w:divBdr>
            <w:top w:val="none" w:sz="0" w:space="0" w:color="auto"/>
            <w:left w:val="none" w:sz="0" w:space="0" w:color="auto"/>
            <w:bottom w:val="none" w:sz="0" w:space="0" w:color="auto"/>
            <w:right w:val="none" w:sz="0" w:space="0" w:color="auto"/>
          </w:divBdr>
        </w:div>
        <w:div w:id="724572086">
          <w:marLeft w:val="0"/>
          <w:marRight w:val="0"/>
          <w:marTop w:val="0"/>
          <w:marBottom w:val="0"/>
          <w:divBdr>
            <w:top w:val="none" w:sz="0" w:space="0" w:color="auto"/>
            <w:left w:val="none" w:sz="0" w:space="0" w:color="auto"/>
            <w:bottom w:val="none" w:sz="0" w:space="0" w:color="auto"/>
            <w:right w:val="none" w:sz="0" w:space="0" w:color="auto"/>
          </w:divBdr>
        </w:div>
        <w:div w:id="1024674596">
          <w:marLeft w:val="0"/>
          <w:marRight w:val="0"/>
          <w:marTop w:val="0"/>
          <w:marBottom w:val="0"/>
          <w:divBdr>
            <w:top w:val="none" w:sz="0" w:space="0" w:color="auto"/>
            <w:left w:val="none" w:sz="0" w:space="0" w:color="auto"/>
            <w:bottom w:val="none" w:sz="0" w:space="0" w:color="auto"/>
            <w:right w:val="none" w:sz="0" w:space="0" w:color="auto"/>
          </w:divBdr>
        </w:div>
        <w:div w:id="965086676">
          <w:marLeft w:val="0"/>
          <w:marRight w:val="0"/>
          <w:marTop w:val="0"/>
          <w:marBottom w:val="0"/>
          <w:divBdr>
            <w:top w:val="none" w:sz="0" w:space="0" w:color="auto"/>
            <w:left w:val="none" w:sz="0" w:space="0" w:color="auto"/>
            <w:bottom w:val="none" w:sz="0" w:space="0" w:color="auto"/>
            <w:right w:val="none" w:sz="0" w:space="0" w:color="auto"/>
          </w:divBdr>
        </w:div>
        <w:div w:id="463736306">
          <w:marLeft w:val="0"/>
          <w:marRight w:val="0"/>
          <w:marTop w:val="0"/>
          <w:marBottom w:val="0"/>
          <w:divBdr>
            <w:top w:val="none" w:sz="0" w:space="0" w:color="auto"/>
            <w:left w:val="none" w:sz="0" w:space="0" w:color="auto"/>
            <w:bottom w:val="none" w:sz="0" w:space="0" w:color="auto"/>
            <w:right w:val="none" w:sz="0" w:space="0" w:color="auto"/>
          </w:divBdr>
        </w:div>
        <w:div w:id="905526914">
          <w:marLeft w:val="0"/>
          <w:marRight w:val="0"/>
          <w:marTop w:val="0"/>
          <w:marBottom w:val="0"/>
          <w:divBdr>
            <w:top w:val="none" w:sz="0" w:space="0" w:color="auto"/>
            <w:left w:val="none" w:sz="0" w:space="0" w:color="auto"/>
            <w:bottom w:val="none" w:sz="0" w:space="0" w:color="auto"/>
            <w:right w:val="none" w:sz="0" w:space="0" w:color="auto"/>
          </w:divBdr>
          <w:divsChild>
            <w:div w:id="206719820">
              <w:marLeft w:val="0"/>
              <w:marRight w:val="0"/>
              <w:marTop w:val="30"/>
              <w:marBottom w:val="30"/>
              <w:divBdr>
                <w:top w:val="none" w:sz="0" w:space="0" w:color="auto"/>
                <w:left w:val="none" w:sz="0" w:space="0" w:color="auto"/>
                <w:bottom w:val="none" w:sz="0" w:space="0" w:color="auto"/>
                <w:right w:val="none" w:sz="0" w:space="0" w:color="auto"/>
              </w:divBdr>
              <w:divsChild>
                <w:div w:id="1165516133">
                  <w:marLeft w:val="0"/>
                  <w:marRight w:val="0"/>
                  <w:marTop w:val="0"/>
                  <w:marBottom w:val="0"/>
                  <w:divBdr>
                    <w:top w:val="none" w:sz="0" w:space="0" w:color="auto"/>
                    <w:left w:val="none" w:sz="0" w:space="0" w:color="auto"/>
                    <w:bottom w:val="none" w:sz="0" w:space="0" w:color="auto"/>
                    <w:right w:val="none" w:sz="0" w:space="0" w:color="auto"/>
                  </w:divBdr>
                  <w:divsChild>
                    <w:div w:id="207646242">
                      <w:marLeft w:val="0"/>
                      <w:marRight w:val="0"/>
                      <w:marTop w:val="0"/>
                      <w:marBottom w:val="0"/>
                      <w:divBdr>
                        <w:top w:val="none" w:sz="0" w:space="0" w:color="auto"/>
                        <w:left w:val="none" w:sz="0" w:space="0" w:color="auto"/>
                        <w:bottom w:val="none" w:sz="0" w:space="0" w:color="auto"/>
                        <w:right w:val="none" w:sz="0" w:space="0" w:color="auto"/>
                      </w:divBdr>
                    </w:div>
                  </w:divsChild>
                </w:div>
                <w:div w:id="1535539552">
                  <w:marLeft w:val="0"/>
                  <w:marRight w:val="0"/>
                  <w:marTop w:val="0"/>
                  <w:marBottom w:val="0"/>
                  <w:divBdr>
                    <w:top w:val="none" w:sz="0" w:space="0" w:color="auto"/>
                    <w:left w:val="none" w:sz="0" w:space="0" w:color="auto"/>
                    <w:bottom w:val="none" w:sz="0" w:space="0" w:color="auto"/>
                    <w:right w:val="none" w:sz="0" w:space="0" w:color="auto"/>
                  </w:divBdr>
                  <w:divsChild>
                    <w:div w:id="543297930">
                      <w:marLeft w:val="0"/>
                      <w:marRight w:val="0"/>
                      <w:marTop w:val="0"/>
                      <w:marBottom w:val="0"/>
                      <w:divBdr>
                        <w:top w:val="none" w:sz="0" w:space="0" w:color="auto"/>
                        <w:left w:val="none" w:sz="0" w:space="0" w:color="auto"/>
                        <w:bottom w:val="none" w:sz="0" w:space="0" w:color="auto"/>
                        <w:right w:val="none" w:sz="0" w:space="0" w:color="auto"/>
                      </w:divBdr>
                    </w:div>
                  </w:divsChild>
                </w:div>
                <w:div w:id="1377197482">
                  <w:marLeft w:val="0"/>
                  <w:marRight w:val="0"/>
                  <w:marTop w:val="0"/>
                  <w:marBottom w:val="0"/>
                  <w:divBdr>
                    <w:top w:val="none" w:sz="0" w:space="0" w:color="auto"/>
                    <w:left w:val="none" w:sz="0" w:space="0" w:color="auto"/>
                    <w:bottom w:val="none" w:sz="0" w:space="0" w:color="auto"/>
                    <w:right w:val="none" w:sz="0" w:space="0" w:color="auto"/>
                  </w:divBdr>
                  <w:divsChild>
                    <w:div w:id="113670375">
                      <w:marLeft w:val="0"/>
                      <w:marRight w:val="0"/>
                      <w:marTop w:val="0"/>
                      <w:marBottom w:val="0"/>
                      <w:divBdr>
                        <w:top w:val="none" w:sz="0" w:space="0" w:color="auto"/>
                        <w:left w:val="none" w:sz="0" w:space="0" w:color="auto"/>
                        <w:bottom w:val="none" w:sz="0" w:space="0" w:color="auto"/>
                        <w:right w:val="none" w:sz="0" w:space="0" w:color="auto"/>
                      </w:divBdr>
                    </w:div>
                  </w:divsChild>
                </w:div>
                <w:div w:id="1804762096">
                  <w:marLeft w:val="0"/>
                  <w:marRight w:val="0"/>
                  <w:marTop w:val="0"/>
                  <w:marBottom w:val="0"/>
                  <w:divBdr>
                    <w:top w:val="none" w:sz="0" w:space="0" w:color="auto"/>
                    <w:left w:val="none" w:sz="0" w:space="0" w:color="auto"/>
                    <w:bottom w:val="none" w:sz="0" w:space="0" w:color="auto"/>
                    <w:right w:val="none" w:sz="0" w:space="0" w:color="auto"/>
                  </w:divBdr>
                  <w:divsChild>
                    <w:div w:id="1635718652">
                      <w:marLeft w:val="0"/>
                      <w:marRight w:val="0"/>
                      <w:marTop w:val="0"/>
                      <w:marBottom w:val="0"/>
                      <w:divBdr>
                        <w:top w:val="none" w:sz="0" w:space="0" w:color="auto"/>
                        <w:left w:val="none" w:sz="0" w:space="0" w:color="auto"/>
                        <w:bottom w:val="none" w:sz="0" w:space="0" w:color="auto"/>
                        <w:right w:val="none" w:sz="0" w:space="0" w:color="auto"/>
                      </w:divBdr>
                    </w:div>
                  </w:divsChild>
                </w:div>
                <w:div w:id="579485094">
                  <w:marLeft w:val="0"/>
                  <w:marRight w:val="0"/>
                  <w:marTop w:val="0"/>
                  <w:marBottom w:val="0"/>
                  <w:divBdr>
                    <w:top w:val="none" w:sz="0" w:space="0" w:color="auto"/>
                    <w:left w:val="none" w:sz="0" w:space="0" w:color="auto"/>
                    <w:bottom w:val="none" w:sz="0" w:space="0" w:color="auto"/>
                    <w:right w:val="none" w:sz="0" w:space="0" w:color="auto"/>
                  </w:divBdr>
                  <w:divsChild>
                    <w:div w:id="1537231805">
                      <w:marLeft w:val="0"/>
                      <w:marRight w:val="0"/>
                      <w:marTop w:val="0"/>
                      <w:marBottom w:val="0"/>
                      <w:divBdr>
                        <w:top w:val="none" w:sz="0" w:space="0" w:color="auto"/>
                        <w:left w:val="none" w:sz="0" w:space="0" w:color="auto"/>
                        <w:bottom w:val="none" w:sz="0" w:space="0" w:color="auto"/>
                        <w:right w:val="none" w:sz="0" w:space="0" w:color="auto"/>
                      </w:divBdr>
                    </w:div>
                  </w:divsChild>
                </w:div>
                <w:div w:id="1916431690">
                  <w:marLeft w:val="0"/>
                  <w:marRight w:val="0"/>
                  <w:marTop w:val="0"/>
                  <w:marBottom w:val="0"/>
                  <w:divBdr>
                    <w:top w:val="none" w:sz="0" w:space="0" w:color="auto"/>
                    <w:left w:val="none" w:sz="0" w:space="0" w:color="auto"/>
                    <w:bottom w:val="none" w:sz="0" w:space="0" w:color="auto"/>
                    <w:right w:val="none" w:sz="0" w:space="0" w:color="auto"/>
                  </w:divBdr>
                  <w:divsChild>
                    <w:div w:id="634994188">
                      <w:marLeft w:val="0"/>
                      <w:marRight w:val="0"/>
                      <w:marTop w:val="0"/>
                      <w:marBottom w:val="0"/>
                      <w:divBdr>
                        <w:top w:val="none" w:sz="0" w:space="0" w:color="auto"/>
                        <w:left w:val="none" w:sz="0" w:space="0" w:color="auto"/>
                        <w:bottom w:val="none" w:sz="0" w:space="0" w:color="auto"/>
                        <w:right w:val="none" w:sz="0" w:space="0" w:color="auto"/>
                      </w:divBdr>
                    </w:div>
                  </w:divsChild>
                </w:div>
                <w:div w:id="434515978">
                  <w:marLeft w:val="0"/>
                  <w:marRight w:val="0"/>
                  <w:marTop w:val="0"/>
                  <w:marBottom w:val="0"/>
                  <w:divBdr>
                    <w:top w:val="none" w:sz="0" w:space="0" w:color="auto"/>
                    <w:left w:val="none" w:sz="0" w:space="0" w:color="auto"/>
                    <w:bottom w:val="none" w:sz="0" w:space="0" w:color="auto"/>
                    <w:right w:val="none" w:sz="0" w:space="0" w:color="auto"/>
                  </w:divBdr>
                  <w:divsChild>
                    <w:div w:id="1645544572">
                      <w:marLeft w:val="0"/>
                      <w:marRight w:val="0"/>
                      <w:marTop w:val="0"/>
                      <w:marBottom w:val="0"/>
                      <w:divBdr>
                        <w:top w:val="none" w:sz="0" w:space="0" w:color="auto"/>
                        <w:left w:val="none" w:sz="0" w:space="0" w:color="auto"/>
                        <w:bottom w:val="none" w:sz="0" w:space="0" w:color="auto"/>
                        <w:right w:val="none" w:sz="0" w:space="0" w:color="auto"/>
                      </w:divBdr>
                    </w:div>
                  </w:divsChild>
                </w:div>
                <w:div w:id="1877886199">
                  <w:marLeft w:val="0"/>
                  <w:marRight w:val="0"/>
                  <w:marTop w:val="0"/>
                  <w:marBottom w:val="0"/>
                  <w:divBdr>
                    <w:top w:val="none" w:sz="0" w:space="0" w:color="auto"/>
                    <w:left w:val="none" w:sz="0" w:space="0" w:color="auto"/>
                    <w:bottom w:val="none" w:sz="0" w:space="0" w:color="auto"/>
                    <w:right w:val="none" w:sz="0" w:space="0" w:color="auto"/>
                  </w:divBdr>
                  <w:divsChild>
                    <w:div w:id="296492264">
                      <w:marLeft w:val="0"/>
                      <w:marRight w:val="0"/>
                      <w:marTop w:val="0"/>
                      <w:marBottom w:val="0"/>
                      <w:divBdr>
                        <w:top w:val="none" w:sz="0" w:space="0" w:color="auto"/>
                        <w:left w:val="none" w:sz="0" w:space="0" w:color="auto"/>
                        <w:bottom w:val="none" w:sz="0" w:space="0" w:color="auto"/>
                        <w:right w:val="none" w:sz="0" w:space="0" w:color="auto"/>
                      </w:divBdr>
                    </w:div>
                  </w:divsChild>
                </w:div>
                <w:div w:id="1504667187">
                  <w:marLeft w:val="0"/>
                  <w:marRight w:val="0"/>
                  <w:marTop w:val="0"/>
                  <w:marBottom w:val="0"/>
                  <w:divBdr>
                    <w:top w:val="none" w:sz="0" w:space="0" w:color="auto"/>
                    <w:left w:val="none" w:sz="0" w:space="0" w:color="auto"/>
                    <w:bottom w:val="none" w:sz="0" w:space="0" w:color="auto"/>
                    <w:right w:val="none" w:sz="0" w:space="0" w:color="auto"/>
                  </w:divBdr>
                  <w:divsChild>
                    <w:div w:id="1610816469">
                      <w:marLeft w:val="0"/>
                      <w:marRight w:val="0"/>
                      <w:marTop w:val="0"/>
                      <w:marBottom w:val="0"/>
                      <w:divBdr>
                        <w:top w:val="none" w:sz="0" w:space="0" w:color="auto"/>
                        <w:left w:val="none" w:sz="0" w:space="0" w:color="auto"/>
                        <w:bottom w:val="none" w:sz="0" w:space="0" w:color="auto"/>
                        <w:right w:val="none" w:sz="0" w:space="0" w:color="auto"/>
                      </w:divBdr>
                    </w:div>
                  </w:divsChild>
                </w:div>
                <w:div w:id="341204401">
                  <w:marLeft w:val="0"/>
                  <w:marRight w:val="0"/>
                  <w:marTop w:val="0"/>
                  <w:marBottom w:val="0"/>
                  <w:divBdr>
                    <w:top w:val="none" w:sz="0" w:space="0" w:color="auto"/>
                    <w:left w:val="none" w:sz="0" w:space="0" w:color="auto"/>
                    <w:bottom w:val="none" w:sz="0" w:space="0" w:color="auto"/>
                    <w:right w:val="none" w:sz="0" w:space="0" w:color="auto"/>
                  </w:divBdr>
                  <w:divsChild>
                    <w:div w:id="1641693012">
                      <w:marLeft w:val="0"/>
                      <w:marRight w:val="0"/>
                      <w:marTop w:val="0"/>
                      <w:marBottom w:val="0"/>
                      <w:divBdr>
                        <w:top w:val="none" w:sz="0" w:space="0" w:color="auto"/>
                        <w:left w:val="none" w:sz="0" w:space="0" w:color="auto"/>
                        <w:bottom w:val="none" w:sz="0" w:space="0" w:color="auto"/>
                        <w:right w:val="none" w:sz="0" w:space="0" w:color="auto"/>
                      </w:divBdr>
                    </w:div>
                  </w:divsChild>
                </w:div>
                <w:div w:id="538594853">
                  <w:marLeft w:val="0"/>
                  <w:marRight w:val="0"/>
                  <w:marTop w:val="0"/>
                  <w:marBottom w:val="0"/>
                  <w:divBdr>
                    <w:top w:val="none" w:sz="0" w:space="0" w:color="auto"/>
                    <w:left w:val="none" w:sz="0" w:space="0" w:color="auto"/>
                    <w:bottom w:val="none" w:sz="0" w:space="0" w:color="auto"/>
                    <w:right w:val="none" w:sz="0" w:space="0" w:color="auto"/>
                  </w:divBdr>
                  <w:divsChild>
                    <w:div w:id="1761020426">
                      <w:marLeft w:val="0"/>
                      <w:marRight w:val="0"/>
                      <w:marTop w:val="0"/>
                      <w:marBottom w:val="0"/>
                      <w:divBdr>
                        <w:top w:val="none" w:sz="0" w:space="0" w:color="auto"/>
                        <w:left w:val="none" w:sz="0" w:space="0" w:color="auto"/>
                        <w:bottom w:val="none" w:sz="0" w:space="0" w:color="auto"/>
                        <w:right w:val="none" w:sz="0" w:space="0" w:color="auto"/>
                      </w:divBdr>
                    </w:div>
                  </w:divsChild>
                </w:div>
                <w:div w:id="982202165">
                  <w:marLeft w:val="0"/>
                  <w:marRight w:val="0"/>
                  <w:marTop w:val="0"/>
                  <w:marBottom w:val="0"/>
                  <w:divBdr>
                    <w:top w:val="none" w:sz="0" w:space="0" w:color="auto"/>
                    <w:left w:val="none" w:sz="0" w:space="0" w:color="auto"/>
                    <w:bottom w:val="none" w:sz="0" w:space="0" w:color="auto"/>
                    <w:right w:val="none" w:sz="0" w:space="0" w:color="auto"/>
                  </w:divBdr>
                  <w:divsChild>
                    <w:div w:id="20350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31217">
          <w:marLeft w:val="0"/>
          <w:marRight w:val="0"/>
          <w:marTop w:val="0"/>
          <w:marBottom w:val="0"/>
          <w:divBdr>
            <w:top w:val="none" w:sz="0" w:space="0" w:color="auto"/>
            <w:left w:val="none" w:sz="0" w:space="0" w:color="auto"/>
            <w:bottom w:val="none" w:sz="0" w:space="0" w:color="auto"/>
            <w:right w:val="none" w:sz="0" w:space="0" w:color="auto"/>
          </w:divBdr>
        </w:div>
        <w:div w:id="865102698">
          <w:marLeft w:val="0"/>
          <w:marRight w:val="0"/>
          <w:marTop w:val="0"/>
          <w:marBottom w:val="0"/>
          <w:divBdr>
            <w:top w:val="none" w:sz="0" w:space="0" w:color="auto"/>
            <w:left w:val="none" w:sz="0" w:space="0" w:color="auto"/>
            <w:bottom w:val="none" w:sz="0" w:space="0" w:color="auto"/>
            <w:right w:val="none" w:sz="0" w:space="0" w:color="auto"/>
          </w:divBdr>
        </w:div>
        <w:div w:id="1155953136">
          <w:marLeft w:val="0"/>
          <w:marRight w:val="0"/>
          <w:marTop w:val="0"/>
          <w:marBottom w:val="0"/>
          <w:divBdr>
            <w:top w:val="none" w:sz="0" w:space="0" w:color="auto"/>
            <w:left w:val="none" w:sz="0" w:space="0" w:color="auto"/>
            <w:bottom w:val="none" w:sz="0" w:space="0" w:color="auto"/>
            <w:right w:val="none" w:sz="0" w:space="0" w:color="auto"/>
          </w:divBdr>
          <w:divsChild>
            <w:div w:id="643697343">
              <w:marLeft w:val="0"/>
              <w:marRight w:val="0"/>
              <w:marTop w:val="30"/>
              <w:marBottom w:val="30"/>
              <w:divBdr>
                <w:top w:val="none" w:sz="0" w:space="0" w:color="auto"/>
                <w:left w:val="none" w:sz="0" w:space="0" w:color="auto"/>
                <w:bottom w:val="none" w:sz="0" w:space="0" w:color="auto"/>
                <w:right w:val="none" w:sz="0" w:space="0" w:color="auto"/>
              </w:divBdr>
              <w:divsChild>
                <w:div w:id="418453284">
                  <w:marLeft w:val="0"/>
                  <w:marRight w:val="0"/>
                  <w:marTop w:val="0"/>
                  <w:marBottom w:val="0"/>
                  <w:divBdr>
                    <w:top w:val="none" w:sz="0" w:space="0" w:color="auto"/>
                    <w:left w:val="none" w:sz="0" w:space="0" w:color="auto"/>
                    <w:bottom w:val="none" w:sz="0" w:space="0" w:color="auto"/>
                    <w:right w:val="none" w:sz="0" w:space="0" w:color="auto"/>
                  </w:divBdr>
                  <w:divsChild>
                    <w:div w:id="1715427982">
                      <w:marLeft w:val="0"/>
                      <w:marRight w:val="0"/>
                      <w:marTop w:val="0"/>
                      <w:marBottom w:val="0"/>
                      <w:divBdr>
                        <w:top w:val="none" w:sz="0" w:space="0" w:color="auto"/>
                        <w:left w:val="none" w:sz="0" w:space="0" w:color="auto"/>
                        <w:bottom w:val="none" w:sz="0" w:space="0" w:color="auto"/>
                        <w:right w:val="none" w:sz="0" w:space="0" w:color="auto"/>
                      </w:divBdr>
                    </w:div>
                  </w:divsChild>
                </w:div>
                <w:div w:id="809399287">
                  <w:marLeft w:val="0"/>
                  <w:marRight w:val="0"/>
                  <w:marTop w:val="0"/>
                  <w:marBottom w:val="0"/>
                  <w:divBdr>
                    <w:top w:val="none" w:sz="0" w:space="0" w:color="auto"/>
                    <w:left w:val="none" w:sz="0" w:space="0" w:color="auto"/>
                    <w:bottom w:val="none" w:sz="0" w:space="0" w:color="auto"/>
                    <w:right w:val="none" w:sz="0" w:space="0" w:color="auto"/>
                  </w:divBdr>
                  <w:divsChild>
                    <w:div w:id="1179537805">
                      <w:marLeft w:val="0"/>
                      <w:marRight w:val="0"/>
                      <w:marTop w:val="0"/>
                      <w:marBottom w:val="0"/>
                      <w:divBdr>
                        <w:top w:val="none" w:sz="0" w:space="0" w:color="auto"/>
                        <w:left w:val="none" w:sz="0" w:space="0" w:color="auto"/>
                        <w:bottom w:val="none" w:sz="0" w:space="0" w:color="auto"/>
                        <w:right w:val="none" w:sz="0" w:space="0" w:color="auto"/>
                      </w:divBdr>
                    </w:div>
                  </w:divsChild>
                </w:div>
                <w:div w:id="1037509557">
                  <w:marLeft w:val="0"/>
                  <w:marRight w:val="0"/>
                  <w:marTop w:val="0"/>
                  <w:marBottom w:val="0"/>
                  <w:divBdr>
                    <w:top w:val="none" w:sz="0" w:space="0" w:color="auto"/>
                    <w:left w:val="none" w:sz="0" w:space="0" w:color="auto"/>
                    <w:bottom w:val="none" w:sz="0" w:space="0" w:color="auto"/>
                    <w:right w:val="none" w:sz="0" w:space="0" w:color="auto"/>
                  </w:divBdr>
                  <w:divsChild>
                    <w:div w:id="1832985314">
                      <w:marLeft w:val="0"/>
                      <w:marRight w:val="0"/>
                      <w:marTop w:val="0"/>
                      <w:marBottom w:val="0"/>
                      <w:divBdr>
                        <w:top w:val="none" w:sz="0" w:space="0" w:color="auto"/>
                        <w:left w:val="none" w:sz="0" w:space="0" w:color="auto"/>
                        <w:bottom w:val="none" w:sz="0" w:space="0" w:color="auto"/>
                        <w:right w:val="none" w:sz="0" w:space="0" w:color="auto"/>
                      </w:divBdr>
                    </w:div>
                  </w:divsChild>
                </w:div>
                <w:div w:id="361520382">
                  <w:marLeft w:val="0"/>
                  <w:marRight w:val="0"/>
                  <w:marTop w:val="0"/>
                  <w:marBottom w:val="0"/>
                  <w:divBdr>
                    <w:top w:val="none" w:sz="0" w:space="0" w:color="auto"/>
                    <w:left w:val="none" w:sz="0" w:space="0" w:color="auto"/>
                    <w:bottom w:val="none" w:sz="0" w:space="0" w:color="auto"/>
                    <w:right w:val="none" w:sz="0" w:space="0" w:color="auto"/>
                  </w:divBdr>
                  <w:divsChild>
                    <w:div w:id="1499925232">
                      <w:marLeft w:val="0"/>
                      <w:marRight w:val="0"/>
                      <w:marTop w:val="0"/>
                      <w:marBottom w:val="0"/>
                      <w:divBdr>
                        <w:top w:val="none" w:sz="0" w:space="0" w:color="auto"/>
                        <w:left w:val="none" w:sz="0" w:space="0" w:color="auto"/>
                        <w:bottom w:val="none" w:sz="0" w:space="0" w:color="auto"/>
                        <w:right w:val="none" w:sz="0" w:space="0" w:color="auto"/>
                      </w:divBdr>
                    </w:div>
                  </w:divsChild>
                </w:div>
                <w:div w:id="779490822">
                  <w:marLeft w:val="0"/>
                  <w:marRight w:val="0"/>
                  <w:marTop w:val="0"/>
                  <w:marBottom w:val="0"/>
                  <w:divBdr>
                    <w:top w:val="none" w:sz="0" w:space="0" w:color="auto"/>
                    <w:left w:val="none" w:sz="0" w:space="0" w:color="auto"/>
                    <w:bottom w:val="none" w:sz="0" w:space="0" w:color="auto"/>
                    <w:right w:val="none" w:sz="0" w:space="0" w:color="auto"/>
                  </w:divBdr>
                  <w:divsChild>
                    <w:div w:id="420102213">
                      <w:marLeft w:val="0"/>
                      <w:marRight w:val="0"/>
                      <w:marTop w:val="0"/>
                      <w:marBottom w:val="0"/>
                      <w:divBdr>
                        <w:top w:val="none" w:sz="0" w:space="0" w:color="auto"/>
                        <w:left w:val="none" w:sz="0" w:space="0" w:color="auto"/>
                        <w:bottom w:val="none" w:sz="0" w:space="0" w:color="auto"/>
                        <w:right w:val="none" w:sz="0" w:space="0" w:color="auto"/>
                      </w:divBdr>
                    </w:div>
                  </w:divsChild>
                </w:div>
                <w:div w:id="1410470075">
                  <w:marLeft w:val="0"/>
                  <w:marRight w:val="0"/>
                  <w:marTop w:val="0"/>
                  <w:marBottom w:val="0"/>
                  <w:divBdr>
                    <w:top w:val="none" w:sz="0" w:space="0" w:color="auto"/>
                    <w:left w:val="none" w:sz="0" w:space="0" w:color="auto"/>
                    <w:bottom w:val="none" w:sz="0" w:space="0" w:color="auto"/>
                    <w:right w:val="none" w:sz="0" w:space="0" w:color="auto"/>
                  </w:divBdr>
                  <w:divsChild>
                    <w:div w:id="1909261408">
                      <w:marLeft w:val="0"/>
                      <w:marRight w:val="0"/>
                      <w:marTop w:val="0"/>
                      <w:marBottom w:val="0"/>
                      <w:divBdr>
                        <w:top w:val="none" w:sz="0" w:space="0" w:color="auto"/>
                        <w:left w:val="none" w:sz="0" w:space="0" w:color="auto"/>
                        <w:bottom w:val="none" w:sz="0" w:space="0" w:color="auto"/>
                        <w:right w:val="none" w:sz="0" w:space="0" w:color="auto"/>
                      </w:divBdr>
                    </w:div>
                  </w:divsChild>
                </w:div>
                <w:div w:id="1916669534">
                  <w:marLeft w:val="0"/>
                  <w:marRight w:val="0"/>
                  <w:marTop w:val="0"/>
                  <w:marBottom w:val="0"/>
                  <w:divBdr>
                    <w:top w:val="none" w:sz="0" w:space="0" w:color="auto"/>
                    <w:left w:val="none" w:sz="0" w:space="0" w:color="auto"/>
                    <w:bottom w:val="none" w:sz="0" w:space="0" w:color="auto"/>
                    <w:right w:val="none" w:sz="0" w:space="0" w:color="auto"/>
                  </w:divBdr>
                  <w:divsChild>
                    <w:div w:id="1608731032">
                      <w:marLeft w:val="0"/>
                      <w:marRight w:val="0"/>
                      <w:marTop w:val="0"/>
                      <w:marBottom w:val="0"/>
                      <w:divBdr>
                        <w:top w:val="none" w:sz="0" w:space="0" w:color="auto"/>
                        <w:left w:val="none" w:sz="0" w:space="0" w:color="auto"/>
                        <w:bottom w:val="none" w:sz="0" w:space="0" w:color="auto"/>
                        <w:right w:val="none" w:sz="0" w:space="0" w:color="auto"/>
                      </w:divBdr>
                    </w:div>
                  </w:divsChild>
                </w:div>
                <w:div w:id="1337997709">
                  <w:marLeft w:val="0"/>
                  <w:marRight w:val="0"/>
                  <w:marTop w:val="0"/>
                  <w:marBottom w:val="0"/>
                  <w:divBdr>
                    <w:top w:val="none" w:sz="0" w:space="0" w:color="auto"/>
                    <w:left w:val="none" w:sz="0" w:space="0" w:color="auto"/>
                    <w:bottom w:val="none" w:sz="0" w:space="0" w:color="auto"/>
                    <w:right w:val="none" w:sz="0" w:space="0" w:color="auto"/>
                  </w:divBdr>
                  <w:divsChild>
                    <w:div w:id="11731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67486">
          <w:marLeft w:val="0"/>
          <w:marRight w:val="0"/>
          <w:marTop w:val="0"/>
          <w:marBottom w:val="0"/>
          <w:divBdr>
            <w:top w:val="none" w:sz="0" w:space="0" w:color="auto"/>
            <w:left w:val="none" w:sz="0" w:space="0" w:color="auto"/>
            <w:bottom w:val="none" w:sz="0" w:space="0" w:color="auto"/>
            <w:right w:val="none" w:sz="0" w:space="0" w:color="auto"/>
          </w:divBdr>
        </w:div>
        <w:div w:id="322856477">
          <w:marLeft w:val="0"/>
          <w:marRight w:val="0"/>
          <w:marTop w:val="0"/>
          <w:marBottom w:val="0"/>
          <w:divBdr>
            <w:top w:val="none" w:sz="0" w:space="0" w:color="auto"/>
            <w:left w:val="none" w:sz="0" w:space="0" w:color="auto"/>
            <w:bottom w:val="none" w:sz="0" w:space="0" w:color="auto"/>
            <w:right w:val="none" w:sz="0" w:space="0" w:color="auto"/>
          </w:divBdr>
        </w:div>
        <w:div w:id="992417045">
          <w:marLeft w:val="0"/>
          <w:marRight w:val="0"/>
          <w:marTop w:val="0"/>
          <w:marBottom w:val="0"/>
          <w:divBdr>
            <w:top w:val="none" w:sz="0" w:space="0" w:color="auto"/>
            <w:left w:val="none" w:sz="0" w:space="0" w:color="auto"/>
            <w:bottom w:val="none" w:sz="0" w:space="0" w:color="auto"/>
            <w:right w:val="none" w:sz="0" w:space="0" w:color="auto"/>
          </w:divBdr>
          <w:divsChild>
            <w:div w:id="949507977">
              <w:marLeft w:val="0"/>
              <w:marRight w:val="0"/>
              <w:marTop w:val="30"/>
              <w:marBottom w:val="30"/>
              <w:divBdr>
                <w:top w:val="none" w:sz="0" w:space="0" w:color="auto"/>
                <w:left w:val="none" w:sz="0" w:space="0" w:color="auto"/>
                <w:bottom w:val="none" w:sz="0" w:space="0" w:color="auto"/>
                <w:right w:val="none" w:sz="0" w:space="0" w:color="auto"/>
              </w:divBdr>
              <w:divsChild>
                <w:div w:id="366613493">
                  <w:marLeft w:val="0"/>
                  <w:marRight w:val="0"/>
                  <w:marTop w:val="0"/>
                  <w:marBottom w:val="0"/>
                  <w:divBdr>
                    <w:top w:val="none" w:sz="0" w:space="0" w:color="auto"/>
                    <w:left w:val="none" w:sz="0" w:space="0" w:color="auto"/>
                    <w:bottom w:val="none" w:sz="0" w:space="0" w:color="auto"/>
                    <w:right w:val="none" w:sz="0" w:space="0" w:color="auto"/>
                  </w:divBdr>
                  <w:divsChild>
                    <w:div w:id="368576570">
                      <w:marLeft w:val="0"/>
                      <w:marRight w:val="0"/>
                      <w:marTop w:val="0"/>
                      <w:marBottom w:val="0"/>
                      <w:divBdr>
                        <w:top w:val="none" w:sz="0" w:space="0" w:color="auto"/>
                        <w:left w:val="none" w:sz="0" w:space="0" w:color="auto"/>
                        <w:bottom w:val="none" w:sz="0" w:space="0" w:color="auto"/>
                        <w:right w:val="none" w:sz="0" w:space="0" w:color="auto"/>
                      </w:divBdr>
                    </w:div>
                  </w:divsChild>
                </w:div>
                <w:div w:id="702831433">
                  <w:marLeft w:val="0"/>
                  <w:marRight w:val="0"/>
                  <w:marTop w:val="0"/>
                  <w:marBottom w:val="0"/>
                  <w:divBdr>
                    <w:top w:val="none" w:sz="0" w:space="0" w:color="auto"/>
                    <w:left w:val="none" w:sz="0" w:space="0" w:color="auto"/>
                    <w:bottom w:val="none" w:sz="0" w:space="0" w:color="auto"/>
                    <w:right w:val="none" w:sz="0" w:space="0" w:color="auto"/>
                  </w:divBdr>
                  <w:divsChild>
                    <w:div w:id="612251886">
                      <w:marLeft w:val="0"/>
                      <w:marRight w:val="0"/>
                      <w:marTop w:val="0"/>
                      <w:marBottom w:val="0"/>
                      <w:divBdr>
                        <w:top w:val="none" w:sz="0" w:space="0" w:color="auto"/>
                        <w:left w:val="none" w:sz="0" w:space="0" w:color="auto"/>
                        <w:bottom w:val="none" w:sz="0" w:space="0" w:color="auto"/>
                        <w:right w:val="none" w:sz="0" w:space="0" w:color="auto"/>
                      </w:divBdr>
                    </w:div>
                  </w:divsChild>
                </w:div>
                <w:div w:id="1006905064">
                  <w:marLeft w:val="0"/>
                  <w:marRight w:val="0"/>
                  <w:marTop w:val="0"/>
                  <w:marBottom w:val="0"/>
                  <w:divBdr>
                    <w:top w:val="none" w:sz="0" w:space="0" w:color="auto"/>
                    <w:left w:val="none" w:sz="0" w:space="0" w:color="auto"/>
                    <w:bottom w:val="none" w:sz="0" w:space="0" w:color="auto"/>
                    <w:right w:val="none" w:sz="0" w:space="0" w:color="auto"/>
                  </w:divBdr>
                  <w:divsChild>
                    <w:div w:id="690842456">
                      <w:marLeft w:val="0"/>
                      <w:marRight w:val="0"/>
                      <w:marTop w:val="0"/>
                      <w:marBottom w:val="0"/>
                      <w:divBdr>
                        <w:top w:val="none" w:sz="0" w:space="0" w:color="auto"/>
                        <w:left w:val="none" w:sz="0" w:space="0" w:color="auto"/>
                        <w:bottom w:val="none" w:sz="0" w:space="0" w:color="auto"/>
                        <w:right w:val="none" w:sz="0" w:space="0" w:color="auto"/>
                      </w:divBdr>
                    </w:div>
                  </w:divsChild>
                </w:div>
                <w:div w:id="771703841">
                  <w:marLeft w:val="0"/>
                  <w:marRight w:val="0"/>
                  <w:marTop w:val="0"/>
                  <w:marBottom w:val="0"/>
                  <w:divBdr>
                    <w:top w:val="none" w:sz="0" w:space="0" w:color="auto"/>
                    <w:left w:val="none" w:sz="0" w:space="0" w:color="auto"/>
                    <w:bottom w:val="none" w:sz="0" w:space="0" w:color="auto"/>
                    <w:right w:val="none" w:sz="0" w:space="0" w:color="auto"/>
                  </w:divBdr>
                  <w:divsChild>
                    <w:div w:id="342437218">
                      <w:marLeft w:val="0"/>
                      <w:marRight w:val="0"/>
                      <w:marTop w:val="0"/>
                      <w:marBottom w:val="0"/>
                      <w:divBdr>
                        <w:top w:val="none" w:sz="0" w:space="0" w:color="auto"/>
                        <w:left w:val="none" w:sz="0" w:space="0" w:color="auto"/>
                        <w:bottom w:val="none" w:sz="0" w:space="0" w:color="auto"/>
                        <w:right w:val="none" w:sz="0" w:space="0" w:color="auto"/>
                      </w:divBdr>
                    </w:div>
                  </w:divsChild>
                </w:div>
                <w:div w:id="909579724">
                  <w:marLeft w:val="0"/>
                  <w:marRight w:val="0"/>
                  <w:marTop w:val="0"/>
                  <w:marBottom w:val="0"/>
                  <w:divBdr>
                    <w:top w:val="none" w:sz="0" w:space="0" w:color="auto"/>
                    <w:left w:val="none" w:sz="0" w:space="0" w:color="auto"/>
                    <w:bottom w:val="none" w:sz="0" w:space="0" w:color="auto"/>
                    <w:right w:val="none" w:sz="0" w:space="0" w:color="auto"/>
                  </w:divBdr>
                  <w:divsChild>
                    <w:div w:id="1353455609">
                      <w:marLeft w:val="0"/>
                      <w:marRight w:val="0"/>
                      <w:marTop w:val="0"/>
                      <w:marBottom w:val="0"/>
                      <w:divBdr>
                        <w:top w:val="none" w:sz="0" w:space="0" w:color="auto"/>
                        <w:left w:val="none" w:sz="0" w:space="0" w:color="auto"/>
                        <w:bottom w:val="none" w:sz="0" w:space="0" w:color="auto"/>
                        <w:right w:val="none" w:sz="0" w:space="0" w:color="auto"/>
                      </w:divBdr>
                    </w:div>
                  </w:divsChild>
                </w:div>
                <w:div w:id="1932854915">
                  <w:marLeft w:val="0"/>
                  <w:marRight w:val="0"/>
                  <w:marTop w:val="0"/>
                  <w:marBottom w:val="0"/>
                  <w:divBdr>
                    <w:top w:val="none" w:sz="0" w:space="0" w:color="auto"/>
                    <w:left w:val="none" w:sz="0" w:space="0" w:color="auto"/>
                    <w:bottom w:val="none" w:sz="0" w:space="0" w:color="auto"/>
                    <w:right w:val="none" w:sz="0" w:space="0" w:color="auto"/>
                  </w:divBdr>
                  <w:divsChild>
                    <w:div w:id="815878653">
                      <w:marLeft w:val="0"/>
                      <w:marRight w:val="0"/>
                      <w:marTop w:val="0"/>
                      <w:marBottom w:val="0"/>
                      <w:divBdr>
                        <w:top w:val="none" w:sz="0" w:space="0" w:color="auto"/>
                        <w:left w:val="none" w:sz="0" w:space="0" w:color="auto"/>
                        <w:bottom w:val="none" w:sz="0" w:space="0" w:color="auto"/>
                        <w:right w:val="none" w:sz="0" w:space="0" w:color="auto"/>
                      </w:divBdr>
                    </w:div>
                  </w:divsChild>
                </w:div>
                <w:div w:id="1053237890">
                  <w:marLeft w:val="0"/>
                  <w:marRight w:val="0"/>
                  <w:marTop w:val="0"/>
                  <w:marBottom w:val="0"/>
                  <w:divBdr>
                    <w:top w:val="none" w:sz="0" w:space="0" w:color="auto"/>
                    <w:left w:val="none" w:sz="0" w:space="0" w:color="auto"/>
                    <w:bottom w:val="none" w:sz="0" w:space="0" w:color="auto"/>
                    <w:right w:val="none" w:sz="0" w:space="0" w:color="auto"/>
                  </w:divBdr>
                  <w:divsChild>
                    <w:div w:id="1204513058">
                      <w:marLeft w:val="0"/>
                      <w:marRight w:val="0"/>
                      <w:marTop w:val="0"/>
                      <w:marBottom w:val="0"/>
                      <w:divBdr>
                        <w:top w:val="none" w:sz="0" w:space="0" w:color="auto"/>
                        <w:left w:val="none" w:sz="0" w:space="0" w:color="auto"/>
                        <w:bottom w:val="none" w:sz="0" w:space="0" w:color="auto"/>
                        <w:right w:val="none" w:sz="0" w:space="0" w:color="auto"/>
                      </w:divBdr>
                    </w:div>
                    <w:div w:id="1590693210">
                      <w:marLeft w:val="0"/>
                      <w:marRight w:val="0"/>
                      <w:marTop w:val="0"/>
                      <w:marBottom w:val="0"/>
                      <w:divBdr>
                        <w:top w:val="none" w:sz="0" w:space="0" w:color="auto"/>
                        <w:left w:val="none" w:sz="0" w:space="0" w:color="auto"/>
                        <w:bottom w:val="none" w:sz="0" w:space="0" w:color="auto"/>
                        <w:right w:val="none" w:sz="0" w:space="0" w:color="auto"/>
                      </w:divBdr>
                    </w:div>
                  </w:divsChild>
                </w:div>
                <w:div w:id="351147420">
                  <w:marLeft w:val="0"/>
                  <w:marRight w:val="0"/>
                  <w:marTop w:val="0"/>
                  <w:marBottom w:val="0"/>
                  <w:divBdr>
                    <w:top w:val="none" w:sz="0" w:space="0" w:color="auto"/>
                    <w:left w:val="none" w:sz="0" w:space="0" w:color="auto"/>
                    <w:bottom w:val="none" w:sz="0" w:space="0" w:color="auto"/>
                    <w:right w:val="none" w:sz="0" w:space="0" w:color="auto"/>
                  </w:divBdr>
                  <w:divsChild>
                    <w:div w:id="1606569917">
                      <w:marLeft w:val="0"/>
                      <w:marRight w:val="0"/>
                      <w:marTop w:val="0"/>
                      <w:marBottom w:val="0"/>
                      <w:divBdr>
                        <w:top w:val="none" w:sz="0" w:space="0" w:color="auto"/>
                        <w:left w:val="none" w:sz="0" w:space="0" w:color="auto"/>
                        <w:bottom w:val="none" w:sz="0" w:space="0" w:color="auto"/>
                        <w:right w:val="none" w:sz="0" w:space="0" w:color="auto"/>
                      </w:divBdr>
                    </w:div>
                  </w:divsChild>
                </w:div>
                <w:div w:id="1204053183">
                  <w:marLeft w:val="0"/>
                  <w:marRight w:val="0"/>
                  <w:marTop w:val="0"/>
                  <w:marBottom w:val="0"/>
                  <w:divBdr>
                    <w:top w:val="none" w:sz="0" w:space="0" w:color="auto"/>
                    <w:left w:val="none" w:sz="0" w:space="0" w:color="auto"/>
                    <w:bottom w:val="none" w:sz="0" w:space="0" w:color="auto"/>
                    <w:right w:val="none" w:sz="0" w:space="0" w:color="auto"/>
                  </w:divBdr>
                  <w:divsChild>
                    <w:div w:id="269819901">
                      <w:marLeft w:val="0"/>
                      <w:marRight w:val="0"/>
                      <w:marTop w:val="0"/>
                      <w:marBottom w:val="0"/>
                      <w:divBdr>
                        <w:top w:val="none" w:sz="0" w:space="0" w:color="auto"/>
                        <w:left w:val="none" w:sz="0" w:space="0" w:color="auto"/>
                        <w:bottom w:val="none" w:sz="0" w:space="0" w:color="auto"/>
                        <w:right w:val="none" w:sz="0" w:space="0" w:color="auto"/>
                      </w:divBdr>
                    </w:div>
                  </w:divsChild>
                </w:div>
                <w:div w:id="1411924973">
                  <w:marLeft w:val="0"/>
                  <w:marRight w:val="0"/>
                  <w:marTop w:val="0"/>
                  <w:marBottom w:val="0"/>
                  <w:divBdr>
                    <w:top w:val="none" w:sz="0" w:space="0" w:color="auto"/>
                    <w:left w:val="none" w:sz="0" w:space="0" w:color="auto"/>
                    <w:bottom w:val="none" w:sz="0" w:space="0" w:color="auto"/>
                    <w:right w:val="none" w:sz="0" w:space="0" w:color="auto"/>
                  </w:divBdr>
                  <w:divsChild>
                    <w:div w:id="239488014">
                      <w:marLeft w:val="0"/>
                      <w:marRight w:val="0"/>
                      <w:marTop w:val="0"/>
                      <w:marBottom w:val="0"/>
                      <w:divBdr>
                        <w:top w:val="none" w:sz="0" w:space="0" w:color="auto"/>
                        <w:left w:val="none" w:sz="0" w:space="0" w:color="auto"/>
                        <w:bottom w:val="none" w:sz="0" w:space="0" w:color="auto"/>
                        <w:right w:val="none" w:sz="0" w:space="0" w:color="auto"/>
                      </w:divBdr>
                    </w:div>
                    <w:div w:id="1359965029">
                      <w:marLeft w:val="0"/>
                      <w:marRight w:val="0"/>
                      <w:marTop w:val="0"/>
                      <w:marBottom w:val="0"/>
                      <w:divBdr>
                        <w:top w:val="none" w:sz="0" w:space="0" w:color="auto"/>
                        <w:left w:val="none" w:sz="0" w:space="0" w:color="auto"/>
                        <w:bottom w:val="none" w:sz="0" w:space="0" w:color="auto"/>
                        <w:right w:val="none" w:sz="0" w:space="0" w:color="auto"/>
                      </w:divBdr>
                    </w:div>
                    <w:div w:id="908883054">
                      <w:marLeft w:val="0"/>
                      <w:marRight w:val="0"/>
                      <w:marTop w:val="0"/>
                      <w:marBottom w:val="0"/>
                      <w:divBdr>
                        <w:top w:val="none" w:sz="0" w:space="0" w:color="auto"/>
                        <w:left w:val="none" w:sz="0" w:space="0" w:color="auto"/>
                        <w:bottom w:val="none" w:sz="0" w:space="0" w:color="auto"/>
                        <w:right w:val="none" w:sz="0" w:space="0" w:color="auto"/>
                      </w:divBdr>
                    </w:div>
                    <w:div w:id="1338338792">
                      <w:marLeft w:val="0"/>
                      <w:marRight w:val="0"/>
                      <w:marTop w:val="0"/>
                      <w:marBottom w:val="0"/>
                      <w:divBdr>
                        <w:top w:val="none" w:sz="0" w:space="0" w:color="auto"/>
                        <w:left w:val="none" w:sz="0" w:space="0" w:color="auto"/>
                        <w:bottom w:val="none" w:sz="0" w:space="0" w:color="auto"/>
                        <w:right w:val="none" w:sz="0" w:space="0" w:color="auto"/>
                      </w:divBdr>
                    </w:div>
                    <w:div w:id="106825426">
                      <w:marLeft w:val="0"/>
                      <w:marRight w:val="0"/>
                      <w:marTop w:val="0"/>
                      <w:marBottom w:val="0"/>
                      <w:divBdr>
                        <w:top w:val="none" w:sz="0" w:space="0" w:color="auto"/>
                        <w:left w:val="none" w:sz="0" w:space="0" w:color="auto"/>
                        <w:bottom w:val="none" w:sz="0" w:space="0" w:color="auto"/>
                        <w:right w:val="none" w:sz="0" w:space="0" w:color="auto"/>
                      </w:divBdr>
                    </w:div>
                    <w:div w:id="1067000353">
                      <w:marLeft w:val="0"/>
                      <w:marRight w:val="0"/>
                      <w:marTop w:val="0"/>
                      <w:marBottom w:val="0"/>
                      <w:divBdr>
                        <w:top w:val="none" w:sz="0" w:space="0" w:color="auto"/>
                        <w:left w:val="none" w:sz="0" w:space="0" w:color="auto"/>
                        <w:bottom w:val="none" w:sz="0" w:space="0" w:color="auto"/>
                        <w:right w:val="none" w:sz="0" w:space="0" w:color="auto"/>
                      </w:divBdr>
                    </w:div>
                    <w:div w:id="1780102869">
                      <w:marLeft w:val="0"/>
                      <w:marRight w:val="0"/>
                      <w:marTop w:val="0"/>
                      <w:marBottom w:val="0"/>
                      <w:divBdr>
                        <w:top w:val="none" w:sz="0" w:space="0" w:color="auto"/>
                        <w:left w:val="none" w:sz="0" w:space="0" w:color="auto"/>
                        <w:bottom w:val="none" w:sz="0" w:space="0" w:color="auto"/>
                        <w:right w:val="none" w:sz="0" w:space="0" w:color="auto"/>
                      </w:divBdr>
                    </w:div>
                    <w:div w:id="580872152">
                      <w:marLeft w:val="0"/>
                      <w:marRight w:val="0"/>
                      <w:marTop w:val="0"/>
                      <w:marBottom w:val="0"/>
                      <w:divBdr>
                        <w:top w:val="none" w:sz="0" w:space="0" w:color="auto"/>
                        <w:left w:val="none" w:sz="0" w:space="0" w:color="auto"/>
                        <w:bottom w:val="none" w:sz="0" w:space="0" w:color="auto"/>
                        <w:right w:val="none" w:sz="0" w:space="0" w:color="auto"/>
                      </w:divBdr>
                    </w:div>
                    <w:div w:id="1671981332">
                      <w:marLeft w:val="0"/>
                      <w:marRight w:val="0"/>
                      <w:marTop w:val="0"/>
                      <w:marBottom w:val="0"/>
                      <w:divBdr>
                        <w:top w:val="none" w:sz="0" w:space="0" w:color="auto"/>
                        <w:left w:val="none" w:sz="0" w:space="0" w:color="auto"/>
                        <w:bottom w:val="none" w:sz="0" w:space="0" w:color="auto"/>
                        <w:right w:val="none" w:sz="0" w:space="0" w:color="auto"/>
                      </w:divBdr>
                    </w:div>
                  </w:divsChild>
                </w:div>
                <w:div w:id="575822633">
                  <w:marLeft w:val="0"/>
                  <w:marRight w:val="0"/>
                  <w:marTop w:val="0"/>
                  <w:marBottom w:val="0"/>
                  <w:divBdr>
                    <w:top w:val="none" w:sz="0" w:space="0" w:color="auto"/>
                    <w:left w:val="none" w:sz="0" w:space="0" w:color="auto"/>
                    <w:bottom w:val="none" w:sz="0" w:space="0" w:color="auto"/>
                    <w:right w:val="none" w:sz="0" w:space="0" w:color="auto"/>
                  </w:divBdr>
                  <w:divsChild>
                    <w:div w:id="1871264383">
                      <w:marLeft w:val="0"/>
                      <w:marRight w:val="0"/>
                      <w:marTop w:val="0"/>
                      <w:marBottom w:val="0"/>
                      <w:divBdr>
                        <w:top w:val="none" w:sz="0" w:space="0" w:color="auto"/>
                        <w:left w:val="none" w:sz="0" w:space="0" w:color="auto"/>
                        <w:bottom w:val="none" w:sz="0" w:space="0" w:color="auto"/>
                        <w:right w:val="none" w:sz="0" w:space="0" w:color="auto"/>
                      </w:divBdr>
                    </w:div>
                  </w:divsChild>
                </w:div>
                <w:div w:id="1126657056">
                  <w:marLeft w:val="0"/>
                  <w:marRight w:val="0"/>
                  <w:marTop w:val="0"/>
                  <w:marBottom w:val="0"/>
                  <w:divBdr>
                    <w:top w:val="none" w:sz="0" w:space="0" w:color="auto"/>
                    <w:left w:val="none" w:sz="0" w:space="0" w:color="auto"/>
                    <w:bottom w:val="none" w:sz="0" w:space="0" w:color="auto"/>
                    <w:right w:val="none" w:sz="0" w:space="0" w:color="auto"/>
                  </w:divBdr>
                  <w:divsChild>
                    <w:div w:id="1579292246">
                      <w:marLeft w:val="0"/>
                      <w:marRight w:val="0"/>
                      <w:marTop w:val="0"/>
                      <w:marBottom w:val="0"/>
                      <w:divBdr>
                        <w:top w:val="none" w:sz="0" w:space="0" w:color="auto"/>
                        <w:left w:val="none" w:sz="0" w:space="0" w:color="auto"/>
                        <w:bottom w:val="none" w:sz="0" w:space="0" w:color="auto"/>
                        <w:right w:val="none" w:sz="0" w:space="0" w:color="auto"/>
                      </w:divBdr>
                    </w:div>
                    <w:div w:id="1732313682">
                      <w:marLeft w:val="0"/>
                      <w:marRight w:val="0"/>
                      <w:marTop w:val="0"/>
                      <w:marBottom w:val="0"/>
                      <w:divBdr>
                        <w:top w:val="none" w:sz="0" w:space="0" w:color="auto"/>
                        <w:left w:val="none" w:sz="0" w:space="0" w:color="auto"/>
                        <w:bottom w:val="none" w:sz="0" w:space="0" w:color="auto"/>
                        <w:right w:val="none" w:sz="0" w:space="0" w:color="auto"/>
                      </w:divBdr>
                    </w:div>
                    <w:div w:id="520431624">
                      <w:marLeft w:val="0"/>
                      <w:marRight w:val="0"/>
                      <w:marTop w:val="0"/>
                      <w:marBottom w:val="0"/>
                      <w:divBdr>
                        <w:top w:val="none" w:sz="0" w:space="0" w:color="auto"/>
                        <w:left w:val="none" w:sz="0" w:space="0" w:color="auto"/>
                        <w:bottom w:val="none" w:sz="0" w:space="0" w:color="auto"/>
                        <w:right w:val="none" w:sz="0" w:space="0" w:color="auto"/>
                      </w:divBdr>
                    </w:div>
                  </w:divsChild>
                </w:div>
                <w:div w:id="1922719219">
                  <w:marLeft w:val="0"/>
                  <w:marRight w:val="0"/>
                  <w:marTop w:val="0"/>
                  <w:marBottom w:val="0"/>
                  <w:divBdr>
                    <w:top w:val="none" w:sz="0" w:space="0" w:color="auto"/>
                    <w:left w:val="none" w:sz="0" w:space="0" w:color="auto"/>
                    <w:bottom w:val="none" w:sz="0" w:space="0" w:color="auto"/>
                    <w:right w:val="none" w:sz="0" w:space="0" w:color="auto"/>
                  </w:divBdr>
                  <w:divsChild>
                    <w:div w:id="680742708">
                      <w:marLeft w:val="0"/>
                      <w:marRight w:val="0"/>
                      <w:marTop w:val="0"/>
                      <w:marBottom w:val="0"/>
                      <w:divBdr>
                        <w:top w:val="none" w:sz="0" w:space="0" w:color="auto"/>
                        <w:left w:val="none" w:sz="0" w:space="0" w:color="auto"/>
                        <w:bottom w:val="none" w:sz="0" w:space="0" w:color="auto"/>
                        <w:right w:val="none" w:sz="0" w:space="0" w:color="auto"/>
                      </w:divBdr>
                    </w:div>
                    <w:div w:id="792670214">
                      <w:marLeft w:val="0"/>
                      <w:marRight w:val="0"/>
                      <w:marTop w:val="0"/>
                      <w:marBottom w:val="0"/>
                      <w:divBdr>
                        <w:top w:val="none" w:sz="0" w:space="0" w:color="auto"/>
                        <w:left w:val="none" w:sz="0" w:space="0" w:color="auto"/>
                        <w:bottom w:val="none" w:sz="0" w:space="0" w:color="auto"/>
                        <w:right w:val="none" w:sz="0" w:space="0" w:color="auto"/>
                      </w:divBdr>
                    </w:div>
                  </w:divsChild>
                </w:div>
                <w:div w:id="1033968886">
                  <w:marLeft w:val="0"/>
                  <w:marRight w:val="0"/>
                  <w:marTop w:val="0"/>
                  <w:marBottom w:val="0"/>
                  <w:divBdr>
                    <w:top w:val="none" w:sz="0" w:space="0" w:color="auto"/>
                    <w:left w:val="none" w:sz="0" w:space="0" w:color="auto"/>
                    <w:bottom w:val="none" w:sz="0" w:space="0" w:color="auto"/>
                    <w:right w:val="none" w:sz="0" w:space="0" w:color="auto"/>
                  </w:divBdr>
                  <w:divsChild>
                    <w:div w:id="1353528375">
                      <w:marLeft w:val="0"/>
                      <w:marRight w:val="0"/>
                      <w:marTop w:val="0"/>
                      <w:marBottom w:val="0"/>
                      <w:divBdr>
                        <w:top w:val="none" w:sz="0" w:space="0" w:color="auto"/>
                        <w:left w:val="none" w:sz="0" w:space="0" w:color="auto"/>
                        <w:bottom w:val="none" w:sz="0" w:space="0" w:color="auto"/>
                        <w:right w:val="none" w:sz="0" w:space="0" w:color="auto"/>
                      </w:divBdr>
                    </w:div>
                  </w:divsChild>
                </w:div>
                <w:div w:id="353464095">
                  <w:marLeft w:val="0"/>
                  <w:marRight w:val="0"/>
                  <w:marTop w:val="0"/>
                  <w:marBottom w:val="0"/>
                  <w:divBdr>
                    <w:top w:val="none" w:sz="0" w:space="0" w:color="auto"/>
                    <w:left w:val="none" w:sz="0" w:space="0" w:color="auto"/>
                    <w:bottom w:val="none" w:sz="0" w:space="0" w:color="auto"/>
                    <w:right w:val="none" w:sz="0" w:space="0" w:color="auto"/>
                  </w:divBdr>
                  <w:divsChild>
                    <w:div w:id="448210322">
                      <w:marLeft w:val="0"/>
                      <w:marRight w:val="0"/>
                      <w:marTop w:val="0"/>
                      <w:marBottom w:val="0"/>
                      <w:divBdr>
                        <w:top w:val="none" w:sz="0" w:space="0" w:color="auto"/>
                        <w:left w:val="none" w:sz="0" w:space="0" w:color="auto"/>
                        <w:bottom w:val="none" w:sz="0" w:space="0" w:color="auto"/>
                        <w:right w:val="none" w:sz="0" w:space="0" w:color="auto"/>
                      </w:divBdr>
                    </w:div>
                    <w:div w:id="1510942779">
                      <w:marLeft w:val="0"/>
                      <w:marRight w:val="0"/>
                      <w:marTop w:val="0"/>
                      <w:marBottom w:val="0"/>
                      <w:divBdr>
                        <w:top w:val="none" w:sz="0" w:space="0" w:color="auto"/>
                        <w:left w:val="none" w:sz="0" w:space="0" w:color="auto"/>
                        <w:bottom w:val="none" w:sz="0" w:space="0" w:color="auto"/>
                        <w:right w:val="none" w:sz="0" w:space="0" w:color="auto"/>
                      </w:divBdr>
                    </w:div>
                    <w:div w:id="1838957507">
                      <w:marLeft w:val="0"/>
                      <w:marRight w:val="0"/>
                      <w:marTop w:val="0"/>
                      <w:marBottom w:val="0"/>
                      <w:divBdr>
                        <w:top w:val="none" w:sz="0" w:space="0" w:color="auto"/>
                        <w:left w:val="none" w:sz="0" w:space="0" w:color="auto"/>
                        <w:bottom w:val="none" w:sz="0" w:space="0" w:color="auto"/>
                        <w:right w:val="none" w:sz="0" w:space="0" w:color="auto"/>
                      </w:divBdr>
                    </w:div>
                    <w:div w:id="962230513">
                      <w:marLeft w:val="0"/>
                      <w:marRight w:val="0"/>
                      <w:marTop w:val="0"/>
                      <w:marBottom w:val="0"/>
                      <w:divBdr>
                        <w:top w:val="none" w:sz="0" w:space="0" w:color="auto"/>
                        <w:left w:val="none" w:sz="0" w:space="0" w:color="auto"/>
                        <w:bottom w:val="none" w:sz="0" w:space="0" w:color="auto"/>
                        <w:right w:val="none" w:sz="0" w:space="0" w:color="auto"/>
                      </w:divBdr>
                    </w:div>
                    <w:div w:id="1667435948">
                      <w:marLeft w:val="0"/>
                      <w:marRight w:val="0"/>
                      <w:marTop w:val="0"/>
                      <w:marBottom w:val="0"/>
                      <w:divBdr>
                        <w:top w:val="none" w:sz="0" w:space="0" w:color="auto"/>
                        <w:left w:val="none" w:sz="0" w:space="0" w:color="auto"/>
                        <w:bottom w:val="none" w:sz="0" w:space="0" w:color="auto"/>
                        <w:right w:val="none" w:sz="0" w:space="0" w:color="auto"/>
                      </w:divBdr>
                    </w:div>
                  </w:divsChild>
                </w:div>
                <w:div w:id="440539984">
                  <w:marLeft w:val="0"/>
                  <w:marRight w:val="0"/>
                  <w:marTop w:val="0"/>
                  <w:marBottom w:val="0"/>
                  <w:divBdr>
                    <w:top w:val="none" w:sz="0" w:space="0" w:color="auto"/>
                    <w:left w:val="none" w:sz="0" w:space="0" w:color="auto"/>
                    <w:bottom w:val="none" w:sz="0" w:space="0" w:color="auto"/>
                    <w:right w:val="none" w:sz="0" w:space="0" w:color="auto"/>
                  </w:divBdr>
                  <w:divsChild>
                    <w:div w:id="730277504">
                      <w:marLeft w:val="0"/>
                      <w:marRight w:val="0"/>
                      <w:marTop w:val="0"/>
                      <w:marBottom w:val="0"/>
                      <w:divBdr>
                        <w:top w:val="none" w:sz="0" w:space="0" w:color="auto"/>
                        <w:left w:val="none" w:sz="0" w:space="0" w:color="auto"/>
                        <w:bottom w:val="none" w:sz="0" w:space="0" w:color="auto"/>
                        <w:right w:val="none" w:sz="0" w:space="0" w:color="auto"/>
                      </w:divBdr>
                    </w:div>
                  </w:divsChild>
                </w:div>
                <w:div w:id="796483159">
                  <w:marLeft w:val="0"/>
                  <w:marRight w:val="0"/>
                  <w:marTop w:val="0"/>
                  <w:marBottom w:val="0"/>
                  <w:divBdr>
                    <w:top w:val="none" w:sz="0" w:space="0" w:color="auto"/>
                    <w:left w:val="none" w:sz="0" w:space="0" w:color="auto"/>
                    <w:bottom w:val="none" w:sz="0" w:space="0" w:color="auto"/>
                    <w:right w:val="none" w:sz="0" w:space="0" w:color="auto"/>
                  </w:divBdr>
                  <w:divsChild>
                    <w:div w:id="1228415849">
                      <w:marLeft w:val="0"/>
                      <w:marRight w:val="0"/>
                      <w:marTop w:val="0"/>
                      <w:marBottom w:val="0"/>
                      <w:divBdr>
                        <w:top w:val="none" w:sz="0" w:space="0" w:color="auto"/>
                        <w:left w:val="none" w:sz="0" w:space="0" w:color="auto"/>
                        <w:bottom w:val="none" w:sz="0" w:space="0" w:color="auto"/>
                        <w:right w:val="none" w:sz="0" w:space="0" w:color="auto"/>
                      </w:divBdr>
                    </w:div>
                    <w:div w:id="3017940">
                      <w:marLeft w:val="0"/>
                      <w:marRight w:val="0"/>
                      <w:marTop w:val="0"/>
                      <w:marBottom w:val="0"/>
                      <w:divBdr>
                        <w:top w:val="none" w:sz="0" w:space="0" w:color="auto"/>
                        <w:left w:val="none" w:sz="0" w:space="0" w:color="auto"/>
                        <w:bottom w:val="none" w:sz="0" w:space="0" w:color="auto"/>
                        <w:right w:val="none" w:sz="0" w:space="0" w:color="auto"/>
                      </w:divBdr>
                    </w:div>
                    <w:div w:id="1021324559">
                      <w:marLeft w:val="0"/>
                      <w:marRight w:val="0"/>
                      <w:marTop w:val="0"/>
                      <w:marBottom w:val="0"/>
                      <w:divBdr>
                        <w:top w:val="none" w:sz="0" w:space="0" w:color="auto"/>
                        <w:left w:val="none" w:sz="0" w:space="0" w:color="auto"/>
                        <w:bottom w:val="none" w:sz="0" w:space="0" w:color="auto"/>
                        <w:right w:val="none" w:sz="0" w:space="0" w:color="auto"/>
                      </w:divBdr>
                    </w:div>
                  </w:divsChild>
                </w:div>
                <w:div w:id="453598468">
                  <w:marLeft w:val="0"/>
                  <w:marRight w:val="0"/>
                  <w:marTop w:val="0"/>
                  <w:marBottom w:val="0"/>
                  <w:divBdr>
                    <w:top w:val="none" w:sz="0" w:space="0" w:color="auto"/>
                    <w:left w:val="none" w:sz="0" w:space="0" w:color="auto"/>
                    <w:bottom w:val="none" w:sz="0" w:space="0" w:color="auto"/>
                    <w:right w:val="none" w:sz="0" w:space="0" w:color="auto"/>
                  </w:divBdr>
                  <w:divsChild>
                    <w:div w:id="1634867709">
                      <w:marLeft w:val="0"/>
                      <w:marRight w:val="0"/>
                      <w:marTop w:val="0"/>
                      <w:marBottom w:val="0"/>
                      <w:divBdr>
                        <w:top w:val="none" w:sz="0" w:space="0" w:color="auto"/>
                        <w:left w:val="none" w:sz="0" w:space="0" w:color="auto"/>
                        <w:bottom w:val="none" w:sz="0" w:space="0" w:color="auto"/>
                        <w:right w:val="none" w:sz="0" w:space="0" w:color="auto"/>
                      </w:divBdr>
                    </w:div>
                  </w:divsChild>
                </w:div>
                <w:div w:id="1993024486">
                  <w:marLeft w:val="0"/>
                  <w:marRight w:val="0"/>
                  <w:marTop w:val="0"/>
                  <w:marBottom w:val="0"/>
                  <w:divBdr>
                    <w:top w:val="none" w:sz="0" w:space="0" w:color="auto"/>
                    <w:left w:val="none" w:sz="0" w:space="0" w:color="auto"/>
                    <w:bottom w:val="none" w:sz="0" w:space="0" w:color="auto"/>
                    <w:right w:val="none" w:sz="0" w:space="0" w:color="auto"/>
                  </w:divBdr>
                  <w:divsChild>
                    <w:div w:id="236794022">
                      <w:marLeft w:val="0"/>
                      <w:marRight w:val="0"/>
                      <w:marTop w:val="0"/>
                      <w:marBottom w:val="0"/>
                      <w:divBdr>
                        <w:top w:val="none" w:sz="0" w:space="0" w:color="auto"/>
                        <w:left w:val="none" w:sz="0" w:space="0" w:color="auto"/>
                        <w:bottom w:val="none" w:sz="0" w:space="0" w:color="auto"/>
                        <w:right w:val="none" w:sz="0" w:space="0" w:color="auto"/>
                      </w:divBdr>
                    </w:div>
                  </w:divsChild>
                </w:div>
                <w:div w:id="981808027">
                  <w:marLeft w:val="0"/>
                  <w:marRight w:val="0"/>
                  <w:marTop w:val="0"/>
                  <w:marBottom w:val="0"/>
                  <w:divBdr>
                    <w:top w:val="none" w:sz="0" w:space="0" w:color="auto"/>
                    <w:left w:val="none" w:sz="0" w:space="0" w:color="auto"/>
                    <w:bottom w:val="none" w:sz="0" w:space="0" w:color="auto"/>
                    <w:right w:val="none" w:sz="0" w:space="0" w:color="auto"/>
                  </w:divBdr>
                  <w:divsChild>
                    <w:div w:id="1353647089">
                      <w:marLeft w:val="0"/>
                      <w:marRight w:val="0"/>
                      <w:marTop w:val="0"/>
                      <w:marBottom w:val="0"/>
                      <w:divBdr>
                        <w:top w:val="none" w:sz="0" w:space="0" w:color="auto"/>
                        <w:left w:val="none" w:sz="0" w:space="0" w:color="auto"/>
                        <w:bottom w:val="none" w:sz="0" w:space="0" w:color="auto"/>
                        <w:right w:val="none" w:sz="0" w:space="0" w:color="auto"/>
                      </w:divBdr>
                    </w:div>
                  </w:divsChild>
                </w:div>
                <w:div w:id="1701130604">
                  <w:marLeft w:val="0"/>
                  <w:marRight w:val="0"/>
                  <w:marTop w:val="0"/>
                  <w:marBottom w:val="0"/>
                  <w:divBdr>
                    <w:top w:val="none" w:sz="0" w:space="0" w:color="auto"/>
                    <w:left w:val="none" w:sz="0" w:space="0" w:color="auto"/>
                    <w:bottom w:val="none" w:sz="0" w:space="0" w:color="auto"/>
                    <w:right w:val="none" w:sz="0" w:space="0" w:color="auto"/>
                  </w:divBdr>
                  <w:divsChild>
                    <w:div w:id="1690451284">
                      <w:marLeft w:val="0"/>
                      <w:marRight w:val="0"/>
                      <w:marTop w:val="0"/>
                      <w:marBottom w:val="0"/>
                      <w:divBdr>
                        <w:top w:val="none" w:sz="0" w:space="0" w:color="auto"/>
                        <w:left w:val="none" w:sz="0" w:space="0" w:color="auto"/>
                        <w:bottom w:val="none" w:sz="0" w:space="0" w:color="auto"/>
                        <w:right w:val="none" w:sz="0" w:space="0" w:color="auto"/>
                      </w:divBdr>
                    </w:div>
                  </w:divsChild>
                </w:div>
                <w:div w:id="1403334533">
                  <w:marLeft w:val="0"/>
                  <w:marRight w:val="0"/>
                  <w:marTop w:val="0"/>
                  <w:marBottom w:val="0"/>
                  <w:divBdr>
                    <w:top w:val="none" w:sz="0" w:space="0" w:color="auto"/>
                    <w:left w:val="none" w:sz="0" w:space="0" w:color="auto"/>
                    <w:bottom w:val="none" w:sz="0" w:space="0" w:color="auto"/>
                    <w:right w:val="none" w:sz="0" w:space="0" w:color="auto"/>
                  </w:divBdr>
                  <w:divsChild>
                    <w:div w:id="489709158">
                      <w:marLeft w:val="0"/>
                      <w:marRight w:val="0"/>
                      <w:marTop w:val="0"/>
                      <w:marBottom w:val="0"/>
                      <w:divBdr>
                        <w:top w:val="none" w:sz="0" w:space="0" w:color="auto"/>
                        <w:left w:val="none" w:sz="0" w:space="0" w:color="auto"/>
                        <w:bottom w:val="none" w:sz="0" w:space="0" w:color="auto"/>
                        <w:right w:val="none" w:sz="0" w:space="0" w:color="auto"/>
                      </w:divBdr>
                    </w:div>
                    <w:div w:id="158624099">
                      <w:marLeft w:val="0"/>
                      <w:marRight w:val="0"/>
                      <w:marTop w:val="0"/>
                      <w:marBottom w:val="0"/>
                      <w:divBdr>
                        <w:top w:val="none" w:sz="0" w:space="0" w:color="auto"/>
                        <w:left w:val="none" w:sz="0" w:space="0" w:color="auto"/>
                        <w:bottom w:val="none" w:sz="0" w:space="0" w:color="auto"/>
                        <w:right w:val="none" w:sz="0" w:space="0" w:color="auto"/>
                      </w:divBdr>
                    </w:div>
                    <w:div w:id="749428906">
                      <w:marLeft w:val="0"/>
                      <w:marRight w:val="0"/>
                      <w:marTop w:val="0"/>
                      <w:marBottom w:val="0"/>
                      <w:divBdr>
                        <w:top w:val="none" w:sz="0" w:space="0" w:color="auto"/>
                        <w:left w:val="none" w:sz="0" w:space="0" w:color="auto"/>
                        <w:bottom w:val="none" w:sz="0" w:space="0" w:color="auto"/>
                        <w:right w:val="none" w:sz="0" w:space="0" w:color="auto"/>
                      </w:divBdr>
                    </w:div>
                    <w:div w:id="1927030112">
                      <w:marLeft w:val="0"/>
                      <w:marRight w:val="0"/>
                      <w:marTop w:val="0"/>
                      <w:marBottom w:val="0"/>
                      <w:divBdr>
                        <w:top w:val="none" w:sz="0" w:space="0" w:color="auto"/>
                        <w:left w:val="none" w:sz="0" w:space="0" w:color="auto"/>
                        <w:bottom w:val="none" w:sz="0" w:space="0" w:color="auto"/>
                        <w:right w:val="none" w:sz="0" w:space="0" w:color="auto"/>
                      </w:divBdr>
                    </w:div>
                    <w:div w:id="1903978842">
                      <w:marLeft w:val="0"/>
                      <w:marRight w:val="0"/>
                      <w:marTop w:val="0"/>
                      <w:marBottom w:val="0"/>
                      <w:divBdr>
                        <w:top w:val="none" w:sz="0" w:space="0" w:color="auto"/>
                        <w:left w:val="none" w:sz="0" w:space="0" w:color="auto"/>
                        <w:bottom w:val="none" w:sz="0" w:space="0" w:color="auto"/>
                        <w:right w:val="none" w:sz="0" w:space="0" w:color="auto"/>
                      </w:divBdr>
                    </w:div>
                    <w:div w:id="1401977166">
                      <w:marLeft w:val="0"/>
                      <w:marRight w:val="0"/>
                      <w:marTop w:val="0"/>
                      <w:marBottom w:val="0"/>
                      <w:divBdr>
                        <w:top w:val="none" w:sz="0" w:space="0" w:color="auto"/>
                        <w:left w:val="none" w:sz="0" w:space="0" w:color="auto"/>
                        <w:bottom w:val="none" w:sz="0" w:space="0" w:color="auto"/>
                        <w:right w:val="none" w:sz="0" w:space="0" w:color="auto"/>
                      </w:divBdr>
                    </w:div>
                  </w:divsChild>
                </w:div>
                <w:div w:id="683827357">
                  <w:marLeft w:val="0"/>
                  <w:marRight w:val="0"/>
                  <w:marTop w:val="0"/>
                  <w:marBottom w:val="0"/>
                  <w:divBdr>
                    <w:top w:val="none" w:sz="0" w:space="0" w:color="auto"/>
                    <w:left w:val="none" w:sz="0" w:space="0" w:color="auto"/>
                    <w:bottom w:val="none" w:sz="0" w:space="0" w:color="auto"/>
                    <w:right w:val="none" w:sz="0" w:space="0" w:color="auto"/>
                  </w:divBdr>
                  <w:divsChild>
                    <w:div w:id="403838702">
                      <w:marLeft w:val="0"/>
                      <w:marRight w:val="0"/>
                      <w:marTop w:val="0"/>
                      <w:marBottom w:val="0"/>
                      <w:divBdr>
                        <w:top w:val="none" w:sz="0" w:space="0" w:color="auto"/>
                        <w:left w:val="none" w:sz="0" w:space="0" w:color="auto"/>
                        <w:bottom w:val="none" w:sz="0" w:space="0" w:color="auto"/>
                        <w:right w:val="none" w:sz="0" w:space="0" w:color="auto"/>
                      </w:divBdr>
                    </w:div>
                  </w:divsChild>
                </w:div>
                <w:div w:id="1252280317">
                  <w:marLeft w:val="0"/>
                  <w:marRight w:val="0"/>
                  <w:marTop w:val="0"/>
                  <w:marBottom w:val="0"/>
                  <w:divBdr>
                    <w:top w:val="none" w:sz="0" w:space="0" w:color="auto"/>
                    <w:left w:val="none" w:sz="0" w:space="0" w:color="auto"/>
                    <w:bottom w:val="none" w:sz="0" w:space="0" w:color="auto"/>
                    <w:right w:val="none" w:sz="0" w:space="0" w:color="auto"/>
                  </w:divBdr>
                  <w:divsChild>
                    <w:div w:id="447699679">
                      <w:marLeft w:val="0"/>
                      <w:marRight w:val="0"/>
                      <w:marTop w:val="0"/>
                      <w:marBottom w:val="0"/>
                      <w:divBdr>
                        <w:top w:val="none" w:sz="0" w:space="0" w:color="auto"/>
                        <w:left w:val="none" w:sz="0" w:space="0" w:color="auto"/>
                        <w:bottom w:val="none" w:sz="0" w:space="0" w:color="auto"/>
                        <w:right w:val="none" w:sz="0" w:space="0" w:color="auto"/>
                      </w:divBdr>
                    </w:div>
                  </w:divsChild>
                </w:div>
                <w:div w:id="1951088674">
                  <w:marLeft w:val="0"/>
                  <w:marRight w:val="0"/>
                  <w:marTop w:val="0"/>
                  <w:marBottom w:val="0"/>
                  <w:divBdr>
                    <w:top w:val="none" w:sz="0" w:space="0" w:color="auto"/>
                    <w:left w:val="none" w:sz="0" w:space="0" w:color="auto"/>
                    <w:bottom w:val="none" w:sz="0" w:space="0" w:color="auto"/>
                    <w:right w:val="none" w:sz="0" w:space="0" w:color="auto"/>
                  </w:divBdr>
                  <w:divsChild>
                    <w:div w:id="16075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42826">
      <w:bodyDiv w:val="1"/>
      <w:marLeft w:val="0"/>
      <w:marRight w:val="0"/>
      <w:marTop w:val="0"/>
      <w:marBottom w:val="0"/>
      <w:divBdr>
        <w:top w:val="none" w:sz="0" w:space="0" w:color="auto"/>
        <w:left w:val="none" w:sz="0" w:space="0" w:color="auto"/>
        <w:bottom w:val="none" w:sz="0" w:space="0" w:color="auto"/>
        <w:right w:val="none" w:sz="0" w:space="0" w:color="auto"/>
      </w:divBdr>
    </w:div>
    <w:div w:id="1429156125">
      <w:bodyDiv w:val="1"/>
      <w:marLeft w:val="0"/>
      <w:marRight w:val="0"/>
      <w:marTop w:val="0"/>
      <w:marBottom w:val="0"/>
      <w:divBdr>
        <w:top w:val="none" w:sz="0" w:space="0" w:color="auto"/>
        <w:left w:val="none" w:sz="0" w:space="0" w:color="auto"/>
        <w:bottom w:val="none" w:sz="0" w:space="0" w:color="auto"/>
        <w:right w:val="none" w:sz="0" w:space="0" w:color="auto"/>
      </w:divBdr>
    </w:div>
    <w:div w:id="1551184537">
      <w:bodyDiv w:val="1"/>
      <w:marLeft w:val="0"/>
      <w:marRight w:val="0"/>
      <w:marTop w:val="0"/>
      <w:marBottom w:val="0"/>
      <w:divBdr>
        <w:top w:val="none" w:sz="0" w:space="0" w:color="auto"/>
        <w:left w:val="none" w:sz="0" w:space="0" w:color="auto"/>
        <w:bottom w:val="none" w:sz="0" w:space="0" w:color="auto"/>
        <w:right w:val="none" w:sz="0" w:space="0" w:color="auto"/>
      </w:divBdr>
    </w:div>
    <w:div w:id="1558319734">
      <w:bodyDiv w:val="1"/>
      <w:marLeft w:val="0"/>
      <w:marRight w:val="0"/>
      <w:marTop w:val="0"/>
      <w:marBottom w:val="0"/>
      <w:divBdr>
        <w:top w:val="none" w:sz="0" w:space="0" w:color="auto"/>
        <w:left w:val="none" w:sz="0" w:space="0" w:color="auto"/>
        <w:bottom w:val="none" w:sz="0" w:space="0" w:color="auto"/>
        <w:right w:val="none" w:sz="0" w:space="0" w:color="auto"/>
      </w:divBdr>
    </w:div>
    <w:div w:id="1717970279">
      <w:bodyDiv w:val="1"/>
      <w:marLeft w:val="0"/>
      <w:marRight w:val="0"/>
      <w:marTop w:val="0"/>
      <w:marBottom w:val="0"/>
      <w:divBdr>
        <w:top w:val="none" w:sz="0" w:space="0" w:color="auto"/>
        <w:left w:val="none" w:sz="0" w:space="0" w:color="auto"/>
        <w:bottom w:val="none" w:sz="0" w:space="0" w:color="auto"/>
        <w:right w:val="none" w:sz="0" w:space="0" w:color="auto"/>
      </w:divBdr>
      <w:divsChild>
        <w:div w:id="1652559790">
          <w:marLeft w:val="0"/>
          <w:marRight w:val="0"/>
          <w:marTop w:val="0"/>
          <w:marBottom w:val="0"/>
          <w:divBdr>
            <w:top w:val="none" w:sz="0" w:space="0" w:color="auto"/>
            <w:left w:val="none" w:sz="0" w:space="0" w:color="auto"/>
            <w:bottom w:val="none" w:sz="0" w:space="0" w:color="auto"/>
            <w:right w:val="none" w:sz="0" w:space="0" w:color="auto"/>
          </w:divBdr>
          <w:divsChild>
            <w:div w:id="1578131126">
              <w:marLeft w:val="0"/>
              <w:marRight w:val="0"/>
              <w:marTop w:val="0"/>
              <w:marBottom w:val="0"/>
              <w:divBdr>
                <w:top w:val="none" w:sz="0" w:space="0" w:color="auto"/>
                <w:left w:val="none" w:sz="0" w:space="0" w:color="auto"/>
                <w:bottom w:val="none" w:sz="0" w:space="0" w:color="auto"/>
                <w:right w:val="none" w:sz="0" w:space="0" w:color="auto"/>
              </w:divBdr>
            </w:div>
            <w:div w:id="374817850">
              <w:marLeft w:val="0"/>
              <w:marRight w:val="0"/>
              <w:marTop w:val="0"/>
              <w:marBottom w:val="0"/>
              <w:divBdr>
                <w:top w:val="none" w:sz="0" w:space="0" w:color="auto"/>
                <w:left w:val="none" w:sz="0" w:space="0" w:color="auto"/>
                <w:bottom w:val="none" w:sz="0" w:space="0" w:color="auto"/>
                <w:right w:val="none" w:sz="0" w:space="0" w:color="auto"/>
              </w:divBdr>
            </w:div>
            <w:div w:id="299118118">
              <w:marLeft w:val="0"/>
              <w:marRight w:val="0"/>
              <w:marTop w:val="0"/>
              <w:marBottom w:val="0"/>
              <w:divBdr>
                <w:top w:val="none" w:sz="0" w:space="0" w:color="auto"/>
                <w:left w:val="none" w:sz="0" w:space="0" w:color="auto"/>
                <w:bottom w:val="none" w:sz="0" w:space="0" w:color="auto"/>
                <w:right w:val="none" w:sz="0" w:space="0" w:color="auto"/>
              </w:divBdr>
            </w:div>
            <w:div w:id="88307793">
              <w:marLeft w:val="0"/>
              <w:marRight w:val="0"/>
              <w:marTop w:val="0"/>
              <w:marBottom w:val="0"/>
              <w:divBdr>
                <w:top w:val="none" w:sz="0" w:space="0" w:color="auto"/>
                <w:left w:val="none" w:sz="0" w:space="0" w:color="auto"/>
                <w:bottom w:val="none" w:sz="0" w:space="0" w:color="auto"/>
                <w:right w:val="none" w:sz="0" w:space="0" w:color="auto"/>
              </w:divBdr>
            </w:div>
            <w:div w:id="2054427989">
              <w:marLeft w:val="0"/>
              <w:marRight w:val="0"/>
              <w:marTop w:val="0"/>
              <w:marBottom w:val="0"/>
              <w:divBdr>
                <w:top w:val="none" w:sz="0" w:space="0" w:color="auto"/>
                <w:left w:val="none" w:sz="0" w:space="0" w:color="auto"/>
                <w:bottom w:val="none" w:sz="0" w:space="0" w:color="auto"/>
                <w:right w:val="none" w:sz="0" w:space="0" w:color="auto"/>
              </w:divBdr>
            </w:div>
          </w:divsChild>
        </w:div>
        <w:div w:id="102774477">
          <w:marLeft w:val="0"/>
          <w:marRight w:val="0"/>
          <w:marTop w:val="0"/>
          <w:marBottom w:val="0"/>
          <w:divBdr>
            <w:top w:val="none" w:sz="0" w:space="0" w:color="auto"/>
            <w:left w:val="none" w:sz="0" w:space="0" w:color="auto"/>
            <w:bottom w:val="none" w:sz="0" w:space="0" w:color="auto"/>
            <w:right w:val="none" w:sz="0" w:space="0" w:color="auto"/>
          </w:divBdr>
        </w:div>
        <w:div w:id="2108572471">
          <w:marLeft w:val="0"/>
          <w:marRight w:val="0"/>
          <w:marTop w:val="0"/>
          <w:marBottom w:val="0"/>
          <w:divBdr>
            <w:top w:val="none" w:sz="0" w:space="0" w:color="auto"/>
            <w:left w:val="none" w:sz="0" w:space="0" w:color="auto"/>
            <w:bottom w:val="none" w:sz="0" w:space="0" w:color="auto"/>
            <w:right w:val="none" w:sz="0" w:space="0" w:color="auto"/>
          </w:divBdr>
        </w:div>
        <w:div w:id="1670795311">
          <w:marLeft w:val="0"/>
          <w:marRight w:val="0"/>
          <w:marTop w:val="0"/>
          <w:marBottom w:val="0"/>
          <w:divBdr>
            <w:top w:val="none" w:sz="0" w:space="0" w:color="auto"/>
            <w:left w:val="none" w:sz="0" w:space="0" w:color="auto"/>
            <w:bottom w:val="none" w:sz="0" w:space="0" w:color="auto"/>
            <w:right w:val="none" w:sz="0" w:space="0" w:color="auto"/>
          </w:divBdr>
          <w:divsChild>
            <w:div w:id="1085298977">
              <w:marLeft w:val="-75"/>
              <w:marRight w:val="0"/>
              <w:marTop w:val="30"/>
              <w:marBottom w:val="30"/>
              <w:divBdr>
                <w:top w:val="none" w:sz="0" w:space="0" w:color="auto"/>
                <w:left w:val="none" w:sz="0" w:space="0" w:color="auto"/>
                <w:bottom w:val="none" w:sz="0" w:space="0" w:color="auto"/>
                <w:right w:val="none" w:sz="0" w:space="0" w:color="auto"/>
              </w:divBdr>
              <w:divsChild>
                <w:div w:id="1280913604">
                  <w:marLeft w:val="0"/>
                  <w:marRight w:val="0"/>
                  <w:marTop w:val="0"/>
                  <w:marBottom w:val="0"/>
                  <w:divBdr>
                    <w:top w:val="none" w:sz="0" w:space="0" w:color="auto"/>
                    <w:left w:val="none" w:sz="0" w:space="0" w:color="auto"/>
                    <w:bottom w:val="none" w:sz="0" w:space="0" w:color="auto"/>
                    <w:right w:val="none" w:sz="0" w:space="0" w:color="auto"/>
                  </w:divBdr>
                  <w:divsChild>
                    <w:div w:id="701519496">
                      <w:marLeft w:val="0"/>
                      <w:marRight w:val="0"/>
                      <w:marTop w:val="0"/>
                      <w:marBottom w:val="0"/>
                      <w:divBdr>
                        <w:top w:val="none" w:sz="0" w:space="0" w:color="auto"/>
                        <w:left w:val="none" w:sz="0" w:space="0" w:color="auto"/>
                        <w:bottom w:val="none" w:sz="0" w:space="0" w:color="auto"/>
                        <w:right w:val="none" w:sz="0" w:space="0" w:color="auto"/>
                      </w:divBdr>
                    </w:div>
                  </w:divsChild>
                </w:div>
                <w:div w:id="145249014">
                  <w:marLeft w:val="0"/>
                  <w:marRight w:val="0"/>
                  <w:marTop w:val="0"/>
                  <w:marBottom w:val="0"/>
                  <w:divBdr>
                    <w:top w:val="none" w:sz="0" w:space="0" w:color="auto"/>
                    <w:left w:val="none" w:sz="0" w:space="0" w:color="auto"/>
                    <w:bottom w:val="none" w:sz="0" w:space="0" w:color="auto"/>
                    <w:right w:val="none" w:sz="0" w:space="0" w:color="auto"/>
                  </w:divBdr>
                  <w:divsChild>
                    <w:div w:id="1597520081">
                      <w:marLeft w:val="0"/>
                      <w:marRight w:val="0"/>
                      <w:marTop w:val="0"/>
                      <w:marBottom w:val="0"/>
                      <w:divBdr>
                        <w:top w:val="none" w:sz="0" w:space="0" w:color="auto"/>
                        <w:left w:val="none" w:sz="0" w:space="0" w:color="auto"/>
                        <w:bottom w:val="none" w:sz="0" w:space="0" w:color="auto"/>
                        <w:right w:val="none" w:sz="0" w:space="0" w:color="auto"/>
                      </w:divBdr>
                    </w:div>
                    <w:div w:id="900557278">
                      <w:marLeft w:val="0"/>
                      <w:marRight w:val="0"/>
                      <w:marTop w:val="0"/>
                      <w:marBottom w:val="0"/>
                      <w:divBdr>
                        <w:top w:val="none" w:sz="0" w:space="0" w:color="auto"/>
                        <w:left w:val="none" w:sz="0" w:space="0" w:color="auto"/>
                        <w:bottom w:val="none" w:sz="0" w:space="0" w:color="auto"/>
                        <w:right w:val="none" w:sz="0" w:space="0" w:color="auto"/>
                      </w:divBdr>
                    </w:div>
                  </w:divsChild>
                </w:div>
                <w:div w:id="387194481">
                  <w:marLeft w:val="0"/>
                  <w:marRight w:val="0"/>
                  <w:marTop w:val="0"/>
                  <w:marBottom w:val="0"/>
                  <w:divBdr>
                    <w:top w:val="none" w:sz="0" w:space="0" w:color="auto"/>
                    <w:left w:val="none" w:sz="0" w:space="0" w:color="auto"/>
                    <w:bottom w:val="none" w:sz="0" w:space="0" w:color="auto"/>
                    <w:right w:val="none" w:sz="0" w:space="0" w:color="auto"/>
                  </w:divBdr>
                  <w:divsChild>
                    <w:div w:id="1507087026">
                      <w:marLeft w:val="0"/>
                      <w:marRight w:val="0"/>
                      <w:marTop w:val="0"/>
                      <w:marBottom w:val="0"/>
                      <w:divBdr>
                        <w:top w:val="none" w:sz="0" w:space="0" w:color="auto"/>
                        <w:left w:val="none" w:sz="0" w:space="0" w:color="auto"/>
                        <w:bottom w:val="none" w:sz="0" w:space="0" w:color="auto"/>
                        <w:right w:val="none" w:sz="0" w:space="0" w:color="auto"/>
                      </w:divBdr>
                    </w:div>
                  </w:divsChild>
                </w:div>
                <w:div w:id="1907643776">
                  <w:marLeft w:val="0"/>
                  <w:marRight w:val="0"/>
                  <w:marTop w:val="0"/>
                  <w:marBottom w:val="0"/>
                  <w:divBdr>
                    <w:top w:val="none" w:sz="0" w:space="0" w:color="auto"/>
                    <w:left w:val="none" w:sz="0" w:space="0" w:color="auto"/>
                    <w:bottom w:val="none" w:sz="0" w:space="0" w:color="auto"/>
                    <w:right w:val="none" w:sz="0" w:space="0" w:color="auto"/>
                  </w:divBdr>
                  <w:divsChild>
                    <w:div w:id="1540318178">
                      <w:marLeft w:val="0"/>
                      <w:marRight w:val="0"/>
                      <w:marTop w:val="0"/>
                      <w:marBottom w:val="0"/>
                      <w:divBdr>
                        <w:top w:val="none" w:sz="0" w:space="0" w:color="auto"/>
                        <w:left w:val="none" w:sz="0" w:space="0" w:color="auto"/>
                        <w:bottom w:val="none" w:sz="0" w:space="0" w:color="auto"/>
                        <w:right w:val="none" w:sz="0" w:space="0" w:color="auto"/>
                      </w:divBdr>
                    </w:div>
                  </w:divsChild>
                </w:div>
                <w:div w:id="117337098">
                  <w:marLeft w:val="0"/>
                  <w:marRight w:val="0"/>
                  <w:marTop w:val="0"/>
                  <w:marBottom w:val="0"/>
                  <w:divBdr>
                    <w:top w:val="none" w:sz="0" w:space="0" w:color="auto"/>
                    <w:left w:val="none" w:sz="0" w:space="0" w:color="auto"/>
                    <w:bottom w:val="none" w:sz="0" w:space="0" w:color="auto"/>
                    <w:right w:val="none" w:sz="0" w:space="0" w:color="auto"/>
                  </w:divBdr>
                  <w:divsChild>
                    <w:div w:id="746418584">
                      <w:marLeft w:val="0"/>
                      <w:marRight w:val="0"/>
                      <w:marTop w:val="0"/>
                      <w:marBottom w:val="0"/>
                      <w:divBdr>
                        <w:top w:val="none" w:sz="0" w:space="0" w:color="auto"/>
                        <w:left w:val="none" w:sz="0" w:space="0" w:color="auto"/>
                        <w:bottom w:val="none" w:sz="0" w:space="0" w:color="auto"/>
                        <w:right w:val="none" w:sz="0" w:space="0" w:color="auto"/>
                      </w:divBdr>
                    </w:div>
                  </w:divsChild>
                </w:div>
                <w:div w:id="2023629626">
                  <w:marLeft w:val="0"/>
                  <w:marRight w:val="0"/>
                  <w:marTop w:val="0"/>
                  <w:marBottom w:val="0"/>
                  <w:divBdr>
                    <w:top w:val="none" w:sz="0" w:space="0" w:color="auto"/>
                    <w:left w:val="none" w:sz="0" w:space="0" w:color="auto"/>
                    <w:bottom w:val="none" w:sz="0" w:space="0" w:color="auto"/>
                    <w:right w:val="none" w:sz="0" w:space="0" w:color="auto"/>
                  </w:divBdr>
                  <w:divsChild>
                    <w:div w:id="1487474168">
                      <w:marLeft w:val="0"/>
                      <w:marRight w:val="0"/>
                      <w:marTop w:val="0"/>
                      <w:marBottom w:val="0"/>
                      <w:divBdr>
                        <w:top w:val="none" w:sz="0" w:space="0" w:color="auto"/>
                        <w:left w:val="none" w:sz="0" w:space="0" w:color="auto"/>
                        <w:bottom w:val="none" w:sz="0" w:space="0" w:color="auto"/>
                        <w:right w:val="none" w:sz="0" w:space="0" w:color="auto"/>
                      </w:divBdr>
                    </w:div>
                  </w:divsChild>
                </w:div>
                <w:div w:id="2078015870">
                  <w:marLeft w:val="0"/>
                  <w:marRight w:val="0"/>
                  <w:marTop w:val="0"/>
                  <w:marBottom w:val="0"/>
                  <w:divBdr>
                    <w:top w:val="none" w:sz="0" w:space="0" w:color="auto"/>
                    <w:left w:val="none" w:sz="0" w:space="0" w:color="auto"/>
                    <w:bottom w:val="none" w:sz="0" w:space="0" w:color="auto"/>
                    <w:right w:val="none" w:sz="0" w:space="0" w:color="auto"/>
                  </w:divBdr>
                  <w:divsChild>
                    <w:div w:id="63190393">
                      <w:marLeft w:val="0"/>
                      <w:marRight w:val="0"/>
                      <w:marTop w:val="0"/>
                      <w:marBottom w:val="0"/>
                      <w:divBdr>
                        <w:top w:val="none" w:sz="0" w:space="0" w:color="auto"/>
                        <w:left w:val="none" w:sz="0" w:space="0" w:color="auto"/>
                        <w:bottom w:val="none" w:sz="0" w:space="0" w:color="auto"/>
                        <w:right w:val="none" w:sz="0" w:space="0" w:color="auto"/>
                      </w:divBdr>
                    </w:div>
                  </w:divsChild>
                </w:div>
                <w:div w:id="467166533">
                  <w:marLeft w:val="0"/>
                  <w:marRight w:val="0"/>
                  <w:marTop w:val="0"/>
                  <w:marBottom w:val="0"/>
                  <w:divBdr>
                    <w:top w:val="none" w:sz="0" w:space="0" w:color="auto"/>
                    <w:left w:val="none" w:sz="0" w:space="0" w:color="auto"/>
                    <w:bottom w:val="none" w:sz="0" w:space="0" w:color="auto"/>
                    <w:right w:val="none" w:sz="0" w:space="0" w:color="auto"/>
                  </w:divBdr>
                  <w:divsChild>
                    <w:div w:id="12189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49802">
          <w:marLeft w:val="0"/>
          <w:marRight w:val="0"/>
          <w:marTop w:val="0"/>
          <w:marBottom w:val="0"/>
          <w:divBdr>
            <w:top w:val="none" w:sz="0" w:space="0" w:color="auto"/>
            <w:left w:val="none" w:sz="0" w:space="0" w:color="auto"/>
            <w:bottom w:val="none" w:sz="0" w:space="0" w:color="auto"/>
            <w:right w:val="none" w:sz="0" w:space="0" w:color="auto"/>
          </w:divBdr>
        </w:div>
        <w:div w:id="293754207">
          <w:marLeft w:val="0"/>
          <w:marRight w:val="0"/>
          <w:marTop w:val="0"/>
          <w:marBottom w:val="0"/>
          <w:divBdr>
            <w:top w:val="none" w:sz="0" w:space="0" w:color="auto"/>
            <w:left w:val="none" w:sz="0" w:space="0" w:color="auto"/>
            <w:bottom w:val="none" w:sz="0" w:space="0" w:color="auto"/>
            <w:right w:val="none" w:sz="0" w:space="0" w:color="auto"/>
          </w:divBdr>
          <w:divsChild>
            <w:div w:id="736635537">
              <w:marLeft w:val="-75"/>
              <w:marRight w:val="0"/>
              <w:marTop w:val="30"/>
              <w:marBottom w:val="30"/>
              <w:divBdr>
                <w:top w:val="none" w:sz="0" w:space="0" w:color="auto"/>
                <w:left w:val="none" w:sz="0" w:space="0" w:color="auto"/>
                <w:bottom w:val="none" w:sz="0" w:space="0" w:color="auto"/>
                <w:right w:val="none" w:sz="0" w:space="0" w:color="auto"/>
              </w:divBdr>
              <w:divsChild>
                <w:div w:id="1461192778">
                  <w:marLeft w:val="0"/>
                  <w:marRight w:val="0"/>
                  <w:marTop w:val="0"/>
                  <w:marBottom w:val="0"/>
                  <w:divBdr>
                    <w:top w:val="none" w:sz="0" w:space="0" w:color="auto"/>
                    <w:left w:val="none" w:sz="0" w:space="0" w:color="auto"/>
                    <w:bottom w:val="none" w:sz="0" w:space="0" w:color="auto"/>
                    <w:right w:val="none" w:sz="0" w:space="0" w:color="auto"/>
                  </w:divBdr>
                  <w:divsChild>
                    <w:div w:id="1895314968">
                      <w:marLeft w:val="0"/>
                      <w:marRight w:val="0"/>
                      <w:marTop w:val="0"/>
                      <w:marBottom w:val="0"/>
                      <w:divBdr>
                        <w:top w:val="none" w:sz="0" w:space="0" w:color="auto"/>
                        <w:left w:val="none" w:sz="0" w:space="0" w:color="auto"/>
                        <w:bottom w:val="none" w:sz="0" w:space="0" w:color="auto"/>
                        <w:right w:val="none" w:sz="0" w:space="0" w:color="auto"/>
                      </w:divBdr>
                    </w:div>
                  </w:divsChild>
                </w:div>
                <w:div w:id="241717708">
                  <w:marLeft w:val="0"/>
                  <w:marRight w:val="0"/>
                  <w:marTop w:val="0"/>
                  <w:marBottom w:val="0"/>
                  <w:divBdr>
                    <w:top w:val="none" w:sz="0" w:space="0" w:color="auto"/>
                    <w:left w:val="none" w:sz="0" w:space="0" w:color="auto"/>
                    <w:bottom w:val="none" w:sz="0" w:space="0" w:color="auto"/>
                    <w:right w:val="none" w:sz="0" w:space="0" w:color="auto"/>
                  </w:divBdr>
                  <w:divsChild>
                    <w:div w:id="2095659146">
                      <w:marLeft w:val="0"/>
                      <w:marRight w:val="0"/>
                      <w:marTop w:val="0"/>
                      <w:marBottom w:val="0"/>
                      <w:divBdr>
                        <w:top w:val="none" w:sz="0" w:space="0" w:color="auto"/>
                        <w:left w:val="none" w:sz="0" w:space="0" w:color="auto"/>
                        <w:bottom w:val="none" w:sz="0" w:space="0" w:color="auto"/>
                        <w:right w:val="none" w:sz="0" w:space="0" w:color="auto"/>
                      </w:divBdr>
                    </w:div>
                  </w:divsChild>
                </w:div>
                <w:div w:id="1142576658">
                  <w:marLeft w:val="0"/>
                  <w:marRight w:val="0"/>
                  <w:marTop w:val="0"/>
                  <w:marBottom w:val="0"/>
                  <w:divBdr>
                    <w:top w:val="none" w:sz="0" w:space="0" w:color="auto"/>
                    <w:left w:val="none" w:sz="0" w:space="0" w:color="auto"/>
                    <w:bottom w:val="none" w:sz="0" w:space="0" w:color="auto"/>
                    <w:right w:val="none" w:sz="0" w:space="0" w:color="auto"/>
                  </w:divBdr>
                  <w:divsChild>
                    <w:div w:id="425419431">
                      <w:marLeft w:val="0"/>
                      <w:marRight w:val="0"/>
                      <w:marTop w:val="0"/>
                      <w:marBottom w:val="0"/>
                      <w:divBdr>
                        <w:top w:val="none" w:sz="0" w:space="0" w:color="auto"/>
                        <w:left w:val="none" w:sz="0" w:space="0" w:color="auto"/>
                        <w:bottom w:val="none" w:sz="0" w:space="0" w:color="auto"/>
                        <w:right w:val="none" w:sz="0" w:space="0" w:color="auto"/>
                      </w:divBdr>
                    </w:div>
                  </w:divsChild>
                </w:div>
                <w:div w:id="695545456">
                  <w:marLeft w:val="0"/>
                  <w:marRight w:val="0"/>
                  <w:marTop w:val="0"/>
                  <w:marBottom w:val="0"/>
                  <w:divBdr>
                    <w:top w:val="none" w:sz="0" w:space="0" w:color="auto"/>
                    <w:left w:val="none" w:sz="0" w:space="0" w:color="auto"/>
                    <w:bottom w:val="none" w:sz="0" w:space="0" w:color="auto"/>
                    <w:right w:val="none" w:sz="0" w:space="0" w:color="auto"/>
                  </w:divBdr>
                  <w:divsChild>
                    <w:div w:id="591087115">
                      <w:marLeft w:val="0"/>
                      <w:marRight w:val="0"/>
                      <w:marTop w:val="0"/>
                      <w:marBottom w:val="0"/>
                      <w:divBdr>
                        <w:top w:val="none" w:sz="0" w:space="0" w:color="auto"/>
                        <w:left w:val="none" w:sz="0" w:space="0" w:color="auto"/>
                        <w:bottom w:val="none" w:sz="0" w:space="0" w:color="auto"/>
                        <w:right w:val="none" w:sz="0" w:space="0" w:color="auto"/>
                      </w:divBdr>
                    </w:div>
                  </w:divsChild>
                </w:div>
                <w:div w:id="1723015027">
                  <w:marLeft w:val="0"/>
                  <w:marRight w:val="0"/>
                  <w:marTop w:val="0"/>
                  <w:marBottom w:val="0"/>
                  <w:divBdr>
                    <w:top w:val="none" w:sz="0" w:space="0" w:color="auto"/>
                    <w:left w:val="none" w:sz="0" w:space="0" w:color="auto"/>
                    <w:bottom w:val="none" w:sz="0" w:space="0" w:color="auto"/>
                    <w:right w:val="none" w:sz="0" w:space="0" w:color="auto"/>
                  </w:divBdr>
                  <w:divsChild>
                    <w:div w:id="308098585">
                      <w:marLeft w:val="0"/>
                      <w:marRight w:val="0"/>
                      <w:marTop w:val="0"/>
                      <w:marBottom w:val="0"/>
                      <w:divBdr>
                        <w:top w:val="none" w:sz="0" w:space="0" w:color="auto"/>
                        <w:left w:val="none" w:sz="0" w:space="0" w:color="auto"/>
                        <w:bottom w:val="none" w:sz="0" w:space="0" w:color="auto"/>
                        <w:right w:val="none" w:sz="0" w:space="0" w:color="auto"/>
                      </w:divBdr>
                    </w:div>
                  </w:divsChild>
                </w:div>
                <w:div w:id="579173612">
                  <w:marLeft w:val="0"/>
                  <w:marRight w:val="0"/>
                  <w:marTop w:val="0"/>
                  <w:marBottom w:val="0"/>
                  <w:divBdr>
                    <w:top w:val="none" w:sz="0" w:space="0" w:color="auto"/>
                    <w:left w:val="none" w:sz="0" w:space="0" w:color="auto"/>
                    <w:bottom w:val="none" w:sz="0" w:space="0" w:color="auto"/>
                    <w:right w:val="none" w:sz="0" w:space="0" w:color="auto"/>
                  </w:divBdr>
                  <w:divsChild>
                    <w:div w:id="200749047">
                      <w:marLeft w:val="0"/>
                      <w:marRight w:val="0"/>
                      <w:marTop w:val="0"/>
                      <w:marBottom w:val="0"/>
                      <w:divBdr>
                        <w:top w:val="none" w:sz="0" w:space="0" w:color="auto"/>
                        <w:left w:val="none" w:sz="0" w:space="0" w:color="auto"/>
                        <w:bottom w:val="none" w:sz="0" w:space="0" w:color="auto"/>
                        <w:right w:val="none" w:sz="0" w:space="0" w:color="auto"/>
                      </w:divBdr>
                    </w:div>
                  </w:divsChild>
                </w:div>
                <w:div w:id="392240112">
                  <w:marLeft w:val="0"/>
                  <w:marRight w:val="0"/>
                  <w:marTop w:val="0"/>
                  <w:marBottom w:val="0"/>
                  <w:divBdr>
                    <w:top w:val="none" w:sz="0" w:space="0" w:color="auto"/>
                    <w:left w:val="none" w:sz="0" w:space="0" w:color="auto"/>
                    <w:bottom w:val="none" w:sz="0" w:space="0" w:color="auto"/>
                    <w:right w:val="none" w:sz="0" w:space="0" w:color="auto"/>
                  </w:divBdr>
                  <w:divsChild>
                    <w:div w:id="676662550">
                      <w:marLeft w:val="0"/>
                      <w:marRight w:val="0"/>
                      <w:marTop w:val="0"/>
                      <w:marBottom w:val="0"/>
                      <w:divBdr>
                        <w:top w:val="none" w:sz="0" w:space="0" w:color="auto"/>
                        <w:left w:val="none" w:sz="0" w:space="0" w:color="auto"/>
                        <w:bottom w:val="none" w:sz="0" w:space="0" w:color="auto"/>
                        <w:right w:val="none" w:sz="0" w:space="0" w:color="auto"/>
                      </w:divBdr>
                    </w:div>
                  </w:divsChild>
                </w:div>
                <w:div w:id="276370797">
                  <w:marLeft w:val="0"/>
                  <w:marRight w:val="0"/>
                  <w:marTop w:val="0"/>
                  <w:marBottom w:val="0"/>
                  <w:divBdr>
                    <w:top w:val="none" w:sz="0" w:space="0" w:color="auto"/>
                    <w:left w:val="none" w:sz="0" w:space="0" w:color="auto"/>
                    <w:bottom w:val="none" w:sz="0" w:space="0" w:color="auto"/>
                    <w:right w:val="none" w:sz="0" w:space="0" w:color="auto"/>
                  </w:divBdr>
                  <w:divsChild>
                    <w:div w:id="12816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10757">
          <w:marLeft w:val="0"/>
          <w:marRight w:val="0"/>
          <w:marTop w:val="0"/>
          <w:marBottom w:val="0"/>
          <w:divBdr>
            <w:top w:val="none" w:sz="0" w:space="0" w:color="auto"/>
            <w:left w:val="none" w:sz="0" w:space="0" w:color="auto"/>
            <w:bottom w:val="none" w:sz="0" w:space="0" w:color="auto"/>
            <w:right w:val="none" w:sz="0" w:space="0" w:color="auto"/>
          </w:divBdr>
        </w:div>
      </w:divsChild>
    </w:div>
    <w:div w:id="1895387030">
      <w:bodyDiv w:val="1"/>
      <w:marLeft w:val="0"/>
      <w:marRight w:val="0"/>
      <w:marTop w:val="0"/>
      <w:marBottom w:val="0"/>
      <w:divBdr>
        <w:top w:val="none" w:sz="0" w:space="0" w:color="auto"/>
        <w:left w:val="none" w:sz="0" w:space="0" w:color="auto"/>
        <w:bottom w:val="none" w:sz="0" w:space="0" w:color="auto"/>
        <w:right w:val="none" w:sz="0" w:space="0" w:color="auto"/>
      </w:divBdr>
    </w:div>
    <w:div w:id="1896157333">
      <w:bodyDiv w:val="1"/>
      <w:marLeft w:val="0"/>
      <w:marRight w:val="0"/>
      <w:marTop w:val="0"/>
      <w:marBottom w:val="0"/>
      <w:divBdr>
        <w:top w:val="none" w:sz="0" w:space="0" w:color="auto"/>
        <w:left w:val="none" w:sz="0" w:space="0" w:color="auto"/>
        <w:bottom w:val="none" w:sz="0" w:space="0" w:color="auto"/>
        <w:right w:val="none" w:sz="0" w:space="0" w:color="auto"/>
      </w:divBdr>
    </w:div>
    <w:div w:id="1949042458">
      <w:bodyDiv w:val="1"/>
      <w:marLeft w:val="0"/>
      <w:marRight w:val="0"/>
      <w:marTop w:val="0"/>
      <w:marBottom w:val="0"/>
      <w:divBdr>
        <w:top w:val="none" w:sz="0" w:space="0" w:color="auto"/>
        <w:left w:val="none" w:sz="0" w:space="0" w:color="auto"/>
        <w:bottom w:val="none" w:sz="0" w:space="0" w:color="auto"/>
        <w:right w:val="none" w:sz="0" w:space="0" w:color="auto"/>
      </w:divBdr>
    </w:div>
    <w:div w:id="2058430224">
      <w:bodyDiv w:val="1"/>
      <w:marLeft w:val="0"/>
      <w:marRight w:val="0"/>
      <w:marTop w:val="0"/>
      <w:marBottom w:val="0"/>
      <w:divBdr>
        <w:top w:val="none" w:sz="0" w:space="0" w:color="auto"/>
        <w:left w:val="none" w:sz="0" w:space="0" w:color="auto"/>
        <w:bottom w:val="none" w:sz="0" w:space="0" w:color="auto"/>
        <w:right w:val="none" w:sz="0" w:space="0" w:color="auto"/>
      </w:divBdr>
    </w:div>
    <w:div w:id="2072804477">
      <w:bodyDiv w:val="1"/>
      <w:marLeft w:val="0"/>
      <w:marRight w:val="0"/>
      <w:marTop w:val="0"/>
      <w:marBottom w:val="0"/>
      <w:divBdr>
        <w:top w:val="none" w:sz="0" w:space="0" w:color="auto"/>
        <w:left w:val="none" w:sz="0" w:space="0" w:color="auto"/>
        <w:bottom w:val="none" w:sz="0" w:space="0" w:color="auto"/>
        <w:right w:val="none" w:sz="0" w:space="0" w:color="auto"/>
      </w:divBdr>
    </w:div>
    <w:div w:id="2077164664">
      <w:bodyDiv w:val="1"/>
      <w:marLeft w:val="0"/>
      <w:marRight w:val="0"/>
      <w:marTop w:val="0"/>
      <w:marBottom w:val="0"/>
      <w:divBdr>
        <w:top w:val="none" w:sz="0" w:space="0" w:color="auto"/>
        <w:left w:val="none" w:sz="0" w:space="0" w:color="auto"/>
        <w:bottom w:val="none" w:sz="0" w:space="0" w:color="auto"/>
        <w:right w:val="none" w:sz="0" w:space="0" w:color="auto"/>
      </w:divBdr>
    </w:div>
    <w:div w:id="20985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evens.smartcatalogiq.com/en/2023-2024/academic-catalog/courses/bia-business-intelligence-and-analytics/600/bia-658/" TargetMode="External"/><Relationship Id="rId18" Type="http://schemas.openxmlformats.org/officeDocument/2006/relationships/hyperlink" Target="https://stevens.smartcatalogiq.com/en/2023-2024/academic-catalog/courses/bia-business-intelligence-and-analytics/600/bia-674/" TargetMode="External"/><Relationship Id="rId26" Type="http://schemas.openxmlformats.org/officeDocument/2006/relationships/hyperlink" Target="https://stevens.smartcatalogiq.com/2023-2024/academic-catalog/courses/mis-information-systems/700/mis-714/" TargetMode="External"/><Relationship Id="rId3" Type="http://schemas.openxmlformats.org/officeDocument/2006/relationships/styles" Target="styles.xml"/><Relationship Id="rId21" Type="http://schemas.openxmlformats.org/officeDocument/2006/relationships/hyperlink" Target="https://stevens.smartcatalogiq.com/2023-2024/academic-catalog/courses/mis-information-systems/600/mis-635/" TargetMode="External"/><Relationship Id="rId7" Type="http://schemas.openxmlformats.org/officeDocument/2006/relationships/endnotes" Target="endnotes.xml"/><Relationship Id="rId12" Type="http://schemas.openxmlformats.org/officeDocument/2006/relationships/hyperlink" Target="https://stevens.smartcatalogiq.com/2023-2024/academic-catalog/courses/bia-business-intelligence-and-analytics/600/bia-652/" TargetMode="External"/><Relationship Id="rId17" Type="http://schemas.openxmlformats.org/officeDocument/2006/relationships/hyperlink" Target="https://stevens.smartcatalogiq.com/en/2023-2024/academic-catalog/courses/bia-business-intelligence-and-analytics/600/bia-672/" TargetMode="External"/><Relationship Id="rId25" Type="http://schemas.openxmlformats.org/officeDocument/2006/relationships/hyperlink" Target="https://stevens.smartcatalogiq.com/2023-2024/academic-catalog/courses/mis-information-systems/700/mis-712/" TargetMode="External"/><Relationship Id="rId2" Type="http://schemas.openxmlformats.org/officeDocument/2006/relationships/numbering" Target="numbering.xml"/><Relationship Id="rId16" Type="http://schemas.openxmlformats.org/officeDocument/2006/relationships/hyperlink" Target="https://stevens.smartcatalogiq.com/2023-2024/academic-catalog/courses/bia-business-intelligence-and-analytics/600/bia-670/" TargetMode="External"/><Relationship Id="rId20" Type="http://schemas.openxmlformats.org/officeDocument/2006/relationships/hyperlink" Target="https://stevens.smartcatalogiq.com/2023-2024/academic-catalog/courses/fin-finance/500/fin-54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vens.smartcatalogiq.com/2023-2024/academic-catalog/courses/bia-business-intelligence-and-analytics/600/bia-650/" TargetMode="External"/><Relationship Id="rId24" Type="http://schemas.openxmlformats.org/officeDocument/2006/relationships/hyperlink" Target="https://stevens.smartcatalogiq.com/2023-2024/academic-catalog/courses/mis-information-systems/600/mis-690/" TargetMode="External"/><Relationship Id="rId5" Type="http://schemas.openxmlformats.org/officeDocument/2006/relationships/webSettings" Target="webSettings.xml"/><Relationship Id="rId15" Type="http://schemas.openxmlformats.org/officeDocument/2006/relationships/hyperlink" Target="https://stevens.smartcatalogiq.com/2023-2024/academic-catalog/courses/bia-business-intelligence-and-analytics/600/bia-668/" TargetMode="External"/><Relationship Id="rId23" Type="http://schemas.openxmlformats.org/officeDocument/2006/relationships/hyperlink" Target="https://stevens.smartcatalogiq.com/2023-2024/academic-catalog/courses/mis-information-systems/600/mis-645/" TargetMode="External"/><Relationship Id="rId28" Type="http://schemas.openxmlformats.org/officeDocument/2006/relationships/hyperlink" Target="https://stevens.smartcatalogiq.com/2023-2024/academic-catalog/courses/mis-information-systems/700/mis-720/" TargetMode="External"/><Relationship Id="rId10" Type="http://schemas.openxmlformats.org/officeDocument/2006/relationships/hyperlink" Target="https://informationweek.tradepub.com/free/w_ingg06/prgm.cgi?a=1" TargetMode="External"/><Relationship Id="rId19" Type="http://schemas.openxmlformats.org/officeDocument/2006/relationships/hyperlink" Target="https://stevens.smartcatalogiq.com/en/2023-2024/academic-catalog/courses/bia-business-intelligence-and-analytics/600/bia-67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cg.com/publications/2023/recruitment-recommendations-for-employers" TargetMode="External"/><Relationship Id="rId14" Type="http://schemas.openxmlformats.org/officeDocument/2006/relationships/hyperlink" Target="https://stevens.smartcatalogiq.com/en/2023-2024/academic-catalog/courses/bia-business-intelligence-and-analytics/600/bia-663/" TargetMode="External"/><Relationship Id="rId22" Type="http://schemas.openxmlformats.org/officeDocument/2006/relationships/hyperlink" Target="https://stevens.smartcatalogiq.com/2023-2024/academic-catalog/courses/mis-information-systems/600/mis-636/" TargetMode="External"/><Relationship Id="rId27" Type="http://schemas.openxmlformats.org/officeDocument/2006/relationships/hyperlink" Target="https://stevens.smartcatalogiq.com/2023-2024/academic-catalog/courses/mis-information-systems/700/mis-71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AFCAB-7F4D-412A-92F5-B84358EA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12216</Words>
  <Characters>74932</Characters>
  <Application>Microsoft Office Word</Application>
  <DocSecurity>4</DocSecurity>
  <Lines>624</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Metter</dc:creator>
  <cp:lastModifiedBy>Edward Stohr</cp:lastModifiedBy>
  <cp:revision>2</cp:revision>
  <cp:lastPrinted>2025-03-14T18:08:00Z</cp:lastPrinted>
  <dcterms:created xsi:type="dcterms:W3CDTF">2025-03-14T18:12:00Z</dcterms:created>
  <dcterms:modified xsi:type="dcterms:W3CDTF">2025-03-14T18:12:00Z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2023-03-14T14:10:20Z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ce559a6c-8a62-4ef5-8e2b-800855b04885</vt:lpwstr>
  </property>
  <property fmtid="{D5CDD505-2E9C-101B-9397-08002B2CF9AE}" pid="8" name="MSIP_Label_a73fd474-4f3c-44ed-88fb-5cc4bd2471bf_ContentBits">
    <vt:lpwstr>0</vt:lpwstr>
  </property>
  <property fmtid="{D5CDD505-2E9C-101B-9397-08002B2CF9AE}" pid="9" name="GrammarlyDocumentId">
    <vt:lpwstr>b6f9997ddb715e104e7598e67daeeb3328882568c994a70105618ca9722cc8f6</vt:lpwstr>
  </property>
</Properties>
</file>