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4DB5" w14:textId="6297A3E9" w:rsidR="008C6B91" w:rsidRDefault="008C6B91" w:rsidP="001D1E07">
      <w:pPr>
        <w:rPr>
          <w:rFonts w:ascii="Times New Roman" w:hAnsi="Times New Roman" w:cs="Times New Roman"/>
        </w:rPr>
      </w:pPr>
    </w:p>
    <w:p w14:paraId="6E780153" w14:textId="77777777" w:rsidR="00AA5EDD" w:rsidRPr="002C35FE" w:rsidRDefault="00AA5EDD" w:rsidP="001D1E07">
      <w:pPr>
        <w:rPr>
          <w:rFonts w:ascii="Times New Roman" w:hAnsi="Times New Roman" w:cs="Times New Roman"/>
        </w:rPr>
      </w:pPr>
    </w:p>
    <w:p w14:paraId="0C39C3C4" w14:textId="77777777" w:rsidR="001D1E07" w:rsidRPr="002C35FE" w:rsidRDefault="001D1E07" w:rsidP="001D1E07">
      <w:pPr>
        <w:jc w:val="center"/>
        <w:rPr>
          <w:rFonts w:ascii="Times New Roman" w:hAnsi="Times New Roman" w:cs="Times New Roman"/>
          <w:sz w:val="32"/>
          <w:szCs w:val="32"/>
        </w:rPr>
      </w:pPr>
      <w:r w:rsidRPr="002C35FE">
        <w:rPr>
          <w:rFonts w:ascii="Times New Roman" w:hAnsi="Times New Roman" w:cs="Times New Roman"/>
          <w:sz w:val="32"/>
          <w:szCs w:val="32"/>
        </w:rPr>
        <w:t>Stevens Institute of Technology</w:t>
      </w:r>
    </w:p>
    <w:p w14:paraId="1F17F3B9" w14:textId="0E356645" w:rsidR="001D1E07" w:rsidRPr="002C35FE" w:rsidRDefault="001D1E07" w:rsidP="001D1E07">
      <w:pPr>
        <w:jc w:val="center"/>
        <w:rPr>
          <w:rFonts w:ascii="Times New Roman" w:hAnsi="Times New Roman" w:cs="Times New Roman"/>
          <w:sz w:val="32"/>
          <w:szCs w:val="32"/>
        </w:rPr>
      </w:pPr>
      <w:r w:rsidRPr="002C35FE">
        <w:rPr>
          <w:rFonts w:ascii="Times New Roman" w:hAnsi="Times New Roman" w:cs="Times New Roman"/>
          <w:sz w:val="32"/>
          <w:szCs w:val="32"/>
        </w:rPr>
        <w:t xml:space="preserve">School </w:t>
      </w:r>
      <w:r w:rsidR="00CA429C" w:rsidRPr="002C35FE">
        <w:rPr>
          <w:rFonts w:ascii="Times New Roman" w:hAnsi="Times New Roman" w:cs="Times New Roman"/>
          <w:sz w:val="32"/>
          <w:szCs w:val="32"/>
        </w:rPr>
        <w:t>of Business</w:t>
      </w:r>
    </w:p>
    <w:p w14:paraId="74EDB88D" w14:textId="77777777" w:rsidR="001D1E07" w:rsidRPr="002C35FE" w:rsidRDefault="001D1E07" w:rsidP="001D1E07">
      <w:pPr>
        <w:jc w:val="center"/>
        <w:rPr>
          <w:rFonts w:ascii="Times New Roman" w:hAnsi="Times New Roman" w:cs="Times New Roman"/>
          <w:b/>
          <w:color w:val="A50021"/>
          <w:sz w:val="32"/>
          <w:szCs w:val="32"/>
        </w:rPr>
      </w:pPr>
    </w:p>
    <w:p w14:paraId="5ECDE9D7" w14:textId="77777777" w:rsidR="001D1E07" w:rsidRPr="002C35FE" w:rsidRDefault="001D1E07" w:rsidP="001D1E07">
      <w:pPr>
        <w:jc w:val="center"/>
        <w:rPr>
          <w:rFonts w:ascii="Times New Roman" w:hAnsi="Times New Roman" w:cs="Times New Roman"/>
          <w:b/>
          <w:sz w:val="32"/>
          <w:szCs w:val="32"/>
        </w:rPr>
      </w:pPr>
      <w:r w:rsidRPr="002C35FE">
        <w:rPr>
          <w:rFonts w:ascii="Times New Roman" w:hAnsi="Times New Roman" w:cs="Times New Roman"/>
          <w:b/>
          <w:sz w:val="32"/>
          <w:szCs w:val="32"/>
        </w:rPr>
        <w:t>AACSB</w:t>
      </w:r>
      <w:r w:rsidRPr="002C35FE">
        <w:rPr>
          <w:rFonts w:ascii="Times New Roman" w:hAnsi="Times New Roman" w:cs="Times New Roman"/>
          <w:b/>
          <w:sz w:val="32"/>
          <w:szCs w:val="32"/>
        </w:rPr>
        <w:br/>
        <w:t>ASSURANCE OF LEARNING PLAN</w:t>
      </w:r>
    </w:p>
    <w:p w14:paraId="1C90B73F" w14:textId="77777777" w:rsidR="001D1E07" w:rsidRPr="002C35FE" w:rsidRDefault="000A766F" w:rsidP="001D1E07">
      <w:pPr>
        <w:jc w:val="center"/>
        <w:rPr>
          <w:rFonts w:ascii="Times New Roman" w:hAnsi="Times New Roman" w:cs="Times New Roman"/>
          <w:sz w:val="28"/>
          <w:szCs w:val="28"/>
        </w:rPr>
      </w:pPr>
      <w:r w:rsidRPr="002C35FE">
        <w:rPr>
          <w:rFonts w:ascii="Times New Roman" w:hAnsi="Times New Roman" w:cs="Times New Roman"/>
          <w:sz w:val="28"/>
          <w:szCs w:val="28"/>
        </w:rPr>
        <w:t xml:space="preserve">Learning Goal </w:t>
      </w:r>
      <w:r w:rsidR="00E14150" w:rsidRPr="002C35FE">
        <w:rPr>
          <w:rFonts w:ascii="Times New Roman" w:hAnsi="Times New Roman" w:cs="Times New Roman"/>
          <w:sz w:val="28"/>
          <w:szCs w:val="28"/>
        </w:rPr>
        <w:t xml:space="preserve">Assessment </w:t>
      </w:r>
      <w:r w:rsidR="00793D03" w:rsidRPr="002C35FE">
        <w:rPr>
          <w:rFonts w:ascii="Times New Roman" w:hAnsi="Times New Roman" w:cs="Times New Roman"/>
          <w:sz w:val="28"/>
          <w:szCs w:val="28"/>
        </w:rPr>
        <w:t>Guide</w:t>
      </w:r>
    </w:p>
    <w:p w14:paraId="76D2B311" w14:textId="77777777" w:rsidR="001D1E07" w:rsidRPr="002C35FE" w:rsidRDefault="001D1E07" w:rsidP="001D1E07">
      <w:pPr>
        <w:jc w:val="center"/>
        <w:rPr>
          <w:rFonts w:ascii="Times New Roman" w:hAnsi="Times New Roman" w:cs="Times New Roman"/>
          <w:sz w:val="28"/>
          <w:szCs w:val="28"/>
        </w:rPr>
      </w:pPr>
    </w:p>
    <w:p w14:paraId="0C2C8273" w14:textId="5AE70AF1" w:rsidR="00D50B93" w:rsidRPr="002C35FE" w:rsidRDefault="00D50B93" w:rsidP="00D50B93">
      <w:pPr>
        <w:jc w:val="center"/>
        <w:rPr>
          <w:rFonts w:ascii="Times New Roman" w:hAnsi="Times New Roman" w:cs="Times New Roman"/>
          <w:b/>
          <w:bCs w:val="0"/>
          <w:color w:val="800000"/>
          <w:sz w:val="72"/>
          <w:szCs w:val="72"/>
        </w:rPr>
      </w:pPr>
      <w:r w:rsidRPr="002C35FE">
        <w:rPr>
          <w:rFonts w:ascii="Times New Roman" w:hAnsi="Times New Roman" w:cs="Times New Roman"/>
          <w:b/>
          <w:color w:val="800000"/>
          <w:sz w:val="72"/>
          <w:szCs w:val="72"/>
        </w:rPr>
        <w:t xml:space="preserve">Doctor of Philosophy in </w:t>
      </w:r>
      <w:r w:rsidR="00982299" w:rsidRPr="002C35FE">
        <w:rPr>
          <w:rFonts w:ascii="Times New Roman" w:hAnsi="Times New Roman" w:cs="Times New Roman"/>
          <w:b/>
          <w:color w:val="800000"/>
          <w:sz w:val="72"/>
          <w:szCs w:val="72"/>
        </w:rPr>
        <w:t>Business Administration</w:t>
      </w:r>
    </w:p>
    <w:p w14:paraId="22951F37" w14:textId="4FE7C805" w:rsidR="001D1E07" w:rsidRPr="002C35FE" w:rsidRDefault="00D50B93" w:rsidP="00D50B93">
      <w:pPr>
        <w:jc w:val="center"/>
        <w:rPr>
          <w:rFonts w:ascii="Times New Roman" w:hAnsi="Times New Roman" w:cs="Times New Roman"/>
          <w:b/>
          <w:bCs w:val="0"/>
          <w:color w:val="800000"/>
          <w:sz w:val="72"/>
          <w:szCs w:val="72"/>
        </w:rPr>
      </w:pPr>
      <w:r w:rsidRPr="002C35FE">
        <w:rPr>
          <w:rFonts w:ascii="Times New Roman" w:hAnsi="Times New Roman" w:cs="Times New Roman"/>
          <w:b/>
          <w:color w:val="800000"/>
          <w:sz w:val="72"/>
          <w:szCs w:val="72"/>
        </w:rPr>
        <w:t>(Ph.D.)</w:t>
      </w:r>
    </w:p>
    <w:p w14:paraId="4DDB459D" w14:textId="77777777" w:rsidR="00E4031B" w:rsidRPr="002C35FE" w:rsidRDefault="001D1E07" w:rsidP="00E4031B">
      <w:pPr>
        <w:jc w:val="center"/>
        <w:rPr>
          <w:rFonts w:ascii="Times New Roman" w:hAnsi="Times New Roman" w:cs="Times New Roman"/>
          <w:sz w:val="28"/>
          <w:szCs w:val="28"/>
        </w:rPr>
      </w:pPr>
      <w:r w:rsidRPr="002C35FE">
        <w:rPr>
          <w:rFonts w:ascii="Times New Roman" w:hAnsi="Times New Roman" w:cs="Times New Roman"/>
          <w:b/>
          <w:bCs w:val="0"/>
          <w:color w:val="800000"/>
          <w:sz w:val="72"/>
          <w:szCs w:val="72"/>
        </w:rPr>
        <w:t xml:space="preserve"> </w:t>
      </w:r>
    </w:p>
    <w:p w14:paraId="700A808F" w14:textId="28624C7D" w:rsidR="00E4031B" w:rsidRPr="002C35FE" w:rsidRDefault="00D50B93" w:rsidP="000F75AC">
      <w:pPr>
        <w:pBdr>
          <w:top w:val="single" w:sz="4" w:space="1" w:color="auto"/>
          <w:left w:val="single" w:sz="4" w:space="4" w:color="auto"/>
          <w:bottom w:val="single" w:sz="4" w:space="1" w:color="auto"/>
          <w:right w:val="single" w:sz="4" w:space="4" w:color="auto"/>
        </w:pBdr>
        <w:ind w:left="720" w:hanging="720"/>
        <w:jc w:val="center"/>
        <w:rPr>
          <w:rFonts w:ascii="Times New Roman" w:hAnsi="Times New Roman" w:cs="Times New Roman"/>
          <w:b/>
          <w:color w:val="000000"/>
          <w:sz w:val="28"/>
          <w:szCs w:val="28"/>
          <w:lang w:eastAsia="zh-CN"/>
        </w:rPr>
      </w:pPr>
      <w:r w:rsidRPr="002C35FE">
        <w:rPr>
          <w:rFonts w:ascii="Times New Roman" w:hAnsi="Times New Roman" w:cs="Times New Roman"/>
          <w:b/>
          <w:color w:val="000000"/>
          <w:sz w:val="28"/>
          <w:szCs w:val="28"/>
        </w:rPr>
        <w:t xml:space="preserve">LEARNING GOAL # </w:t>
      </w:r>
      <w:r w:rsidR="00F26B62" w:rsidRPr="002C35FE">
        <w:rPr>
          <w:rFonts w:ascii="Times New Roman" w:hAnsi="Times New Roman" w:cs="Times New Roman"/>
          <w:b/>
          <w:color w:val="000000"/>
          <w:sz w:val="28"/>
          <w:szCs w:val="28"/>
        </w:rPr>
        <w:t>3</w:t>
      </w:r>
    </w:p>
    <w:p w14:paraId="12B59FB3" w14:textId="386B5A8D" w:rsidR="00CB0A9C" w:rsidRPr="002C35FE" w:rsidRDefault="00EB0FDA" w:rsidP="00E4031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rPr>
      </w:pPr>
      <w:r w:rsidRPr="002C35FE">
        <w:rPr>
          <w:rFonts w:ascii="Times New Roman" w:hAnsi="Times New Roman" w:cs="Times New Roman"/>
          <w:b/>
          <w:color w:val="000000"/>
          <w:sz w:val="28"/>
          <w:szCs w:val="28"/>
        </w:rPr>
        <w:t xml:space="preserve">Ph.D. graduates will have sufficiently </w:t>
      </w:r>
      <w:r w:rsidR="00CB0A9C" w:rsidRPr="002C35FE">
        <w:rPr>
          <w:rFonts w:ascii="Times New Roman" w:hAnsi="Times New Roman" w:cs="Times New Roman"/>
          <w:b/>
          <w:color w:val="000000"/>
          <w:sz w:val="28"/>
          <w:szCs w:val="28"/>
        </w:rPr>
        <w:t xml:space="preserve">mastered analytical and methodological skills needed to know the prior literature and contribute to the research in his/her area of specialization. </w:t>
      </w:r>
    </w:p>
    <w:p w14:paraId="48236878" w14:textId="095CB8AE" w:rsidR="00E4031B" w:rsidRPr="002C35FE" w:rsidRDefault="00666BA4" w:rsidP="00B634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8"/>
          <w:szCs w:val="28"/>
        </w:rPr>
      </w:pPr>
      <w:r w:rsidRPr="002C35FE">
        <w:rPr>
          <w:rFonts w:ascii="Times New Roman" w:hAnsi="Times New Roman" w:cs="Times New Roman"/>
          <w:b/>
          <w:color w:val="000000"/>
          <w:sz w:val="28"/>
          <w:szCs w:val="28"/>
        </w:rPr>
        <w:t xml:space="preserve">Responsibility: </w:t>
      </w:r>
      <w:r w:rsidR="00B76DC7" w:rsidRPr="002C35FE">
        <w:rPr>
          <w:rFonts w:ascii="Times New Roman" w:hAnsi="Times New Roman" w:cs="Times New Roman"/>
          <w:b/>
          <w:color w:val="000000"/>
          <w:sz w:val="28"/>
          <w:szCs w:val="28"/>
        </w:rPr>
        <w:t xml:space="preserve"> </w:t>
      </w:r>
      <w:r w:rsidR="00726C1D">
        <w:rPr>
          <w:rFonts w:ascii="Times New Roman" w:hAnsi="Times New Roman" w:cs="Times New Roman"/>
          <w:b/>
          <w:color w:val="000000"/>
          <w:sz w:val="28"/>
          <w:szCs w:val="28"/>
        </w:rPr>
        <w:t>Victor Luo</w:t>
      </w:r>
      <w:r w:rsidR="00DE0368">
        <w:rPr>
          <w:rFonts w:ascii="Times New Roman" w:hAnsi="Times New Roman" w:cs="Times New Roman"/>
          <w:b/>
          <w:color w:val="000000"/>
          <w:sz w:val="28"/>
          <w:szCs w:val="28"/>
        </w:rPr>
        <w:t>, (or Course Instructor Fin 704</w:t>
      </w:r>
      <w:r w:rsidR="000072E2">
        <w:rPr>
          <w:rFonts w:ascii="Times New Roman" w:hAnsi="Times New Roman" w:cs="Times New Roman"/>
          <w:b/>
          <w:color w:val="000000"/>
          <w:sz w:val="28"/>
          <w:szCs w:val="28"/>
        </w:rPr>
        <w:t>)</w:t>
      </w:r>
    </w:p>
    <w:p w14:paraId="116B9C76" w14:textId="77777777" w:rsidR="00E4031B" w:rsidRPr="002C35FE" w:rsidRDefault="00E4031B" w:rsidP="00E4031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7DCBBB72" w14:textId="71C18458" w:rsidR="001D1E07" w:rsidRPr="002C35FE" w:rsidRDefault="00F8085A" w:rsidP="001D1E07">
      <w:pPr>
        <w:jc w:val="center"/>
        <w:rPr>
          <w:rFonts w:ascii="Times New Roman" w:hAnsi="Times New Roman" w:cs="Times New Roman"/>
          <w:sz w:val="28"/>
          <w:szCs w:val="28"/>
        </w:rPr>
      </w:pPr>
      <w:r w:rsidRPr="002C35FE">
        <w:rPr>
          <w:rFonts w:ascii="Times New Roman" w:hAnsi="Times New Roman" w:cs="Times New Roman"/>
          <w:sz w:val="28"/>
          <w:szCs w:val="28"/>
        </w:rPr>
        <w:lastRenderedPageBreak/>
        <w:t>April</w:t>
      </w:r>
      <w:r w:rsidR="001319C2" w:rsidRPr="002C35FE">
        <w:rPr>
          <w:rFonts w:ascii="Times New Roman" w:hAnsi="Times New Roman" w:cs="Times New Roman"/>
          <w:sz w:val="28"/>
          <w:szCs w:val="28"/>
        </w:rPr>
        <w:t xml:space="preserve"> 20</w:t>
      </w:r>
      <w:r w:rsidRPr="002C35FE">
        <w:rPr>
          <w:rFonts w:ascii="Times New Roman" w:hAnsi="Times New Roman" w:cs="Times New Roman"/>
          <w:sz w:val="28"/>
          <w:szCs w:val="28"/>
        </w:rPr>
        <w:t>2</w:t>
      </w:r>
      <w:r w:rsidR="001319C2" w:rsidRPr="002C35FE">
        <w:rPr>
          <w:rFonts w:ascii="Times New Roman" w:hAnsi="Times New Roman" w:cs="Times New Roman"/>
          <w:sz w:val="28"/>
          <w:szCs w:val="28"/>
        </w:rPr>
        <w:t>1</w:t>
      </w:r>
    </w:p>
    <w:sdt>
      <w:sdtPr>
        <w:rPr>
          <w:rFonts w:ascii="Times New Roman" w:hAnsi="Times New Roman" w:cs="Times New Roman"/>
          <w:b/>
          <w:sz w:val="32"/>
          <w:szCs w:val="32"/>
        </w:rPr>
        <w:id w:val="1354681643"/>
        <w:docPartObj>
          <w:docPartGallery w:val="Table of Contents"/>
          <w:docPartUnique/>
        </w:docPartObj>
      </w:sdtPr>
      <w:sdtEndPr>
        <w:rPr>
          <w:b w:val="0"/>
          <w:noProof/>
          <w:sz w:val="24"/>
          <w:szCs w:val="24"/>
        </w:rPr>
      </w:sdtEndPr>
      <w:sdtContent>
        <w:p w14:paraId="0BE2F423" w14:textId="77777777" w:rsidR="001D1E07" w:rsidRPr="002C35FE" w:rsidRDefault="003631DD" w:rsidP="003631DD">
          <w:pPr>
            <w:jc w:val="center"/>
            <w:rPr>
              <w:rFonts w:ascii="Times New Roman" w:hAnsi="Times New Roman" w:cs="Times New Roman"/>
              <w:b/>
              <w:sz w:val="32"/>
              <w:szCs w:val="32"/>
            </w:rPr>
          </w:pPr>
          <w:r w:rsidRPr="002C35FE">
            <w:rPr>
              <w:rFonts w:ascii="Times New Roman" w:hAnsi="Times New Roman" w:cs="Times New Roman"/>
              <w:b/>
              <w:sz w:val="32"/>
              <w:szCs w:val="32"/>
            </w:rPr>
            <w:t>TABLE OF CONTENT</w:t>
          </w:r>
        </w:p>
        <w:p w14:paraId="1CBC8F99" w14:textId="77777777" w:rsidR="003631DD" w:rsidRPr="002C35FE" w:rsidRDefault="003631DD" w:rsidP="001D1E07">
          <w:pPr>
            <w:rPr>
              <w:rFonts w:ascii="Times New Roman" w:hAnsi="Times New Roman" w:cs="Times New Roman"/>
            </w:rPr>
          </w:pPr>
        </w:p>
        <w:p w14:paraId="6C6986F4" w14:textId="30FEC634" w:rsidR="006C7DA5" w:rsidRDefault="00C363C3">
          <w:pPr>
            <w:pStyle w:val="TOC1"/>
            <w:tabs>
              <w:tab w:val="left" w:pos="480"/>
              <w:tab w:val="right" w:leader="dot" w:pos="9350"/>
            </w:tabs>
            <w:rPr>
              <w:rFonts w:eastAsiaTheme="minorEastAsia" w:cstheme="minorBidi"/>
              <w:bCs w:val="0"/>
              <w:noProof/>
              <w:lang w:eastAsia="zh-CN"/>
            </w:rPr>
          </w:pPr>
          <w:r w:rsidRPr="002C35FE">
            <w:rPr>
              <w:rFonts w:ascii="Times New Roman" w:hAnsi="Times New Roman" w:cs="Times New Roman"/>
            </w:rPr>
            <w:fldChar w:fldCharType="begin"/>
          </w:r>
          <w:r w:rsidR="001D1E07" w:rsidRPr="002C35FE">
            <w:rPr>
              <w:rFonts w:ascii="Times New Roman" w:hAnsi="Times New Roman" w:cs="Times New Roman"/>
            </w:rPr>
            <w:instrText xml:space="preserve"> TOC \o "1-3" \h \z \u </w:instrText>
          </w:r>
          <w:r w:rsidRPr="002C35FE">
            <w:rPr>
              <w:rFonts w:ascii="Times New Roman" w:hAnsi="Times New Roman" w:cs="Times New Roman"/>
            </w:rPr>
            <w:fldChar w:fldCharType="separate"/>
          </w:r>
          <w:hyperlink w:anchor="_Toc75250195" w:history="1">
            <w:r w:rsidR="006C7DA5" w:rsidRPr="008536A7">
              <w:rPr>
                <w:rStyle w:val="Hyperlink"/>
                <w:rFonts w:ascii="Times New Roman" w:hAnsi="Times New Roman" w:cs="Times New Roman"/>
                <w:caps/>
                <w:noProof/>
              </w:rPr>
              <w:t>1.</w:t>
            </w:r>
            <w:r w:rsidR="006C7DA5">
              <w:rPr>
                <w:rFonts w:eastAsiaTheme="minorEastAsia" w:cstheme="minorBidi"/>
                <w:bCs w:val="0"/>
                <w:noProof/>
                <w:lang w:eastAsia="zh-CN"/>
              </w:rPr>
              <w:tab/>
            </w:r>
            <w:r w:rsidR="006C7DA5" w:rsidRPr="008536A7">
              <w:rPr>
                <w:rStyle w:val="Hyperlink"/>
                <w:rFonts w:ascii="Times New Roman" w:hAnsi="Times New Roman" w:cs="Times New Roman"/>
                <w:caps/>
                <w:noProof/>
              </w:rPr>
              <w:t>Introduction: Learning Goal #3</w:t>
            </w:r>
            <w:r w:rsidR="006C7DA5">
              <w:rPr>
                <w:noProof/>
                <w:webHidden/>
              </w:rPr>
              <w:tab/>
            </w:r>
            <w:r w:rsidR="006C7DA5">
              <w:rPr>
                <w:noProof/>
                <w:webHidden/>
              </w:rPr>
              <w:fldChar w:fldCharType="begin"/>
            </w:r>
            <w:r w:rsidR="006C7DA5">
              <w:rPr>
                <w:noProof/>
                <w:webHidden/>
              </w:rPr>
              <w:instrText xml:space="preserve"> PAGEREF _Toc75250195 \h </w:instrText>
            </w:r>
            <w:r w:rsidR="006C7DA5">
              <w:rPr>
                <w:noProof/>
                <w:webHidden/>
              </w:rPr>
            </w:r>
            <w:r w:rsidR="006C7DA5">
              <w:rPr>
                <w:noProof/>
                <w:webHidden/>
              </w:rPr>
              <w:fldChar w:fldCharType="separate"/>
            </w:r>
            <w:r w:rsidR="006C7DA5">
              <w:rPr>
                <w:noProof/>
                <w:webHidden/>
              </w:rPr>
              <w:t>3</w:t>
            </w:r>
            <w:r w:rsidR="006C7DA5">
              <w:rPr>
                <w:noProof/>
                <w:webHidden/>
              </w:rPr>
              <w:fldChar w:fldCharType="end"/>
            </w:r>
          </w:hyperlink>
        </w:p>
        <w:p w14:paraId="276B3062" w14:textId="2AADE871" w:rsidR="006C7DA5" w:rsidRDefault="006709E4">
          <w:pPr>
            <w:pStyle w:val="TOC1"/>
            <w:tabs>
              <w:tab w:val="left" w:pos="480"/>
              <w:tab w:val="right" w:leader="dot" w:pos="9350"/>
            </w:tabs>
            <w:rPr>
              <w:rFonts w:eastAsiaTheme="minorEastAsia" w:cstheme="minorBidi"/>
              <w:bCs w:val="0"/>
              <w:noProof/>
              <w:lang w:eastAsia="zh-CN"/>
            </w:rPr>
          </w:pPr>
          <w:hyperlink w:anchor="_Toc75250196" w:history="1">
            <w:r w:rsidR="006C7DA5" w:rsidRPr="008536A7">
              <w:rPr>
                <w:rStyle w:val="Hyperlink"/>
                <w:rFonts w:ascii="Times New Roman" w:hAnsi="Times New Roman" w:cs="Times New Roman"/>
                <w:caps/>
                <w:noProof/>
              </w:rPr>
              <w:t>2.</w:t>
            </w:r>
            <w:r w:rsidR="006C7DA5">
              <w:rPr>
                <w:rFonts w:eastAsiaTheme="minorEastAsia" w:cstheme="minorBidi"/>
                <w:bCs w:val="0"/>
                <w:noProof/>
                <w:lang w:eastAsia="zh-CN"/>
              </w:rPr>
              <w:tab/>
            </w:r>
            <w:r w:rsidR="006C7DA5" w:rsidRPr="008536A7">
              <w:rPr>
                <w:rStyle w:val="Hyperlink"/>
                <w:rFonts w:ascii="Times New Roman" w:hAnsi="Times New Roman" w:cs="Times New Roman"/>
                <w:caps/>
                <w:noProof/>
              </w:rPr>
              <w:t>Learning Objectives and Traits</w:t>
            </w:r>
            <w:r w:rsidR="006C7DA5">
              <w:rPr>
                <w:noProof/>
                <w:webHidden/>
              </w:rPr>
              <w:tab/>
            </w:r>
            <w:r w:rsidR="006C7DA5">
              <w:rPr>
                <w:noProof/>
                <w:webHidden/>
              </w:rPr>
              <w:fldChar w:fldCharType="begin"/>
            </w:r>
            <w:r w:rsidR="006C7DA5">
              <w:rPr>
                <w:noProof/>
                <w:webHidden/>
              </w:rPr>
              <w:instrText xml:space="preserve"> PAGEREF _Toc75250196 \h </w:instrText>
            </w:r>
            <w:r w:rsidR="006C7DA5">
              <w:rPr>
                <w:noProof/>
                <w:webHidden/>
              </w:rPr>
            </w:r>
            <w:r w:rsidR="006C7DA5">
              <w:rPr>
                <w:noProof/>
                <w:webHidden/>
              </w:rPr>
              <w:fldChar w:fldCharType="separate"/>
            </w:r>
            <w:r w:rsidR="006C7DA5">
              <w:rPr>
                <w:noProof/>
                <w:webHidden/>
              </w:rPr>
              <w:t>3</w:t>
            </w:r>
            <w:r w:rsidR="006C7DA5">
              <w:rPr>
                <w:noProof/>
                <w:webHidden/>
              </w:rPr>
              <w:fldChar w:fldCharType="end"/>
            </w:r>
          </w:hyperlink>
        </w:p>
        <w:p w14:paraId="562BEF40" w14:textId="48A54A34" w:rsidR="006C7DA5" w:rsidRDefault="006709E4">
          <w:pPr>
            <w:pStyle w:val="TOC1"/>
            <w:tabs>
              <w:tab w:val="left" w:pos="480"/>
              <w:tab w:val="right" w:leader="dot" w:pos="9350"/>
            </w:tabs>
            <w:rPr>
              <w:rFonts w:eastAsiaTheme="minorEastAsia" w:cstheme="minorBidi"/>
              <w:bCs w:val="0"/>
              <w:noProof/>
              <w:lang w:eastAsia="zh-CN"/>
            </w:rPr>
          </w:pPr>
          <w:hyperlink w:anchor="_Toc75250197" w:history="1">
            <w:r w:rsidR="006C7DA5" w:rsidRPr="008536A7">
              <w:rPr>
                <w:rStyle w:val="Hyperlink"/>
                <w:rFonts w:ascii="Times New Roman" w:hAnsi="Times New Roman" w:cs="Times New Roman"/>
                <w:caps/>
                <w:noProof/>
              </w:rPr>
              <w:t>3.</w:t>
            </w:r>
            <w:r w:rsidR="006C7DA5">
              <w:rPr>
                <w:rFonts w:eastAsiaTheme="minorEastAsia" w:cstheme="minorBidi"/>
                <w:bCs w:val="0"/>
                <w:noProof/>
                <w:lang w:eastAsia="zh-CN"/>
              </w:rPr>
              <w:tab/>
            </w:r>
            <w:r w:rsidR="006C7DA5" w:rsidRPr="008536A7">
              <w:rPr>
                <w:rStyle w:val="Hyperlink"/>
                <w:rFonts w:ascii="Times New Roman" w:hAnsi="Times New Roman" w:cs="Times New Roman"/>
                <w:caps/>
                <w:noProof/>
              </w:rPr>
              <w:t>Rubrics</w:t>
            </w:r>
            <w:r w:rsidR="006C7DA5">
              <w:rPr>
                <w:noProof/>
                <w:webHidden/>
              </w:rPr>
              <w:tab/>
            </w:r>
            <w:r w:rsidR="006C7DA5">
              <w:rPr>
                <w:noProof/>
                <w:webHidden/>
              </w:rPr>
              <w:fldChar w:fldCharType="begin"/>
            </w:r>
            <w:r w:rsidR="006C7DA5">
              <w:rPr>
                <w:noProof/>
                <w:webHidden/>
              </w:rPr>
              <w:instrText xml:space="preserve"> PAGEREF _Toc75250197 \h </w:instrText>
            </w:r>
            <w:r w:rsidR="006C7DA5">
              <w:rPr>
                <w:noProof/>
                <w:webHidden/>
              </w:rPr>
            </w:r>
            <w:r w:rsidR="006C7DA5">
              <w:rPr>
                <w:noProof/>
                <w:webHidden/>
              </w:rPr>
              <w:fldChar w:fldCharType="separate"/>
            </w:r>
            <w:r w:rsidR="006C7DA5">
              <w:rPr>
                <w:noProof/>
                <w:webHidden/>
              </w:rPr>
              <w:t>5</w:t>
            </w:r>
            <w:r w:rsidR="006C7DA5">
              <w:rPr>
                <w:noProof/>
                <w:webHidden/>
              </w:rPr>
              <w:fldChar w:fldCharType="end"/>
            </w:r>
          </w:hyperlink>
        </w:p>
        <w:p w14:paraId="6E86474F" w14:textId="293975EE" w:rsidR="006C7DA5" w:rsidRDefault="006709E4">
          <w:pPr>
            <w:pStyle w:val="TOC1"/>
            <w:tabs>
              <w:tab w:val="left" w:pos="480"/>
              <w:tab w:val="right" w:leader="dot" w:pos="9350"/>
            </w:tabs>
            <w:rPr>
              <w:rFonts w:eastAsiaTheme="minorEastAsia" w:cstheme="minorBidi"/>
              <w:bCs w:val="0"/>
              <w:noProof/>
              <w:lang w:eastAsia="zh-CN"/>
            </w:rPr>
          </w:pPr>
          <w:hyperlink w:anchor="_Toc75250198" w:history="1">
            <w:r w:rsidR="006C7DA5" w:rsidRPr="008536A7">
              <w:rPr>
                <w:rStyle w:val="Hyperlink"/>
                <w:rFonts w:ascii="Times New Roman" w:hAnsi="Times New Roman" w:cs="Times New Roman"/>
                <w:caps/>
                <w:noProof/>
              </w:rPr>
              <w:t>4.</w:t>
            </w:r>
            <w:r w:rsidR="006C7DA5">
              <w:rPr>
                <w:rFonts w:eastAsiaTheme="minorEastAsia" w:cstheme="minorBidi"/>
                <w:bCs w:val="0"/>
                <w:noProof/>
                <w:lang w:eastAsia="zh-CN"/>
              </w:rPr>
              <w:tab/>
            </w:r>
            <w:r w:rsidR="006C7DA5" w:rsidRPr="008536A7">
              <w:rPr>
                <w:rStyle w:val="Hyperlink"/>
                <w:rFonts w:ascii="Times New Roman" w:hAnsi="Times New Roman" w:cs="Times New Roman"/>
                <w:caps/>
                <w:noProof/>
              </w:rPr>
              <w:t>Assessment Process</w:t>
            </w:r>
            <w:r w:rsidR="006C7DA5">
              <w:rPr>
                <w:noProof/>
                <w:webHidden/>
              </w:rPr>
              <w:tab/>
            </w:r>
            <w:r w:rsidR="006C7DA5">
              <w:rPr>
                <w:noProof/>
                <w:webHidden/>
              </w:rPr>
              <w:fldChar w:fldCharType="begin"/>
            </w:r>
            <w:r w:rsidR="006C7DA5">
              <w:rPr>
                <w:noProof/>
                <w:webHidden/>
              </w:rPr>
              <w:instrText xml:space="preserve"> PAGEREF _Toc75250198 \h </w:instrText>
            </w:r>
            <w:r w:rsidR="006C7DA5">
              <w:rPr>
                <w:noProof/>
                <w:webHidden/>
              </w:rPr>
            </w:r>
            <w:r w:rsidR="006C7DA5">
              <w:rPr>
                <w:noProof/>
                <w:webHidden/>
              </w:rPr>
              <w:fldChar w:fldCharType="separate"/>
            </w:r>
            <w:r w:rsidR="006C7DA5">
              <w:rPr>
                <w:noProof/>
                <w:webHidden/>
              </w:rPr>
              <w:t>7</w:t>
            </w:r>
            <w:r w:rsidR="006C7DA5">
              <w:rPr>
                <w:noProof/>
                <w:webHidden/>
              </w:rPr>
              <w:fldChar w:fldCharType="end"/>
            </w:r>
          </w:hyperlink>
        </w:p>
        <w:p w14:paraId="306A9278" w14:textId="35B6633F" w:rsidR="006C7DA5" w:rsidRDefault="006709E4">
          <w:pPr>
            <w:pStyle w:val="TOC1"/>
            <w:tabs>
              <w:tab w:val="left" w:pos="480"/>
              <w:tab w:val="right" w:leader="dot" w:pos="9350"/>
            </w:tabs>
            <w:rPr>
              <w:rFonts w:eastAsiaTheme="minorEastAsia" w:cstheme="minorBidi"/>
              <w:bCs w:val="0"/>
              <w:noProof/>
              <w:lang w:eastAsia="zh-CN"/>
            </w:rPr>
          </w:pPr>
          <w:hyperlink w:anchor="_Toc75250199" w:history="1">
            <w:r w:rsidR="006C7DA5" w:rsidRPr="008536A7">
              <w:rPr>
                <w:rStyle w:val="Hyperlink"/>
                <w:rFonts w:ascii="Times New Roman" w:hAnsi="Times New Roman" w:cs="Times New Roman"/>
                <w:caps/>
                <w:noProof/>
              </w:rPr>
              <w:t>5.</w:t>
            </w:r>
            <w:r w:rsidR="006C7DA5">
              <w:rPr>
                <w:rFonts w:eastAsiaTheme="minorEastAsia" w:cstheme="minorBidi"/>
                <w:bCs w:val="0"/>
                <w:noProof/>
                <w:lang w:eastAsia="zh-CN"/>
              </w:rPr>
              <w:tab/>
            </w:r>
            <w:r w:rsidR="006C7DA5" w:rsidRPr="008536A7">
              <w:rPr>
                <w:rStyle w:val="Hyperlink"/>
                <w:rFonts w:ascii="Times New Roman" w:hAnsi="Times New Roman" w:cs="Times New Roman"/>
                <w:caps/>
                <w:noProof/>
              </w:rPr>
              <w:t>Results of Learning Goal Assessment</w:t>
            </w:r>
            <w:r w:rsidR="006C7DA5">
              <w:rPr>
                <w:noProof/>
                <w:webHidden/>
              </w:rPr>
              <w:tab/>
            </w:r>
            <w:r w:rsidR="006C7DA5">
              <w:rPr>
                <w:noProof/>
                <w:webHidden/>
              </w:rPr>
              <w:fldChar w:fldCharType="begin"/>
            </w:r>
            <w:r w:rsidR="006C7DA5">
              <w:rPr>
                <w:noProof/>
                <w:webHidden/>
              </w:rPr>
              <w:instrText xml:space="preserve"> PAGEREF _Toc75250199 \h </w:instrText>
            </w:r>
            <w:r w:rsidR="006C7DA5">
              <w:rPr>
                <w:noProof/>
                <w:webHidden/>
              </w:rPr>
            </w:r>
            <w:r w:rsidR="006C7DA5">
              <w:rPr>
                <w:noProof/>
                <w:webHidden/>
              </w:rPr>
              <w:fldChar w:fldCharType="separate"/>
            </w:r>
            <w:r w:rsidR="006C7DA5">
              <w:rPr>
                <w:noProof/>
                <w:webHidden/>
              </w:rPr>
              <w:t>8</w:t>
            </w:r>
            <w:r w:rsidR="006C7DA5">
              <w:rPr>
                <w:noProof/>
                <w:webHidden/>
              </w:rPr>
              <w:fldChar w:fldCharType="end"/>
            </w:r>
          </w:hyperlink>
        </w:p>
        <w:p w14:paraId="0381C74F" w14:textId="3F84E639" w:rsidR="006C7DA5" w:rsidRDefault="006709E4">
          <w:pPr>
            <w:pStyle w:val="TOC1"/>
            <w:tabs>
              <w:tab w:val="left" w:pos="480"/>
              <w:tab w:val="right" w:leader="dot" w:pos="9350"/>
            </w:tabs>
            <w:rPr>
              <w:rFonts w:eastAsiaTheme="minorEastAsia" w:cstheme="minorBidi"/>
              <w:bCs w:val="0"/>
              <w:noProof/>
              <w:lang w:eastAsia="zh-CN"/>
            </w:rPr>
          </w:pPr>
          <w:hyperlink w:anchor="_Toc75250200" w:history="1">
            <w:r w:rsidR="006C7DA5" w:rsidRPr="008536A7">
              <w:rPr>
                <w:rStyle w:val="Hyperlink"/>
                <w:rFonts w:ascii="Times New Roman" w:hAnsi="Times New Roman" w:cs="Times New Roman"/>
                <w:caps/>
                <w:noProof/>
              </w:rPr>
              <w:t>6.</w:t>
            </w:r>
            <w:r w:rsidR="006C7DA5">
              <w:rPr>
                <w:rFonts w:eastAsiaTheme="minorEastAsia" w:cstheme="minorBidi"/>
                <w:bCs w:val="0"/>
                <w:noProof/>
                <w:lang w:eastAsia="zh-CN"/>
              </w:rPr>
              <w:tab/>
            </w:r>
            <w:r w:rsidR="006C7DA5" w:rsidRPr="008536A7">
              <w:rPr>
                <w:rStyle w:val="Hyperlink"/>
                <w:rFonts w:ascii="Times New Roman" w:hAnsi="Times New Roman" w:cs="Times New Roman"/>
                <w:caps/>
                <w:noProof/>
              </w:rPr>
              <w:t>Results of Assessment:  Spring 2022</w:t>
            </w:r>
            <w:r w:rsidR="006C7DA5">
              <w:rPr>
                <w:noProof/>
                <w:webHidden/>
              </w:rPr>
              <w:tab/>
            </w:r>
            <w:r w:rsidR="006C7DA5">
              <w:rPr>
                <w:noProof/>
                <w:webHidden/>
              </w:rPr>
              <w:fldChar w:fldCharType="begin"/>
            </w:r>
            <w:r w:rsidR="006C7DA5">
              <w:rPr>
                <w:noProof/>
                <w:webHidden/>
              </w:rPr>
              <w:instrText xml:space="preserve"> PAGEREF _Toc75250200 \h </w:instrText>
            </w:r>
            <w:r w:rsidR="006C7DA5">
              <w:rPr>
                <w:noProof/>
                <w:webHidden/>
              </w:rPr>
            </w:r>
            <w:r w:rsidR="006C7DA5">
              <w:rPr>
                <w:noProof/>
                <w:webHidden/>
              </w:rPr>
              <w:fldChar w:fldCharType="separate"/>
            </w:r>
            <w:r w:rsidR="006C7DA5">
              <w:rPr>
                <w:noProof/>
                <w:webHidden/>
              </w:rPr>
              <w:t>0</w:t>
            </w:r>
            <w:r w:rsidR="006C7DA5">
              <w:rPr>
                <w:noProof/>
                <w:webHidden/>
              </w:rPr>
              <w:fldChar w:fldCharType="end"/>
            </w:r>
          </w:hyperlink>
        </w:p>
        <w:p w14:paraId="24C7E0A4" w14:textId="4109C427" w:rsidR="006C7DA5" w:rsidRDefault="006709E4">
          <w:pPr>
            <w:pStyle w:val="TOC1"/>
            <w:tabs>
              <w:tab w:val="left" w:pos="480"/>
              <w:tab w:val="right" w:leader="dot" w:pos="9350"/>
            </w:tabs>
            <w:rPr>
              <w:rFonts w:eastAsiaTheme="minorEastAsia" w:cstheme="minorBidi"/>
              <w:bCs w:val="0"/>
              <w:noProof/>
              <w:lang w:eastAsia="zh-CN"/>
            </w:rPr>
          </w:pPr>
          <w:hyperlink w:anchor="_Toc75250201" w:history="1">
            <w:r w:rsidR="006C7DA5" w:rsidRPr="008536A7">
              <w:rPr>
                <w:rStyle w:val="Hyperlink"/>
                <w:rFonts w:ascii="Times New Roman" w:hAnsi="Times New Roman" w:cs="Times New Roman"/>
                <w:noProof/>
              </w:rPr>
              <w:t>7.</w:t>
            </w:r>
            <w:r w:rsidR="006C7DA5">
              <w:rPr>
                <w:rFonts w:eastAsiaTheme="minorEastAsia" w:cstheme="minorBidi"/>
                <w:bCs w:val="0"/>
                <w:noProof/>
                <w:lang w:eastAsia="zh-CN"/>
              </w:rPr>
              <w:tab/>
            </w:r>
            <w:r w:rsidR="006C7DA5" w:rsidRPr="008536A7">
              <w:rPr>
                <w:rStyle w:val="Hyperlink"/>
                <w:rFonts w:ascii="Times New Roman" w:hAnsi="Times New Roman" w:cs="Times New Roman"/>
                <w:caps/>
                <w:noProof/>
              </w:rPr>
              <w:t>OUTcomes from PRevious Assessments</w:t>
            </w:r>
            <w:r w:rsidR="006C7DA5" w:rsidRPr="008536A7">
              <w:rPr>
                <w:rStyle w:val="Hyperlink"/>
                <w:rFonts w:ascii="Times New Roman" w:hAnsi="Times New Roman" w:cs="Times New Roman"/>
                <w:noProof/>
              </w:rPr>
              <w:t>.</w:t>
            </w:r>
            <w:r w:rsidR="006C7DA5">
              <w:rPr>
                <w:noProof/>
                <w:webHidden/>
              </w:rPr>
              <w:tab/>
            </w:r>
            <w:r w:rsidR="006C7DA5">
              <w:rPr>
                <w:noProof/>
                <w:webHidden/>
              </w:rPr>
              <w:fldChar w:fldCharType="begin"/>
            </w:r>
            <w:r w:rsidR="006C7DA5">
              <w:rPr>
                <w:noProof/>
                <w:webHidden/>
              </w:rPr>
              <w:instrText xml:space="preserve"> PAGEREF _Toc75250201 \h </w:instrText>
            </w:r>
            <w:r w:rsidR="006C7DA5">
              <w:rPr>
                <w:noProof/>
                <w:webHidden/>
              </w:rPr>
            </w:r>
            <w:r w:rsidR="006C7DA5">
              <w:rPr>
                <w:noProof/>
                <w:webHidden/>
              </w:rPr>
              <w:fldChar w:fldCharType="separate"/>
            </w:r>
            <w:r w:rsidR="006C7DA5">
              <w:rPr>
                <w:noProof/>
                <w:webHidden/>
              </w:rPr>
              <w:t>2</w:t>
            </w:r>
            <w:r w:rsidR="006C7DA5">
              <w:rPr>
                <w:noProof/>
                <w:webHidden/>
              </w:rPr>
              <w:fldChar w:fldCharType="end"/>
            </w:r>
          </w:hyperlink>
        </w:p>
        <w:p w14:paraId="2301BD3C" w14:textId="4B0018EE" w:rsidR="006C7DA5" w:rsidRDefault="006709E4">
          <w:pPr>
            <w:pStyle w:val="TOC1"/>
            <w:tabs>
              <w:tab w:val="left" w:pos="480"/>
              <w:tab w:val="right" w:leader="dot" w:pos="9350"/>
            </w:tabs>
            <w:rPr>
              <w:rFonts w:eastAsiaTheme="minorEastAsia" w:cstheme="minorBidi"/>
              <w:bCs w:val="0"/>
              <w:noProof/>
              <w:lang w:eastAsia="zh-CN"/>
            </w:rPr>
          </w:pPr>
          <w:hyperlink w:anchor="_Toc75250202" w:history="1">
            <w:r w:rsidR="006C7DA5" w:rsidRPr="008536A7">
              <w:rPr>
                <w:rStyle w:val="Hyperlink"/>
                <w:rFonts w:ascii="Times New Roman" w:hAnsi="Times New Roman" w:cs="Times New Roman"/>
                <w:noProof/>
              </w:rPr>
              <w:t>8.</w:t>
            </w:r>
            <w:r w:rsidR="006C7DA5">
              <w:rPr>
                <w:rFonts w:eastAsiaTheme="minorEastAsia" w:cstheme="minorBidi"/>
                <w:bCs w:val="0"/>
                <w:noProof/>
                <w:lang w:eastAsia="zh-CN"/>
              </w:rPr>
              <w:tab/>
            </w:r>
            <w:r w:rsidR="006C7DA5" w:rsidRPr="008536A7">
              <w:rPr>
                <w:rStyle w:val="Hyperlink"/>
                <w:rFonts w:ascii="Times New Roman" w:hAnsi="Times New Roman" w:cs="Times New Roman"/>
                <w:noProof/>
              </w:rPr>
              <w:t>CLOSE LOOP PROCESS – CONTINUOUS IMPROVEMENT RECORD</w:t>
            </w:r>
            <w:r w:rsidR="006C7DA5">
              <w:rPr>
                <w:noProof/>
                <w:webHidden/>
              </w:rPr>
              <w:tab/>
            </w:r>
            <w:r w:rsidR="006C7DA5">
              <w:rPr>
                <w:noProof/>
                <w:webHidden/>
              </w:rPr>
              <w:fldChar w:fldCharType="begin"/>
            </w:r>
            <w:r w:rsidR="006C7DA5">
              <w:rPr>
                <w:noProof/>
                <w:webHidden/>
              </w:rPr>
              <w:instrText xml:space="preserve"> PAGEREF _Toc75250202 \h </w:instrText>
            </w:r>
            <w:r w:rsidR="006C7DA5">
              <w:rPr>
                <w:noProof/>
                <w:webHidden/>
              </w:rPr>
            </w:r>
            <w:r w:rsidR="006C7DA5">
              <w:rPr>
                <w:noProof/>
                <w:webHidden/>
              </w:rPr>
              <w:fldChar w:fldCharType="separate"/>
            </w:r>
            <w:r w:rsidR="006C7DA5">
              <w:rPr>
                <w:noProof/>
                <w:webHidden/>
              </w:rPr>
              <w:t>3</w:t>
            </w:r>
            <w:r w:rsidR="006C7DA5">
              <w:rPr>
                <w:noProof/>
                <w:webHidden/>
              </w:rPr>
              <w:fldChar w:fldCharType="end"/>
            </w:r>
          </w:hyperlink>
        </w:p>
        <w:p w14:paraId="62FECF64" w14:textId="14C56F7B" w:rsidR="001D1E07" w:rsidRPr="002C35FE" w:rsidRDefault="00C363C3" w:rsidP="00A55B03">
          <w:pPr>
            <w:spacing w:line="360" w:lineRule="auto"/>
            <w:rPr>
              <w:rFonts w:ascii="Times New Roman" w:hAnsi="Times New Roman" w:cs="Times New Roman"/>
            </w:rPr>
          </w:pPr>
          <w:r w:rsidRPr="002C35FE">
            <w:rPr>
              <w:rFonts w:ascii="Times New Roman" w:hAnsi="Times New Roman" w:cs="Times New Roman"/>
              <w:noProof/>
            </w:rPr>
            <w:fldChar w:fldCharType="end"/>
          </w:r>
        </w:p>
      </w:sdtContent>
    </w:sdt>
    <w:p w14:paraId="64672783" w14:textId="77777777" w:rsidR="00741D56" w:rsidRPr="002C35FE" w:rsidRDefault="00741D56" w:rsidP="001D1E07">
      <w:pPr>
        <w:rPr>
          <w:rFonts w:ascii="Times New Roman" w:hAnsi="Times New Roman" w:cs="Times New Roman"/>
        </w:rPr>
      </w:pPr>
    </w:p>
    <w:p w14:paraId="23CFF6A3" w14:textId="7B344901" w:rsidR="00197460" w:rsidRPr="002C35FE" w:rsidRDefault="00741D56" w:rsidP="00197460">
      <w:pPr>
        <w:pStyle w:val="Heading1"/>
        <w:ind w:left="360"/>
        <w:rPr>
          <w:rFonts w:ascii="Times New Roman" w:hAnsi="Times New Roman" w:cs="Times New Roman"/>
          <w:caps/>
        </w:rPr>
      </w:pPr>
      <w:r w:rsidRPr="002C35FE">
        <w:rPr>
          <w:rFonts w:ascii="Times New Roman" w:hAnsi="Times New Roman" w:cs="Times New Roman"/>
          <w:caps/>
        </w:rPr>
        <w:br w:type="page"/>
      </w:r>
      <w:bookmarkStart w:id="0" w:name="_Toc408774910"/>
      <w:bookmarkStart w:id="1" w:name="_Toc75250195"/>
      <w:r w:rsidR="00EA0120" w:rsidRPr="002C35FE">
        <w:rPr>
          <w:rFonts w:ascii="Times New Roman" w:hAnsi="Times New Roman" w:cs="Times New Roman"/>
          <w:caps/>
        </w:rPr>
        <w:lastRenderedPageBreak/>
        <w:t xml:space="preserve">Introduction: </w:t>
      </w:r>
      <w:r w:rsidR="00197460" w:rsidRPr="002C35FE">
        <w:rPr>
          <w:rFonts w:ascii="Times New Roman" w:hAnsi="Times New Roman" w:cs="Times New Roman"/>
          <w:caps/>
        </w:rPr>
        <w:t xml:space="preserve">Learning Goal </w:t>
      </w:r>
      <w:bookmarkEnd w:id="0"/>
      <w:r w:rsidR="00EA0120" w:rsidRPr="002C35FE">
        <w:rPr>
          <w:rFonts w:ascii="Times New Roman" w:hAnsi="Times New Roman" w:cs="Times New Roman"/>
          <w:caps/>
        </w:rPr>
        <w:t>#3</w:t>
      </w:r>
      <w:bookmarkEnd w:id="1"/>
    </w:p>
    <w:p w14:paraId="42537885" w14:textId="5198D65D" w:rsidR="00197460" w:rsidRPr="0041445F" w:rsidRDefault="005A3FED" w:rsidP="0041445F">
      <w:pPr>
        <w:pStyle w:val="ListParagraph"/>
        <w:spacing w:before="0" w:beforeAutospacing="0" w:after="0" w:afterAutospacing="0"/>
        <w:rPr>
          <w:rFonts w:ascii="Times New Roman" w:eastAsia="Times New Roman" w:hAnsi="Times New Roman" w:cs="Times New Roman"/>
          <w:bCs w:val="0"/>
          <w:i/>
          <w:iCs/>
          <w:color w:val="000000"/>
          <w:sz w:val="22"/>
          <w:szCs w:val="22"/>
          <w:lang w:eastAsia="zh-CN"/>
        </w:rPr>
      </w:pPr>
      <w:bookmarkStart w:id="2" w:name="_Toc408774911"/>
      <w:r w:rsidRPr="007726A6">
        <w:rPr>
          <w:rFonts w:ascii="Times New Roman" w:hAnsi="Times New Roman" w:cs="Times New Roman"/>
          <w:i/>
          <w:iCs/>
        </w:rPr>
        <w:t xml:space="preserve">Ph.D. </w:t>
      </w:r>
      <w:r w:rsidRPr="007726A6">
        <w:rPr>
          <w:rFonts w:ascii="Times New Roman" w:eastAsia="Times New Roman" w:hAnsi="Times New Roman" w:cs="Times New Roman"/>
          <w:bCs w:val="0"/>
          <w:i/>
          <w:iCs/>
          <w:color w:val="000000"/>
          <w:sz w:val="22"/>
          <w:szCs w:val="22"/>
          <w:lang w:eastAsia="zh-CN"/>
        </w:rPr>
        <w:t>graduates mastered analytical and methodological skills needed to know the prior literature and contribute to the research in his/her area of specialization</w:t>
      </w:r>
      <w:r w:rsidR="0041445F">
        <w:rPr>
          <w:rFonts w:ascii="Times New Roman" w:eastAsia="Times New Roman" w:hAnsi="Times New Roman" w:cs="Times New Roman"/>
          <w:bCs w:val="0"/>
          <w:i/>
          <w:iCs/>
          <w:color w:val="000000"/>
          <w:sz w:val="22"/>
          <w:szCs w:val="22"/>
          <w:lang w:eastAsia="zh-CN"/>
        </w:rPr>
        <w:t xml:space="preserve">. </w:t>
      </w:r>
      <w:r w:rsidRPr="007726A6">
        <w:rPr>
          <w:rFonts w:ascii="Times New Roman" w:eastAsia="Times New Roman" w:hAnsi="Times New Roman" w:cs="Times New Roman"/>
          <w:bCs w:val="0"/>
          <w:i/>
          <w:iCs/>
          <w:color w:val="000000"/>
          <w:sz w:val="22"/>
          <w:szCs w:val="22"/>
          <w:lang w:eastAsia="zh-CN"/>
        </w:rPr>
        <w:t> </w:t>
      </w:r>
      <w:bookmarkEnd w:id="2"/>
    </w:p>
    <w:p w14:paraId="5AA6B4F1" w14:textId="71C572F1" w:rsidR="00DF77A3" w:rsidRPr="00E2799B" w:rsidRDefault="00197460" w:rsidP="00DF77A3">
      <w:pPr>
        <w:rPr>
          <w:rFonts w:ascii="Times New Roman" w:hAnsi="Times New Roman" w:cs="Times New Roman"/>
        </w:rPr>
      </w:pPr>
      <w:r w:rsidRPr="00E32DB1">
        <w:rPr>
          <w:rFonts w:ascii="Times New Roman" w:hAnsi="Times New Roman" w:cs="Times New Roman"/>
        </w:rPr>
        <w:t xml:space="preserve">This </w:t>
      </w:r>
      <w:r w:rsidR="005240D1" w:rsidRPr="00E32DB1">
        <w:rPr>
          <w:rFonts w:ascii="Times New Roman" w:hAnsi="Times New Roman" w:cs="Times New Roman"/>
          <w:iCs/>
        </w:rPr>
        <w:t>goal is assessed in</w:t>
      </w:r>
      <w:r w:rsidR="00E32DB1">
        <w:rPr>
          <w:rFonts w:ascii="Times New Roman" w:hAnsi="Times New Roman" w:cs="Times New Roman"/>
          <w:iCs/>
        </w:rPr>
        <w:t xml:space="preserve"> FIN 704: Econometrics Theory and Applications, which is one of the required courses in the PhD</w:t>
      </w:r>
      <w:r w:rsidR="00DF77A3">
        <w:rPr>
          <w:rFonts w:ascii="Times New Roman" w:hAnsi="Times New Roman" w:cs="Times New Roman"/>
          <w:iCs/>
        </w:rPr>
        <w:t xml:space="preserve"> in Business Administration core curriculum.</w:t>
      </w:r>
      <w:r w:rsidR="00C22DB3">
        <w:rPr>
          <w:rFonts w:ascii="Times New Roman" w:hAnsi="Times New Roman" w:cs="Times New Roman"/>
          <w:iCs/>
        </w:rPr>
        <w:t xml:space="preserve"> </w:t>
      </w:r>
      <w:r w:rsidR="00DF77A3" w:rsidRPr="002C35FE">
        <w:rPr>
          <w:rFonts w:ascii="Times New Roman" w:hAnsi="Times New Roman" w:cs="Times New Roman"/>
        </w:rPr>
        <w:t>The goal is to ensure that students will have the</w:t>
      </w:r>
      <w:r w:rsidR="001310A8">
        <w:rPr>
          <w:rFonts w:ascii="Times New Roman" w:hAnsi="Times New Roman" w:cs="Times New Roman"/>
        </w:rPr>
        <w:t xml:space="preserve"> </w:t>
      </w:r>
      <w:r w:rsidR="001310A8" w:rsidRPr="00BD3298">
        <w:rPr>
          <w:rFonts w:ascii="Times New Roman" w:hAnsi="Times New Roman" w:cs="Times New Roman"/>
          <w:b/>
          <w:bCs w:val="0"/>
          <w:i/>
          <w:iCs/>
        </w:rPr>
        <w:t>analytical</w:t>
      </w:r>
      <w:r w:rsidR="001310A8">
        <w:rPr>
          <w:rFonts w:ascii="Times New Roman" w:hAnsi="Times New Roman" w:cs="Times New Roman"/>
        </w:rPr>
        <w:t xml:space="preserve"> and </w:t>
      </w:r>
      <w:r w:rsidR="001310A8" w:rsidRPr="00BD3298">
        <w:rPr>
          <w:rFonts w:ascii="Times New Roman" w:hAnsi="Times New Roman" w:cs="Times New Roman"/>
          <w:b/>
          <w:bCs w:val="0"/>
          <w:i/>
          <w:iCs/>
        </w:rPr>
        <w:t>methodological</w:t>
      </w:r>
      <w:r w:rsidR="00DF77A3" w:rsidRPr="002C35FE">
        <w:rPr>
          <w:rFonts w:ascii="Times New Roman" w:hAnsi="Times New Roman" w:cs="Times New Roman"/>
        </w:rPr>
        <w:t xml:space="preserve"> skills necessary to complete</w:t>
      </w:r>
      <w:r w:rsidR="00E2799B">
        <w:rPr>
          <w:rFonts w:ascii="Times New Roman" w:hAnsi="Times New Roman" w:cs="Times New Roman"/>
        </w:rPr>
        <w:t xml:space="preserve"> </w:t>
      </w:r>
      <w:r w:rsidR="00E2799B" w:rsidRPr="002C35FE">
        <w:rPr>
          <w:rFonts w:ascii="Times New Roman" w:hAnsi="Times New Roman" w:cs="Times New Roman"/>
        </w:rPr>
        <w:t>high-quality</w:t>
      </w:r>
      <w:r w:rsidR="00E2799B">
        <w:rPr>
          <w:rFonts w:ascii="Times New Roman" w:hAnsi="Times New Roman" w:cs="Times New Roman"/>
        </w:rPr>
        <w:t xml:space="preserve">, data-driven, </w:t>
      </w:r>
      <w:r w:rsidR="00DF77A3" w:rsidRPr="002C35FE">
        <w:rPr>
          <w:rFonts w:ascii="Times New Roman" w:hAnsi="Times New Roman" w:cs="Times New Roman"/>
        </w:rPr>
        <w:t xml:space="preserve">original dissertations within 4 years of full-time study (the max. allowed time span to finish a dissertation is </w:t>
      </w:r>
      <w:r w:rsidR="00500F8B">
        <w:rPr>
          <w:rFonts w:ascii="Times New Roman" w:hAnsi="Times New Roman" w:cs="Times New Roman"/>
        </w:rPr>
        <w:t>six</w:t>
      </w:r>
      <w:r w:rsidR="00DF77A3" w:rsidRPr="002C35FE">
        <w:rPr>
          <w:rFonts w:ascii="Times New Roman" w:hAnsi="Times New Roman" w:cs="Times New Roman"/>
        </w:rPr>
        <w:t xml:space="preserve"> years). </w:t>
      </w:r>
    </w:p>
    <w:p w14:paraId="7477A8A9" w14:textId="5BD563CB" w:rsidR="00EA1472" w:rsidRDefault="00A50BEF" w:rsidP="00197460">
      <w:pPr>
        <w:rPr>
          <w:rFonts w:ascii="Times New Roman" w:hAnsi="Times New Roman" w:cs="Times New Roman"/>
          <w:iCs/>
        </w:rPr>
      </w:pPr>
      <w:r>
        <w:rPr>
          <w:rFonts w:ascii="Times New Roman" w:hAnsi="Times New Roman" w:cs="Times New Roman"/>
          <w:iCs/>
        </w:rPr>
        <w:t>The current version of the course</w:t>
      </w:r>
      <w:r w:rsidR="00C342E1">
        <w:rPr>
          <w:rFonts w:ascii="Times New Roman" w:hAnsi="Times New Roman" w:cs="Times New Roman"/>
          <w:iCs/>
        </w:rPr>
        <w:t xml:space="preserve"> (Fin 704)</w:t>
      </w:r>
      <w:r>
        <w:rPr>
          <w:rFonts w:ascii="Times New Roman" w:hAnsi="Times New Roman" w:cs="Times New Roman"/>
          <w:iCs/>
        </w:rPr>
        <w:t xml:space="preserve"> </w:t>
      </w:r>
      <w:r w:rsidR="00F20E8E">
        <w:rPr>
          <w:rFonts w:ascii="Times New Roman" w:hAnsi="Times New Roman" w:cs="Times New Roman"/>
          <w:iCs/>
        </w:rPr>
        <w:t>focus</w:t>
      </w:r>
      <w:r w:rsidR="00DD6320">
        <w:rPr>
          <w:rFonts w:ascii="Times New Roman" w:hAnsi="Times New Roman" w:cs="Times New Roman"/>
          <w:iCs/>
        </w:rPr>
        <w:t>es</w:t>
      </w:r>
      <w:r w:rsidR="00F20E8E">
        <w:rPr>
          <w:rFonts w:ascii="Times New Roman" w:hAnsi="Times New Roman" w:cs="Times New Roman"/>
          <w:iCs/>
        </w:rPr>
        <w:t xml:space="preserve"> on</w:t>
      </w:r>
      <w:r w:rsidR="00627594">
        <w:rPr>
          <w:rFonts w:ascii="Times New Roman" w:hAnsi="Times New Roman" w:cs="Times New Roman"/>
          <w:iCs/>
        </w:rPr>
        <w:t xml:space="preserve"> </w:t>
      </w:r>
      <w:r w:rsidR="00FC3257">
        <w:rPr>
          <w:rFonts w:ascii="Times New Roman" w:hAnsi="Times New Roman" w:cs="Times New Roman"/>
          <w:iCs/>
        </w:rPr>
        <w:t>applied econometrics theor</w:t>
      </w:r>
      <w:r w:rsidR="004F382B">
        <w:rPr>
          <w:rFonts w:ascii="Times New Roman" w:hAnsi="Times New Roman" w:cs="Times New Roman"/>
          <w:iCs/>
        </w:rPr>
        <w:t>y and its applications in empirical research in social science.</w:t>
      </w:r>
      <w:r w:rsidR="002923FF">
        <w:rPr>
          <w:rFonts w:ascii="Times New Roman" w:hAnsi="Times New Roman" w:cs="Times New Roman"/>
          <w:iCs/>
        </w:rPr>
        <w:t xml:space="preserve"> </w:t>
      </w:r>
      <w:r w:rsidR="008D0911">
        <w:rPr>
          <w:rFonts w:ascii="Times New Roman" w:hAnsi="Times New Roman" w:cs="Times New Roman"/>
          <w:iCs/>
        </w:rPr>
        <w:t>The course is offered once every academic year</w:t>
      </w:r>
      <w:r w:rsidR="007D3EDA">
        <w:rPr>
          <w:rFonts w:ascii="Times New Roman" w:hAnsi="Times New Roman" w:cs="Times New Roman"/>
          <w:iCs/>
        </w:rPr>
        <w:t xml:space="preserve"> </w:t>
      </w:r>
      <w:r w:rsidR="007144BD">
        <w:rPr>
          <w:rFonts w:ascii="Times New Roman" w:hAnsi="Times New Roman" w:cs="Times New Roman"/>
          <w:iCs/>
        </w:rPr>
        <w:t xml:space="preserve">to </w:t>
      </w:r>
      <w:proofErr w:type="gramStart"/>
      <w:r w:rsidR="009C462C">
        <w:rPr>
          <w:rFonts w:ascii="Times New Roman" w:hAnsi="Times New Roman" w:cs="Times New Roman"/>
          <w:iCs/>
        </w:rPr>
        <w:t>first</w:t>
      </w:r>
      <w:r w:rsidR="006A1961">
        <w:rPr>
          <w:rFonts w:ascii="Times New Roman" w:hAnsi="Times New Roman" w:cs="Times New Roman"/>
          <w:iCs/>
        </w:rPr>
        <w:t>-</w:t>
      </w:r>
      <w:r w:rsidR="009C462C">
        <w:rPr>
          <w:rFonts w:ascii="Times New Roman" w:hAnsi="Times New Roman" w:cs="Times New Roman"/>
          <w:iCs/>
        </w:rPr>
        <w:t>year</w:t>
      </w:r>
      <w:proofErr w:type="gramEnd"/>
      <w:r w:rsidR="007144BD">
        <w:rPr>
          <w:rFonts w:ascii="Times New Roman" w:hAnsi="Times New Roman" w:cs="Times New Roman"/>
          <w:iCs/>
        </w:rPr>
        <w:t xml:space="preserve"> and second-year PhD students</w:t>
      </w:r>
      <w:r w:rsidR="009C462C">
        <w:rPr>
          <w:rFonts w:ascii="Times New Roman" w:hAnsi="Times New Roman" w:cs="Times New Roman"/>
          <w:iCs/>
        </w:rPr>
        <w:t xml:space="preserve">. In this course, </w:t>
      </w:r>
      <w:r w:rsidR="00C342E1">
        <w:rPr>
          <w:rFonts w:ascii="Times New Roman" w:hAnsi="Times New Roman" w:cs="Times New Roman"/>
          <w:iCs/>
        </w:rPr>
        <w:t xml:space="preserve">students will learn </w:t>
      </w:r>
      <w:r w:rsidR="002655C2">
        <w:rPr>
          <w:rFonts w:ascii="Times New Roman" w:hAnsi="Times New Roman" w:cs="Times New Roman"/>
          <w:iCs/>
        </w:rPr>
        <w:t>in depth</w:t>
      </w:r>
      <w:r w:rsidR="00C342E1">
        <w:rPr>
          <w:rFonts w:ascii="Times New Roman" w:hAnsi="Times New Roman" w:cs="Times New Roman"/>
          <w:iCs/>
        </w:rPr>
        <w:t xml:space="preserve"> the</w:t>
      </w:r>
      <w:r w:rsidR="002655C2">
        <w:rPr>
          <w:rFonts w:ascii="Times New Roman" w:hAnsi="Times New Roman" w:cs="Times New Roman"/>
          <w:iCs/>
        </w:rPr>
        <w:t xml:space="preserve"> statistical theory behind commonly used econometrics models</w:t>
      </w:r>
      <w:r w:rsidR="00143611">
        <w:rPr>
          <w:rFonts w:ascii="Times New Roman" w:hAnsi="Times New Roman" w:cs="Times New Roman"/>
          <w:iCs/>
        </w:rPr>
        <w:t>,</w:t>
      </w:r>
      <w:r w:rsidR="002E4907">
        <w:rPr>
          <w:rFonts w:ascii="Times New Roman" w:hAnsi="Times New Roman" w:cs="Times New Roman"/>
          <w:iCs/>
        </w:rPr>
        <w:t xml:space="preserve"> learn how to make “caus</w:t>
      </w:r>
      <w:r w:rsidR="00A370BC">
        <w:rPr>
          <w:rFonts w:ascii="Times New Roman" w:hAnsi="Times New Roman" w:cs="Times New Roman"/>
          <w:iCs/>
        </w:rPr>
        <w:t xml:space="preserve">al </w:t>
      </w:r>
      <w:r w:rsidR="002E4907">
        <w:rPr>
          <w:rFonts w:ascii="Times New Roman" w:hAnsi="Times New Roman" w:cs="Times New Roman"/>
          <w:iCs/>
        </w:rPr>
        <w:t>statement</w:t>
      </w:r>
      <w:r w:rsidR="00DB1283">
        <w:rPr>
          <w:rFonts w:ascii="Times New Roman" w:hAnsi="Times New Roman" w:cs="Times New Roman"/>
          <w:iCs/>
        </w:rPr>
        <w:t>s</w:t>
      </w:r>
      <w:r w:rsidR="002E4907">
        <w:rPr>
          <w:rFonts w:ascii="Times New Roman" w:hAnsi="Times New Roman" w:cs="Times New Roman"/>
          <w:iCs/>
        </w:rPr>
        <w:t>” in</w:t>
      </w:r>
      <w:r w:rsidR="00582DDD">
        <w:rPr>
          <w:rFonts w:ascii="Times New Roman" w:hAnsi="Times New Roman" w:cs="Times New Roman" w:hint="eastAsia"/>
          <w:iCs/>
          <w:lang w:eastAsia="zh-CN"/>
        </w:rPr>
        <w:t xml:space="preserve"> </w:t>
      </w:r>
      <w:r w:rsidR="00207B65">
        <w:rPr>
          <w:rFonts w:ascii="Times New Roman" w:hAnsi="Times New Roman" w:cs="Times New Roman"/>
          <w:iCs/>
          <w:lang w:eastAsia="zh-CN"/>
        </w:rPr>
        <w:t>social science,</w:t>
      </w:r>
      <w:r w:rsidR="00B90E25">
        <w:rPr>
          <w:rFonts w:ascii="Times New Roman" w:hAnsi="Times New Roman" w:cs="Times New Roman"/>
          <w:iCs/>
          <w:lang w:eastAsia="zh-CN"/>
        </w:rPr>
        <w:t xml:space="preserve"> and</w:t>
      </w:r>
      <w:r w:rsidR="00143611">
        <w:rPr>
          <w:rFonts w:ascii="Times New Roman" w:hAnsi="Times New Roman" w:cs="Times New Roman"/>
          <w:iCs/>
        </w:rPr>
        <w:t xml:space="preserve"> learn how to implement</w:t>
      </w:r>
      <w:r w:rsidR="00207B65">
        <w:rPr>
          <w:rFonts w:ascii="Times New Roman" w:hAnsi="Times New Roman" w:cs="Times New Roman"/>
          <w:iCs/>
        </w:rPr>
        <w:t xml:space="preserve"> and test econometrics</w:t>
      </w:r>
      <w:r w:rsidR="00143611">
        <w:rPr>
          <w:rFonts w:ascii="Times New Roman" w:hAnsi="Times New Roman" w:cs="Times New Roman"/>
          <w:iCs/>
        </w:rPr>
        <w:t xml:space="preserve"> models in </w:t>
      </w:r>
      <w:r w:rsidR="00755036">
        <w:rPr>
          <w:rFonts w:ascii="Times New Roman" w:hAnsi="Times New Roman" w:cs="Times New Roman"/>
          <w:iCs/>
        </w:rPr>
        <w:t xml:space="preserve">their </w:t>
      </w:r>
      <w:r w:rsidR="00143611">
        <w:rPr>
          <w:rFonts w:ascii="Times New Roman" w:hAnsi="Times New Roman" w:cs="Times New Roman"/>
          <w:iCs/>
        </w:rPr>
        <w:t>own field of research</w:t>
      </w:r>
      <w:r w:rsidR="0087478E">
        <w:rPr>
          <w:rFonts w:ascii="Times New Roman" w:hAnsi="Times New Roman" w:cs="Times New Roman"/>
          <w:iCs/>
        </w:rPr>
        <w:t>.</w:t>
      </w:r>
      <w:r w:rsidR="009C0AC0">
        <w:rPr>
          <w:rFonts w:ascii="Times New Roman" w:hAnsi="Times New Roman" w:cs="Times New Roman"/>
          <w:iCs/>
        </w:rPr>
        <w:t xml:space="preserve"> </w:t>
      </w:r>
      <w:r w:rsidR="007E6FF2">
        <w:rPr>
          <w:rFonts w:ascii="Times New Roman" w:hAnsi="Times New Roman" w:cs="Times New Roman"/>
          <w:iCs/>
        </w:rPr>
        <w:t>As a result, students will</w:t>
      </w:r>
      <w:r w:rsidR="00755036">
        <w:rPr>
          <w:rFonts w:ascii="Times New Roman" w:hAnsi="Times New Roman" w:cs="Times New Roman"/>
          <w:iCs/>
        </w:rPr>
        <w:t xml:space="preserve"> be </w:t>
      </w:r>
      <w:r w:rsidR="000C5463">
        <w:rPr>
          <w:rFonts w:ascii="Times New Roman" w:hAnsi="Times New Roman" w:cs="Times New Roman"/>
          <w:iCs/>
        </w:rPr>
        <w:t>able to stay abreast with</w:t>
      </w:r>
      <w:r w:rsidR="0013317C">
        <w:rPr>
          <w:rFonts w:ascii="Times New Roman" w:hAnsi="Times New Roman" w:cs="Times New Roman"/>
          <w:iCs/>
        </w:rPr>
        <w:t xml:space="preserve"> latest statistical and econometrics techniques used </w:t>
      </w:r>
      <w:r w:rsidR="00E04198">
        <w:rPr>
          <w:rFonts w:ascii="Times New Roman" w:hAnsi="Times New Roman" w:cs="Times New Roman"/>
          <w:iCs/>
        </w:rPr>
        <w:t xml:space="preserve">in leading research papers in their field of study. </w:t>
      </w:r>
      <w:r w:rsidR="00061F70">
        <w:rPr>
          <w:rFonts w:ascii="Times New Roman" w:hAnsi="Times New Roman" w:cs="Times New Roman"/>
          <w:iCs/>
        </w:rPr>
        <w:t xml:space="preserve">Moreover, </w:t>
      </w:r>
      <w:r w:rsidR="00061F70">
        <w:rPr>
          <w:rFonts w:ascii="Times New Roman" w:hAnsi="Times New Roman" w:cs="Times New Roman"/>
          <w:iCs/>
          <w:lang w:eastAsia="zh-CN"/>
        </w:rPr>
        <w:t>t</w:t>
      </w:r>
      <w:r w:rsidR="00724FC3">
        <w:rPr>
          <w:rFonts w:ascii="Times New Roman" w:hAnsi="Times New Roman" w:cs="Times New Roman"/>
          <w:iCs/>
          <w:lang w:eastAsia="zh-CN"/>
        </w:rPr>
        <w:t xml:space="preserve">he students </w:t>
      </w:r>
      <w:r w:rsidR="00061F70">
        <w:rPr>
          <w:rFonts w:ascii="Times New Roman" w:hAnsi="Times New Roman" w:cs="Times New Roman"/>
          <w:iCs/>
          <w:lang w:eastAsia="zh-CN"/>
        </w:rPr>
        <w:t xml:space="preserve">will also be able to apply those techniques in writing empirical papers in social science. </w:t>
      </w:r>
    </w:p>
    <w:p w14:paraId="4756CEEC" w14:textId="7153BF6A" w:rsidR="006C1018" w:rsidRDefault="00473CBD" w:rsidP="006C1018">
      <w:pPr>
        <w:rPr>
          <w:rFonts w:ascii="Times New Roman" w:eastAsia="Times New Roman" w:hAnsi="Times New Roman" w:cs="Times New Roman"/>
          <w:bCs w:val="0"/>
          <w:color w:val="000000"/>
          <w:sz w:val="22"/>
          <w:szCs w:val="22"/>
          <w:lang w:eastAsia="zh-CN"/>
        </w:rPr>
      </w:pPr>
      <w:r>
        <w:rPr>
          <w:rFonts w:ascii="Times New Roman" w:hAnsi="Times New Roman" w:cs="Times New Roman"/>
          <w:iCs/>
        </w:rPr>
        <w:t xml:space="preserve">There are, in addition, specific competencies that are needed in PhD Business Administration education that this goal will address. The </w:t>
      </w:r>
      <w:r w:rsidR="00A62D51">
        <w:rPr>
          <w:rFonts w:ascii="Times New Roman" w:hAnsi="Times New Roman" w:cs="Times New Roman"/>
          <w:iCs/>
        </w:rPr>
        <w:t>skills that are targeted are</w:t>
      </w:r>
      <w:r w:rsidR="00C554E2">
        <w:rPr>
          <w:rFonts w:ascii="Times New Roman" w:hAnsi="Times New Roman" w:cs="Times New Roman"/>
          <w:iCs/>
        </w:rPr>
        <w:t xml:space="preserve"> programming skills,</w:t>
      </w:r>
      <w:r w:rsidR="00596ABA">
        <w:rPr>
          <w:rFonts w:ascii="Times New Roman" w:hAnsi="Times New Roman" w:cs="Times New Roman"/>
          <w:iCs/>
        </w:rPr>
        <w:t xml:space="preserve"> critical thinking,</w:t>
      </w:r>
      <w:r w:rsidR="008D0A66">
        <w:rPr>
          <w:rFonts w:ascii="Times New Roman" w:hAnsi="Times New Roman" w:cs="Times New Roman"/>
          <w:iCs/>
        </w:rPr>
        <w:t xml:space="preserve"> and the</w:t>
      </w:r>
      <w:r w:rsidR="00C554E2">
        <w:rPr>
          <w:rFonts w:ascii="Times New Roman" w:hAnsi="Times New Roman" w:cs="Times New Roman"/>
          <w:iCs/>
        </w:rPr>
        <w:t xml:space="preserve"> </w:t>
      </w:r>
      <w:r w:rsidR="00317B4C">
        <w:rPr>
          <w:rFonts w:ascii="Times New Roman" w:hAnsi="Times New Roman" w:cs="Times New Roman"/>
          <w:iCs/>
        </w:rPr>
        <w:t>ability to communicate</w:t>
      </w:r>
      <w:r w:rsidR="006C1018">
        <w:rPr>
          <w:rFonts w:ascii="Times New Roman" w:hAnsi="Times New Roman" w:cs="Times New Roman"/>
          <w:iCs/>
        </w:rPr>
        <w:t xml:space="preserve"> technical materials to a non-technical audience</w:t>
      </w:r>
      <w:r w:rsidR="008D0A66">
        <w:rPr>
          <w:rFonts w:ascii="Times New Roman" w:hAnsi="Times New Roman" w:cs="Times New Roman"/>
          <w:iCs/>
        </w:rPr>
        <w:t xml:space="preserve">. </w:t>
      </w:r>
    </w:p>
    <w:p w14:paraId="0C48CD2D" w14:textId="1568325D" w:rsidR="00197460" w:rsidRDefault="00197460" w:rsidP="00197460">
      <w:pPr>
        <w:rPr>
          <w:rFonts w:ascii="Times New Roman" w:eastAsia="Times New Roman" w:hAnsi="Times New Roman" w:cs="Times New Roman"/>
          <w:bCs w:val="0"/>
          <w:color w:val="000000"/>
          <w:sz w:val="22"/>
          <w:szCs w:val="22"/>
          <w:lang w:eastAsia="zh-CN"/>
        </w:rPr>
      </w:pPr>
    </w:p>
    <w:p w14:paraId="3CF17B65" w14:textId="1717B619" w:rsidR="00605642" w:rsidRDefault="00605642" w:rsidP="00197460">
      <w:pPr>
        <w:rPr>
          <w:rFonts w:ascii="Times New Roman" w:eastAsia="Times New Roman" w:hAnsi="Times New Roman" w:cs="Times New Roman"/>
          <w:bCs w:val="0"/>
          <w:color w:val="000000"/>
          <w:sz w:val="22"/>
          <w:szCs w:val="22"/>
          <w:lang w:eastAsia="zh-CN"/>
        </w:rPr>
      </w:pPr>
    </w:p>
    <w:p w14:paraId="03B19FD9" w14:textId="77777777" w:rsidR="00605642" w:rsidRPr="002C35FE" w:rsidRDefault="00605642" w:rsidP="00197460">
      <w:pPr>
        <w:rPr>
          <w:rFonts w:ascii="Times New Roman" w:hAnsi="Times New Roman" w:cs="Times New Roman"/>
          <w:iCs/>
        </w:rPr>
      </w:pPr>
    </w:p>
    <w:p w14:paraId="553339BD" w14:textId="5C8E2DC7" w:rsidR="00197460" w:rsidRPr="002C35FE" w:rsidRDefault="00197460" w:rsidP="00197460">
      <w:pPr>
        <w:pStyle w:val="Heading1"/>
        <w:ind w:left="360"/>
        <w:rPr>
          <w:rFonts w:ascii="Times New Roman" w:hAnsi="Times New Roman" w:cs="Times New Roman"/>
          <w:caps/>
        </w:rPr>
      </w:pPr>
      <w:bookmarkStart w:id="3" w:name="_Toc75250196"/>
      <w:r w:rsidRPr="002C35FE">
        <w:rPr>
          <w:rFonts w:ascii="Times New Roman" w:hAnsi="Times New Roman" w:cs="Times New Roman"/>
          <w:caps/>
        </w:rPr>
        <w:t>Learning Objectives and Traits</w:t>
      </w:r>
      <w:bookmarkEnd w:id="3"/>
    </w:p>
    <w:p w14:paraId="293AEF83" w14:textId="04AF47A1" w:rsidR="00197460" w:rsidRPr="002C35FE" w:rsidRDefault="00197460" w:rsidP="00197460">
      <w:pPr>
        <w:rPr>
          <w:rFonts w:ascii="Times New Roman" w:hAnsi="Times New Roman" w:cs="Times New Roman"/>
        </w:rPr>
      </w:pPr>
      <w:r w:rsidRPr="002C35FE">
        <w:rPr>
          <w:rFonts w:ascii="Times New Roman" w:hAnsi="Times New Roman" w:cs="Times New Roman"/>
        </w:rPr>
        <w:t xml:space="preserve">The following table shows the objectives and traits to assess goal </w:t>
      </w:r>
      <w:r w:rsidR="00BA6822">
        <w:rPr>
          <w:rFonts w:ascii="Times New Roman" w:hAnsi="Times New Roman" w:cs="Times New Roman"/>
        </w:rPr>
        <w:t xml:space="preserve">3 </w:t>
      </w:r>
      <w:r w:rsidRPr="002C35FE">
        <w:rPr>
          <w:rFonts w:ascii="Times New Roman" w:hAnsi="Times New Roman" w:cs="Times New Roman"/>
        </w:rPr>
        <w:t>of the PH.D. program.</w:t>
      </w:r>
    </w:p>
    <w:p w14:paraId="16886476" w14:textId="42735AC9" w:rsidR="006000E3" w:rsidRPr="002C35FE" w:rsidRDefault="00197460" w:rsidP="00197460">
      <w:pPr>
        <w:rPr>
          <w:rFonts w:ascii="Times New Roman" w:hAnsi="Times New Roman" w:cs="Times New Roman"/>
        </w:rPr>
      </w:pPr>
      <w:r w:rsidRPr="002C35FE">
        <w:rPr>
          <w:rFonts w:ascii="Times New Roman" w:hAnsi="Times New Roman" w:cs="Times New Roman"/>
        </w:rPr>
        <w:t xml:space="preserve">The first objective is that the students </w:t>
      </w:r>
      <w:proofErr w:type="gramStart"/>
      <w:r w:rsidRPr="002C35FE">
        <w:rPr>
          <w:rFonts w:ascii="Times New Roman" w:hAnsi="Times New Roman" w:cs="Times New Roman"/>
        </w:rPr>
        <w:t xml:space="preserve">are </w:t>
      </w:r>
      <w:r w:rsidR="00302F44" w:rsidRPr="002C35FE">
        <w:rPr>
          <w:rFonts w:ascii="Times New Roman" w:hAnsi="Times New Roman" w:cs="Times New Roman"/>
        </w:rPr>
        <w:t>able to</w:t>
      </w:r>
      <w:proofErr w:type="gramEnd"/>
      <w:r w:rsidR="00302F44" w:rsidRPr="002C35FE">
        <w:rPr>
          <w:rFonts w:ascii="Times New Roman" w:hAnsi="Times New Roman" w:cs="Times New Roman"/>
        </w:rPr>
        <w:t xml:space="preserve"> understand the statistics and econometrics techniques</w:t>
      </w:r>
      <w:r w:rsidR="006000E3" w:rsidRPr="002C35FE">
        <w:rPr>
          <w:rFonts w:ascii="Times New Roman" w:hAnsi="Times New Roman" w:cs="Times New Roman"/>
        </w:rPr>
        <w:t xml:space="preserve"> in their own subfield of social science research</w:t>
      </w:r>
      <w:r w:rsidR="00EE22AF" w:rsidRPr="002C35FE">
        <w:rPr>
          <w:rFonts w:ascii="Times New Roman" w:hAnsi="Times New Roman" w:cs="Times New Roman"/>
        </w:rPr>
        <w:t xml:space="preserve"> from a thorough and deep theoretical angle. </w:t>
      </w:r>
    </w:p>
    <w:p w14:paraId="26360A00" w14:textId="1733ECA3" w:rsidR="007455FE" w:rsidRPr="002C35FE" w:rsidRDefault="006000E3" w:rsidP="00197460">
      <w:pPr>
        <w:rPr>
          <w:rFonts w:ascii="Times New Roman" w:hAnsi="Times New Roman" w:cs="Times New Roman"/>
        </w:rPr>
      </w:pPr>
      <w:r w:rsidRPr="002C35FE">
        <w:rPr>
          <w:rFonts w:ascii="Times New Roman" w:hAnsi="Times New Roman" w:cs="Times New Roman"/>
        </w:rPr>
        <w:t xml:space="preserve"> The second objective is that the students </w:t>
      </w:r>
      <w:proofErr w:type="gramStart"/>
      <w:r w:rsidR="001522D3" w:rsidRPr="002C35FE">
        <w:rPr>
          <w:rFonts w:ascii="Times New Roman" w:hAnsi="Times New Roman" w:cs="Times New Roman"/>
        </w:rPr>
        <w:t>are able to</w:t>
      </w:r>
      <w:proofErr w:type="gramEnd"/>
      <w:r w:rsidR="001522D3" w:rsidRPr="002C35FE">
        <w:rPr>
          <w:rFonts w:ascii="Times New Roman" w:hAnsi="Times New Roman" w:cs="Times New Roman"/>
        </w:rPr>
        <w:t xml:space="preserve"> apply the econometric and statistical tool kit to an actual dataset, generat</w:t>
      </w:r>
      <w:r w:rsidR="001E6721" w:rsidRPr="002C35FE">
        <w:rPr>
          <w:rFonts w:ascii="Times New Roman" w:hAnsi="Times New Roman" w:cs="Times New Roman"/>
        </w:rPr>
        <w:t>ing</w:t>
      </w:r>
      <w:r w:rsidR="001522D3" w:rsidRPr="002C35FE">
        <w:rPr>
          <w:rFonts w:ascii="Times New Roman" w:hAnsi="Times New Roman" w:cs="Times New Roman"/>
        </w:rPr>
        <w:t xml:space="preserve"> a short research report </w:t>
      </w:r>
      <w:r w:rsidR="009C5FC0" w:rsidRPr="002C35FE">
        <w:rPr>
          <w:rFonts w:ascii="Times New Roman" w:hAnsi="Times New Roman" w:cs="Times New Roman"/>
        </w:rPr>
        <w:t xml:space="preserve">that demonstrate their ability to make </w:t>
      </w:r>
      <w:r w:rsidR="00F84499" w:rsidRPr="002C35FE">
        <w:rPr>
          <w:rFonts w:ascii="Times New Roman" w:hAnsi="Times New Roman" w:cs="Times New Roman"/>
        </w:rPr>
        <w:t>“</w:t>
      </w:r>
      <w:r w:rsidR="009C5FC0" w:rsidRPr="002C35FE">
        <w:rPr>
          <w:rFonts w:ascii="Times New Roman" w:hAnsi="Times New Roman" w:cs="Times New Roman"/>
        </w:rPr>
        <w:t>causal statements</w:t>
      </w:r>
      <w:r w:rsidR="00F84499" w:rsidRPr="002C35FE">
        <w:rPr>
          <w:rFonts w:ascii="Times New Roman" w:hAnsi="Times New Roman" w:cs="Times New Roman"/>
        </w:rPr>
        <w:t>”</w:t>
      </w:r>
      <w:r w:rsidR="009C5FC0" w:rsidRPr="002C35FE">
        <w:rPr>
          <w:rFonts w:ascii="Times New Roman" w:hAnsi="Times New Roman" w:cs="Times New Roman"/>
        </w:rPr>
        <w:t xml:space="preserve"> in social science.  </w:t>
      </w:r>
    </w:p>
    <w:p w14:paraId="17223AB2" w14:textId="17C89AF4" w:rsidR="00880D21" w:rsidRPr="002C35FE" w:rsidRDefault="00880D21" w:rsidP="00197460">
      <w:pPr>
        <w:rPr>
          <w:rFonts w:ascii="Times New Roman" w:hAnsi="Times New Roman" w:cs="Times New Roman"/>
        </w:rPr>
      </w:pPr>
    </w:p>
    <w:p w14:paraId="6F7F95D6" w14:textId="4252D720" w:rsidR="002C5BDB" w:rsidRPr="002C35FE" w:rsidRDefault="002C5BDB" w:rsidP="00197460">
      <w:pPr>
        <w:rPr>
          <w:rFonts w:ascii="Times New Roman" w:hAnsi="Times New Roman" w:cs="Times New Roman"/>
          <w:b/>
        </w:rPr>
      </w:pPr>
    </w:p>
    <w:p w14:paraId="7F13C315" w14:textId="77777777" w:rsidR="005C1163" w:rsidRPr="002C35FE" w:rsidRDefault="005C1163" w:rsidP="00197460">
      <w:pPr>
        <w:rPr>
          <w:rFonts w:ascii="Times New Roman" w:hAnsi="Times New Roman" w:cs="Times New Roman"/>
          <w:b/>
        </w:rPr>
      </w:pPr>
    </w:p>
    <w:p w14:paraId="6E2E77E1" w14:textId="282BDE5E" w:rsidR="00197460" w:rsidRPr="002C35FE" w:rsidRDefault="00793163" w:rsidP="00197460">
      <w:pPr>
        <w:rPr>
          <w:rFonts w:ascii="Times New Roman" w:hAnsi="Times New Roman" w:cs="Times New Roman"/>
        </w:rPr>
      </w:pPr>
      <w:r w:rsidRPr="002C35FE">
        <w:rPr>
          <w:rFonts w:ascii="Times New Roman" w:hAnsi="Times New Roman" w:cs="Times New Roman"/>
          <w:b/>
        </w:rPr>
        <w:t xml:space="preserve"> </w:t>
      </w:r>
      <w:r w:rsidR="00197460" w:rsidRPr="002C35FE">
        <w:rPr>
          <w:rFonts w:ascii="Times New Roman" w:hAnsi="Times New Roman" w:cs="Times New Roman"/>
          <w:b/>
        </w:rPr>
        <w:t xml:space="preserve">Table </w:t>
      </w:r>
      <w:r w:rsidR="00191BD9">
        <w:rPr>
          <w:rFonts w:ascii="Times New Roman" w:hAnsi="Times New Roman" w:cs="Times New Roman"/>
          <w:b/>
        </w:rPr>
        <w:t>1</w:t>
      </w:r>
      <w:r w:rsidR="00197460" w:rsidRPr="002C35FE">
        <w:rPr>
          <w:rFonts w:ascii="Times New Roman" w:hAnsi="Times New Roman" w:cs="Times New Roman"/>
          <w:b/>
        </w:rPr>
        <w:t xml:space="preserve">: PhD Learning Goal </w:t>
      </w:r>
      <w:r w:rsidR="006244B5">
        <w:rPr>
          <w:rFonts w:ascii="Times New Roman" w:hAnsi="Times New Roman" w:cs="Times New Roman"/>
          <w:b/>
        </w:rPr>
        <w:t>3</w:t>
      </w:r>
      <w:r w:rsidR="00197460" w:rsidRPr="002C35FE">
        <w:rPr>
          <w:rFonts w:ascii="Times New Roman" w:hAnsi="Times New Roman" w:cs="Times New Roman"/>
          <w:b/>
        </w:rPr>
        <w:t>, Objectives and</w:t>
      </w:r>
      <w:r w:rsidR="00BF4831">
        <w:rPr>
          <w:rFonts w:ascii="Times New Roman" w:hAnsi="Times New Roman" w:cs="Times New Roman"/>
          <w:b/>
        </w:rPr>
        <w:t xml:space="preserve"> Traits</w:t>
      </w:r>
    </w:p>
    <w:tbl>
      <w:tblPr>
        <w:tblW w:w="8475" w:type="dxa"/>
        <w:tblInd w:w="93" w:type="dxa"/>
        <w:tblLook w:val="04A0" w:firstRow="1" w:lastRow="0" w:firstColumn="1" w:lastColumn="0" w:noHBand="0" w:noVBand="1"/>
      </w:tblPr>
      <w:tblGrid>
        <w:gridCol w:w="2200"/>
        <w:gridCol w:w="6275"/>
      </w:tblGrid>
      <w:tr w:rsidR="00197460" w:rsidRPr="002C35FE" w14:paraId="4256295C" w14:textId="77777777" w:rsidTr="00197460">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7B9D486" w14:textId="615DD494" w:rsidR="00197460" w:rsidRPr="002C35FE" w:rsidRDefault="00197460" w:rsidP="00197460">
            <w:pPr>
              <w:jc w:val="center"/>
              <w:rPr>
                <w:rFonts w:ascii="Times New Roman" w:hAnsi="Times New Roman" w:cs="Times New Roman"/>
                <w:sz w:val="20"/>
              </w:rPr>
            </w:pPr>
            <w:r w:rsidRPr="002C35FE">
              <w:rPr>
                <w:rFonts w:ascii="Times New Roman" w:hAnsi="Times New Roman" w:cs="Times New Roman"/>
                <w:b/>
                <w:sz w:val="20"/>
              </w:rPr>
              <w:t xml:space="preserve">PhD </w:t>
            </w:r>
            <w:r w:rsidR="006244B5">
              <w:rPr>
                <w:rFonts w:ascii="Times New Roman" w:hAnsi="Times New Roman" w:cs="Times New Roman"/>
                <w:b/>
                <w:sz w:val="20"/>
              </w:rPr>
              <w:t>–</w:t>
            </w:r>
            <w:r w:rsidRPr="002C35FE">
              <w:rPr>
                <w:rFonts w:ascii="Times New Roman" w:hAnsi="Times New Roman" w:cs="Times New Roman"/>
                <w:b/>
                <w:sz w:val="20"/>
              </w:rPr>
              <w:t xml:space="preserve"> </w:t>
            </w:r>
            <w:r w:rsidR="00487A8F">
              <w:rPr>
                <w:rFonts w:ascii="Times New Roman" w:hAnsi="Times New Roman" w:cs="Times New Roman"/>
                <w:b/>
                <w:sz w:val="20"/>
              </w:rPr>
              <w:t>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7F1ACDCD" w14:textId="77777777" w:rsidR="00197460" w:rsidRPr="002C35FE" w:rsidRDefault="00197460" w:rsidP="00197460">
            <w:pPr>
              <w:rPr>
                <w:rFonts w:ascii="Times New Roman" w:hAnsi="Times New Roman" w:cs="Times New Roman"/>
                <w:b/>
                <w:bCs w:val="0"/>
                <w:sz w:val="20"/>
              </w:rPr>
            </w:pPr>
            <w:r w:rsidRPr="002C35FE">
              <w:rPr>
                <w:rFonts w:ascii="Times New Roman" w:hAnsi="Times New Roman" w:cs="Times New Roman"/>
                <w:b/>
                <w:bCs w:val="0"/>
                <w:sz w:val="20"/>
              </w:rPr>
              <w:t>Learning Goal, Objectives and Traits</w:t>
            </w:r>
          </w:p>
        </w:tc>
      </w:tr>
      <w:tr w:rsidR="00197460" w:rsidRPr="002C35FE" w14:paraId="182B95A0" w14:textId="77777777" w:rsidTr="00197460">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7E7D79DF" w14:textId="22C75FE8" w:rsidR="00197460" w:rsidRPr="002C35FE" w:rsidRDefault="00197460" w:rsidP="00197460">
            <w:pPr>
              <w:jc w:val="center"/>
              <w:rPr>
                <w:rFonts w:ascii="Times New Roman" w:hAnsi="Times New Roman" w:cs="Times New Roman"/>
                <w:b/>
                <w:bCs w:val="0"/>
                <w:sz w:val="20"/>
              </w:rPr>
            </w:pPr>
            <w:r w:rsidRPr="002C35FE">
              <w:rPr>
                <w:rFonts w:ascii="Times New Roman" w:hAnsi="Times New Roman" w:cs="Times New Roman"/>
                <w:b/>
                <w:bCs w:val="0"/>
                <w:sz w:val="20"/>
              </w:rPr>
              <w:t>GOAL</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091F085D" w14:textId="77777777" w:rsidR="00650186" w:rsidRPr="002C35FE" w:rsidRDefault="00650186" w:rsidP="00DD5597">
            <w:pPr>
              <w:spacing w:before="0" w:beforeAutospacing="0" w:after="0" w:afterAutospacing="0"/>
              <w:rPr>
                <w:rFonts w:ascii="Times New Roman" w:eastAsia="Times New Roman" w:hAnsi="Times New Roman" w:cs="Times New Roman"/>
                <w:b/>
                <w:color w:val="000000"/>
                <w:sz w:val="22"/>
                <w:szCs w:val="22"/>
                <w:lang w:eastAsia="zh-CN"/>
              </w:rPr>
            </w:pPr>
          </w:p>
          <w:p w14:paraId="54695195" w14:textId="0CB983E6" w:rsidR="00197460" w:rsidRPr="002C35FE" w:rsidRDefault="00C320FA" w:rsidP="00650186">
            <w:pPr>
              <w:spacing w:before="0" w:beforeAutospacing="0" w:after="0" w:afterAutospacing="0"/>
              <w:rPr>
                <w:rFonts w:ascii="Times New Roman" w:eastAsia="Times New Roman" w:hAnsi="Times New Roman" w:cs="Times New Roman"/>
                <w:b/>
                <w:color w:val="000000"/>
                <w:sz w:val="22"/>
                <w:szCs w:val="22"/>
                <w:lang w:eastAsia="zh-CN"/>
              </w:rPr>
            </w:pPr>
            <w:r>
              <w:rPr>
                <w:rFonts w:ascii="Times New Roman" w:eastAsia="Times New Roman" w:hAnsi="Times New Roman" w:cs="Times New Roman"/>
                <w:b/>
                <w:color w:val="000000"/>
                <w:sz w:val="22"/>
                <w:szCs w:val="22"/>
                <w:lang w:eastAsia="zh-CN"/>
              </w:rPr>
              <w:t xml:space="preserve">Students </w:t>
            </w:r>
            <w:r w:rsidR="00DD5597" w:rsidRPr="002C35FE">
              <w:rPr>
                <w:rFonts w:ascii="Times New Roman" w:eastAsia="Times New Roman" w:hAnsi="Times New Roman" w:cs="Times New Roman"/>
                <w:b/>
                <w:color w:val="000000"/>
                <w:sz w:val="22"/>
                <w:szCs w:val="22"/>
                <w:lang w:eastAsia="zh-CN"/>
              </w:rPr>
              <w:t>mastered analytical and methodological skills needed to know the prior literature and contribute to the research in his/her area of specialization</w:t>
            </w:r>
            <w:r w:rsidR="00451773" w:rsidRPr="002C35FE">
              <w:rPr>
                <w:rFonts w:ascii="Times New Roman" w:eastAsia="Times New Roman" w:hAnsi="Times New Roman" w:cs="Times New Roman"/>
                <w:b/>
                <w:color w:val="000000"/>
                <w:sz w:val="22"/>
                <w:szCs w:val="22"/>
                <w:lang w:eastAsia="zh-CN"/>
              </w:rPr>
              <w:t xml:space="preserve">. </w:t>
            </w:r>
            <w:r w:rsidR="00DD5597" w:rsidRPr="002C35FE">
              <w:rPr>
                <w:rFonts w:ascii="Times New Roman" w:eastAsia="Times New Roman" w:hAnsi="Times New Roman" w:cs="Times New Roman"/>
                <w:b/>
                <w:color w:val="000000"/>
                <w:sz w:val="22"/>
                <w:szCs w:val="22"/>
                <w:lang w:eastAsia="zh-CN"/>
              </w:rPr>
              <w:t> </w:t>
            </w:r>
          </w:p>
          <w:p w14:paraId="2EB95CD8" w14:textId="72878795" w:rsidR="00650186" w:rsidRPr="002C35FE" w:rsidRDefault="00650186" w:rsidP="00650186">
            <w:pPr>
              <w:spacing w:before="0" w:beforeAutospacing="0" w:after="0" w:afterAutospacing="0"/>
              <w:rPr>
                <w:rFonts w:ascii="Times New Roman" w:eastAsia="Times New Roman" w:hAnsi="Times New Roman" w:cs="Times New Roman"/>
                <w:b/>
                <w:color w:val="000000"/>
                <w:sz w:val="22"/>
                <w:szCs w:val="22"/>
                <w:lang w:eastAsia="zh-CN"/>
              </w:rPr>
            </w:pPr>
          </w:p>
        </w:tc>
      </w:tr>
      <w:tr w:rsidR="00197460" w:rsidRPr="002C35FE" w14:paraId="0214C168"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B17D5B8" w14:textId="77777777" w:rsidR="00197460" w:rsidRPr="002C35FE" w:rsidRDefault="00197460" w:rsidP="00142DCC">
            <w:pPr>
              <w:jc w:val="center"/>
              <w:rPr>
                <w:rFonts w:ascii="Times New Roman" w:hAnsi="Times New Roman" w:cs="Times New Roman"/>
                <w:b/>
                <w:bCs w:val="0"/>
                <w:sz w:val="20"/>
              </w:rPr>
            </w:pPr>
            <w:r w:rsidRPr="002C35FE">
              <w:rPr>
                <w:rFonts w:ascii="Times New Roman" w:hAnsi="Times New Roman" w:cs="Times New Roman"/>
                <w:b/>
                <w:bCs w:val="0"/>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6EB87E7D" w14:textId="77777777" w:rsidR="00E0457A" w:rsidRDefault="00E0457A" w:rsidP="00197460">
            <w:pPr>
              <w:rPr>
                <w:rFonts w:ascii="Times New Roman" w:hAnsi="Times New Roman" w:cs="Times New Roman"/>
                <w:i/>
                <w:iCs/>
                <w:sz w:val="20"/>
                <w:szCs w:val="20"/>
              </w:rPr>
            </w:pPr>
          </w:p>
          <w:p w14:paraId="77B537FF" w14:textId="43C81ACA" w:rsidR="00650186" w:rsidRPr="002C35FE" w:rsidRDefault="00451773" w:rsidP="00197460">
            <w:pPr>
              <w:rPr>
                <w:rFonts w:ascii="Times New Roman" w:hAnsi="Times New Roman" w:cs="Times New Roman"/>
                <w:i/>
                <w:iCs/>
                <w:sz w:val="20"/>
                <w:szCs w:val="20"/>
              </w:rPr>
            </w:pPr>
            <w:r w:rsidRPr="002C35FE">
              <w:rPr>
                <w:rFonts w:ascii="Times New Roman" w:hAnsi="Times New Roman" w:cs="Times New Roman"/>
                <w:i/>
                <w:iCs/>
                <w:sz w:val="20"/>
                <w:szCs w:val="20"/>
              </w:rPr>
              <w:t>From a deep theoretical angle, s</w:t>
            </w:r>
            <w:r w:rsidR="00197460" w:rsidRPr="002C35FE">
              <w:rPr>
                <w:rFonts w:ascii="Times New Roman" w:hAnsi="Times New Roman" w:cs="Times New Roman"/>
                <w:i/>
                <w:iCs/>
                <w:sz w:val="20"/>
                <w:szCs w:val="20"/>
              </w:rPr>
              <w:t>tudents</w:t>
            </w:r>
            <w:r w:rsidR="005723A2" w:rsidRPr="002C35FE">
              <w:rPr>
                <w:rFonts w:ascii="Times New Roman" w:hAnsi="Times New Roman" w:cs="Times New Roman"/>
                <w:i/>
                <w:iCs/>
                <w:sz w:val="20"/>
                <w:szCs w:val="20"/>
              </w:rPr>
              <w:t xml:space="preserve"> have a thorough understanding of the statistics and econometrics techniques in their field of study</w:t>
            </w:r>
            <w:r w:rsidRPr="002C35FE">
              <w:rPr>
                <w:rFonts w:ascii="Times New Roman" w:hAnsi="Times New Roman" w:cs="Times New Roman"/>
                <w:i/>
                <w:iCs/>
                <w:sz w:val="20"/>
                <w:szCs w:val="20"/>
              </w:rPr>
              <w:t>.</w:t>
            </w:r>
          </w:p>
          <w:p w14:paraId="3C6ECF55" w14:textId="25E5B09D" w:rsidR="008838CF" w:rsidRPr="002C35FE" w:rsidRDefault="00451773" w:rsidP="00197460">
            <w:pPr>
              <w:rPr>
                <w:rFonts w:ascii="Times New Roman" w:hAnsi="Times New Roman" w:cs="Times New Roman"/>
                <w:i/>
                <w:iCs/>
                <w:sz w:val="20"/>
                <w:szCs w:val="20"/>
              </w:rPr>
            </w:pPr>
            <w:r w:rsidRPr="002C35FE">
              <w:rPr>
                <w:rFonts w:ascii="Times New Roman" w:hAnsi="Times New Roman" w:cs="Times New Roman"/>
                <w:i/>
                <w:iCs/>
                <w:sz w:val="20"/>
                <w:szCs w:val="20"/>
              </w:rPr>
              <w:t xml:space="preserve"> </w:t>
            </w:r>
          </w:p>
        </w:tc>
      </w:tr>
      <w:tr w:rsidR="00197460" w:rsidRPr="002C35FE" w14:paraId="12BE3CC5"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14C57DE" w14:textId="77777777" w:rsidR="00197460" w:rsidRPr="002C35FE" w:rsidRDefault="00197460" w:rsidP="00197460">
            <w:pPr>
              <w:jc w:val="right"/>
              <w:rPr>
                <w:rFonts w:ascii="Times New Roman" w:hAnsi="Times New Roman" w:cs="Times New Roman"/>
                <w:bCs w:val="0"/>
                <w:sz w:val="20"/>
              </w:rPr>
            </w:pPr>
            <w:r w:rsidRPr="002C35FE">
              <w:rPr>
                <w:rFonts w:ascii="Times New Roman" w:hAnsi="Times New Roman" w:cs="Times New Roman"/>
                <w:bCs w:val="0"/>
                <w:sz w:val="20"/>
              </w:rPr>
              <w:t>Trait 1:</w:t>
            </w:r>
          </w:p>
        </w:tc>
        <w:tc>
          <w:tcPr>
            <w:tcW w:w="6275" w:type="dxa"/>
            <w:tcBorders>
              <w:top w:val="nil"/>
              <w:left w:val="nil"/>
              <w:bottom w:val="single" w:sz="4" w:space="0" w:color="auto"/>
              <w:right w:val="single" w:sz="4" w:space="0" w:color="auto"/>
            </w:tcBorders>
            <w:shd w:val="clear" w:color="auto" w:fill="auto"/>
            <w:vAlign w:val="center"/>
          </w:tcPr>
          <w:p w14:paraId="18D3DC7C" w14:textId="7B6B375A" w:rsidR="00197460" w:rsidRPr="002C35FE" w:rsidRDefault="009E29E7" w:rsidP="00197460">
            <w:pPr>
              <w:rPr>
                <w:rFonts w:ascii="Times New Roman" w:hAnsi="Times New Roman" w:cs="Times New Roman"/>
                <w:iCs/>
                <w:sz w:val="20"/>
              </w:rPr>
            </w:pPr>
            <w:r>
              <w:rPr>
                <w:rFonts w:ascii="Times New Roman" w:hAnsi="Times New Roman" w:cs="Times New Roman"/>
                <w:iCs/>
                <w:sz w:val="20"/>
              </w:rPr>
              <w:t>Students understand</w:t>
            </w:r>
            <w:r w:rsidR="009A18E4">
              <w:rPr>
                <w:rFonts w:ascii="Times New Roman" w:hAnsi="Times New Roman" w:cs="Times New Roman"/>
                <w:iCs/>
                <w:sz w:val="20"/>
              </w:rPr>
              <w:t>s</w:t>
            </w:r>
            <w:r>
              <w:rPr>
                <w:rFonts w:ascii="Times New Roman" w:hAnsi="Times New Roman" w:cs="Times New Roman"/>
                <w:iCs/>
                <w:sz w:val="20"/>
              </w:rPr>
              <w:t xml:space="preserve"> the basic statistical tools used in econometrics</w:t>
            </w:r>
            <w:r w:rsidR="009A18E4">
              <w:rPr>
                <w:rFonts w:ascii="Times New Roman" w:hAnsi="Times New Roman" w:cs="Times New Roman"/>
                <w:iCs/>
                <w:sz w:val="20"/>
              </w:rPr>
              <w:t>.</w:t>
            </w:r>
          </w:p>
        </w:tc>
      </w:tr>
      <w:tr w:rsidR="0094010A" w:rsidRPr="002C35FE" w14:paraId="58470A34"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57B2D3D" w14:textId="329B3941" w:rsidR="0094010A" w:rsidRPr="002C35FE" w:rsidRDefault="009E29E7" w:rsidP="00197460">
            <w:pPr>
              <w:jc w:val="right"/>
              <w:rPr>
                <w:rFonts w:ascii="Times New Roman" w:hAnsi="Times New Roman" w:cs="Times New Roman"/>
                <w:bCs w:val="0"/>
                <w:sz w:val="20"/>
              </w:rPr>
            </w:pPr>
            <w:r>
              <w:rPr>
                <w:rFonts w:ascii="Times New Roman" w:hAnsi="Times New Roman" w:cs="Times New Roman"/>
                <w:bCs w:val="0"/>
                <w:sz w:val="20"/>
              </w:rPr>
              <w:t xml:space="preserve">Trait 2: </w:t>
            </w:r>
          </w:p>
        </w:tc>
        <w:tc>
          <w:tcPr>
            <w:tcW w:w="6275" w:type="dxa"/>
            <w:tcBorders>
              <w:top w:val="nil"/>
              <w:left w:val="nil"/>
              <w:bottom w:val="single" w:sz="4" w:space="0" w:color="auto"/>
              <w:right w:val="single" w:sz="4" w:space="0" w:color="auto"/>
            </w:tcBorders>
            <w:shd w:val="clear" w:color="auto" w:fill="auto"/>
            <w:vAlign w:val="center"/>
          </w:tcPr>
          <w:p w14:paraId="718361AC" w14:textId="59838F39" w:rsidR="0094010A" w:rsidRPr="002C35FE" w:rsidRDefault="009E29E7" w:rsidP="00197460">
            <w:pPr>
              <w:rPr>
                <w:rFonts w:ascii="Times New Roman" w:hAnsi="Times New Roman" w:cs="Times New Roman"/>
                <w:iCs/>
                <w:sz w:val="20"/>
              </w:rPr>
            </w:pPr>
            <w:r>
              <w:rPr>
                <w:rFonts w:ascii="Times New Roman" w:hAnsi="Times New Roman" w:cs="Times New Roman"/>
                <w:iCs/>
                <w:sz w:val="20"/>
              </w:rPr>
              <w:t>Students</w:t>
            </w:r>
            <w:r w:rsidR="00EF4A4C">
              <w:rPr>
                <w:rFonts w:ascii="Times New Roman" w:hAnsi="Times New Roman" w:cs="Times New Roman"/>
                <w:iCs/>
                <w:sz w:val="20"/>
              </w:rPr>
              <w:t xml:space="preserve"> </w:t>
            </w:r>
            <w:r w:rsidR="006A17DA">
              <w:rPr>
                <w:rFonts w:ascii="Times New Roman" w:hAnsi="Times New Roman" w:cs="Times New Roman"/>
                <w:iCs/>
                <w:sz w:val="20"/>
              </w:rPr>
              <w:t xml:space="preserve">understands </w:t>
            </w:r>
            <w:r w:rsidR="008F7D30">
              <w:rPr>
                <w:rFonts w:ascii="Times New Roman" w:hAnsi="Times New Roman" w:cs="Times New Roman"/>
                <w:iCs/>
                <w:sz w:val="20"/>
              </w:rPr>
              <w:t xml:space="preserve">the basic principles of causal inference and its relationship to statistical </w:t>
            </w:r>
            <w:r w:rsidR="009504A2">
              <w:rPr>
                <w:rFonts w:ascii="Times New Roman" w:hAnsi="Times New Roman" w:cs="Times New Roman"/>
                <w:iCs/>
                <w:sz w:val="20"/>
              </w:rPr>
              <w:t>correlations</w:t>
            </w:r>
            <w:r w:rsidR="00AB2CCE">
              <w:rPr>
                <w:rFonts w:ascii="Times New Roman" w:hAnsi="Times New Roman" w:cs="Times New Roman"/>
                <w:iCs/>
                <w:sz w:val="20"/>
              </w:rPr>
              <w:t xml:space="preserve">. </w:t>
            </w:r>
          </w:p>
        </w:tc>
      </w:tr>
      <w:tr w:rsidR="009E29E7" w:rsidRPr="002C35FE" w14:paraId="17720A8B"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FFDE376" w14:textId="0DB9941C" w:rsidR="009E29E7" w:rsidRPr="002C35FE" w:rsidRDefault="00626671" w:rsidP="009E29E7">
            <w:pPr>
              <w:jc w:val="right"/>
              <w:rPr>
                <w:rFonts w:ascii="Times New Roman" w:hAnsi="Times New Roman" w:cs="Times New Roman"/>
                <w:bCs w:val="0"/>
                <w:sz w:val="20"/>
              </w:rPr>
            </w:pPr>
            <w:r w:rsidRPr="002C35FE">
              <w:rPr>
                <w:rFonts w:ascii="Times New Roman" w:hAnsi="Times New Roman" w:cs="Times New Roman"/>
                <w:sz w:val="20"/>
              </w:rPr>
              <w:t xml:space="preserve">Trait </w:t>
            </w:r>
            <w:r>
              <w:rPr>
                <w:rFonts w:ascii="Times New Roman" w:hAnsi="Times New Roman" w:cs="Times New Roman"/>
                <w:sz w:val="20"/>
              </w:rPr>
              <w:t>3</w:t>
            </w:r>
            <w:r w:rsidRPr="002C35FE">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5A0BF2E4" w14:textId="41860C53" w:rsidR="009E29E7" w:rsidRPr="002C35FE" w:rsidRDefault="00960178" w:rsidP="009E29E7">
            <w:pPr>
              <w:rPr>
                <w:rFonts w:ascii="Times New Roman" w:hAnsi="Times New Roman" w:cs="Times New Roman"/>
                <w:iCs/>
                <w:sz w:val="20"/>
              </w:rPr>
            </w:pPr>
            <w:r w:rsidRPr="002C35FE">
              <w:rPr>
                <w:rFonts w:ascii="Times New Roman" w:hAnsi="Times New Roman" w:cs="Times New Roman"/>
                <w:sz w:val="20"/>
              </w:rPr>
              <w:t>Students are able explain the</w:t>
            </w:r>
            <w:r w:rsidR="001D1AD3">
              <w:rPr>
                <w:rFonts w:ascii="Times New Roman" w:hAnsi="Times New Roman" w:cs="Times New Roman"/>
                <w:sz w:val="20"/>
              </w:rPr>
              <w:t xml:space="preserve"> intuition of</w:t>
            </w:r>
            <w:r w:rsidRPr="002C35FE">
              <w:rPr>
                <w:rFonts w:ascii="Times New Roman" w:hAnsi="Times New Roman" w:cs="Times New Roman"/>
                <w:sz w:val="20"/>
              </w:rPr>
              <w:t xml:space="preserve"> </w:t>
            </w:r>
            <w:r w:rsidR="00336798">
              <w:rPr>
                <w:rFonts w:ascii="Times New Roman" w:hAnsi="Times New Roman" w:cs="Times New Roman"/>
                <w:sz w:val="20"/>
              </w:rPr>
              <w:t>econometric model</w:t>
            </w:r>
            <w:r w:rsidR="001D1AD3">
              <w:rPr>
                <w:rFonts w:ascii="Times New Roman" w:hAnsi="Times New Roman" w:cs="Times New Roman"/>
                <w:sz w:val="20"/>
              </w:rPr>
              <w:t>s to a non-technical audience</w:t>
            </w:r>
            <w:r w:rsidR="00336798">
              <w:rPr>
                <w:rFonts w:ascii="Times New Roman" w:hAnsi="Times New Roman" w:cs="Times New Roman"/>
                <w:sz w:val="20"/>
              </w:rPr>
              <w:t xml:space="preserve"> </w:t>
            </w:r>
          </w:p>
        </w:tc>
      </w:tr>
      <w:tr w:rsidR="009E29E7" w:rsidRPr="002C35FE" w14:paraId="4A296885"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72DFC21" w14:textId="5396F01C" w:rsidR="009E29E7" w:rsidRPr="00A77048" w:rsidRDefault="000B512A" w:rsidP="009E29E7">
            <w:pPr>
              <w:jc w:val="right"/>
              <w:rPr>
                <w:rFonts w:ascii="Times New Roman" w:hAnsi="Times New Roman" w:cs="Times New Roman"/>
                <w:sz w:val="20"/>
              </w:rPr>
            </w:pPr>
            <w:r w:rsidRPr="00A77048">
              <w:rPr>
                <w:rFonts w:ascii="Times New Roman" w:hAnsi="Times New Roman" w:cs="Times New Roman"/>
                <w:sz w:val="20"/>
              </w:rPr>
              <w:t xml:space="preserve">Trait 4: </w:t>
            </w:r>
          </w:p>
        </w:tc>
        <w:tc>
          <w:tcPr>
            <w:tcW w:w="6275" w:type="dxa"/>
            <w:tcBorders>
              <w:top w:val="nil"/>
              <w:left w:val="nil"/>
              <w:bottom w:val="single" w:sz="4" w:space="0" w:color="auto"/>
              <w:right w:val="single" w:sz="4" w:space="0" w:color="auto"/>
            </w:tcBorders>
            <w:shd w:val="clear" w:color="auto" w:fill="auto"/>
            <w:vAlign w:val="center"/>
          </w:tcPr>
          <w:p w14:paraId="2A2E380F" w14:textId="4DB93EF6" w:rsidR="009E29E7" w:rsidRPr="002C35FE" w:rsidRDefault="006F157F" w:rsidP="009E29E7">
            <w:pPr>
              <w:rPr>
                <w:rFonts w:ascii="Times New Roman" w:hAnsi="Times New Roman" w:cs="Times New Roman"/>
                <w:iCs/>
                <w:sz w:val="20"/>
              </w:rPr>
            </w:pPr>
            <w:r w:rsidRPr="006F157F">
              <w:rPr>
                <w:rFonts w:ascii="Times New Roman" w:hAnsi="Times New Roman" w:cs="Times New Roman"/>
                <w:iCs/>
                <w:sz w:val="20"/>
              </w:rPr>
              <w:t>Students are knowledgeable about how cutting-edge research in their subfield applies econometrics technique</w:t>
            </w:r>
            <w:r w:rsidR="00E0457A">
              <w:rPr>
                <w:rFonts w:ascii="Times New Roman" w:hAnsi="Times New Roman" w:cs="Times New Roman"/>
                <w:iCs/>
                <w:sz w:val="20"/>
              </w:rPr>
              <w:t>s</w:t>
            </w:r>
            <w:r w:rsidRPr="006F157F">
              <w:rPr>
                <w:rFonts w:ascii="Times New Roman" w:hAnsi="Times New Roman" w:cs="Times New Roman"/>
                <w:iCs/>
                <w:sz w:val="20"/>
              </w:rPr>
              <w:t xml:space="preserve"> to data analysis.</w:t>
            </w:r>
          </w:p>
        </w:tc>
      </w:tr>
      <w:tr w:rsidR="009E29E7" w:rsidRPr="002C35FE" w14:paraId="7F9B9A51"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19BA4B0" w14:textId="77777777" w:rsidR="009E29E7" w:rsidRPr="002C35FE" w:rsidRDefault="009E29E7" w:rsidP="009E29E7">
            <w:pPr>
              <w:rPr>
                <w:rFonts w:ascii="Times New Roman" w:hAnsi="Times New Roman" w:cs="Times New Roman"/>
                <w:b/>
                <w:bCs w:val="0"/>
                <w:sz w:val="20"/>
              </w:rPr>
            </w:pPr>
            <w:r w:rsidRPr="002C35FE">
              <w:rPr>
                <w:rFonts w:ascii="Times New Roman" w:hAnsi="Times New Roman" w:cs="Times New Roman"/>
                <w:b/>
                <w:bCs w:val="0"/>
                <w:sz w:val="20"/>
              </w:rPr>
              <w:t>Objective 2:</w:t>
            </w:r>
          </w:p>
        </w:tc>
        <w:tc>
          <w:tcPr>
            <w:tcW w:w="6275" w:type="dxa"/>
            <w:tcBorders>
              <w:top w:val="nil"/>
              <w:left w:val="nil"/>
              <w:bottom w:val="single" w:sz="4" w:space="0" w:color="auto"/>
              <w:right w:val="single" w:sz="4" w:space="0" w:color="auto"/>
            </w:tcBorders>
            <w:shd w:val="clear" w:color="auto" w:fill="auto"/>
            <w:vAlign w:val="center"/>
          </w:tcPr>
          <w:p w14:paraId="02354E1B" w14:textId="77777777" w:rsidR="009E29E7" w:rsidRPr="002C35FE" w:rsidRDefault="009E29E7" w:rsidP="009E29E7">
            <w:pPr>
              <w:rPr>
                <w:rFonts w:ascii="Times New Roman" w:hAnsi="Times New Roman" w:cs="Times New Roman"/>
                <w:i/>
                <w:iCs/>
                <w:sz w:val="20"/>
                <w:szCs w:val="20"/>
              </w:rPr>
            </w:pPr>
          </w:p>
          <w:p w14:paraId="53097D88" w14:textId="7F964AFF" w:rsidR="009E29E7" w:rsidRPr="002C35FE" w:rsidRDefault="00E0457A" w:rsidP="009E29E7">
            <w:pPr>
              <w:rPr>
                <w:rFonts w:ascii="Times New Roman" w:hAnsi="Times New Roman" w:cs="Times New Roman"/>
                <w:i/>
                <w:iCs/>
                <w:sz w:val="20"/>
                <w:szCs w:val="20"/>
              </w:rPr>
            </w:pPr>
            <w:r>
              <w:rPr>
                <w:rFonts w:ascii="Times New Roman" w:hAnsi="Times New Roman" w:cs="Times New Roman"/>
                <w:i/>
                <w:iCs/>
                <w:sz w:val="20"/>
                <w:szCs w:val="20"/>
              </w:rPr>
              <w:t>T</w:t>
            </w:r>
            <w:r w:rsidR="009E29E7" w:rsidRPr="002C35FE">
              <w:rPr>
                <w:rFonts w:ascii="Times New Roman" w:hAnsi="Times New Roman" w:cs="Times New Roman"/>
                <w:i/>
                <w:iCs/>
                <w:sz w:val="20"/>
                <w:szCs w:val="20"/>
              </w:rPr>
              <w:t xml:space="preserve">he students </w:t>
            </w:r>
            <w:proofErr w:type="gramStart"/>
            <w:r w:rsidR="009E29E7" w:rsidRPr="002C35FE">
              <w:rPr>
                <w:rFonts w:ascii="Times New Roman" w:hAnsi="Times New Roman" w:cs="Times New Roman"/>
                <w:i/>
                <w:iCs/>
                <w:sz w:val="20"/>
                <w:szCs w:val="20"/>
              </w:rPr>
              <w:t>are able to</w:t>
            </w:r>
            <w:proofErr w:type="gramEnd"/>
            <w:r w:rsidR="009E29E7" w:rsidRPr="002C35FE">
              <w:rPr>
                <w:rFonts w:ascii="Times New Roman" w:hAnsi="Times New Roman" w:cs="Times New Roman"/>
                <w:i/>
                <w:iCs/>
                <w:sz w:val="20"/>
                <w:szCs w:val="20"/>
              </w:rPr>
              <w:t xml:space="preserve"> apply the econometric and statistical to actual datasets and generate a short research report that demonstrate their ability to make causal statements in social science.  </w:t>
            </w:r>
          </w:p>
          <w:p w14:paraId="3B09BCC5" w14:textId="6B0C5443" w:rsidR="009E29E7" w:rsidRPr="002C35FE" w:rsidRDefault="009E29E7" w:rsidP="009E29E7">
            <w:pPr>
              <w:rPr>
                <w:rFonts w:ascii="Times New Roman" w:hAnsi="Times New Roman" w:cs="Times New Roman"/>
                <w:i/>
                <w:iCs/>
                <w:sz w:val="20"/>
                <w:szCs w:val="20"/>
              </w:rPr>
            </w:pPr>
          </w:p>
        </w:tc>
      </w:tr>
      <w:tr w:rsidR="009E29E7" w:rsidRPr="002C35FE" w14:paraId="28E72625"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F7C23F1" w14:textId="77777777" w:rsidR="009E29E7" w:rsidRPr="002C35FE" w:rsidRDefault="009E29E7" w:rsidP="009E29E7">
            <w:pPr>
              <w:jc w:val="right"/>
              <w:rPr>
                <w:rFonts w:ascii="Times New Roman" w:hAnsi="Times New Roman" w:cs="Times New Roman"/>
                <w:b/>
                <w:bCs w:val="0"/>
                <w:sz w:val="20"/>
              </w:rPr>
            </w:pPr>
            <w:r w:rsidRPr="002C35FE">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vAlign w:val="center"/>
          </w:tcPr>
          <w:p w14:paraId="287B9A9C" w14:textId="58480D6A" w:rsidR="009E29E7" w:rsidRPr="002C35FE" w:rsidRDefault="009E29E7" w:rsidP="009E29E7">
            <w:pPr>
              <w:rPr>
                <w:rFonts w:ascii="Times New Roman" w:hAnsi="Times New Roman" w:cs="Times New Roman"/>
                <w:i/>
                <w:iCs/>
                <w:sz w:val="20"/>
              </w:rPr>
            </w:pPr>
            <w:r w:rsidRPr="002C35FE">
              <w:rPr>
                <w:rFonts w:ascii="Times New Roman" w:hAnsi="Times New Roman" w:cs="Times New Roman"/>
                <w:sz w:val="20"/>
              </w:rPr>
              <w:t xml:space="preserve">The students demonstrate </w:t>
            </w:r>
            <w:r w:rsidR="00B50E20">
              <w:rPr>
                <w:rFonts w:ascii="Times New Roman" w:hAnsi="Times New Roman" w:cs="Times New Roman"/>
                <w:sz w:val="20"/>
              </w:rPr>
              <w:t>a strong</w:t>
            </w:r>
            <w:r w:rsidR="00CC7C73">
              <w:rPr>
                <w:rFonts w:ascii="Times New Roman" w:hAnsi="Times New Roman" w:cs="Times New Roman"/>
                <w:sz w:val="20"/>
              </w:rPr>
              <w:t xml:space="preserve"> </w:t>
            </w:r>
            <w:r w:rsidRPr="002C35FE">
              <w:rPr>
                <w:rFonts w:ascii="Times New Roman" w:hAnsi="Times New Roman" w:cs="Times New Roman"/>
                <w:sz w:val="20"/>
              </w:rPr>
              <w:t xml:space="preserve">command in a statistical software language. </w:t>
            </w:r>
          </w:p>
        </w:tc>
      </w:tr>
      <w:tr w:rsidR="00B50E20" w:rsidRPr="002C35FE" w14:paraId="5C062F3C"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3CEA377" w14:textId="1896014F" w:rsidR="00B50E20" w:rsidRPr="002C35FE" w:rsidRDefault="00B50E20" w:rsidP="009E29E7">
            <w:pPr>
              <w:jc w:val="right"/>
              <w:rPr>
                <w:rFonts w:ascii="Times New Roman" w:hAnsi="Times New Roman" w:cs="Times New Roman"/>
                <w:sz w:val="20"/>
              </w:rPr>
            </w:pPr>
            <w:r>
              <w:rPr>
                <w:rFonts w:ascii="Times New Roman" w:hAnsi="Times New Roman" w:cs="Times New Roman"/>
                <w:sz w:val="20"/>
              </w:rPr>
              <w:t xml:space="preserve">Trait 2: </w:t>
            </w:r>
          </w:p>
        </w:tc>
        <w:tc>
          <w:tcPr>
            <w:tcW w:w="6275" w:type="dxa"/>
            <w:tcBorders>
              <w:top w:val="nil"/>
              <w:left w:val="nil"/>
              <w:bottom w:val="single" w:sz="4" w:space="0" w:color="auto"/>
              <w:right w:val="single" w:sz="4" w:space="0" w:color="auto"/>
            </w:tcBorders>
            <w:shd w:val="clear" w:color="auto" w:fill="auto"/>
            <w:vAlign w:val="center"/>
          </w:tcPr>
          <w:p w14:paraId="1961E7CC" w14:textId="3C203792" w:rsidR="00B50E20" w:rsidRPr="002C35FE" w:rsidRDefault="00B76421" w:rsidP="009E29E7">
            <w:pPr>
              <w:rPr>
                <w:rFonts w:ascii="Times New Roman" w:hAnsi="Times New Roman" w:cs="Times New Roman"/>
                <w:sz w:val="20"/>
              </w:rPr>
            </w:pPr>
            <w:r w:rsidRPr="002C35FE">
              <w:rPr>
                <w:rFonts w:ascii="Times New Roman" w:hAnsi="Times New Roman" w:cs="Times New Roman"/>
                <w:sz w:val="20"/>
              </w:rPr>
              <w:t xml:space="preserve">The students demonstrate </w:t>
            </w:r>
            <w:r>
              <w:rPr>
                <w:rFonts w:ascii="Times New Roman" w:hAnsi="Times New Roman" w:cs="Times New Roman"/>
                <w:sz w:val="20"/>
              </w:rPr>
              <w:t xml:space="preserve">a strong </w:t>
            </w:r>
            <w:r w:rsidRPr="002C35FE">
              <w:rPr>
                <w:rFonts w:ascii="Times New Roman" w:hAnsi="Times New Roman" w:cs="Times New Roman"/>
                <w:sz w:val="20"/>
              </w:rPr>
              <w:t xml:space="preserve">command in a </w:t>
            </w:r>
            <w:r w:rsidR="002A7849">
              <w:rPr>
                <w:rFonts w:ascii="Times New Roman" w:hAnsi="Times New Roman" w:cs="Times New Roman"/>
                <w:sz w:val="20"/>
              </w:rPr>
              <w:t xml:space="preserve">basic programming language in scientific computation. </w:t>
            </w:r>
          </w:p>
        </w:tc>
      </w:tr>
      <w:tr w:rsidR="009E29E7" w:rsidRPr="002C35FE" w14:paraId="7919D0EC" w14:textId="77777777" w:rsidTr="001974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AF1A41" w14:textId="7F9C8A81" w:rsidR="009E29E7" w:rsidRPr="002C35FE" w:rsidRDefault="009E29E7" w:rsidP="009E29E7">
            <w:pPr>
              <w:jc w:val="right"/>
              <w:rPr>
                <w:rFonts w:ascii="Times New Roman" w:hAnsi="Times New Roman" w:cs="Times New Roman"/>
                <w:b/>
                <w:bCs w:val="0"/>
                <w:sz w:val="20"/>
              </w:rPr>
            </w:pPr>
            <w:r w:rsidRPr="002C35FE">
              <w:rPr>
                <w:rFonts w:ascii="Times New Roman" w:hAnsi="Times New Roman" w:cs="Times New Roman"/>
                <w:sz w:val="20"/>
              </w:rPr>
              <w:t xml:space="preserve">Trait </w:t>
            </w:r>
            <w:r w:rsidR="00B50E20">
              <w:rPr>
                <w:rFonts w:ascii="Times New Roman" w:hAnsi="Times New Roman" w:cs="Times New Roman"/>
                <w:sz w:val="20"/>
              </w:rPr>
              <w:t>3</w:t>
            </w:r>
            <w:r w:rsidRPr="002C35FE">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468F0E06" w14:textId="5F897FC6" w:rsidR="009E29E7" w:rsidRPr="002C35FE" w:rsidRDefault="009E29E7" w:rsidP="009E29E7">
            <w:pPr>
              <w:rPr>
                <w:rFonts w:ascii="Times New Roman" w:hAnsi="Times New Roman" w:cs="Times New Roman"/>
                <w:sz w:val="20"/>
              </w:rPr>
            </w:pPr>
            <w:r w:rsidRPr="002C35FE">
              <w:rPr>
                <w:rFonts w:ascii="Times New Roman" w:hAnsi="Times New Roman" w:cs="Times New Roman"/>
                <w:sz w:val="20"/>
              </w:rPr>
              <w:t xml:space="preserve">The students </w:t>
            </w:r>
            <w:r w:rsidR="007D6DD4">
              <w:rPr>
                <w:rFonts w:ascii="Times New Roman" w:hAnsi="Times New Roman" w:cs="Times New Roman"/>
                <w:sz w:val="20"/>
              </w:rPr>
              <w:t>can</w:t>
            </w:r>
            <w:r w:rsidRPr="002C35FE">
              <w:rPr>
                <w:rFonts w:ascii="Times New Roman" w:hAnsi="Times New Roman" w:cs="Times New Roman"/>
                <w:sz w:val="20"/>
              </w:rPr>
              <w:t xml:space="preserve"> interpret the statistical results in the context of social science research. </w:t>
            </w:r>
          </w:p>
        </w:tc>
      </w:tr>
    </w:tbl>
    <w:p w14:paraId="6E70D848" w14:textId="77777777" w:rsidR="00197460" w:rsidRPr="002C35FE" w:rsidRDefault="00197460" w:rsidP="00197460">
      <w:pPr>
        <w:spacing w:after="0"/>
        <w:rPr>
          <w:rFonts w:ascii="Times New Roman" w:hAnsi="Times New Roman" w:cs="Times New Roman"/>
          <w:highlight w:val="yellow"/>
        </w:rPr>
      </w:pPr>
    </w:p>
    <w:p w14:paraId="2ED13F90" w14:textId="0A67343C" w:rsidR="00C4341F" w:rsidRPr="000377D1" w:rsidRDefault="00903FD9" w:rsidP="000377D1">
      <w:pPr>
        <w:pStyle w:val="Heading1"/>
        <w:rPr>
          <w:rFonts w:ascii="Times New Roman" w:hAnsi="Times New Roman" w:cs="Times New Roman"/>
          <w:caps/>
        </w:rPr>
      </w:pPr>
      <w:bookmarkStart w:id="4" w:name="_Toc398628767"/>
      <w:bookmarkStart w:id="5" w:name="_Toc75250197"/>
      <w:r w:rsidRPr="002C35FE">
        <w:rPr>
          <w:rFonts w:ascii="Times New Roman" w:hAnsi="Times New Roman" w:cs="Times New Roman"/>
          <w:caps/>
        </w:rPr>
        <w:lastRenderedPageBreak/>
        <w:t>Rubrics</w:t>
      </w:r>
      <w:bookmarkEnd w:id="4"/>
      <w:bookmarkEnd w:id="5"/>
    </w:p>
    <w:tbl>
      <w:tblPr>
        <w:tblW w:w="9953" w:type="dxa"/>
        <w:tblInd w:w="93" w:type="dxa"/>
        <w:tblLook w:val="04A0" w:firstRow="1" w:lastRow="0" w:firstColumn="1" w:lastColumn="0" w:noHBand="0" w:noVBand="1"/>
      </w:tblPr>
      <w:tblGrid>
        <w:gridCol w:w="949"/>
        <w:gridCol w:w="4088"/>
        <w:gridCol w:w="1397"/>
        <w:gridCol w:w="1397"/>
        <w:gridCol w:w="1410"/>
        <w:gridCol w:w="712"/>
      </w:tblGrid>
      <w:tr w:rsidR="00C4341F" w:rsidRPr="00930D7A" w14:paraId="4D1E6BBC" w14:textId="77777777" w:rsidTr="00130D02">
        <w:trPr>
          <w:trHeight w:val="563"/>
        </w:trPr>
        <w:tc>
          <w:tcPr>
            <w:tcW w:w="99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803282" w14:textId="6CA387D8" w:rsidR="00C4341F" w:rsidRPr="00C321CD" w:rsidRDefault="00C4341F" w:rsidP="008B2F99">
            <w:pPr>
              <w:rPr>
                <w:rFonts w:ascii="Times New Roman" w:hAnsi="Times New Roman" w:cs="Times New Roman"/>
                <w:i/>
                <w:iCs/>
                <w:sz w:val="20"/>
                <w:szCs w:val="20"/>
              </w:rPr>
            </w:pPr>
            <w:r w:rsidRPr="00930D7A">
              <w:rPr>
                <w:b/>
                <w:sz w:val="20"/>
              </w:rPr>
              <w:t xml:space="preserve">Objective 1: </w:t>
            </w:r>
            <w:r w:rsidR="00D720CE" w:rsidRPr="002C35FE">
              <w:rPr>
                <w:rFonts w:ascii="Times New Roman" w:hAnsi="Times New Roman" w:cs="Times New Roman"/>
                <w:i/>
                <w:iCs/>
                <w:sz w:val="20"/>
                <w:szCs w:val="20"/>
              </w:rPr>
              <w:t>From a deep theoretical angle, students have a thorough understanding of the statistics and econometrics techniques in their field of study.</w:t>
            </w:r>
          </w:p>
        </w:tc>
      </w:tr>
      <w:tr w:rsidR="003B7C0F" w:rsidRPr="00930D7A" w14:paraId="325A92A4" w14:textId="77777777" w:rsidTr="00130D02">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317E237" w14:textId="77777777" w:rsidR="00C4341F" w:rsidRPr="00930D7A" w:rsidRDefault="00C4341F" w:rsidP="008B2F99">
            <w:pPr>
              <w:rPr>
                <w:sz w:val="20"/>
              </w:rPr>
            </w:pPr>
            <w:r w:rsidRPr="00930D7A">
              <w:rPr>
                <w:sz w:val="20"/>
              </w:rPr>
              <w:t> </w:t>
            </w:r>
          </w:p>
        </w:tc>
        <w:tc>
          <w:tcPr>
            <w:tcW w:w="4088" w:type="dxa"/>
            <w:tcBorders>
              <w:top w:val="nil"/>
              <w:left w:val="nil"/>
              <w:bottom w:val="single" w:sz="4" w:space="0" w:color="auto"/>
              <w:right w:val="single" w:sz="4" w:space="0" w:color="auto"/>
            </w:tcBorders>
            <w:shd w:val="clear" w:color="auto" w:fill="auto"/>
          </w:tcPr>
          <w:p w14:paraId="664E266E" w14:textId="77777777" w:rsidR="00C4341F" w:rsidRPr="00930D7A" w:rsidRDefault="00C4341F" w:rsidP="008B2F99">
            <w:pPr>
              <w:jc w:val="center"/>
              <w:rPr>
                <w:b/>
                <w:bCs w:val="0"/>
                <w:sz w:val="20"/>
              </w:rPr>
            </w:pPr>
            <w:r w:rsidRPr="00930D7A">
              <w:rPr>
                <w:b/>
                <w:sz w:val="20"/>
              </w:rPr>
              <w:t>Trait</w:t>
            </w:r>
          </w:p>
        </w:tc>
        <w:tc>
          <w:tcPr>
            <w:tcW w:w="1397" w:type="dxa"/>
            <w:tcBorders>
              <w:top w:val="nil"/>
              <w:left w:val="nil"/>
              <w:bottom w:val="single" w:sz="4" w:space="0" w:color="auto"/>
              <w:right w:val="single" w:sz="4" w:space="0" w:color="auto"/>
            </w:tcBorders>
            <w:shd w:val="clear" w:color="auto" w:fill="auto"/>
          </w:tcPr>
          <w:p w14:paraId="5F252A9E" w14:textId="77777777" w:rsidR="00C4341F" w:rsidRPr="00930D7A" w:rsidRDefault="00C4341F" w:rsidP="008B2F99">
            <w:pPr>
              <w:jc w:val="center"/>
              <w:rPr>
                <w:b/>
                <w:bCs w:val="0"/>
                <w:sz w:val="20"/>
              </w:rPr>
            </w:pPr>
            <w:r w:rsidRPr="00930D7A">
              <w:rPr>
                <w:b/>
                <w:sz w:val="20"/>
              </w:rPr>
              <w:t>Poor</w:t>
            </w:r>
            <w:r>
              <w:rPr>
                <w:b/>
                <w:sz w:val="20"/>
              </w:rPr>
              <w:t xml:space="preserve"> (0-6)</w:t>
            </w:r>
          </w:p>
        </w:tc>
        <w:tc>
          <w:tcPr>
            <w:tcW w:w="1397" w:type="dxa"/>
            <w:tcBorders>
              <w:top w:val="nil"/>
              <w:left w:val="nil"/>
              <w:bottom w:val="single" w:sz="4" w:space="0" w:color="auto"/>
              <w:right w:val="single" w:sz="4" w:space="0" w:color="auto"/>
            </w:tcBorders>
            <w:shd w:val="clear" w:color="auto" w:fill="auto"/>
          </w:tcPr>
          <w:p w14:paraId="2FE0D561" w14:textId="77777777" w:rsidR="00C4341F" w:rsidRPr="00930D7A" w:rsidRDefault="00C4341F" w:rsidP="008B2F99">
            <w:pPr>
              <w:jc w:val="center"/>
              <w:rPr>
                <w:b/>
                <w:bCs w:val="0"/>
                <w:sz w:val="20"/>
              </w:rPr>
            </w:pPr>
            <w:r w:rsidRPr="00930D7A">
              <w:rPr>
                <w:b/>
                <w:sz w:val="20"/>
              </w:rPr>
              <w:t>Good</w:t>
            </w:r>
            <w:r>
              <w:rPr>
                <w:b/>
                <w:sz w:val="20"/>
              </w:rPr>
              <w:t xml:space="preserve"> (7 - 9)</w:t>
            </w:r>
          </w:p>
        </w:tc>
        <w:tc>
          <w:tcPr>
            <w:tcW w:w="1410" w:type="dxa"/>
            <w:tcBorders>
              <w:top w:val="nil"/>
              <w:left w:val="nil"/>
              <w:bottom w:val="single" w:sz="4" w:space="0" w:color="auto"/>
              <w:right w:val="single" w:sz="4" w:space="0" w:color="auto"/>
            </w:tcBorders>
            <w:shd w:val="clear" w:color="auto" w:fill="auto"/>
          </w:tcPr>
          <w:p w14:paraId="5F66A5E1" w14:textId="77777777" w:rsidR="00C4341F" w:rsidRPr="00930D7A" w:rsidRDefault="00C4341F" w:rsidP="008B2F99">
            <w:pPr>
              <w:jc w:val="center"/>
              <w:rPr>
                <w:b/>
                <w:bCs w:val="0"/>
                <w:sz w:val="20"/>
              </w:rPr>
            </w:pPr>
            <w:r w:rsidRPr="00930D7A">
              <w:rPr>
                <w:b/>
                <w:sz w:val="20"/>
              </w:rPr>
              <w:t>Excellent</w:t>
            </w:r>
            <w:r>
              <w:rPr>
                <w:b/>
                <w:sz w:val="20"/>
              </w:rPr>
              <w:t xml:space="preserve"> (10)</w:t>
            </w:r>
          </w:p>
        </w:tc>
        <w:tc>
          <w:tcPr>
            <w:tcW w:w="712" w:type="dxa"/>
            <w:tcBorders>
              <w:top w:val="nil"/>
              <w:left w:val="nil"/>
              <w:bottom w:val="single" w:sz="4" w:space="0" w:color="auto"/>
              <w:right w:val="single" w:sz="4" w:space="0" w:color="auto"/>
            </w:tcBorders>
            <w:shd w:val="clear" w:color="auto" w:fill="auto"/>
          </w:tcPr>
          <w:p w14:paraId="7FF6990D" w14:textId="77777777" w:rsidR="00C4341F" w:rsidRPr="00930D7A" w:rsidRDefault="00C4341F" w:rsidP="008B2F99">
            <w:pPr>
              <w:jc w:val="center"/>
              <w:rPr>
                <w:b/>
                <w:bCs w:val="0"/>
                <w:sz w:val="20"/>
              </w:rPr>
            </w:pPr>
            <w:r w:rsidRPr="00930D7A">
              <w:rPr>
                <w:b/>
                <w:sz w:val="20"/>
              </w:rPr>
              <w:t>Score</w:t>
            </w:r>
          </w:p>
        </w:tc>
      </w:tr>
      <w:tr w:rsidR="003B7C0F" w:rsidRPr="00930D7A" w14:paraId="3ABA8F29" w14:textId="77777777" w:rsidTr="00130D02">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7B86E6D" w14:textId="77777777" w:rsidR="00C4341F" w:rsidRPr="00930D7A" w:rsidRDefault="00C4341F" w:rsidP="008B2F99">
            <w:pPr>
              <w:rPr>
                <w:sz w:val="20"/>
              </w:rPr>
            </w:pPr>
            <w:r w:rsidRPr="00930D7A">
              <w:rPr>
                <w:sz w:val="20"/>
              </w:rPr>
              <w:t> </w:t>
            </w:r>
          </w:p>
        </w:tc>
        <w:tc>
          <w:tcPr>
            <w:tcW w:w="4088" w:type="dxa"/>
            <w:tcBorders>
              <w:top w:val="nil"/>
              <w:left w:val="nil"/>
              <w:bottom w:val="single" w:sz="4" w:space="0" w:color="auto"/>
              <w:right w:val="single" w:sz="4" w:space="0" w:color="auto"/>
            </w:tcBorders>
            <w:shd w:val="clear" w:color="auto" w:fill="auto"/>
          </w:tcPr>
          <w:p w14:paraId="59712510" w14:textId="77777777" w:rsidR="00C4341F" w:rsidRPr="00930D7A" w:rsidRDefault="00C4341F" w:rsidP="008B2F99">
            <w:pPr>
              <w:jc w:val="right"/>
              <w:rPr>
                <w:b/>
                <w:bCs w:val="0"/>
                <w:sz w:val="20"/>
              </w:rPr>
            </w:pPr>
            <w:r w:rsidRPr="00930D7A">
              <w:rPr>
                <w:b/>
                <w:sz w:val="20"/>
              </w:rPr>
              <w:t>Value</w:t>
            </w:r>
          </w:p>
        </w:tc>
        <w:tc>
          <w:tcPr>
            <w:tcW w:w="1397" w:type="dxa"/>
            <w:tcBorders>
              <w:top w:val="nil"/>
              <w:left w:val="nil"/>
              <w:bottom w:val="single" w:sz="4" w:space="0" w:color="auto"/>
              <w:right w:val="single" w:sz="4" w:space="0" w:color="auto"/>
            </w:tcBorders>
            <w:shd w:val="clear" w:color="auto" w:fill="auto"/>
          </w:tcPr>
          <w:p w14:paraId="64A7AC01" w14:textId="77777777" w:rsidR="00C4341F" w:rsidRPr="00930D7A" w:rsidRDefault="00C4341F" w:rsidP="008B2F99">
            <w:pPr>
              <w:jc w:val="center"/>
              <w:rPr>
                <w:b/>
                <w:bCs w:val="0"/>
                <w:sz w:val="20"/>
              </w:rPr>
            </w:pPr>
            <w:r w:rsidRPr="00930D7A">
              <w:rPr>
                <w:b/>
                <w:sz w:val="20"/>
              </w:rPr>
              <w:t>0</w:t>
            </w:r>
          </w:p>
        </w:tc>
        <w:tc>
          <w:tcPr>
            <w:tcW w:w="1397" w:type="dxa"/>
            <w:tcBorders>
              <w:top w:val="nil"/>
              <w:left w:val="nil"/>
              <w:bottom w:val="single" w:sz="4" w:space="0" w:color="auto"/>
              <w:right w:val="single" w:sz="4" w:space="0" w:color="auto"/>
            </w:tcBorders>
            <w:shd w:val="clear" w:color="auto" w:fill="auto"/>
          </w:tcPr>
          <w:p w14:paraId="0F7E905C" w14:textId="77777777" w:rsidR="00C4341F" w:rsidRPr="00930D7A" w:rsidRDefault="00C4341F" w:rsidP="008B2F99">
            <w:pPr>
              <w:jc w:val="center"/>
              <w:rPr>
                <w:b/>
                <w:bCs w:val="0"/>
                <w:sz w:val="20"/>
              </w:rPr>
            </w:pPr>
            <w:r>
              <w:rPr>
                <w:b/>
                <w:sz w:val="20"/>
              </w:rPr>
              <w:t>7</w:t>
            </w:r>
          </w:p>
        </w:tc>
        <w:tc>
          <w:tcPr>
            <w:tcW w:w="1410" w:type="dxa"/>
            <w:tcBorders>
              <w:top w:val="nil"/>
              <w:left w:val="nil"/>
              <w:bottom w:val="single" w:sz="4" w:space="0" w:color="auto"/>
              <w:right w:val="single" w:sz="4" w:space="0" w:color="auto"/>
            </w:tcBorders>
            <w:shd w:val="clear" w:color="auto" w:fill="auto"/>
          </w:tcPr>
          <w:p w14:paraId="0574E5C7" w14:textId="77777777" w:rsidR="00C4341F" w:rsidRPr="00930D7A" w:rsidRDefault="00C4341F" w:rsidP="008B2F99">
            <w:pPr>
              <w:jc w:val="center"/>
              <w:rPr>
                <w:b/>
                <w:bCs w:val="0"/>
                <w:sz w:val="20"/>
              </w:rPr>
            </w:pPr>
            <w:r w:rsidRPr="00930D7A">
              <w:rPr>
                <w:b/>
                <w:sz w:val="20"/>
              </w:rPr>
              <w:t>10</w:t>
            </w:r>
          </w:p>
        </w:tc>
        <w:tc>
          <w:tcPr>
            <w:tcW w:w="712" w:type="dxa"/>
            <w:tcBorders>
              <w:top w:val="nil"/>
              <w:left w:val="nil"/>
              <w:bottom w:val="single" w:sz="4" w:space="0" w:color="auto"/>
              <w:right w:val="single" w:sz="4" w:space="0" w:color="auto"/>
            </w:tcBorders>
            <w:shd w:val="clear" w:color="auto" w:fill="auto"/>
          </w:tcPr>
          <w:p w14:paraId="709FBA4A" w14:textId="77777777" w:rsidR="00C4341F" w:rsidRPr="00930D7A" w:rsidRDefault="00C4341F" w:rsidP="008B2F99">
            <w:pPr>
              <w:jc w:val="center"/>
              <w:rPr>
                <w:b/>
                <w:bCs w:val="0"/>
                <w:sz w:val="20"/>
              </w:rPr>
            </w:pPr>
            <w:r w:rsidRPr="00930D7A">
              <w:rPr>
                <w:b/>
                <w:sz w:val="20"/>
              </w:rPr>
              <w:t> </w:t>
            </w:r>
          </w:p>
        </w:tc>
      </w:tr>
      <w:tr w:rsidR="003B7C0F" w:rsidRPr="00930D7A" w14:paraId="5E55BEEA" w14:textId="77777777" w:rsidTr="00130D02">
        <w:trPr>
          <w:trHeight w:val="1023"/>
        </w:trPr>
        <w:tc>
          <w:tcPr>
            <w:tcW w:w="949" w:type="dxa"/>
            <w:tcBorders>
              <w:top w:val="nil"/>
              <w:left w:val="single" w:sz="4" w:space="0" w:color="auto"/>
              <w:bottom w:val="single" w:sz="4" w:space="0" w:color="auto"/>
              <w:right w:val="single" w:sz="4" w:space="0" w:color="auto"/>
            </w:tcBorders>
            <w:shd w:val="clear" w:color="auto" w:fill="auto"/>
            <w:noWrap/>
          </w:tcPr>
          <w:p w14:paraId="2212EF7D" w14:textId="77777777" w:rsidR="00130D02" w:rsidRPr="00930D7A" w:rsidRDefault="00130D02" w:rsidP="00130D02">
            <w:pPr>
              <w:jc w:val="right"/>
              <w:rPr>
                <w:sz w:val="20"/>
              </w:rPr>
            </w:pPr>
            <w:r w:rsidRPr="00930D7A">
              <w:rPr>
                <w:sz w:val="20"/>
              </w:rPr>
              <w:t>Trait 1:</w:t>
            </w:r>
          </w:p>
        </w:tc>
        <w:tc>
          <w:tcPr>
            <w:tcW w:w="4088" w:type="dxa"/>
            <w:tcBorders>
              <w:top w:val="nil"/>
              <w:left w:val="nil"/>
              <w:bottom w:val="single" w:sz="4" w:space="0" w:color="auto"/>
              <w:right w:val="single" w:sz="4" w:space="0" w:color="auto"/>
            </w:tcBorders>
            <w:shd w:val="clear" w:color="auto" w:fill="auto"/>
            <w:vAlign w:val="center"/>
          </w:tcPr>
          <w:p w14:paraId="4B7A4ED9" w14:textId="78BF5B44" w:rsidR="00130D02" w:rsidRPr="00930D7A" w:rsidRDefault="00130D02" w:rsidP="00130D02">
            <w:pPr>
              <w:rPr>
                <w:sz w:val="20"/>
              </w:rPr>
            </w:pPr>
            <w:r>
              <w:rPr>
                <w:rFonts w:ascii="Times New Roman" w:hAnsi="Times New Roman" w:cs="Times New Roman"/>
                <w:iCs/>
                <w:sz w:val="20"/>
              </w:rPr>
              <w:t>Students understands the basic statistical tools used in econometrics.</w:t>
            </w:r>
          </w:p>
        </w:tc>
        <w:tc>
          <w:tcPr>
            <w:tcW w:w="1397" w:type="dxa"/>
            <w:tcBorders>
              <w:top w:val="nil"/>
              <w:left w:val="nil"/>
              <w:bottom w:val="single" w:sz="4" w:space="0" w:color="auto"/>
              <w:right w:val="single" w:sz="4" w:space="0" w:color="auto"/>
            </w:tcBorders>
            <w:shd w:val="clear" w:color="auto" w:fill="auto"/>
          </w:tcPr>
          <w:p w14:paraId="2E2FBCC4" w14:textId="22433A3B" w:rsidR="00130D02" w:rsidRPr="0031390C" w:rsidRDefault="005E34E1" w:rsidP="00130D02">
            <w:pPr>
              <w:rPr>
                <w:rFonts w:asciiTheme="majorBidi" w:hAnsiTheme="majorBidi" w:cstheme="majorBidi"/>
                <w:sz w:val="20"/>
              </w:rPr>
            </w:pPr>
            <w:r w:rsidRPr="0031390C">
              <w:rPr>
                <w:rFonts w:asciiTheme="majorBidi" w:hAnsiTheme="majorBidi" w:cstheme="majorBidi"/>
                <w:sz w:val="20"/>
              </w:rPr>
              <w:t xml:space="preserve">Poor understanding </w:t>
            </w:r>
            <w:r w:rsidR="00C90D42" w:rsidRPr="0031390C">
              <w:rPr>
                <w:rFonts w:asciiTheme="majorBidi" w:hAnsiTheme="majorBidi" w:cstheme="majorBidi"/>
                <w:sz w:val="20"/>
              </w:rPr>
              <w:t>of basic statistics concepts</w:t>
            </w:r>
          </w:p>
        </w:tc>
        <w:tc>
          <w:tcPr>
            <w:tcW w:w="1397" w:type="dxa"/>
            <w:tcBorders>
              <w:top w:val="nil"/>
              <w:left w:val="nil"/>
              <w:bottom w:val="single" w:sz="4" w:space="0" w:color="auto"/>
              <w:right w:val="single" w:sz="4" w:space="0" w:color="auto"/>
            </w:tcBorders>
            <w:shd w:val="clear" w:color="auto" w:fill="auto"/>
          </w:tcPr>
          <w:p w14:paraId="78696E30" w14:textId="605DF8A0" w:rsidR="00130D02" w:rsidRPr="0031390C" w:rsidRDefault="00C90D42" w:rsidP="00130D02">
            <w:pPr>
              <w:rPr>
                <w:rFonts w:asciiTheme="majorBidi" w:hAnsiTheme="majorBidi" w:cstheme="majorBidi"/>
                <w:sz w:val="20"/>
                <w:lang w:eastAsia="zh-CN"/>
              </w:rPr>
            </w:pPr>
            <w:r w:rsidRPr="0031390C">
              <w:rPr>
                <w:rFonts w:asciiTheme="majorBidi" w:hAnsiTheme="majorBidi" w:cstheme="majorBidi"/>
                <w:sz w:val="20"/>
                <w:lang w:eastAsia="zh-CN"/>
              </w:rPr>
              <w:t xml:space="preserve">Adequate understanding of most </w:t>
            </w:r>
            <w:proofErr w:type="gramStart"/>
            <w:r w:rsidR="00467714" w:rsidRPr="0031390C">
              <w:rPr>
                <w:rFonts w:asciiTheme="majorBidi" w:hAnsiTheme="majorBidi" w:cstheme="majorBidi"/>
                <w:sz w:val="20"/>
                <w:lang w:eastAsia="zh-CN"/>
              </w:rPr>
              <w:t>econometrics</w:t>
            </w:r>
            <w:proofErr w:type="gramEnd"/>
            <w:r w:rsidR="00467714" w:rsidRPr="0031390C">
              <w:rPr>
                <w:rFonts w:asciiTheme="majorBidi" w:hAnsiTheme="majorBidi" w:cstheme="majorBidi"/>
                <w:sz w:val="20"/>
                <w:lang w:eastAsia="zh-CN"/>
              </w:rPr>
              <w:t xml:space="preserve"> </w:t>
            </w:r>
            <w:r w:rsidR="00004E80" w:rsidRPr="0031390C">
              <w:rPr>
                <w:rFonts w:asciiTheme="majorBidi" w:hAnsiTheme="majorBidi" w:cstheme="majorBidi"/>
                <w:sz w:val="20"/>
                <w:lang w:eastAsia="zh-CN"/>
              </w:rPr>
              <w:t xml:space="preserve">models </w:t>
            </w:r>
          </w:p>
        </w:tc>
        <w:tc>
          <w:tcPr>
            <w:tcW w:w="1410" w:type="dxa"/>
            <w:tcBorders>
              <w:top w:val="nil"/>
              <w:left w:val="nil"/>
              <w:bottom w:val="single" w:sz="4" w:space="0" w:color="auto"/>
              <w:right w:val="single" w:sz="4" w:space="0" w:color="auto"/>
            </w:tcBorders>
            <w:shd w:val="clear" w:color="auto" w:fill="auto"/>
          </w:tcPr>
          <w:p w14:paraId="7FB5101C" w14:textId="12CEABC9" w:rsidR="00130D02" w:rsidRPr="0031390C" w:rsidRDefault="00AC705F" w:rsidP="00130D02">
            <w:pPr>
              <w:rPr>
                <w:rFonts w:asciiTheme="majorBidi" w:hAnsiTheme="majorBidi" w:cstheme="majorBidi"/>
                <w:sz w:val="20"/>
                <w:lang w:eastAsia="zh-CN"/>
              </w:rPr>
            </w:pPr>
            <w:r w:rsidRPr="0031390C">
              <w:rPr>
                <w:rFonts w:asciiTheme="majorBidi" w:hAnsiTheme="majorBidi" w:cstheme="majorBidi"/>
                <w:sz w:val="20"/>
              </w:rPr>
              <w:t xml:space="preserve">Deep understanding of how </w:t>
            </w:r>
            <w:r w:rsidR="00A73146" w:rsidRPr="0031390C">
              <w:rPr>
                <w:rFonts w:asciiTheme="majorBidi" w:hAnsiTheme="majorBidi" w:cstheme="majorBidi"/>
                <w:sz w:val="20"/>
              </w:rPr>
              <w:t>each</w:t>
            </w:r>
            <w:r w:rsidRPr="0031390C">
              <w:rPr>
                <w:rFonts w:asciiTheme="majorBidi" w:hAnsiTheme="majorBidi" w:cstheme="majorBidi"/>
                <w:sz w:val="20"/>
              </w:rPr>
              <w:t xml:space="preserve"> model </w:t>
            </w:r>
            <w:r w:rsidR="00A73146" w:rsidRPr="0031390C">
              <w:rPr>
                <w:rFonts w:asciiTheme="majorBidi" w:hAnsiTheme="majorBidi" w:cstheme="majorBidi"/>
                <w:sz w:val="20"/>
              </w:rPr>
              <w:t xml:space="preserve">is </w:t>
            </w:r>
            <w:r w:rsidRPr="0031390C">
              <w:rPr>
                <w:rFonts w:asciiTheme="majorBidi" w:hAnsiTheme="majorBidi" w:cstheme="majorBidi"/>
                <w:sz w:val="20"/>
              </w:rPr>
              <w:t xml:space="preserve">analytically derived. </w:t>
            </w:r>
          </w:p>
        </w:tc>
        <w:tc>
          <w:tcPr>
            <w:tcW w:w="712" w:type="dxa"/>
            <w:tcBorders>
              <w:top w:val="nil"/>
              <w:left w:val="nil"/>
              <w:bottom w:val="single" w:sz="4" w:space="0" w:color="auto"/>
              <w:right w:val="single" w:sz="4" w:space="0" w:color="auto"/>
            </w:tcBorders>
            <w:shd w:val="clear" w:color="auto" w:fill="auto"/>
          </w:tcPr>
          <w:p w14:paraId="6037F8EE" w14:textId="77777777" w:rsidR="00130D02" w:rsidRPr="00930D7A" w:rsidRDefault="00130D02" w:rsidP="00130D02">
            <w:pPr>
              <w:rPr>
                <w:sz w:val="20"/>
              </w:rPr>
            </w:pPr>
            <w:r w:rsidRPr="00930D7A">
              <w:rPr>
                <w:sz w:val="20"/>
              </w:rPr>
              <w:t> </w:t>
            </w:r>
          </w:p>
        </w:tc>
      </w:tr>
      <w:tr w:rsidR="003B7C0F" w:rsidRPr="00930D7A" w14:paraId="10C1908C" w14:textId="77777777" w:rsidTr="007B414E">
        <w:trPr>
          <w:trHeight w:val="1699"/>
        </w:trPr>
        <w:tc>
          <w:tcPr>
            <w:tcW w:w="949" w:type="dxa"/>
            <w:tcBorders>
              <w:top w:val="nil"/>
              <w:left w:val="single" w:sz="4" w:space="0" w:color="auto"/>
              <w:bottom w:val="single" w:sz="4" w:space="0" w:color="auto"/>
              <w:right w:val="single" w:sz="4" w:space="0" w:color="auto"/>
            </w:tcBorders>
            <w:shd w:val="clear" w:color="auto" w:fill="auto"/>
            <w:noWrap/>
          </w:tcPr>
          <w:p w14:paraId="1A8A0BE6" w14:textId="77777777" w:rsidR="002D6AAB" w:rsidRPr="00930D7A" w:rsidRDefault="002D6AAB" w:rsidP="002D6AAB">
            <w:pPr>
              <w:jc w:val="right"/>
              <w:rPr>
                <w:sz w:val="20"/>
              </w:rPr>
            </w:pPr>
            <w:r w:rsidRPr="00930D7A">
              <w:rPr>
                <w:sz w:val="20"/>
              </w:rPr>
              <w:t>Trait 2:</w:t>
            </w:r>
          </w:p>
        </w:tc>
        <w:tc>
          <w:tcPr>
            <w:tcW w:w="4088" w:type="dxa"/>
            <w:tcBorders>
              <w:top w:val="nil"/>
              <w:left w:val="nil"/>
              <w:bottom w:val="single" w:sz="4" w:space="0" w:color="auto"/>
              <w:right w:val="single" w:sz="4" w:space="0" w:color="auto"/>
            </w:tcBorders>
            <w:shd w:val="clear" w:color="auto" w:fill="auto"/>
            <w:vAlign w:val="center"/>
          </w:tcPr>
          <w:p w14:paraId="73252EC8" w14:textId="0B0FE5A9" w:rsidR="002D6AAB" w:rsidRPr="00930D7A" w:rsidRDefault="002D6AAB" w:rsidP="002D6AAB">
            <w:pPr>
              <w:rPr>
                <w:sz w:val="20"/>
              </w:rPr>
            </w:pPr>
            <w:r>
              <w:rPr>
                <w:rFonts w:ascii="Times New Roman" w:hAnsi="Times New Roman" w:cs="Times New Roman"/>
                <w:iCs/>
                <w:sz w:val="20"/>
              </w:rPr>
              <w:t xml:space="preserve">Students understands the basic principles of causal inference and its relationship to statistical correlations. </w:t>
            </w:r>
          </w:p>
        </w:tc>
        <w:tc>
          <w:tcPr>
            <w:tcW w:w="1397" w:type="dxa"/>
            <w:tcBorders>
              <w:top w:val="nil"/>
              <w:left w:val="nil"/>
              <w:bottom w:val="single" w:sz="4" w:space="0" w:color="auto"/>
              <w:right w:val="single" w:sz="4" w:space="0" w:color="auto"/>
            </w:tcBorders>
            <w:shd w:val="clear" w:color="auto" w:fill="auto"/>
          </w:tcPr>
          <w:p w14:paraId="74809109" w14:textId="55C1CB34" w:rsidR="002D6AAB" w:rsidRPr="0031390C" w:rsidRDefault="0013236E" w:rsidP="002D6AAB">
            <w:pPr>
              <w:rPr>
                <w:rFonts w:asciiTheme="majorBidi" w:hAnsiTheme="majorBidi" w:cstheme="majorBidi"/>
                <w:sz w:val="20"/>
              </w:rPr>
            </w:pPr>
            <w:r w:rsidRPr="0031390C">
              <w:rPr>
                <w:rFonts w:asciiTheme="majorBidi" w:hAnsiTheme="majorBidi" w:cstheme="majorBidi"/>
                <w:sz w:val="20"/>
              </w:rPr>
              <w:t>Fail</w:t>
            </w:r>
            <w:r w:rsidR="001E1E96">
              <w:rPr>
                <w:rFonts w:asciiTheme="majorBidi" w:hAnsiTheme="majorBidi" w:cstheme="majorBidi"/>
                <w:sz w:val="20"/>
              </w:rPr>
              <w:t>ure</w:t>
            </w:r>
            <w:r w:rsidRPr="0031390C">
              <w:rPr>
                <w:rFonts w:asciiTheme="majorBidi" w:hAnsiTheme="majorBidi" w:cstheme="majorBidi"/>
                <w:sz w:val="20"/>
              </w:rPr>
              <w:t xml:space="preserve"> to distinguish correlation and causation</w:t>
            </w:r>
          </w:p>
        </w:tc>
        <w:tc>
          <w:tcPr>
            <w:tcW w:w="1397" w:type="dxa"/>
            <w:tcBorders>
              <w:top w:val="nil"/>
              <w:left w:val="nil"/>
              <w:bottom w:val="single" w:sz="4" w:space="0" w:color="auto"/>
              <w:right w:val="single" w:sz="4" w:space="0" w:color="auto"/>
            </w:tcBorders>
            <w:shd w:val="clear" w:color="auto" w:fill="auto"/>
          </w:tcPr>
          <w:p w14:paraId="0348F325" w14:textId="4303736D" w:rsidR="002D6AAB" w:rsidRPr="0031390C" w:rsidRDefault="00A035C5" w:rsidP="002D6AAB">
            <w:pPr>
              <w:rPr>
                <w:rFonts w:asciiTheme="majorBidi" w:hAnsiTheme="majorBidi" w:cstheme="majorBidi"/>
                <w:sz w:val="20"/>
              </w:rPr>
            </w:pPr>
            <w:r w:rsidRPr="0031390C">
              <w:rPr>
                <w:rFonts w:asciiTheme="majorBidi" w:hAnsiTheme="majorBidi" w:cstheme="majorBidi"/>
                <w:sz w:val="20"/>
              </w:rPr>
              <w:t xml:space="preserve">The understanding clearly shows students knows factors that strengthens “causal statement” </w:t>
            </w:r>
          </w:p>
        </w:tc>
        <w:tc>
          <w:tcPr>
            <w:tcW w:w="1410" w:type="dxa"/>
            <w:tcBorders>
              <w:top w:val="nil"/>
              <w:left w:val="nil"/>
              <w:bottom w:val="single" w:sz="4" w:space="0" w:color="auto"/>
              <w:right w:val="single" w:sz="4" w:space="0" w:color="auto"/>
            </w:tcBorders>
            <w:shd w:val="clear" w:color="auto" w:fill="auto"/>
          </w:tcPr>
          <w:p w14:paraId="20A48312" w14:textId="58350CDD" w:rsidR="002D6AAB" w:rsidRPr="0031390C" w:rsidRDefault="00C74E88" w:rsidP="002D6AAB">
            <w:pPr>
              <w:rPr>
                <w:rFonts w:asciiTheme="majorBidi" w:hAnsiTheme="majorBidi" w:cstheme="majorBidi"/>
                <w:sz w:val="20"/>
              </w:rPr>
            </w:pPr>
            <w:r w:rsidRPr="0031390C">
              <w:rPr>
                <w:rFonts w:asciiTheme="majorBidi" w:hAnsiTheme="majorBidi" w:cstheme="majorBidi"/>
                <w:sz w:val="20"/>
              </w:rPr>
              <w:t xml:space="preserve">The evidence where students implemented </w:t>
            </w:r>
            <w:r w:rsidR="000B5BD1" w:rsidRPr="0031390C">
              <w:rPr>
                <w:rFonts w:asciiTheme="majorBidi" w:hAnsiTheme="majorBidi" w:cstheme="majorBidi"/>
                <w:sz w:val="20"/>
              </w:rPr>
              <w:t>methods of “causal inference” in their own research report</w:t>
            </w:r>
          </w:p>
        </w:tc>
        <w:tc>
          <w:tcPr>
            <w:tcW w:w="712" w:type="dxa"/>
            <w:tcBorders>
              <w:top w:val="nil"/>
              <w:left w:val="nil"/>
              <w:bottom w:val="single" w:sz="4" w:space="0" w:color="auto"/>
              <w:right w:val="single" w:sz="4" w:space="0" w:color="auto"/>
            </w:tcBorders>
            <w:shd w:val="clear" w:color="auto" w:fill="auto"/>
          </w:tcPr>
          <w:p w14:paraId="62451EF5" w14:textId="77777777" w:rsidR="002D6AAB" w:rsidRPr="00930D7A" w:rsidRDefault="002D6AAB" w:rsidP="002D6AAB">
            <w:pPr>
              <w:rPr>
                <w:sz w:val="20"/>
              </w:rPr>
            </w:pPr>
            <w:r w:rsidRPr="00930D7A">
              <w:rPr>
                <w:sz w:val="20"/>
              </w:rPr>
              <w:t> </w:t>
            </w:r>
          </w:p>
        </w:tc>
      </w:tr>
      <w:tr w:rsidR="003B7C0F" w:rsidRPr="00930D7A" w14:paraId="06C895F5" w14:textId="77777777" w:rsidTr="00130D02">
        <w:trPr>
          <w:trHeight w:val="1350"/>
        </w:trPr>
        <w:tc>
          <w:tcPr>
            <w:tcW w:w="949" w:type="dxa"/>
            <w:tcBorders>
              <w:top w:val="nil"/>
              <w:left w:val="single" w:sz="4" w:space="0" w:color="auto"/>
              <w:bottom w:val="single" w:sz="4" w:space="0" w:color="auto"/>
              <w:right w:val="single" w:sz="4" w:space="0" w:color="auto"/>
            </w:tcBorders>
            <w:shd w:val="clear" w:color="auto" w:fill="auto"/>
            <w:noWrap/>
          </w:tcPr>
          <w:p w14:paraId="6CD301C8" w14:textId="77777777" w:rsidR="002D6AAB" w:rsidRPr="00930D7A" w:rsidRDefault="002D6AAB" w:rsidP="002D6AAB">
            <w:pPr>
              <w:jc w:val="right"/>
              <w:rPr>
                <w:sz w:val="20"/>
              </w:rPr>
            </w:pPr>
            <w:r w:rsidRPr="00930D7A">
              <w:rPr>
                <w:sz w:val="20"/>
              </w:rPr>
              <w:t>Trait 3:</w:t>
            </w:r>
          </w:p>
        </w:tc>
        <w:tc>
          <w:tcPr>
            <w:tcW w:w="4088" w:type="dxa"/>
            <w:tcBorders>
              <w:top w:val="nil"/>
              <w:left w:val="nil"/>
              <w:bottom w:val="single" w:sz="4" w:space="0" w:color="auto"/>
              <w:right w:val="single" w:sz="4" w:space="0" w:color="auto"/>
            </w:tcBorders>
            <w:shd w:val="clear" w:color="auto" w:fill="auto"/>
          </w:tcPr>
          <w:p w14:paraId="75F834F6" w14:textId="5DC30481" w:rsidR="002D6AAB" w:rsidRPr="00930D7A" w:rsidRDefault="002D6AAB" w:rsidP="002D6AAB">
            <w:pPr>
              <w:rPr>
                <w:sz w:val="20"/>
              </w:rPr>
            </w:pPr>
            <w:r w:rsidRPr="002C35FE">
              <w:rPr>
                <w:rFonts w:ascii="Times New Roman" w:hAnsi="Times New Roman" w:cs="Times New Roman"/>
                <w:sz w:val="20"/>
              </w:rPr>
              <w:t>Students are able explain the</w:t>
            </w:r>
            <w:r>
              <w:rPr>
                <w:rFonts w:ascii="Times New Roman" w:hAnsi="Times New Roman" w:cs="Times New Roman"/>
                <w:sz w:val="20"/>
              </w:rPr>
              <w:t xml:space="preserve"> intuition of</w:t>
            </w:r>
            <w:r w:rsidRPr="002C35FE">
              <w:rPr>
                <w:rFonts w:ascii="Times New Roman" w:hAnsi="Times New Roman" w:cs="Times New Roman"/>
                <w:sz w:val="20"/>
              </w:rPr>
              <w:t xml:space="preserve"> </w:t>
            </w:r>
            <w:r>
              <w:rPr>
                <w:rFonts w:ascii="Times New Roman" w:hAnsi="Times New Roman" w:cs="Times New Roman"/>
                <w:sz w:val="20"/>
              </w:rPr>
              <w:t>econometric models to a non-technical audience</w:t>
            </w:r>
          </w:p>
        </w:tc>
        <w:tc>
          <w:tcPr>
            <w:tcW w:w="1397" w:type="dxa"/>
            <w:tcBorders>
              <w:top w:val="nil"/>
              <w:left w:val="nil"/>
              <w:bottom w:val="single" w:sz="4" w:space="0" w:color="auto"/>
              <w:right w:val="single" w:sz="4" w:space="0" w:color="auto"/>
            </w:tcBorders>
            <w:shd w:val="clear" w:color="auto" w:fill="auto"/>
          </w:tcPr>
          <w:p w14:paraId="4E14C35E" w14:textId="1C25B144" w:rsidR="002D6AAB" w:rsidRPr="0031390C" w:rsidRDefault="00FD5F8D" w:rsidP="002D6AAB">
            <w:pPr>
              <w:rPr>
                <w:rFonts w:asciiTheme="majorBidi" w:hAnsiTheme="majorBidi" w:cstheme="majorBidi"/>
                <w:sz w:val="20"/>
              </w:rPr>
            </w:pPr>
            <w:r w:rsidRPr="0031390C">
              <w:rPr>
                <w:rFonts w:asciiTheme="majorBidi" w:hAnsiTheme="majorBidi" w:cstheme="majorBidi"/>
                <w:sz w:val="20"/>
              </w:rPr>
              <w:t xml:space="preserve">Not able to explain econometrics models in technical terms. </w:t>
            </w:r>
          </w:p>
        </w:tc>
        <w:tc>
          <w:tcPr>
            <w:tcW w:w="1397" w:type="dxa"/>
            <w:tcBorders>
              <w:top w:val="nil"/>
              <w:left w:val="nil"/>
              <w:bottom w:val="single" w:sz="4" w:space="0" w:color="auto"/>
              <w:right w:val="single" w:sz="4" w:space="0" w:color="auto"/>
            </w:tcBorders>
            <w:shd w:val="clear" w:color="auto" w:fill="auto"/>
          </w:tcPr>
          <w:p w14:paraId="0D97CCAF" w14:textId="2EFE6935" w:rsidR="002D6AAB" w:rsidRPr="0031390C" w:rsidRDefault="00366A9F" w:rsidP="002D6AAB">
            <w:pPr>
              <w:rPr>
                <w:rFonts w:asciiTheme="majorBidi" w:hAnsiTheme="majorBidi" w:cstheme="majorBidi"/>
                <w:sz w:val="20"/>
              </w:rPr>
            </w:pPr>
            <w:r w:rsidRPr="0031390C">
              <w:rPr>
                <w:rFonts w:asciiTheme="majorBidi" w:hAnsiTheme="majorBidi" w:cstheme="majorBidi"/>
                <w:sz w:val="20"/>
              </w:rPr>
              <w:t>The understanding clearly shows students have good intuition about the econometrics models</w:t>
            </w:r>
          </w:p>
        </w:tc>
        <w:tc>
          <w:tcPr>
            <w:tcW w:w="1410" w:type="dxa"/>
            <w:tcBorders>
              <w:top w:val="nil"/>
              <w:left w:val="nil"/>
              <w:bottom w:val="single" w:sz="4" w:space="0" w:color="auto"/>
              <w:right w:val="single" w:sz="4" w:space="0" w:color="auto"/>
            </w:tcBorders>
            <w:shd w:val="clear" w:color="auto" w:fill="auto"/>
          </w:tcPr>
          <w:p w14:paraId="13941FC2" w14:textId="1ED5D06F" w:rsidR="002D6AAB" w:rsidRPr="0031390C" w:rsidRDefault="005E34E1" w:rsidP="002D6AAB">
            <w:pPr>
              <w:rPr>
                <w:rFonts w:asciiTheme="majorBidi" w:hAnsiTheme="majorBidi" w:cstheme="majorBidi"/>
                <w:sz w:val="20"/>
              </w:rPr>
            </w:pPr>
            <w:r w:rsidRPr="0031390C">
              <w:rPr>
                <w:rFonts w:asciiTheme="majorBidi" w:hAnsiTheme="majorBidi" w:cstheme="majorBidi"/>
                <w:sz w:val="20"/>
              </w:rPr>
              <w:t>T</w:t>
            </w:r>
            <w:r w:rsidR="008C64C1" w:rsidRPr="0031390C">
              <w:rPr>
                <w:rFonts w:asciiTheme="majorBidi" w:hAnsiTheme="majorBidi" w:cstheme="majorBidi"/>
                <w:sz w:val="20"/>
              </w:rPr>
              <w:t xml:space="preserve">he understanding clears shows a superb command of economic intuition. </w:t>
            </w:r>
          </w:p>
        </w:tc>
        <w:tc>
          <w:tcPr>
            <w:tcW w:w="712" w:type="dxa"/>
            <w:tcBorders>
              <w:top w:val="nil"/>
              <w:left w:val="nil"/>
              <w:bottom w:val="single" w:sz="4" w:space="0" w:color="auto"/>
              <w:right w:val="single" w:sz="4" w:space="0" w:color="auto"/>
            </w:tcBorders>
            <w:shd w:val="clear" w:color="auto" w:fill="auto"/>
          </w:tcPr>
          <w:p w14:paraId="34930236" w14:textId="77777777" w:rsidR="002D6AAB" w:rsidRPr="00930D7A" w:rsidRDefault="002D6AAB" w:rsidP="002D6AAB">
            <w:pPr>
              <w:rPr>
                <w:sz w:val="20"/>
              </w:rPr>
            </w:pPr>
            <w:r w:rsidRPr="00930D7A">
              <w:rPr>
                <w:sz w:val="20"/>
              </w:rPr>
              <w:t> </w:t>
            </w:r>
          </w:p>
        </w:tc>
      </w:tr>
      <w:tr w:rsidR="003B7C0F" w:rsidRPr="00930D7A" w14:paraId="263C7C13" w14:textId="77777777" w:rsidTr="00130D02">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582D7E4B" w14:textId="77777777" w:rsidR="002D6AAB" w:rsidRPr="00930D7A" w:rsidRDefault="002D6AAB" w:rsidP="002D6AAB">
            <w:pPr>
              <w:jc w:val="right"/>
              <w:rPr>
                <w:sz w:val="20"/>
              </w:rPr>
            </w:pPr>
            <w:r w:rsidRPr="00930D7A">
              <w:rPr>
                <w:sz w:val="20"/>
              </w:rPr>
              <w:t>Trait 4:</w:t>
            </w:r>
          </w:p>
        </w:tc>
        <w:tc>
          <w:tcPr>
            <w:tcW w:w="4088" w:type="dxa"/>
            <w:tcBorders>
              <w:top w:val="nil"/>
              <w:left w:val="nil"/>
              <w:bottom w:val="single" w:sz="4" w:space="0" w:color="auto"/>
              <w:right w:val="single" w:sz="4" w:space="0" w:color="auto"/>
            </w:tcBorders>
            <w:shd w:val="clear" w:color="auto" w:fill="auto"/>
          </w:tcPr>
          <w:p w14:paraId="6452D61D" w14:textId="6229407C" w:rsidR="002D6AAB" w:rsidRPr="00930D7A" w:rsidRDefault="002D6AAB" w:rsidP="002D6AAB">
            <w:pPr>
              <w:rPr>
                <w:sz w:val="20"/>
                <w:lang w:eastAsia="zh-CN"/>
              </w:rPr>
            </w:pPr>
            <w:r w:rsidRPr="006F157F">
              <w:rPr>
                <w:rFonts w:ascii="Times New Roman" w:hAnsi="Times New Roman" w:cs="Times New Roman"/>
                <w:iCs/>
                <w:sz w:val="20"/>
              </w:rPr>
              <w:t>Students are knowledgeable about how cutting-edge research in their subfield applies econometrics technique</w:t>
            </w:r>
            <w:r>
              <w:rPr>
                <w:rFonts w:ascii="Times New Roman" w:hAnsi="Times New Roman" w:cs="Times New Roman"/>
                <w:iCs/>
                <w:sz w:val="20"/>
              </w:rPr>
              <w:t>s</w:t>
            </w:r>
            <w:r w:rsidRPr="006F157F">
              <w:rPr>
                <w:rFonts w:ascii="Times New Roman" w:hAnsi="Times New Roman" w:cs="Times New Roman"/>
                <w:iCs/>
                <w:sz w:val="20"/>
              </w:rPr>
              <w:t xml:space="preserve"> to data analysis.</w:t>
            </w:r>
          </w:p>
        </w:tc>
        <w:tc>
          <w:tcPr>
            <w:tcW w:w="1397" w:type="dxa"/>
            <w:tcBorders>
              <w:top w:val="nil"/>
              <w:left w:val="nil"/>
              <w:bottom w:val="single" w:sz="4" w:space="0" w:color="auto"/>
              <w:right w:val="single" w:sz="4" w:space="0" w:color="auto"/>
            </w:tcBorders>
            <w:shd w:val="clear" w:color="auto" w:fill="auto"/>
          </w:tcPr>
          <w:p w14:paraId="58ED12B1" w14:textId="0FF14FC4" w:rsidR="002D6AAB" w:rsidRPr="0031390C" w:rsidRDefault="008021B0" w:rsidP="002D6AAB">
            <w:pPr>
              <w:rPr>
                <w:rFonts w:asciiTheme="majorBidi" w:hAnsiTheme="majorBidi" w:cstheme="majorBidi"/>
                <w:sz w:val="20"/>
                <w:lang w:eastAsia="zh-CN"/>
              </w:rPr>
            </w:pPr>
            <w:r w:rsidRPr="0031390C">
              <w:rPr>
                <w:rFonts w:asciiTheme="majorBidi" w:hAnsiTheme="majorBidi" w:cstheme="majorBidi"/>
                <w:sz w:val="20"/>
                <w:lang w:eastAsia="zh-CN"/>
              </w:rPr>
              <w:t xml:space="preserve">Not able to name any leading empirical work in their field of study </w:t>
            </w:r>
          </w:p>
        </w:tc>
        <w:tc>
          <w:tcPr>
            <w:tcW w:w="1397" w:type="dxa"/>
            <w:tcBorders>
              <w:top w:val="nil"/>
              <w:left w:val="nil"/>
              <w:bottom w:val="single" w:sz="4" w:space="0" w:color="auto"/>
              <w:right w:val="single" w:sz="4" w:space="0" w:color="auto"/>
            </w:tcBorders>
            <w:shd w:val="clear" w:color="auto" w:fill="auto"/>
          </w:tcPr>
          <w:p w14:paraId="19F2E951" w14:textId="2B3430E6" w:rsidR="002D6AAB" w:rsidRPr="0031390C" w:rsidRDefault="00D43738" w:rsidP="002D6AAB">
            <w:pPr>
              <w:rPr>
                <w:rFonts w:asciiTheme="majorBidi" w:hAnsiTheme="majorBidi" w:cstheme="majorBidi"/>
                <w:sz w:val="20"/>
              </w:rPr>
            </w:pPr>
            <w:r w:rsidRPr="0031390C">
              <w:rPr>
                <w:rFonts w:asciiTheme="majorBidi" w:hAnsiTheme="majorBidi" w:cstheme="majorBidi"/>
                <w:sz w:val="20"/>
              </w:rPr>
              <w:t>Able to explain in some depth the key</w:t>
            </w:r>
            <w:r w:rsidR="00754DA3" w:rsidRPr="0031390C">
              <w:rPr>
                <w:rFonts w:asciiTheme="majorBidi" w:hAnsiTheme="majorBidi" w:cstheme="majorBidi"/>
                <w:sz w:val="20"/>
              </w:rPr>
              <w:t xml:space="preserve"> statistical</w:t>
            </w:r>
            <w:r w:rsidR="00042EC5" w:rsidRPr="0031390C">
              <w:rPr>
                <w:rFonts w:asciiTheme="majorBidi" w:hAnsiTheme="majorBidi" w:cstheme="majorBidi"/>
                <w:sz w:val="20"/>
              </w:rPr>
              <w:t xml:space="preserve"> and </w:t>
            </w:r>
            <w:r w:rsidR="001416F4" w:rsidRPr="0031390C">
              <w:rPr>
                <w:rFonts w:asciiTheme="majorBidi" w:hAnsiTheme="majorBidi" w:cstheme="majorBidi"/>
                <w:sz w:val="20"/>
              </w:rPr>
              <w:t>econometrics models</w:t>
            </w:r>
            <w:r w:rsidRPr="0031390C">
              <w:rPr>
                <w:rFonts w:asciiTheme="majorBidi" w:hAnsiTheme="majorBidi" w:cstheme="majorBidi"/>
                <w:sz w:val="20"/>
              </w:rPr>
              <w:t xml:space="preserve"> used in </w:t>
            </w:r>
            <w:r w:rsidR="00754DA3" w:rsidRPr="0031390C">
              <w:rPr>
                <w:rFonts w:asciiTheme="majorBidi" w:hAnsiTheme="majorBidi" w:cstheme="majorBidi"/>
                <w:sz w:val="20"/>
              </w:rPr>
              <w:t>several leading papers</w:t>
            </w:r>
            <w:r w:rsidR="002E3E6A" w:rsidRPr="0031390C">
              <w:rPr>
                <w:rFonts w:asciiTheme="majorBidi" w:hAnsiTheme="majorBidi" w:cstheme="majorBidi"/>
                <w:sz w:val="20"/>
              </w:rPr>
              <w:t xml:space="preserve">. </w:t>
            </w:r>
          </w:p>
        </w:tc>
        <w:tc>
          <w:tcPr>
            <w:tcW w:w="1410" w:type="dxa"/>
            <w:tcBorders>
              <w:top w:val="nil"/>
              <w:left w:val="nil"/>
              <w:bottom w:val="single" w:sz="4" w:space="0" w:color="auto"/>
              <w:right w:val="single" w:sz="4" w:space="0" w:color="auto"/>
            </w:tcBorders>
            <w:shd w:val="clear" w:color="auto" w:fill="auto"/>
          </w:tcPr>
          <w:p w14:paraId="16ED9A2D" w14:textId="07D65F90" w:rsidR="002D6AAB" w:rsidRPr="0031390C" w:rsidRDefault="00567E8C" w:rsidP="002D6AAB">
            <w:pPr>
              <w:rPr>
                <w:rFonts w:asciiTheme="majorBidi" w:hAnsiTheme="majorBidi" w:cstheme="majorBidi"/>
                <w:sz w:val="20"/>
              </w:rPr>
            </w:pPr>
            <w:r w:rsidRPr="0031390C">
              <w:rPr>
                <w:rFonts w:asciiTheme="majorBidi" w:hAnsiTheme="majorBidi" w:cstheme="majorBidi"/>
                <w:sz w:val="20"/>
              </w:rPr>
              <w:t xml:space="preserve">Able to identify the </w:t>
            </w:r>
            <w:r w:rsidR="00403E02" w:rsidRPr="0031390C">
              <w:rPr>
                <w:rFonts w:asciiTheme="majorBidi" w:hAnsiTheme="majorBidi" w:cstheme="majorBidi"/>
                <w:sz w:val="20"/>
              </w:rPr>
              <w:t xml:space="preserve">limitations </w:t>
            </w:r>
            <w:r w:rsidR="003B7C0F" w:rsidRPr="0031390C">
              <w:rPr>
                <w:rFonts w:asciiTheme="majorBidi" w:hAnsiTheme="majorBidi" w:cstheme="majorBidi"/>
                <w:sz w:val="20"/>
              </w:rPr>
              <w:t xml:space="preserve">in current methods and </w:t>
            </w:r>
            <w:r w:rsidR="00C765AA" w:rsidRPr="0031390C">
              <w:rPr>
                <w:rFonts w:asciiTheme="majorBidi" w:hAnsiTheme="majorBidi" w:cstheme="majorBidi"/>
                <w:sz w:val="20"/>
              </w:rPr>
              <w:t xml:space="preserve">suggest improvement. </w:t>
            </w:r>
          </w:p>
        </w:tc>
        <w:tc>
          <w:tcPr>
            <w:tcW w:w="712" w:type="dxa"/>
            <w:tcBorders>
              <w:top w:val="nil"/>
              <w:left w:val="nil"/>
              <w:bottom w:val="single" w:sz="4" w:space="0" w:color="auto"/>
              <w:right w:val="single" w:sz="4" w:space="0" w:color="auto"/>
            </w:tcBorders>
            <w:shd w:val="clear" w:color="auto" w:fill="auto"/>
          </w:tcPr>
          <w:p w14:paraId="34406A58" w14:textId="77777777" w:rsidR="002D6AAB" w:rsidRPr="00930D7A" w:rsidRDefault="002D6AAB" w:rsidP="002D6AAB">
            <w:pPr>
              <w:rPr>
                <w:sz w:val="20"/>
              </w:rPr>
            </w:pPr>
            <w:r w:rsidRPr="00930D7A">
              <w:rPr>
                <w:sz w:val="20"/>
              </w:rPr>
              <w:t> </w:t>
            </w:r>
          </w:p>
        </w:tc>
      </w:tr>
      <w:tr w:rsidR="002D6AAB" w:rsidRPr="00930D7A" w14:paraId="3C2DE65F" w14:textId="77777777" w:rsidTr="00130D02">
        <w:trPr>
          <w:trHeight w:val="296"/>
        </w:trPr>
        <w:tc>
          <w:tcPr>
            <w:tcW w:w="9953" w:type="dxa"/>
            <w:gridSpan w:val="6"/>
            <w:tcBorders>
              <w:top w:val="nil"/>
              <w:left w:val="single" w:sz="4" w:space="0" w:color="auto"/>
              <w:bottom w:val="single" w:sz="4" w:space="0" w:color="auto"/>
              <w:right w:val="single" w:sz="4" w:space="0" w:color="auto"/>
            </w:tcBorders>
            <w:shd w:val="clear" w:color="auto" w:fill="auto"/>
            <w:noWrap/>
            <w:vAlign w:val="bottom"/>
          </w:tcPr>
          <w:p w14:paraId="486DED1A" w14:textId="0DF0D0C9" w:rsidR="002D6AAB" w:rsidRPr="00930D7A" w:rsidRDefault="002D6AAB" w:rsidP="002D6AAB">
            <w:pPr>
              <w:rPr>
                <w:sz w:val="20"/>
              </w:rPr>
            </w:pPr>
            <w:r w:rsidRPr="00930D7A">
              <w:rPr>
                <w:b/>
                <w:sz w:val="20"/>
              </w:rPr>
              <w:t>Criterion: Do</w:t>
            </w:r>
            <w:r>
              <w:rPr>
                <w:b/>
                <w:sz w:val="20"/>
              </w:rPr>
              <w:t xml:space="preserve">es not meet expectations: 0 – </w:t>
            </w:r>
            <w:proofErr w:type="gramStart"/>
            <w:r w:rsidR="0031390C">
              <w:rPr>
                <w:b/>
                <w:sz w:val="20"/>
              </w:rPr>
              <w:t>28</w:t>
            </w:r>
            <w:r>
              <w:rPr>
                <w:b/>
                <w:sz w:val="20"/>
              </w:rPr>
              <w:t>;  Meets</w:t>
            </w:r>
            <w:proofErr w:type="gramEnd"/>
            <w:r>
              <w:rPr>
                <w:b/>
                <w:sz w:val="20"/>
              </w:rPr>
              <w:t xml:space="preserve">: </w:t>
            </w:r>
            <w:r w:rsidR="00A7391C">
              <w:rPr>
                <w:b/>
                <w:sz w:val="20"/>
              </w:rPr>
              <w:t>29</w:t>
            </w:r>
            <w:r>
              <w:rPr>
                <w:b/>
                <w:sz w:val="20"/>
              </w:rPr>
              <w:t>-</w:t>
            </w:r>
            <w:r w:rsidR="00A7391C">
              <w:rPr>
                <w:b/>
                <w:sz w:val="20"/>
              </w:rPr>
              <w:t>35</w:t>
            </w:r>
            <w:r w:rsidRPr="00930D7A">
              <w:rPr>
                <w:b/>
                <w:sz w:val="20"/>
              </w:rPr>
              <w:t xml:space="preserve"> ;  Exceeds: </w:t>
            </w:r>
            <w:r w:rsidR="00A7391C">
              <w:rPr>
                <w:b/>
                <w:sz w:val="20"/>
              </w:rPr>
              <w:t>36-40</w:t>
            </w:r>
            <w:r w:rsidRPr="00930D7A">
              <w:rPr>
                <w:sz w:val="20"/>
              </w:rPr>
              <w:t> </w:t>
            </w:r>
          </w:p>
        </w:tc>
      </w:tr>
    </w:tbl>
    <w:p w14:paraId="47EBA1E1" w14:textId="77777777" w:rsidR="00C4341F" w:rsidRDefault="00C4341F" w:rsidP="00C4341F">
      <w:pPr>
        <w:rPr>
          <w:b/>
          <w:bCs w:val="0"/>
          <w:color w:val="000000"/>
        </w:rPr>
      </w:pPr>
    </w:p>
    <w:p w14:paraId="3BCEBCEA" w14:textId="1E685307" w:rsidR="00757F21" w:rsidRDefault="00757F21" w:rsidP="00166734">
      <w:pPr>
        <w:rPr>
          <w:rFonts w:ascii="Times New Roman" w:hAnsi="Times New Roman" w:cs="Times New Roman"/>
        </w:rPr>
      </w:pPr>
    </w:p>
    <w:p w14:paraId="2345E991" w14:textId="38484D98" w:rsidR="00DE11E4" w:rsidRDefault="00DE11E4" w:rsidP="00166734">
      <w:pPr>
        <w:rPr>
          <w:rFonts w:ascii="Times New Roman" w:hAnsi="Times New Roman" w:cs="Times New Roman"/>
        </w:rPr>
      </w:pPr>
    </w:p>
    <w:p w14:paraId="48D58753" w14:textId="188BA334" w:rsidR="00DE11E4" w:rsidRDefault="00DE11E4" w:rsidP="00166734">
      <w:pPr>
        <w:rPr>
          <w:rFonts w:ascii="Times New Roman" w:hAnsi="Times New Roman" w:cs="Times New Roman"/>
        </w:rPr>
      </w:pPr>
    </w:p>
    <w:tbl>
      <w:tblPr>
        <w:tblW w:w="9953" w:type="dxa"/>
        <w:tblInd w:w="93" w:type="dxa"/>
        <w:tblLook w:val="04A0" w:firstRow="1" w:lastRow="0" w:firstColumn="1" w:lastColumn="0" w:noHBand="0" w:noVBand="1"/>
      </w:tblPr>
      <w:tblGrid>
        <w:gridCol w:w="949"/>
        <w:gridCol w:w="4088"/>
        <w:gridCol w:w="1397"/>
        <w:gridCol w:w="1397"/>
        <w:gridCol w:w="1410"/>
        <w:gridCol w:w="712"/>
      </w:tblGrid>
      <w:tr w:rsidR="0082188E" w:rsidRPr="00930D7A" w14:paraId="1FD087E0" w14:textId="77777777" w:rsidTr="004B0274">
        <w:trPr>
          <w:trHeight w:val="563"/>
        </w:trPr>
        <w:tc>
          <w:tcPr>
            <w:tcW w:w="99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CAEC1A" w14:textId="39EB92C3" w:rsidR="0082188E" w:rsidRPr="00C321CD" w:rsidRDefault="0082188E" w:rsidP="004B0274">
            <w:pPr>
              <w:rPr>
                <w:rFonts w:ascii="Times New Roman" w:hAnsi="Times New Roman" w:cs="Times New Roman"/>
                <w:i/>
                <w:iCs/>
                <w:sz w:val="20"/>
                <w:szCs w:val="20"/>
              </w:rPr>
            </w:pPr>
            <w:r w:rsidRPr="00930D7A">
              <w:rPr>
                <w:b/>
                <w:sz w:val="20"/>
              </w:rPr>
              <w:lastRenderedPageBreak/>
              <w:t xml:space="preserve">Objective </w:t>
            </w:r>
            <w:r w:rsidR="007C2C64">
              <w:rPr>
                <w:b/>
                <w:sz w:val="20"/>
              </w:rPr>
              <w:t>2</w:t>
            </w:r>
            <w:r w:rsidRPr="00930D7A">
              <w:rPr>
                <w:b/>
                <w:sz w:val="20"/>
              </w:rPr>
              <w:t xml:space="preserve">: </w:t>
            </w:r>
            <w:r w:rsidR="00D467AA">
              <w:rPr>
                <w:rFonts w:ascii="Times New Roman" w:hAnsi="Times New Roman" w:cs="Times New Roman"/>
                <w:i/>
                <w:iCs/>
                <w:sz w:val="20"/>
                <w:szCs w:val="20"/>
              </w:rPr>
              <w:t>T</w:t>
            </w:r>
            <w:r w:rsidR="00D467AA" w:rsidRPr="002C35FE">
              <w:rPr>
                <w:rFonts w:ascii="Times New Roman" w:hAnsi="Times New Roman" w:cs="Times New Roman"/>
                <w:i/>
                <w:iCs/>
                <w:sz w:val="20"/>
                <w:szCs w:val="20"/>
              </w:rPr>
              <w:t xml:space="preserve">he students </w:t>
            </w:r>
            <w:proofErr w:type="gramStart"/>
            <w:r w:rsidR="00D467AA" w:rsidRPr="002C35FE">
              <w:rPr>
                <w:rFonts w:ascii="Times New Roman" w:hAnsi="Times New Roman" w:cs="Times New Roman"/>
                <w:i/>
                <w:iCs/>
                <w:sz w:val="20"/>
                <w:szCs w:val="20"/>
              </w:rPr>
              <w:t>are able to</w:t>
            </w:r>
            <w:proofErr w:type="gramEnd"/>
            <w:r w:rsidR="00D467AA" w:rsidRPr="002C35FE">
              <w:rPr>
                <w:rFonts w:ascii="Times New Roman" w:hAnsi="Times New Roman" w:cs="Times New Roman"/>
                <w:i/>
                <w:iCs/>
                <w:sz w:val="20"/>
                <w:szCs w:val="20"/>
              </w:rPr>
              <w:t xml:space="preserve"> apply the econometric and statistical </w:t>
            </w:r>
            <w:r w:rsidR="00A343FF">
              <w:rPr>
                <w:rFonts w:ascii="Times New Roman" w:hAnsi="Times New Roman" w:cs="Times New Roman"/>
                <w:i/>
                <w:iCs/>
                <w:sz w:val="20"/>
                <w:szCs w:val="20"/>
              </w:rPr>
              <w:t xml:space="preserve">techniques </w:t>
            </w:r>
            <w:r w:rsidR="00D467AA" w:rsidRPr="002C35FE">
              <w:rPr>
                <w:rFonts w:ascii="Times New Roman" w:hAnsi="Times New Roman" w:cs="Times New Roman"/>
                <w:i/>
                <w:iCs/>
                <w:sz w:val="20"/>
                <w:szCs w:val="20"/>
              </w:rPr>
              <w:t>to actual datasets and generate a short research report that demonstrate their ability to make causal statements in social science</w:t>
            </w:r>
          </w:p>
        </w:tc>
      </w:tr>
      <w:tr w:rsidR="0082188E" w:rsidRPr="00930D7A" w14:paraId="7DC1BBE4" w14:textId="77777777" w:rsidTr="004B0274">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DF97278" w14:textId="77777777" w:rsidR="0082188E" w:rsidRPr="00930D7A" w:rsidRDefault="0082188E" w:rsidP="004B0274">
            <w:pPr>
              <w:rPr>
                <w:sz w:val="20"/>
              </w:rPr>
            </w:pPr>
            <w:r w:rsidRPr="00930D7A">
              <w:rPr>
                <w:sz w:val="20"/>
              </w:rPr>
              <w:t> </w:t>
            </w:r>
          </w:p>
        </w:tc>
        <w:tc>
          <w:tcPr>
            <w:tcW w:w="4088" w:type="dxa"/>
            <w:tcBorders>
              <w:top w:val="nil"/>
              <w:left w:val="nil"/>
              <w:bottom w:val="single" w:sz="4" w:space="0" w:color="auto"/>
              <w:right w:val="single" w:sz="4" w:space="0" w:color="auto"/>
            </w:tcBorders>
            <w:shd w:val="clear" w:color="auto" w:fill="auto"/>
          </w:tcPr>
          <w:p w14:paraId="05A9341F" w14:textId="77777777" w:rsidR="0082188E" w:rsidRPr="00930D7A" w:rsidRDefault="0082188E" w:rsidP="004B0274">
            <w:pPr>
              <w:jc w:val="center"/>
              <w:rPr>
                <w:b/>
                <w:bCs w:val="0"/>
                <w:sz w:val="20"/>
              </w:rPr>
            </w:pPr>
            <w:r w:rsidRPr="00930D7A">
              <w:rPr>
                <w:b/>
                <w:sz w:val="20"/>
              </w:rPr>
              <w:t>Trait</w:t>
            </w:r>
          </w:p>
        </w:tc>
        <w:tc>
          <w:tcPr>
            <w:tcW w:w="1397" w:type="dxa"/>
            <w:tcBorders>
              <w:top w:val="nil"/>
              <w:left w:val="nil"/>
              <w:bottom w:val="single" w:sz="4" w:space="0" w:color="auto"/>
              <w:right w:val="single" w:sz="4" w:space="0" w:color="auto"/>
            </w:tcBorders>
            <w:shd w:val="clear" w:color="auto" w:fill="auto"/>
          </w:tcPr>
          <w:p w14:paraId="47414A86" w14:textId="77777777" w:rsidR="0082188E" w:rsidRPr="00930D7A" w:rsidRDefault="0082188E" w:rsidP="004B0274">
            <w:pPr>
              <w:jc w:val="center"/>
              <w:rPr>
                <w:b/>
                <w:bCs w:val="0"/>
                <w:sz w:val="20"/>
              </w:rPr>
            </w:pPr>
            <w:r w:rsidRPr="00930D7A">
              <w:rPr>
                <w:b/>
                <w:sz w:val="20"/>
              </w:rPr>
              <w:t>Poor</w:t>
            </w:r>
            <w:r>
              <w:rPr>
                <w:b/>
                <w:sz w:val="20"/>
              </w:rPr>
              <w:t xml:space="preserve"> (0-6)</w:t>
            </w:r>
          </w:p>
        </w:tc>
        <w:tc>
          <w:tcPr>
            <w:tcW w:w="1397" w:type="dxa"/>
            <w:tcBorders>
              <w:top w:val="nil"/>
              <w:left w:val="nil"/>
              <w:bottom w:val="single" w:sz="4" w:space="0" w:color="auto"/>
              <w:right w:val="single" w:sz="4" w:space="0" w:color="auto"/>
            </w:tcBorders>
            <w:shd w:val="clear" w:color="auto" w:fill="auto"/>
          </w:tcPr>
          <w:p w14:paraId="2ED4D88A" w14:textId="77777777" w:rsidR="0082188E" w:rsidRPr="00930D7A" w:rsidRDefault="0082188E" w:rsidP="004B0274">
            <w:pPr>
              <w:jc w:val="center"/>
              <w:rPr>
                <w:b/>
                <w:bCs w:val="0"/>
                <w:sz w:val="20"/>
              </w:rPr>
            </w:pPr>
            <w:r w:rsidRPr="00930D7A">
              <w:rPr>
                <w:b/>
                <w:sz w:val="20"/>
              </w:rPr>
              <w:t>Good</w:t>
            </w:r>
            <w:r>
              <w:rPr>
                <w:b/>
                <w:sz w:val="20"/>
              </w:rPr>
              <w:t xml:space="preserve"> (7 - 9)</w:t>
            </w:r>
          </w:p>
        </w:tc>
        <w:tc>
          <w:tcPr>
            <w:tcW w:w="1410" w:type="dxa"/>
            <w:tcBorders>
              <w:top w:val="nil"/>
              <w:left w:val="nil"/>
              <w:bottom w:val="single" w:sz="4" w:space="0" w:color="auto"/>
              <w:right w:val="single" w:sz="4" w:space="0" w:color="auto"/>
            </w:tcBorders>
            <w:shd w:val="clear" w:color="auto" w:fill="auto"/>
          </w:tcPr>
          <w:p w14:paraId="3683E227" w14:textId="77777777" w:rsidR="0082188E" w:rsidRPr="00930D7A" w:rsidRDefault="0082188E" w:rsidP="004B0274">
            <w:pPr>
              <w:jc w:val="center"/>
              <w:rPr>
                <w:b/>
                <w:bCs w:val="0"/>
                <w:sz w:val="20"/>
              </w:rPr>
            </w:pPr>
            <w:r w:rsidRPr="00930D7A">
              <w:rPr>
                <w:b/>
                <w:sz w:val="20"/>
              </w:rPr>
              <w:t>Excellent</w:t>
            </w:r>
            <w:r>
              <w:rPr>
                <w:b/>
                <w:sz w:val="20"/>
              </w:rPr>
              <w:t xml:space="preserve"> (10)</w:t>
            </w:r>
          </w:p>
        </w:tc>
        <w:tc>
          <w:tcPr>
            <w:tcW w:w="712" w:type="dxa"/>
            <w:tcBorders>
              <w:top w:val="nil"/>
              <w:left w:val="nil"/>
              <w:bottom w:val="single" w:sz="4" w:space="0" w:color="auto"/>
              <w:right w:val="single" w:sz="4" w:space="0" w:color="auto"/>
            </w:tcBorders>
            <w:shd w:val="clear" w:color="auto" w:fill="auto"/>
          </w:tcPr>
          <w:p w14:paraId="7C87B899" w14:textId="77777777" w:rsidR="0082188E" w:rsidRPr="00930D7A" w:rsidRDefault="0082188E" w:rsidP="004B0274">
            <w:pPr>
              <w:jc w:val="center"/>
              <w:rPr>
                <w:b/>
                <w:bCs w:val="0"/>
                <w:sz w:val="20"/>
              </w:rPr>
            </w:pPr>
            <w:r w:rsidRPr="00930D7A">
              <w:rPr>
                <w:b/>
                <w:sz w:val="20"/>
              </w:rPr>
              <w:t>Score</w:t>
            </w:r>
          </w:p>
        </w:tc>
      </w:tr>
      <w:tr w:rsidR="0082188E" w:rsidRPr="00930D7A" w14:paraId="1BC4471C" w14:textId="77777777" w:rsidTr="004B0274">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C5212D7" w14:textId="77777777" w:rsidR="0082188E" w:rsidRPr="00930D7A" w:rsidRDefault="0082188E" w:rsidP="004B0274">
            <w:pPr>
              <w:rPr>
                <w:sz w:val="20"/>
              </w:rPr>
            </w:pPr>
            <w:r w:rsidRPr="00930D7A">
              <w:rPr>
                <w:sz w:val="20"/>
              </w:rPr>
              <w:t> </w:t>
            </w:r>
          </w:p>
        </w:tc>
        <w:tc>
          <w:tcPr>
            <w:tcW w:w="4088" w:type="dxa"/>
            <w:tcBorders>
              <w:top w:val="nil"/>
              <w:left w:val="nil"/>
              <w:bottom w:val="single" w:sz="4" w:space="0" w:color="auto"/>
              <w:right w:val="single" w:sz="4" w:space="0" w:color="auto"/>
            </w:tcBorders>
            <w:shd w:val="clear" w:color="auto" w:fill="auto"/>
          </w:tcPr>
          <w:p w14:paraId="43A98312" w14:textId="77777777" w:rsidR="0082188E" w:rsidRPr="00930D7A" w:rsidRDefault="0082188E" w:rsidP="004B0274">
            <w:pPr>
              <w:jc w:val="right"/>
              <w:rPr>
                <w:b/>
                <w:bCs w:val="0"/>
                <w:sz w:val="20"/>
              </w:rPr>
            </w:pPr>
            <w:r w:rsidRPr="00930D7A">
              <w:rPr>
                <w:b/>
                <w:sz w:val="20"/>
              </w:rPr>
              <w:t>Value</w:t>
            </w:r>
          </w:p>
        </w:tc>
        <w:tc>
          <w:tcPr>
            <w:tcW w:w="1397" w:type="dxa"/>
            <w:tcBorders>
              <w:top w:val="nil"/>
              <w:left w:val="nil"/>
              <w:bottom w:val="single" w:sz="4" w:space="0" w:color="auto"/>
              <w:right w:val="single" w:sz="4" w:space="0" w:color="auto"/>
            </w:tcBorders>
            <w:shd w:val="clear" w:color="auto" w:fill="auto"/>
          </w:tcPr>
          <w:p w14:paraId="59160F85" w14:textId="77777777" w:rsidR="0082188E" w:rsidRPr="00930D7A" w:rsidRDefault="0082188E" w:rsidP="004B0274">
            <w:pPr>
              <w:jc w:val="center"/>
              <w:rPr>
                <w:b/>
                <w:bCs w:val="0"/>
                <w:sz w:val="20"/>
              </w:rPr>
            </w:pPr>
            <w:r w:rsidRPr="00930D7A">
              <w:rPr>
                <w:b/>
                <w:sz w:val="20"/>
              </w:rPr>
              <w:t>0</w:t>
            </w:r>
          </w:p>
        </w:tc>
        <w:tc>
          <w:tcPr>
            <w:tcW w:w="1397" w:type="dxa"/>
            <w:tcBorders>
              <w:top w:val="nil"/>
              <w:left w:val="nil"/>
              <w:bottom w:val="single" w:sz="4" w:space="0" w:color="auto"/>
              <w:right w:val="single" w:sz="4" w:space="0" w:color="auto"/>
            </w:tcBorders>
            <w:shd w:val="clear" w:color="auto" w:fill="auto"/>
          </w:tcPr>
          <w:p w14:paraId="3E5E542F" w14:textId="77777777" w:rsidR="0082188E" w:rsidRPr="00930D7A" w:rsidRDefault="0082188E" w:rsidP="004B0274">
            <w:pPr>
              <w:jc w:val="center"/>
              <w:rPr>
                <w:b/>
                <w:bCs w:val="0"/>
                <w:sz w:val="20"/>
              </w:rPr>
            </w:pPr>
            <w:r>
              <w:rPr>
                <w:b/>
                <w:sz w:val="20"/>
              </w:rPr>
              <w:t>7</w:t>
            </w:r>
          </w:p>
        </w:tc>
        <w:tc>
          <w:tcPr>
            <w:tcW w:w="1410" w:type="dxa"/>
            <w:tcBorders>
              <w:top w:val="nil"/>
              <w:left w:val="nil"/>
              <w:bottom w:val="single" w:sz="4" w:space="0" w:color="auto"/>
              <w:right w:val="single" w:sz="4" w:space="0" w:color="auto"/>
            </w:tcBorders>
            <w:shd w:val="clear" w:color="auto" w:fill="auto"/>
          </w:tcPr>
          <w:p w14:paraId="43D05402" w14:textId="77777777" w:rsidR="0082188E" w:rsidRPr="00930D7A" w:rsidRDefault="0082188E" w:rsidP="004B0274">
            <w:pPr>
              <w:jc w:val="center"/>
              <w:rPr>
                <w:b/>
                <w:bCs w:val="0"/>
                <w:sz w:val="20"/>
              </w:rPr>
            </w:pPr>
            <w:r w:rsidRPr="00930D7A">
              <w:rPr>
                <w:b/>
                <w:sz w:val="20"/>
              </w:rPr>
              <w:t>10</w:t>
            </w:r>
          </w:p>
        </w:tc>
        <w:tc>
          <w:tcPr>
            <w:tcW w:w="712" w:type="dxa"/>
            <w:tcBorders>
              <w:top w:val="nil"/>
              <w:left w:val="nil"/>
              <w:bottom w:val="single" w:sz="4" w:space="0" w:color="auto"/>
              <w:right w:val="single" w:sz="4" w:space="0" w:color="auto"/>
            </w:tcBorders>
            <w:shd w:val="clear" w:color="auto" w:fill="auto"/>
          </w:tcPr>
          <w:p w14:paraId="2A33AEC3" w14:textId="77777777" w:rsidR="0082188E" w:rsidRPr="00930D7A" w:rsidRDefault="0082188E" w:rsidP="004B0274">
            <w:pPr>
              <w:jc w:val="center"/>
              <w:rPr>
                <w:b/>
                <w:bCs w:val="0"/>
                <w:sz w:val="20"/>
              </w:rPr>
            </w:pPr>
            <w:r w:rsidRPr="00930D7A">
              <w:rPr>
                <w:b/>
                <w:sz w:val="20"/>
              </w:rPr>
              <w:t> </w:t>
            </w:r>
          </w:p>
        </w:tc>
      </w:tr>
      <w:tr w:rsidR="0082188E" w:rsidRPr="00930D7A" w14:paraId="4031862A" w14:textId="77777777" w:rsidTr="004B0274">
        <w:trPr>
          <w:trHeight w:val="1023"/>
        </w:trPr>
        <w:tc>
          <w:tcPr>
            <w:tcW w:w="949" w:type="dxa"/>
            <w:tcBorders>
              <w:top w:val="nil"/>
              <w:left w:val="single" w:sz="4" w:space="0" w:color="auto"/>
              <w:bottom w:val="single" w:sz="4" w:space="0" w:color="auto"/>
              <w:right w:val="single" w:sz="4" w:space="0" w:color="auto"/>
            </w:tcBorders>
            <w:shd w:val="clear" w:color="auto" w:fill="auto"/>
            <w:noWrap/>
          </w:tcPr>
          <w:p w14:paraId="53E8AF99" w14:textId="77777777" w:rsidR="0082188E" w:rsidRPr="00930D7A" w:rsidRDefault="0082188E" w:rsidP="004B0274">
            <w:pPr>
              <w:jc w:val="right"/>
              <w:rPr>
                <w:sz w:val="20"/>
              </w:rPr>
            </w:pPr>
            <w:r w:rsidRPr="00930D7A">
              <w:rPr>
                <w:sz w:val="20"/>
              </w:rPr>
              <w:t>Trait 1:</w:t>
            </w:r>
          </w:p>
        </w:tc>
        <w:tc>
          <w:tcPr>
            <w:tcW w:w="4088" w:type="dxa"/>
            <w:tcBorders>
              <w:top w:val="nil"/>
              <w:left w:val="nil"/>
              <w:bottom w:val="single" w:sz="4" w:space="0" w:color="auto"/>
              <w:right w:val="single" w:sz="4" w:space="0" w:color="auto"/>
            </w:tcBorders>
            <w:shd w:val="clear" w:color="auto" w:fill="auto"/>
            <w:vAlign w:val="center"/>
          </w:tcPr>
          <w:p w14:paraId="20A563CA" w14:textId="0C05EE88" w:rsidR="0082188E" w:rsidRPr="00930D7A" w:rsidRDefault="00311066" w:rsidP="004B0274">
            <w:pPr>
              <w:rPr>
                <w:sz w:val="20"/>
              </w:rPr>
            </w:pPr>
            <w:r w:rsidRPr="002C35FE">
              <w:rPr>
                <w:rFonts w:ascii="Times New Roman" w:hAnsi="Times New Roman" w:cs="Times New Roman"/>
                <w:sz w:val="20"/>
              </w:rPr>
              <w:t xml:space="preserve">The students demonstrate </w:t>
            </w:r>
            <w:r>
              <w:rPr>
                <w:rFonts w:ascii="Times New Roman" w:hAnsi="Times New Roman" w:cs="Times New Roman"/>
                <w:sz w:val="20"/>
              </w:rPr>
              <w:t xml:space="preserve">a strong </w:t>
            </w:r>
            <w:r w:rsidRPr="002C35FE">
              <w:rPr>
                <w:rFonts w:ascii="Times New Roman" w:hAnsi="Times New Roman" w:cs="Times New Roman"/>
                <w:sz w:val="20"/>
              </w:rPr>
              <w:t>command in a statistical software language.</w:t>
            </w:r>
          </w:p>
        </w:tc>
        <w:tc>
          <w:tcPr>
            <w:tcW w:w="1397" w:type="dxa"/>
            <w:tcBorders>
              <w:top w:val="nil"/>
              <w:left w:val="nil"/>
              <w:bottom w:val="single" w:sz="4" w:space="0" w:color="auto"/>
              <w:right w:val="single" w:sz="4" w:space="0" w:color="auto"/>
            </w:tcBorders>
            <w:shd w:val="clear" w:color="auto" w:fill="auto"/>
          </w:tcPr>
          <w:p w14:paraId="03F202BF" w14:textId="117B9025" w:rsidR="0082188E" w:rsidRPr="0031390C" w:rsidRDefault="00FB7215" w:rsidP="004B0274">
            <w:pPr>
              <w:rPr>
                <w:rFonts w:asciiTheme="majorBidi" w:hAnsiTheme="majorBidi" w:cstheme="majorBidi"/>
                <w:sz w:val="20"/>
              </w:rPr>
            </w:pPr>
            <w:r>
              <w:rPr>
                <w:rFonts w:asciiTheme="majorBidi" w:hAnsiTheme="majorBidi" w:cstheme="majorBidi"/>
                <w:sz w:val="20"/>
              </w:rPr>
              <w:t xml:space="preserve">Struggling to </w:t>
            </w:r>
            <w:r w:rsidR="00B76D6F">
              <w:rPr>
                <w:rFonts w:asciiTheme="majorBidi" w:hAnsiTheme="majorBidi" w:cstheme="majorBidi"/>
                <w:sz w:val="20"/>
              </w:rPr>
              <w:t>perform</w:t>
            </w:r>
            <w:r>
              <w:rPr>
                <w:rFonts w:asciiTheme="majorBidi" w:hAnsiTheme="majorBidi" w:cstheme="majorBidi"/>
                <w:sz w:val="20"/>
              </w:rPr>
              <w:t xml:space="preserve"> basic tasks in data cleaning </w:t>
            </w:r>
          </w:p>
        </w:tc>
        <w:tc>
          <w:tcPr>
            <w:tcW w:w="1397" w:type="dxa"/>
            <w:tcBorders>
              <w:top w:val="nil"/>
              <w:left w:val="nil"/>
              <w:bottom w:val="single" w:sz="4" w:space="0" w:color="auto"/>
              <w:right w:val="single" w:sz="4" w:space="0" w:color="auto"/>
            </w:tcBorders>
            <w:shd w:val="clear" w:color="auto" w:fill="auto"/>
          </w:tcPr>
          <w:p w14:paraId="765FFC00" w14:textId="5F60B91A" w:rsidR="0082188E" w:rsidRPr="0031390C" w:rsidRDefault="00FB7215" w:rsidP="004B0274">
            <w:pPr>
              <w:rPr>
                <w:rFonts w:asciiTheme="majorBidi" w:hAnsiTheme="majorBidi" w:cstheme="majorBidi"/>
                <w:sz w:val="20"/>
                <w:lang w:eastAsia="zh-CN"/>
              </w:rPr>
            </w:pPr>
            <w:r>
              <w:rPr>
                <w:rFonts w:asciiTheme="majorBidi" w:hAnsiTheme="majorBidi" w:cstheme="majorBidi"/>
                <w:sz w:val="20"/>
                <w:lang w:eastAsia="zh-CN"/>
              </w:rPr>
              <w:t>Able to implement most models using statistical packages</w:t>
            </w:r>
          </w:p>
        </w:tc>
        <w:tc>
          <w:tcPr>
            <w:tcW w:w="1410" w:type="dxa"/>
            <w:tcBorders>
              <w:top w:val="nil"/>
              <w:left w:val="nil"/>
              <w:bottom w:val="single" w:sz="4" w:space="0" w:color="auto"/>
              <w:right w:val="single" w:sz="4" w:space="0" w:color="auto"/>
            </w:tcBorders>
            <w:shd w:val="clear" w:color="auto" w:fill="auto"/>
          </w:tcPr>
          <w:p w14:paraId="5B53890E" w14:textId="0D1132EA" w:rsidR="0082188E" w:rsidRPr="0031390C" w:rsidRDefault="00113089" w:rsidP="004B0274">
            <w:pPr>
              <w:rPr>
                <w:rFonts w:asciiTheme="majorBidi" w:hAnsiTheme="majorBidi" w:cstheme="majorBidi"/>
                <w:sz w:val="20"/>
                <w:lang w:eastAsia="zh-CN"/>
              </w:rPr>
            </w:pPr>
            <w:r>
              <w:rPr>
                <w:rFonts w:asciiTheme="majorBidi" w:hAnsiTheme="majorBidi" w:cstheme="majorBidi"/>
                <w:sz w:val="20"/>
                <w:lang w:eastAsia="zh-CN"/>
              </w:rPr>
              <w:t xml:space="preserve">Evidence of writing well-organized </w:t>
            </w:r>
            <w:r w:rsidR="00C47C97">
              <w:rPr>
                <w:rFonts w:asciiTheme="majorBidi" w:hAnsiTheme="majorBidi" w:cstheme="majorBidi"/>
                <w:sz w:val="20"/>
                <w:lang w:eastAsia="zh-CN"/>
              </w:rPr>
              <w:t xml:space="preserve">computer scripts </w:t>
            </w:r>
            <w:r w:rsidR="00697663">
              <w:rPr>
                <w:rFonts w:asciiTheme="majorBidi" w:hAnsiTheme="majorBidi" w:cstheme="majorBidi"/>
                <w:sz w:val="20"/>
                <w:lang w:eastAsia="zh-CN"/>
              </w:rPr>
              <w:t>leading software</w:t>
            </w:r>
            <w:r w:rsidR="0009676C">
              <w:rPr>
                <w:rFonts w:asciiTheme="majorBidi" w:hAnsiTheme="majorBidi" w:cstheme="majorBidi"/>
                <w:sz w:val="20"/>
                <w:lang w:eastAsia="zh-CN"/>
              </w:rPr>
              <w:t xml:space="preserve"> </w:t>
            </w:r>
          </w:p>
        </w:tc>
        <w:tc>
          <w:tcPr>
            <w:tcW w:w="712" w:type="dxa"/>
            <w:tcBorders>
              <w:top w:val="nil"/>
              <w:left w:val="nil"/>
              <w:bottom w:val="single" w:sz="4" w:space="0" w:color="auto"/>
              <w:right w:val="single" w:sz="4" w:space="0" w:color="auto"/>
            </w:tcBorders>
            <w:shd w:val="clear" w:color="auto" w:fill="auto"/>
          </w:tcPr>
          <w:p w14:paraId="2EBDBE12" w14:textId="77777777" w:rsidR="0082188E" w:rsidRPr="00930D7A" w:rsidRDefault="0082188E" w:rsidP="004B0274">
            <w:pPr>
              <w:rPr>
                <w:sz w:val="20"/>
              </w:rPr>
            </w:pPr>
            <w:r w:rsidRPr="00930D7A">
              <w:rPr>
                <w:sz w:val="20"/>
              </w:rPr>
              <w:t> </w:t>
            </w:r>
          </w:p>
        </w:tc>
      </w:tr>
      <w:tr w:rsidR="0082188E" w:rsidRPr="00930D7A" w14:paraId="58B203E5" w14:textId="77777777" w:rsidTr="004B0274">
        <w:trPr>
          <w:trHeight w:val="1699"/>
        </w:trPr>
        <w:tc>
          <w:tcPr>
            <w:tcW w:w="949" w:type="dxa"/>
            <w:tcBorders>
              <w:top w:val="nil"/>
              <w:left w:val="single" w:sz="4" w:space="0" w:color="auto"/>
              <w:bottom w:val="single" w:sz="4" w:space="0" w:color="auto"/>
              <w:right w:val="single" w:sz="4" w:space="0" w:color="auto"/>
            </w:tcBorders>
            <w:shd w:val="clear" w:color="auto" w:fill="auto"/>
            <w:noWrap/>
          </w:tcPr>
          <w:p w14:paraId="46F4D9FD" w14:textId="77777777" w:rsidR="0082188E" w:rsidRPr="00930D7A" w:rsidRDefault="0082188E" w:rsidP="004B0274">
            <w:pPr>
              <w:jc w:val="right"/>
              <w:rPr>
                <w:sz w:val="20"/>
              </w:rPr>
            </w:pPr>
            <w:r w:rsidRPr="00930D7A">
              <w:rPr>
                <w:sz w:val="20"/>
              </w:rPr>
              <w:t>Trait 2:</w:t>
            </w:r>
          </w:p>
        </w:tc>
        <w:tc>
          <w:tcPr>
            <w:tcW w:w="4088" w:type="dxa"/>
            <w:tcBorders>
              <w:top w:val="nil"/>
              <w:left w:val="nil"/>
              <w:bottom w:val="single" w:sz="4" w:space="0" w:color="auto"/>
              <w:right w:val="single" w:sz="4" w:space="0" w:color="auto"/>
            </w:tcBorders>
            <w:shd w:val="clear" w:color="auto" w:fill="auto"/>
            <w:vAlign w:val="center"/>
          </w:tcPr>
          <w:p w14:paraId="3A5BABDB" w14:textId="553D9B64" w:rsidR="0082188E" w:rsidRPr="00930D7A" w:rsidRDefault="000F4FD4" w:rsidP="004B0274">
            <w:pPr>
              <w:rPr>
                <w:sz w:val="20"/>
              </w:rPr>
            </w:pPr>
            <w:r w:rsidRPr="002C35FE">
              <w:rPr>
                <w:rFonts w:ascii="Times New Roman" w:hAnsi="Times New Roman" w:cs="Times New Roman"/>
                <w:sz w:val="20"/>
              </w:rPr>
              <w:t xml:space="preserve">The students demonstrate </w:t>
            </w:r>
            <w:r>
              <w:rPr>
                <w:rFonts w:ascii="Times New Roman" w:hAnsi="Times New Roman" w:cs="Times New Roman"/>
                <w:sz w:val="20"/>
              </w:rPr>
              <w:t xml:space="preserve">a strong </w:t>
            </w:r>
            <w:r w:rsidRPr="002C35FE">
              <w:rPr>
                <w:rFonts w:ascii="Times New Roman" w:hAnsi="Times New Roman" w:cs="Times New Roman"/>
                <w:sz w:val="20"/>
              </w:rPr>
              <w:t xml:space="preserve">command in a </w:t>
            </w:r>
            <w:r>
              <w:rPr>
                <w:rFonts w:ascii="Times New Roman" w:hAnsi="Times New Roman" w:cs="Times New Roman"/>
                <w:sz w:val="20"/>
              </w:rPr>
              <w:t>basic programming language in scientific computation.</w:t>
            </w:r>
          </w:p>
        </w:tc>
        <w:tc>
          <w:tcPr>
            <w:tcW w:w="1397" w:type="dxa"/>
            <w:tcBorders>
              <w:top w:val="nil"/>
              <w:left w:val="nil"/>
              <w:bottom w:val="single" w:sz="4" w:space="0" w:color="auto"/>
              <w:right w:val="single" w:sz="4" w:space="0" w:color="auto"/>
            </w:tcBorders>
            <w:shd w:val="clear" w:color="auto" w:fill="auto"/>
          </w:tcPr>
          <w:p w14:paraId="69DCCE71" w14:textId="42B5A92A" w:rsidR="0082188E" w:rsidRPr="0031390C" w:rsidRDefault="00E643C2" w:rsidP="004B0274">
            <w:pPr>
              <w:rPr>
                <w:rFonts w:asciiTheme="majorBidi" w:hAnsiTheme="majorBidi" w:cstheme="majorBidi"/>
                <w:sz w:val="20"/>
              </w:rPr>
            </w:pPr>
            <w:r>
              <w:rPr>
                <w:rFonts w:asciiTheme="majorBidi" w:hAnsiTheme="majorBidi" w:cstheme="majorBidi"/>
                <w:sz w:val="20"/>
              </w:rPr>
              <w:t xml:space="preserve">Struggling to perform basic tasks in </w:t>
            </w:r>
            <w:r w:rsidR="00B12A66">
              <w:rPr>
                <w:rFonts w:asciiTheme="majorBidi" w:hAnsiTheme="majorBidi" w:cstheme="majorBidi"/>
                <w:sz w:val="20"/>
              </w:rPr>
              <w:t>scientific computation</w:t>
            </w:r>
          </w:p>
        </w:tc>
        <w:tc>
          <w:tcPr>
            <w:tcW w:w="1397" w:type="dxa"/>
            <w:tcBorders>
              <w:top w:val="nil"/>
              <w:left w:val="nil"/>
              <w:bottom w:val="single" w:sz="4" w:space="0" w:color="auto"/>
              <w:right w:val="single" w:sz="4" w:space="0" w:color="auto"/>
            </w:tcBorders>
            <w:shd w:val="clear" w:color="auto" w:fill="auto"/>
          </w:tcPr>
          <w:p w14:paraId="56E8B5BE" w14:textId="08A12BB7" w:rsidR="0082188E" w:rsidRPr="0031390C" w:rsidRDefault="002C692A" w:rsidP="004B0274">
            <w:pPr>
              <w:rPr>
                <w:rFonts w:asciiTheme="majorBidi" w:hAnsiTheme="majorBidi" w:cstheme="majorBidi"/>
                <w:sz w:val="20"/>
              </w:rPr>
            </w:pPr>
            <w:r>
              <w:rPr>
                <w:rFonts w:asciiTheme="majorBidi" w:hAnsiTheme="majorBidi" w:cstheme="majorBidi"/>
                <w:sz w:val="20"/>
              </w:rPr>
              <w:t xml:space="preserve">Evidence of </w:t>
            </w:r>
            <w:r w:rsidR="00875858">
              <w:rPr>
                <w:rFonts w:asciiTheme="majorBidi" w:hAnsiTheme="majorBidi" w:cstheme="majorBidi"/>
                <w:sz w:val="20"/>
              </w:rPr>
              <w:t>writing</w:t>
            </w:r>
            <w:r w:rsidR="00856B30">
              <w:rPr>
                <w:rFonts w:asciiTheme="majorBidi" w:hAnsiTheme="majorBidi" w:cstheme="majorBidi"/>
                <w:sz w:val="20"/>
              </w:rPr>
              <w:t xml:space="preserve"> </w:t>
            </w:r>
            <w:r w:rsidR="00875858">
              <w:rPr>
                <w:rFonts w:asciiTheme="majorBidi" w:hAnsiTheme="majorBidi" w:cstheme="majorBidi"/>
                <w:sz w:val="20"/>
              </w:rPr>
              <w:t xml:space="preserve">estimation </w:t>
            </w:r>
            <w:r w:rsidR="00856B30">
              <w:rPr>
                <w:rFonts w:asciiTheme="majorBidi" w:hAnsiTheme="majorBidi" w:cstheme="majorBidi"/>
                <w:sz w:val="20"/>
              </w:rPr>
              <w:t>routines from scratch</w:t>
            </w:r>
            <w:r w:rsidR="00243C40">
              <w:rPr>
                <w:rFonts w:asciiTheme="majorBidi" w:hAnsiTheme="majorBidi" w:cstheme="majorBidi"/>
                <w:sz w:val="20"/>
              </w:rPr>
              <w:t xml:space="preserve"> for well-known models</w:t>
            </w:r>
          </w:p>
        </w:tc>
        <w:tc>
          <w:tcPr>
            <w:tcW w:w="1410" w:type="dxa"/>
            <w:tcBorders>
              <w:top w:val="nil"/>
              <w:left w:val="nil"/>
              <w:bottom w:val="single" w:sz="4" w:space="0" w:color="auto"/>
              <w:right w:val="single" w:sz="4" w:space="0" w:color="auto"/>
            </w:tcBorders>
            <w:shd w:val="clear" w:color="auto" w:fill="auto"/>
          </w:tcPr>
          <w:p w14:paraId="38911B0E" w14:textId="66FE2E60" w:rsidR="0082188E" w:rsidRPr="0031390C" w:rsidRDefault="00913098" w:rsidP="004B0274">
            <w:pPr>
              <w:rPr>
                <w:rFonts w:asciiTheme="majorBidi" w:hAnsiTheme="majorBidi" w:cstheme="majorBidi"/>
                <w:sz w:val="20"/>
              </w:rPr>
            </w:pPr>
            <w:r>
              <w:rPr>
                <w:rFonts w:asciiTheme="majorBidi" w:hAnsiTheme="majorBidi" w:cstheme="majorBidi"/>
                <w:sz w:val="20"/>
              </w:rPr>
              <w:t xml:space="preserve">Evidence of </w:t>
            </w:r>
            <w:r w:rsidR="000018A8">
              <w:rPr>
                <w:rFonts w:asciiTheme="majorBidi" w:hAnsiTheme="majorBidi" w:cstheme="majorBidi"/>
                <w:sz w:val="20"/>
              </w:rPr>
              <w:t>modifying</w:t>
            </w:r>
            <w:r w:rsidR="00EB462F">
              <w:rPr>
                <w:rFonts w:asciiTheme="majorBidi" w:hAnsiTheme="majorBidi" w:cstheme="majorBidi"/>
                <w:sz w:val="20"/>
              </w:rPr>
              <w:t xml:space="preserve"> and improving</w:t>
            </w:r>
            <w:r w:rsidR="000018A8">
              <w:rPr>
                <w:rFonts w:asciiTheme="majorBidi" w:hAnsiTheme="majorBidi" w:cstheme="majorBidi"/>
                <w:sz w:val="20"/>
              </w:rPr>
              <w:t xml:space="preserve"> existing estimation routines</w:t>
            </w:r>
          </w:p>
        </w:tc>
        <w:tc>
          <w:tcPr>
            <w:tcW w:w="712" w:type="dxa"/>
            <w:tcBorders>
              <w:top w:val="nil"/>
              <w:left w:val="nil"/>
              <w:bottom w:val="single" w:sz="4" w:space="0" w:color="auto"/>
              <w:right w:val="single" w:sz="4" w:space="0" w:color="auto"/>
            </w:tcBorders>
            <w:shd w:val="clear" w:color="auto" w:fill="auto"/>
          </w:tcPr>
          <w:p w14:paraId="31C7CA8B" w14:textId="77777777" w:rsidR="0082188E" w:rsidRPr="00930D7A" w:rsidRDefault="0082188E" w:rsidP="004B0274">
            <w:pPr>
              <w:rPr>
                <w:sz w:val="20"/>
              </w:rPr>
            </w:pPr>
            <w:r w:rsidRPr="00930D7A">
              <w:rPr>
                <w:sz w:val="20"/>
              </w:rPr>
              <w:t> </w:t>
            </w:r>
          </w:p>
        </w:tc>
      </w:tr>
      <w:tr w:rsidR="0082188E" w:rsidRPr="00930D7A" w14:paraId="586BED39" w14:textId="77777777" w:rsidTr="004B0274">
        <w:trPr>
          <w:trHeight w:val="1350"/>
        </w:trPr>
        <w:tc>
          <w:tcPr>
            <w:tcW w:w="949" w:type="dxa"/>
            <w:tcBorders>
              <w:top w:val="nil"/>
              <w:left w:val="single" w:sz="4" w:space="0" w:color="auto"/>
              <w:bottom w:val="single" w:sz="4" w:space="0" w:color="auto"/>
              <w:right w:val="single" w:sz="4" w:space="0" w:color="auto"/>
            </w:tcBorders>
            <w:shd w:val="clear" w:color="auto" w:fill="auto"/>
            <w:noWrap/>
          </w:tcPr>
          <w:p w14:paraId="404C5A62" w14:textId="77777777" w:rsidR="0082188E" w:rsidRPr="00930D7A" w:rsidRDefault="0082188E" w:rsidP="004B0274">
            <w:pPr>
              <w:jc w:val="right"/>
              <w:rPr>
                <w:sz w:val="20"/>
              </w:rPr>
            </w:pPr>
            <w:r w:rsidRPr="00930D7A">
              <w:rPr>
                <w:sz w:val="20"/>
              </w:rPr>
              <w:t>Trait 3:</w:t>
            </w:r>
          </w:p>
        </w:tc>
        <w:tc>
          <w:tcPr>
            <w:tcW w:w="4088" w:type="dxa"/>
            <w:tcBorders>
              <w:top w:val="nil"/>
              <w:left w:val="nil"/>
              <w:bottom w:val="single" w:sz="4" w:space="0" w:color="auto"/>
              <w:right w:val="single" w:sz="4" w:space="0" w:color="auto"/>
            </w:tcBorders>
            <w:shd w:val="clear" w:color="auto" w:fill="auto"/>
          </w:tcPr>
          <w:p w14:paraId="4C34348C" w14:textId="21D09FD0" w:rsidR="0082188E" w:rsidRPr="00930D7A" w:rsidRDefault="009F0E94" w:rsidP="004B0274">
            <w:pPr>
              <w:rPr>
                <w:sz w:val="20"/>
              </w:rPr>
            </w:pPr>
            <w:r w:rsidRPr="002C35FE">
              <w:rPr>
                <w:rFonts w:ascii="Times New Roman" w:hAnsi="Times New Roman" w:cs="Times New Roman"/>
                <w:sz w:val="20"/>
              </w:rPr>
              <w:t xml:space="preserve">The students </w:t>
            </w:r>
            <w:r>
              <w:rPr>
                <w:rFonts w:ascii="Times New Roman" w:hAnsi="Times New Roman" w:cs="Times New Roman"/>
                <w:sz w:val="20"/>
              </w:rPr>
              <w:t>can</w:t>
            </w:r>
            <w:r w:rsidRPr="002C35FE">
              <w:rPr>
                <w:rFonts w:ascii="Times New Roman" w:hAnsi="Times New Roman" w:cs="Times New Roman"/>
                <w:sz w:val="20"/>
              </w:rPr>
              <w:t xml:space="preserve"> interpret the statistical results in the context of social science research</w:t>
            </w:r>
          </w:p>
        </w:tc>
        <w:tc>
          <w:tcPr>
            <w:tcW w:w="1397" w:type="dxa"/>
            <w:tcBorders>
              <w:top w:val="nil"/>
              <w:left w:val="nil"/>
              <w:bottom w:val="single" w:sz="4" w:space="0" w:color="auto"/>
              <w:right w:val="single" w:sz="4" w:space="0" w:color="auto"/>
            </w:tcBorders>
            <w:shd w:val="clear" w:color="auto" w:fill="auto"/>
          </w:tcPr>
          <w:p w14:paraId="09D0BBA0" w14:textId="54401945" w:rsidR="0082188E" w:rsidRPr="0031390C" w:rsidRDefault="009C40AA" w:rsidP="004B0274">
            <w:pPr>
              <w:rPr>
                <w:rFonts w:asciiTheme="majorBidi" w:hAnsiTheme="majorBidi" w:cstheme="majorBidi"/>
                <w:sz w:val="20"/>
              </w:rPr>
            </w:pPr>
            <w:r>
              <w:rPr>
                <w:rFonts w:asciiTheme="majorBidi" w:hAnsiTheme="majorBidi" w:cstheme="majorBidi"/>
                <w:sz w:val="20"/>
              </w:rPr>
              <w:t>Only thinking in terms of statistical correlations</w:t>
            </w:r>
          </w:p>
        </w:tc>
        <w:tc>
          <w:tcPr>
            <w:tcW w:w="1397" w:type="dxa"/>
            <w:tcBorders>
              <w:top w:val="nil"/>
              <w:left w:val="nil"/>
              <w:bottom w:val="single" w:sz="4" w:space="0" w:color="auto"/>
              <w:right w:val="single" w:sz="4" w:space="0" w:color="auto"/>
            </w:tcBorders>
            <w:shd w:val="clear" w:color="auto" w:fill="auto"/>
          </w:tcPr>
          <w:p w14:paraId="27BA97A8" w14:textId="06B83DBC" w:rsidR="0082188E" w:rsidRPr="0031390C" w:rsidRDefault="00BB762C" w:rsidP="004B0274">
            <w:pPr>
              <w:rPr>
                <w:rFonts w:asciiTheme="majorBidi" w:hAnsiTheme="majorBidi" w:cstheme="majorBidi"/>
                <w:sz w:val="20"/>
              </w:rPr>
            </w:pPr>
            <w:r>
              <w:rPr>
                <w:rFonts w:asciiTheme="majorBidi" w:hAnsiTheme="majorBidi" w:cstheme="majorBidi"/>
                <w:sz w:val="20"/>
              </w:rPr>
              <w:t xml:space="preserve">Able to think in the context of social science </w:t>
            </w:r>
            <w:r w:rsidR="00EC52CC">
              <w:rPr>
                <w:rFonts w:asciiTheme="majorBidi" w:hAnsiTheme="majorBidi" w:cstheme="majorBidi"/>
                <w:sz w:val="20"/>
              </w:rPr>
              <w:t>research</w:t>
            </w:r>
          </w:p>
        </w:tc>
        <w:tc>
          <w:tcPr>
            <w:tcW w:w="1410" w:type="dxa"/>
            <w:tcBorders>
              <w:top w:val="nil"/>
              <w:left w:val="nil"/>
              <w:bottom w:val="single" w:sz="4" w:space="0" w:color="auto"/>
              <w:right w:val="single" w:sz="4" w:space="0" w:color="auto"/>
            </w:tcBorders>
            <w:shd w:val="clear" w:color="auto" w:fill="auto"/>
          </w:tcPr>
          <w:p w14:paraId="3C58DA27" w14:textId="3F378FD9" w:rsidR="0082188E" w:rsidRPr="0031390C" w:rsidRDefault="00EC52CC" w:rsidP="004B0274">
            <w:pPr>
              <w:rPr>
                <w:rFonts w:asciiTheme="majorBidi" w:hAnsiTheme="majorBidi" w:cstheme="majorBidi"/>
                <w:sz w:val="20"/>
              </w:rPr>
            </w:pPr>
            <w:r>
              <w:rPr>
                <w:rFonts w:asciiTheme="majorBidi" w:hAnsiTheme="majorBidi" w:cstheme="majorBidi"/>
                <w:sz w:val="20"/>
              </w:rPr>
              <w:t>Understanding the limitation of the</w:t>
            </w:r>
            <w:r w:rsidR="00CC6FEB">
              <w:rPr>
                <w:rFonts w:asciiTheme="majorBidi" w:hAnsiTheme="majorBidi" w:cstheme="majorBidi"/>
                <w:sz w:val="20"/>
              </w:rPr>
              <w:t>ir</w:t>
            </w:r>
            <w:r>
              <w:rPr>
                <w:rFonts w:asciiTheme="majorBidi" w:hAnsiTheme="majorBidi" w:cstheme="majorBidi"/>
                <w:sz w:val="20"/>
              </w:rPr>
              <w:t xml:space="preserve"> statistical results</w:t>
            </w:r>
            <w:r w:rsidR="00CC6FEB">
              <w:rPr>
                <w:rFonts w:asciiTheme="majorBidi" w:hAnsiTheme="majorBidi" w:cstheme="majorBidi"/>
                <w:sz w:val="20"/>
              </w:rPr>
              <w:t xml:space="preserve"> and thinking critically. </w:t>
            </w:r>
          </w:p>
        </w:tc>
        <w:tc>
          <w:tcPr>
            <w:tcW w:w="712" w:type="dxa"/>
            <w:tcBorders>
              <w:top w:val="nil"/>
              <w:left w:val="nil"/>
              <w:bottom w:val="single" w:sz="4" w:space="0" w:color="auto"/>
              <w:right w:val="single" w:sz="4" w:space="0" w:color="auto"/>
            </w:tcBorders>
            <w:shd w:val="clear" w:color="auto" w:fill="auto"/>
          </w:tcPr>
          <w:p w14:paraId="37B5E701" w14:textId="77777777" w:rsidR="0082188E" w:rsidRPr="00930D7A" w:rsidRDefault="0082188E" w:rsidP="004B0274">
            <w:pPr>
              <w:rPr>
                <w:sz w:val="20"/>
              </w:rPr>
            </w:pPr>
            <w:r w:rsidRPr="00930D7A">
              <w:rPr>
                <w:sz w:val="20"/>
              </w:rPr>
              <w:t> </w:t>
            </w:r>
          </w:p>
        </w:tc>
      </w:tr>
      <w:tr w:rsidR="0082188E" w:rsidRPr="00930D7A" w14:paraId="4CE19DE7" w14:textId="77777777" w:rsidTr="004B0274">
        <w:trPr>
          <w:trHeight w:val="296"/>
        </w:trPr>
        <w:tc>
          <w:tcPr>
            <w:tcW w:w="9953" w:type="dxa"/>
            <w:gridSpan w:val="6"/>
            <w:tcBorders>
              <w:top w:val="nil"/>
              <w:left w:val="single" w:sz="4" w:space="0" w:color="auto"/>
              <w:bottom w:val="single" w:sz="4" w:space="0" w:color="auto"/>
              <w:right w:val="single" w:sz="4" w:space="0" w:color="auto"/>
            </w:tcBorders>
            <w:shd w:val="clear" w:color="auto" w:fill="auto"/>
            <w:noWrap/>
            <w:vAlign w:val="bottom"/>
          </w:tcPr>
          <w:p w14:paraId="3B3DCCAB" w14:textId="57F11901" w:rsidR="0082188E" w:rsidRPr="00930D7A" w:rsidRDefault="0082188E" w:rsidP="004B0274">
            <w:pPr>
              <w:rPr>
                <w:sz w:val="20"/>
              </w:rPr>
            </w:pPr>
            <w:r w:rsidRPr="00930D7A">
              <w:rPr>
                <w:b/>
                <w:sz w:val="20"/>
              </w:rPr>
              <w:t>Criterion: Do</w:t>
            </w:r>
            <w:r>
              <w:rPr>
                <w:b/>
                <w:sz w:val="20"/>
              </w:rPr>
              <w:t xml:space="preserve">es not meet expectations: 0 – </w:t>
            </w:r>
            <w:proofErr w:type="gramStart"/>
            <w:r w:rsidR="00537495">
              <w:rPr>
                <w:b/>
                <w:sz w:val="20"/>
              </w:rPr>
              <w:t>18</w:t>
            </w:r>
            <w:r>
              <w:rPr>
                <w:b/>
                <w:sz w:val="20"/>
              </w:rPr>
              <w:t>;  Meets</w:t>
            </w:r>
            <w:proofErr w:type="gramEnd"/>
            <w:r>
              <w:rPr>
                <w:b/>
                <w:sz w:val="20"/>
              </w:rPr>
              <w:t>:</w:t>
            </w:r>
            <w:r w:rsidR="00537495">
              <w:rPr>
                <w:b/>
                <w:sz w:val="20"/>
              </w:rPr>
              <w:t xml:space="preserve"> 1</w:t>
            </w:r>
            <w:r>
              <w:rPr>
                <w:b/>
                <w:sz w:val="20"/>
              </w:rPr>
              <w:t>9-</w:t>
            </w:r>
            <w:r w:rsidR="00537495">
              <w:rPr>
                <w:b/>
                <w:sz w:val="20"/>
              </w:rPr>
              <w:t>26</w:t>
            </w:r>
            <w:r w:rsidRPr="00930D7A">
              <w:rPr>
                <w:b/>
                <w:sz w:val="20"/>
              </w:rPr>
              <w:t xml:space="preserve"> ;  Exceeds: </w:t>
            </w:r>
            <w:r w:rsidR="00537495">
              <w:rPr>
                <w:b/>
                <w:sz w:val="20"/>
              </w:rPr>
              <w:t>27-30</w:t>
            </w:r>
          </w:p>
        </w:tc>
      </w:tr>
    </w:tbl>
    <w:p w14:paraId="06738256" w14:textId="77777777" w:rsidR="0082188E" w:rsidRDefault="0082188E" w:rsidP="0082188E">
      <w:pPr>
        <w:rPr>
          <w:b/>
          <w:bCs w:val="0"/>
          <w:color w:val="000000"/>
        </w:rPr>
      </w:pPr>
    </w:p>
    <w:p w14:paraId="4000CBB2" w14:textId="4D1719CB" w:rsidR="00DE11E4" w:rsidRDefault="00DE11E4" w:rsidP="00166734">
      <w:pPr>
        <w:rPr>
          <w:rFonts w:ascii="Times New Roman" w:hAnsi="Times New Roman" w:cs="Times New Roman"/>
        </w:rPr>
      </w:pPr>
    </w:p>
    <w:p w14:paraId="0A4569CD" w14:textId="23F883EA" w:rsidR="0075301A" w:rsidRDefault="0075301A" w:rsidP="00166734">
      <w:pPr>
        <w:rPr>
          <w:rFonts w:ascii="Times New Roman" w:hAnsi="Times New Roman" w:cs="Times New Roman"/>
        </w:rPr>
      </w:pPr>
    </w:p>
    <w:p w14:paraId="0FE96275" w14:textId="5F2207E1" w:rsidR="0075301A" w:rsidRDefault="0075301A" w:rsidP="00166734">
      <w:pPr>
        <w:rPr>
          <w:rFonts w:ascii="Times New Roman" w:hAnsi="Times New Roman" w:cs="Times New Roman"/>
        </w:rPr>
      </w:pPr>
    </w:p>
    <w:p w14:paraId="37952040" w14:textId="0A01C494" w:rsidR="0075301A" w:rsidRDefault="0075301A" w:rsidP="00166734">
      <w:pPr>
        <w:rPr>
          <w:rFonts w:ascii="Times New Roman" w:hAnsi="Times New Roman" w:cs="Times New Roman"/>
        </w:rPr>
      </w:pPr>
    </w:p>
    <w:p w14:paraId="00DF285A" w14:textId="563F0504" w:rsidR="0075301A" w:rsidRDefault="0075301A" w:rsidP="00166734">
      <w:pPr>
        <w:rPr>
          <w:rFonts w:ascii="Times New Roman" w:hAnsi="Times New Roman" w:cs="Times New Roman"/>
        </w:rPr>
      </w:pPr>
    </w:p>
    <w:p w14:paraId="4AB05B8F" w14:textId="57B63B14" w:rsidR="0075301A" w:rsidRDefault="0075301A" w:rsidP="00166734">
      <w:pPr>
        <w:rPr>
          <w:rFonts w:ascii="Times New Roman" w:hAnsi="Times New Roman" w:cs="Times New Roman"/>
        </w:rPr>
      </w:pPr>
    </w:p>
    <w:p w14:paraId="05054CE7" w14:textId="14F1C91C" w:rsidR="0075301A" w:rsidRDefault="0075301A" w:rsidP="00166734">
      <w:pPr>
        <w:rPr>
          <w:rFonts w:ascii="Times New Roman" w:hAnsi="Times New Roman" w:cs="Times New Roman"/>
        </w:rPr>
      </w:pPr>
    </w:p>
    <w:p w14:paraId="1ABCE15C" w14:textId="090AA7B4" w:rsidR="0075301A" w:rsidRDefault="0075301A" w:rsidP="00166734">
      <w:pPr>
        <w:rPr>
          <w:rFonts w:ascii="Times New Roman" w:hAnsi="Times New Roman" w:cs="Times New Roman"/>
        </w:rPr>
      </w:pPr>
    </w:p>
    <w:p w14:paraId="78D05876" w14:textId="77777777" w:rsidR="0075301A" w:rsidRDefault="0075301A" w:rsidP="00166734">
      <w:pPr>
        <w:rPr>
          <w:rFonts w:ascii="Times New Roman" w:hAnsi="Times New Roman" w:cs="Times New Roman"/>
        </w:rPr>
      </w:pPr>
    </w:p>
    <w:p w14:paraId="05322DA2" w14:textId="77777777" w:rsidR="00B02E55" w:rsidRPr="002C35FE" w:rsidRDefault="00166734" w:rsidP="001D1E07">
      <w:pPr>
        <w:pStyle w:val="Heading1"/>
        <w:rPr>
          <w:rFonts w:ascii="Times New Roman" w:hAnsi="Times New Roman" w:cs="Times New Roman"/>
          <w:caps/>
        </w:rPr>
      </w:pPr>
      <w:bookmarkStart w:id="6" w:name="_Toc75250198"/>
      <w:r w:rsidRPr="002C35FE">
        <w:rPr>
          <w:rFonts w:ascii="Times New Roman" w:hAnsi="Times New Roman" w:cs="Times New Roman"/>
          <w:caps/>
        </w:rPr>
        <w:lastRenderedPageBreak/>
        <w:t>Assessment Process</w:t>
      </w:r>
      <w:bookmarkEnd w:id="6"/>
    </w:p>
    <w:p w14:paraId="710D6469" w14:textId="7CDDB37F" w:rsidR="004E41B0" w:rsidRPr="002C35FE" w:rsidRDefault="008C58CA" w:rsidP="001D1E07">
      <w:pPr>
        <w:rPr>
          <w:rFonts w:ascii="Times New Roman" w:hAnsi="Times New Roman" w:cs="Times New Roman"/>
        </w:rPr>
      </w:pPr>
      <w:r w:rsidRPr="002C35FE">
        <w:rPr>
          <w:rFonts w:ascii="Times New Roman" w:hAnsi="Times New Roman" w:cs="Times New Roman"/>
        </w:rPr>
        <w:t>All Ph</w:t>
      </w:r>
      <w:r w:rsidR="00F16E57" w:rsidRPr="002C35FE">
        <w:rPr>
          <w:rFonts w:ascii="Times New Roman" w:hAnsi="Times New Roman" w:cs="Times New Roman"/>
        </w:rPr>
        <w:t>.D.</w:t>
      </w:r>
      <w:r w:rsidR="00E07C94" w:rsidRPr="002C35FE">
        <w:rPr>
          <w:rFonts w:ascii="Times New Roman" w:hAnsi="Times New Roman" w:cs="Times New Roman"/>
        </w:rPr>
        <w:t xml:space="preserve"> students will be assessed </w:t>
      </w:r>
      <w:r w:rsidRPr="002C35FE">
        <w:rPr>
          <w:rFonts w:ascii="Times New Roman" w:hAnsi="Times New Roman" w:cs="Times New Roman"/>
        </w:rPr>
        <w:t xml:space="preserve">every </w:t>
      </w:r>
      <w:r w:rsidR="00F43928" w:rsidRPr="002C35FE">
        <w:rPr>
          <w:rFonts w:ascii="Times New Roman" w:hAnsi="Times New Roman" w:cs="Times New Roman"/>
        </w:rPr>
        <w:t>academic year</w:t>
      </w:r>
      <w:r w:rsidR="00E07C94" w:rsidRPr="002C35FE">
        <w:rPr>
          <w:rFonts w:ascii="Times New Roman" w:hAnsi="Times New Roman" w:cs="Times New Roman"/>
        </w:rPr>
        <w:t>.</w:t>
      </w:r>
    </w:p>
    <w:tbl>
      <w:tblPr>
        <w:tblW w:w="3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250"/>
        <w:gridCol w:w="2699"/>
      </w:tblGrid>
      <w:tr w:rsidR="008B670B" w:rsidRPr="002C35FE" w14:paraId="4F8C56CF" w14:textId="77777777" w:rsidTr="008A15A3">
        <w:trPr>
          <w:trHeight w:val="134"/>
        </w:trPr>
        <w:tc>
          <w:tcPr>
            <w:tcW w:w="1685" w:type="pct"/>
            <w:shd w:val="clear" w:color="auto" w:fill="EEECE1"/>
          </w:tcPr>
          <w:p w14:paraId="0108C658" w14:textId="77777777" w:rsidR="008B670B" w:rsidRPr="002C35FE" w:rsidRDefault="008B670B" w:rsidP="00050885">
            <w:pPr>
              <w:rPr>
                <w:rFonts w:ascii="Times New Roman" w:hAnsi="Times New Roman" w:cs="Times New Roman"/>
                <w:b/>
                <w:sz w:val="20"/>
              </w:rPr>
            </w:pPr>
            <w:r w:rsidRPr="002C35FE">
              <w:rPr>
                <w:rFonts w:ascii="Times New Roman" w:hAnsi="Times New Roman" w:cs="Times New Roman"/>
                <w:b/>
                <w:sz w:val="20"/>
              </w:rPr>
              <w:t>Where and when measured?</w:t>
            </w:r>
          </w:p>
        </w:tc>
        <w:tc>
          <w:tcPr>
            <w:tcW w:w="1507" w:type="pct"/>
            <w:shd w:val="clear" w:color="auto" w:fill="EEECE1"/>
          </w:tcPr>
          <w:p w14:paraId="48ADC096" w14:textId="77777777" w:rsidR="008B670B" w:rsidRPr="002C35FE" w:rsidRDefault="008B670B" w:rsidP="00050885">
            <w:pPr>
              <w:rPr>
                <w:rFonts w:ascii="Times New Roman" w:hAnsi="Times New Roman" w:cs="Times New Roman"/>
                <w:b/>
                <w:sz w:val="20"/>
              </w:rPr>
            </w:pPr>
            <w:r w:rsidRPr="002C35FE">
              <w:rPr>
                <w:rFonts w:ascii="Times New Roman" w:hAnsi="Times New Roman" w:cs="Times New Roman"/>
                <w:b/>
                <w:sz w:val="20"/>
              </w:rPr>
              <w:t> How measured?</w:t>
            </w:r>
          </w:p>
        </w:tc>
        <w:tc>
          <w:tcPr>
            <w:tcW w:w="1808" w:type="pct"/>
            <w:shd w:val="clear" w:color="auto" w:fill="EEECE1"/>
          </w:tcPr>
          <w:p w14:paraId="4CC2282E" w14:textId="77777777" w:rsidR="008B670B" w:rsidRPr="002C35FE" w:rsidRDefault="008B670B" w:rsidP="00050885">
            <w:pPr>
              <w:rPr>
                <w:rFonts w:ascii="Times New Roman" w:hAnsi="Times New Roman" w:cs="Times New Roman"/>
                <w:b/>
                <w:sz w:val="20"/>
              </w:rPr>
            </w:pPr>
            <w:r w:rsidRPr="002C35FE">
              <w:rPr>
                <w:rFonts w:ascii="Times New Roman" w:hAnsi="Times New Roman" w:cs="Times New Roman"/>
                <w:b/>
                <w:sz w:val="20"/>
              </w:rPr>
              <w:t>Criterion </w:t>
            </w:r>
          </w:p>
        </w:tc>
      </w:tr>
      <w:tr w:rsidR="008B670B" w:rsidRPr="002C35FE" w14:paraId="14035B60" w14:textId="77777777" w:rsidTr="008A15A3">
        <w:trPr>
          <w:trHeight w:val="1259"/>
        </w:trPr>
        <w:tc>
          <w:tcPr>
            <w:tcW w:w="1685" w:type="pct"/>
            <w:shd w:val="clear" w:color="auto" w:fill="auto"/>
          </w:tcPr>
          <w:p w14:paraId="406A1F96" w14:textId="6838D762" w:rsidR="0075301A" w:rsidRPr="00B5236E" w:rsidRDefault="0075301A" w:rsidP="0075301A">
            <w:pPr>
              <w:rPr>
                <w:rFonts w:asciiTheme="majorBidi" w:hAnsiTheme="majorBidi" w:cstheme="majorBidi"/>
                <w:iCs/>
                <w:sz w:val="20"/>
                <w:szCs w:val="20"/>
              </w:rPr>
            </w:pPr>
            <w:r w:rsidRPr="00B5236E">
              <w:rPr>
                <w:rFonts w:asciiTheme="majorBidi" w:hAnsiTheme="majorBidi" w:cstheme="majorBidi"/>
                <w:sz w:val="20"/>
                <w:szCs w:val="20"/>
              </w:rPr>
              <w:t>Course-</w:t>
            </w:r>
            <w:r w:rsidR="00FE5445" w:rsidRPr="00B5236E">
              <w:rPr>
                <w:rFonts w:asciiTheme="majorBidi" w:hAnsiTheme="majorBidi" w:cstheme="majorBidi"/>
                <w:sz w:val="20"/>
                <w:szCs w:val="20"/>
              </w:rPr>
              <w:t>embedded assignments</w:t>
            </w:r>
            <w:r w:rsidRPr="00B5236E">
              <w:rPr>
                <w:rFonts w:asciiTheme="majorBidi" w:hAnsiTheme="majorBidi" w:cstheme="majorBidi"/>
                <w:sz w:val="20"/>
                <w:szCs w:val="20"/>
              </w:rPr>
              <w:t xml:space="preserve"> in required in course </w:t>
            </w:r>
            <w:r w:rsidRPr="00B5236E">
              <w:rPr>
                <w:rFonts w:asciiTheme="majorBidi" w:hAnsiTheme="majorBidi" w:cstheme="majorBidi"/>
                <w:iCs/>
                <w:sz w:val="20"/>
                <w:szCs w:val="20"/>
              </w:rPr>
              <w:t xml:space="preserve">FIN 704: Econometrics Theory and Applications. </w:t>
            </w:r>
          </w:p>
          <w:p w14:paraId="4FF65EA1" w14:textId="13E3238B" w:rsidR="0075301A" w:rsidRPr="00B5236E" w:rsidRDefault="0075301A" w:rsidP="0075301A">
            <w:pPr>
              <w:rPr>
                <w:rFonts w:asciiTheme="majorBidi" w:hAnsiTheme="majorBidi" w:cstheme="majorBidi"/>
                <w:sz w:val="20"/>
                <w:szCs w:val="20"/>
              </w:rPr>
            </w:pPr>
            <w:r w:rsidRPr="00B5236E">
              <w:rPr>
                <w:rFonts w:asciiTheme="majorBidi" w:hAnsiTheme="majorBidi" w:cstheme="majorBidi"/>
                <w:i/>
                <w:sz w:val="20"/>
                <w:szCs w:val="20"/>
              </w:rPr>
              <w:t xml:space="preserve">A direct measurement – </w:t>
            </w:r>
            <w:r w:rsidRPr="00B5236E">
              <w:rPr>
                <w:rFonts w:asciiTheme="majorBidi" w:hAnsiTheme="majorBidi" w:cstheme="majorBidi"/>
                <w:sz w:val="20"/>
                <w:szCs w:val="20"/>
              </w:rPr>
              <w:t>Assessment will be done</w:t>
            </w:r>
            <w:r w:rsidR="001504EA" w:rsidRPr="00B5236E">
              <w:rPr>
                <w:rFonts w:asciiTheme="majorBidi" w:hAnsiTheme="majorBidi" w:cstheme="majorBidi"/>
                <w:sz w:val="20"/>
                <w:szCs w:val="20"/>
              </w:rPr>
              <w:t>, typically</w:t>
            </w:r>
            <w:r w:rsidRPr="00B5236E">
              <w:rPr>
                <w:rFonts w:asciiTheme="majorBidi" w:hAnsiTheme="majorBidi" w:cstheme="majorBidi"/>
                <w:sz w:val="20"/>
                <w:szCs w:val="20"/>
              </w:rPr>
              <w:t xml:space="preserve"> in the Spring semester each year. </w:t>
            </w:r>
          </w:p>
          <w:p w14:paraId="4400F699" w14:textId="77777777" w:rsidR="0075301A" w:rsidRPr="00B5236E" w:rsidRDefault="0075301A" w:rsidP="00124230">
            <w:pPr>
              <w:rPr>
                <w:rFonts w:asciiTheme="majorBidi" w:hAnsiTheme="majorBidi" w:cstheme="majorBidi"/>
                <w:sz w:val="20"/>
                <w:szCs w:val="20"/>
              </w:rPr>
            </w:pPr>
          </w:p>
          <w:p w14:paraId="41B05D9C" w14:textId="2D7CA66A" w:rsidR="008B670B" w:rsidRPr="00B5236E" w:rsidRDefault="008B670B" w:rsidP="001F6159">
            <w:pPr>
              <w:pStyle w:val="ListParagraph"/>
              <w:rPr>
                <w:rFonts w:asciiTheme="majorBidi" w:hAnsiTheme="majorBidi" w:cstheme="majorBidi"/>
                <w:sz w:val="20"/>
                <w:szCs w:val="20"/>
                <w:lang w:eastAsia="zh-CN"/>
              </w:rPr>
            </w:pPr>
            <w:r w:rsidRPr="00B5236E">
              <w:rPr>
                <w:rFonts w:asciiTheme="majorBidi" w:hAnsiTheme="majorBidi" w:cstheme="majorBidi"/>
                <w:sz w:val="20"/>
                <w:szCs w:val="20"/>
                <w:lang w:eastAsia="zh-CN"/>
              </w:rPr>
              <w:t xml:space="preserve"> </w:t>
            </w:r>
          </w:p>
        </w:tc>
        <w:tc>
          <w:tcPr>
            <w:tcW w:w="1507" w:type="pct"/>
            <w:shd w:val="clear" w:color="auto" w:fill="auto"/>
          </w:tcPr>
          <w:p w14:paraId="2603EE29" w14:textId="77777777" w:rsidR="008B670B" w:rsidRPr="00B5236E" w:rsidRDefault="008B670B" w:rsidP="00050885">
            <w:pPr>
              <w:rPr>
                <w:rFonts w:asciiTheme="majorBidi" w:hAnsiTheme="majorBidi" w:cstheme="majorBidi"/>
                <w:sz w:val="20"/>
                <w:szCs w:val="20"/>
              </w:rPr>
            </w:pPr>
            <w:r w:rsidRPr="00B5236E">
              <w:rPr>
                <w:rFonts w:asciiTheme="majorBidi" w:hAnsiTheme="majorBidi" w:cstheme="majorBidi"/>
                <w:sz w:val="20"/>
                <w:szCs w:val="20"/>
                <w:u w:val="single"/>
              </w:rPr>
              <w:t>Sampling:</w:t>
            </w:r>
            <w:r w:rsidRPr="00B5236E">
              <w:rPr>
                <w:rFonts w:asciiTheme="majorBidi" w:hAnsiTheme="majorBidi" w:cstheme="majorBidi"/>
                <w:sz w:val="20"/>
                <w:szCs w:val="20"/>
              </w:rPr>
              <w:t xml:space="preserve"> All PhD students.</w:t>
            </w:r>
          </w:p>
          <w:p w14:paraId="4AC72557" w14:textId="77777777" w:rsidR="008B670B" w:rsidRPr="00B5236E" w:rsidRDefault="00174AAF" w:rsidP="00174AAF">
            <w:pPr>
              <w:pStyle w:val="ListParagraph"/>
              <w:numPr>
                <w:ilvl w:val="0"/>
                <w:numId w:val="41"/>
              </w:numPr>
              <w:rPr>
                <w:rFonts w:asciiTheme="majorBidi" w:hAnsiTheme="majorBidi" w:cstheme="majorBidi"/>
                <w:sz w:val="20"/>
                <w:szCs w:val="20"/>
              </w:rPr>
            </w:pPr>
            <w:r w:rsidRPr="00B5236E">
              <w:rPr>
                <w:rFonts w:asciiTheme="majorBidi" w:hAnsiTheme="majorBidi" w:cstheme="majorBidi"/>
                <w:bCs w:val="0"/>
                <w:iCs/>
                <w:sz w:val="20"/>
                <w:szCs w:val="20"/>
              </w:rPr>
              <w:t>Homework assignments</w:t>
            </w:r>
          </w:p>
          <w:p w14:paraId="3A350C75" w14:textId="77777777" w:rsidR="00174AAF" w:rsidRPr="00B5236E" w:rsidRDefault="00CC4632" w:rsidP="00174AAF">
            <w:pPr>
              <w:pStyle w:val="ListParagraph"/>
              <w:numPr>
                <w:ilvl w:val="0"/>
                <w:numId w:val="41"/>
              </w:numPr>
              <w:rPr>
                <w:rFonts w:asciiTheme="majorBidi" w:hAnsiTheme="majorBidi" w:cstheme="majorBidi"/>
                <w:sz w:val="20"/>
                <w:szCs w:val="20"/>
              </w:rPr>
            </w:pPr>
            <w:r w:rsidRPr="00B5236E">
              <w:rPr>
                <w:rFonts w:asciiTheme="majorBidi" w:hAnsiTheme="majorBidi" w:cstheme="majorBidi"/>
                <w:sz w:val="20"/>
                <w:szCs w:val="20"/>
              </w:rPr>
              <w:t>In-class Pop Quizzes</w:t>
            </w:r>
          </w:p>
          <w:p w14:paraId="7BC684BE" w14:textId="77777777" w:rsidR="00824185" w:rsidRPr="00B5236E" w:rsidRDefault="00824185" w:rsidP="00174AAF">
            <w:pPr>
              <w:pStyle w:val="ListParagraph"/>
              <w:numPr>
                <w:ilvl w:val="0"/>
                <w:numId w:val="41"/>
              </w:numPr>
              <w:rPr>
                <w:rFonts w:asciiTheme="majorBidi" w:hAnsiTheme="majorBidi" w:cstheme="majorBidi"/>
                <w:sz w:val="20"/>
                <w:szCs w:val="20"/>
              </w:rPr>
            </w:pPr>
            <w:r w:rsidRPr="00B5236E">
              <w:rPr>
                <w:rFonts w:asciiTheme="majorBidi" w:hAnsiTheme="majorBidi" w:cstheme="majorBidi"/>
                <w:sz w:val="20"/>
                <w:szCs w:val="20"/>
              </w:rPr>
              <w:t>Final Exam</w:t>
            </w:r>
          </w:p>
          <w:p w14:paraId="7FD44F1E" w14:textId="58B89868" w:rsidR="00824185" w:rsidRPr="00B5236E" w:rsidRDefault="00824185" w:rsidP="00174AAF">
            <w:pPr>
              <w:pStyle w:val="ListParagraph"/>
              <w:numPr>
                <w:ilvl w:val="0"/>
                <w:numId w:val="41"/>
              </w:numPr>
              <w:rPr>
                <w:rFonts w:asciiTheme="majorBidi" w:hAnsiTheme="majorBidi" w:cstheme="majorBidi"/>
                <w:sz w:val="20"/>
                <w:szCs w:val="20"/>
              </w:rPr>
            </w:pPr>
            <w:r w:rsidRPr="00B5236E">
              <w:rPr>
                <w:rFonts w:asciiTheme="majorBidi" w:hAnsiTheme="majorBidi" w:cstheme="majorBidi"/>
                <w:sz w:val="20"/>
                <w:szCs w:val="20"/>
              </w:rPr>
              <w:t>Research Report</w:t>
            </w:r>
          </w:p>
        </w:tc>
        <w:tc>
          <w:tcPr>
            <w:tcW w:w="1808" w:type="pct"/>
            <w:shd w:val="clear" w:color="auto" w:fill="auto"/>
          </w:tcPr>
          <w:p w14:paraId="0EEC22E5" w14:textId="0EDF7D13" w:rsidR="008B670B" w:rsidRPr="00B5236E" w:rsidRDefault="00174AAF" w:rsidP="00050885">
            <w:pPr>
              <w:rPr>
                <w:rFonts w:asciiTheme="majorBidi" w:hAnsiTheme="majorBidi" w:cstheme="majorBidi"/>
                <w:sz w:val="20"/>
                <w:szCs w:val="20"/>
              </w:rPr>
            </w:pPr>
            <w:r w:rsidRPr="00B5236E">
              <w:rPr>
                <w:rFonts w:asciiTheme="majorBidi" w:hAnsiTheme="majorBidi" w:cstheme="majorBidi"/>
                <w:sz w:val="20"/>
                <w:szCs w:val="20"/>
              </w:rPr>
              <w:t>90% of students get a grade of meets or exceeds expectation on the assessment assignment as measured by the rubric for this learning goal.</w:t>
            </w:r>
          </w:p>
        </w:tc>
      </w:tr>
    </w:tbl>
    <w:p w14:paraId="66950FB7" w14:textId="78826D77" w:rsidR="0062796D" w:rsidRDefault="0062796D" w:rsidP="00757C14">
      <w:pPr>
        <w:rPr>
          <w:rFonts w:ascii="Times New Roman" w:hAnsi="Times New Roman" w:cs="Times New Roman"/>
        </w:rPr>
      </w:pPr>
    </w:p>
    <w:p w14:paraId="3EAE6E22" w14:textId="44C3EA97" w:rsidR="0062796D" w:rsidRDefault="0062796D" w:rsidP="00757C14">
      <w:pPr>
        <w:rPr>
          <w:rFonts w:ascii="Times New Roman" w:hAnsi="Times New Roman" w:cs="Times New Roman"/>
        </w:rPr>
      </w:pPr>
    </w:p>
    <w:p w14:paraId="2B0B6D56" w14:textId="706E44D8" w:rsidR="0062796D" w:rsidRDefault="0062796D" w:rsidP="00757C14">
      <w:pPr>
        <w:rPr>
          <w:rFonts w:ascii="Times New Roman" w:hAnsi="Times New Roman" w:cs="Times New Roman"/>
        </w:rPr>
      </w:pPr>
    </w:p>
    <w:p w14:paraId="5154130C" w14:textId="77777777" w:rsidR="0062796D" w:rsidRDefault="0062796D" w:rsidP="00757C14">
      <w:pPr>
        <w:rPr>
          <w:rFonts w:ascii="Times New Roman" w:hAnsi="Times New Roman" w:cs="Times New Roman"/>
        </w:rPr>
      </w:pPr>
    </w:p>
    <w:p w14:paraId="3B964C53" w14:textId="756B583B" w:rsidR="0062796D" w:rsidRDefault="0062796D" w:rsidP="00757C14">
      <w:pPr>
        <w:rPr>
          <w:rFonts w:ascii="Times New Roman" w:hAnsi="Times New Roman" w:cs="Times New Roman"/>
        </w:rPr>
      </w:pPr>
    </w:p>
    <w:p w14:paraId="3224BB55" w14:textId="5CACBAD5" w:rsidR="0062796D" w:rsidRDefault="0062796D" w:rsidP="00757C14">
      <w:pPr>
        <w:rPr>
          <w:rFonts w:ascii="Times New Roman" w:hAnsi="Times New Roman" w:cs="Times New Roman"/>
        </w:rPr>
      </w:pPr>
    </w:p>
    <w:p w14:paraId="69886AC6" w14:textId="49F0749E" w:rsidR="0062796D" w:rsidRDefault="0062796D" w:rsidP="00757C14">
      <w:pPr>
        <w:rPr>
          <w:rFonts w:ascii="Times New Roman" w:hAnsi="Times New Roman" w:cs="Times New Roman"/>
        </w:rPr>
      </w:pPr>
    </w:p>
    <w:p w14:paraId="28B69ECD" w14:textId="33513A22" w:rsidR="0062796D" w:rsidRDefault="0062796D" w:rsidP="00757C14">
      <w:pPr>
        <w:rPr>
          <w:rFonts w:ascii="Times New Roman" w:hAnsi="Times New Roman" w:cs="Times New Roman"/>
        </w:rPr>
      </w:pPr>
    </w:p>
    <w:p w14:paraId="4E300ABF" w14:textId="015A925E" w:rsidR="0062796D" w:rsidRDefault="0062796D" w:rsidP="00757C14">
      <w:pPr>
        <w:rPr>
          <w:rFonts w:ascii="Times New Roman" w:hAnsi="Times New Roman" w:cs="Times New Roman"/>
        </w:rPr>
      </w:pPr>
    </w:p>
    <w:p w14:paraId="0AADD99F" w14:textId="4F59AA22" w:rsidR="0062796D" w:rsidRDefault="0062796D" w:rsidP="00757C14">
      <w:pPr>
        <w:rPr>
          <w:rFonts w:ascii="Times New Roman" w:hAnsi="Times New Roman" w:cs="Times New Roman"/>
        </w:rPr>
      </w:pPr>
    </w:p>
    <w:p w14:paraId="3DE0AFFF" w14:textId="30087D47" w:rsidR="0062796D" w:rsidRDefault="0062796D" w:rsidP="00757C14">
      <w:pPr>
        <w:rPr>
          <w:rFonts w:ascii="Times New Roman" w:hAnsi="Times New Roman" w:cs="Times New Roman"/>
        </w:rPr>
      </w:pPr>
    </w:p>
    <w:p w14:paraId="50BAE4E8" w14:textId="77777777" w:rsidR="0062796D" w:rsidRPr="002C35FE" w:rsidRDefault="0062796D" w:rsidP="00757C14">
      <w:pPr>
        <w:rPr>
          <w:rFonts w:ascii="Times New Roman" w:hAnsi="Times New Roman" w:cs="Times New Roman"/>
        </w:rPr>
      </w:pPr>
    </w:p>
    <w:p w14:paraId="2FA6AD6E" w14:textId="657493F5" w:rsidR="004E41B0" w:rsidRPr="002C35FE" w:rsidRDefault="007247FD" w:rsidP="004E41B0">
      <w:pPr>
        <w:pStyle w:val="Heading1"/>
        <w:rPr>
          <w:rFonts w:ascii="Times New Roman" w:hAnsi="Times New Roman" w:cs="Times New Roman"/>
          <w:caps/>
        </w:rPr>
      </w:pPr>
      <w:bookmarkStart w:id="7" w:name="_Toc75250199"/>
      <w:r w:rsidRPr="002C35FE">
        <w:rPr>
          <w:rFonts w:ascii="Times New Roman" w:hAnsi="Times New Roman" w:cs="Times New Roman"/>
          <w:bCs/>
          <w:caps/>
          <w:sz w:val="28"/>
          <w:szCs w:val="28"/>
        </w:rPr>
        <w:lastRenderedPageBreak/>
        <w:t>Results of Learning Goal Assessment</w:t>
      </w:r>
      <w:bookmarkEnd w:id="7"/>
      <w:r w:rsidRPr="002C35FE">
        <w:rPr>
          <w:rFonts w:ascii="Times New Roman" w:hAnsi="Times New Roman" w:cs="Times New Roman"/>
          <w:bCs/>
          <w:caps/>
          <w:sz w:val="28"/>
          <w:szCs w:val="28"/>
        </w:rPr>
        <w:t xml:space="preserve"> </w:t>
      </w:r>
    </w:p>
    <w:p w14:paraId="28583027" w14:textId="77777777" w:rsidR="00600EAE" w:rsidRPr="002C35FE" w:rsidRDefault="00600EAE" w:rsidP="00600EAE">
      <w:pPr>
        <w:rPr>
          <w:rFonts w:ascii="Times New Roman" w:hAnsi="Times New Roman" w:cs="Times New Roman"/>
          <w:bCs w:val="0"/>
        </w:rPr>
      </w:pPr>
      <w:r w:rsidRPr="002C35FE">
        <w:rPr>
          <w:rFonts w:ascii="Times New Roman" w:hAnsi="Times New Roman" w:cs="Times New Roman"/>
          <w:bCs w:val="0"/>
        </w:rPr>
        <w:t xml:space="preserve">The results of the initial learning goal assessments carried out to date are included below. </w:t>
      </w:r>
    </w:p>
    <w:p w14:paraId="5A3BFDD1" w14:textId="0FD7A340" w:rsidR="00600EAE" w:rsidRDefault="00600EAE" w:rsidP="00600EAE">
      <w:pPr>
        <w:rPr>
          <w:rFonts w:ascii="Times New Roman" w:hAnsi="Times New Roman" w:cs="Times New Roman"/>
          <w:b/>
          <w:bCs w:val="0"/>
        </w:rPr>
      </w:pPr>
      <w:r w:rsidRPr="002C35FE">
        <w:rPr>
          <w:rFonts w:ascii="Times New Roman" w:hAnsi="Times New Roman" w:cs="Times New Roman"/>
          <w:b/>
          <w:bCs w:val="0"/>
        </w:rPr>
        <w:t>Explanation</w:t>
      </w:r>
    </w:p>
    <w:p w14:paraId="1A502AF3" w14:textId="04026EE5" w:rsidR="00EF509D" w:rsidRPr="00D119CA" w:rsidRDefault="00EF509D" w:rsidP="00EF509D">
      <w:pPr>
        <w:rPr>
          <w:rFonts w:asciiTheme="majorBidi" w:hAnsiTheme="majorBidi" w:cstheme="majorBidi"/>
          <w:bCs w:val="0"/>
          <w:color w:val="000000"/>
        </w:rPr>
      </w:pPr>
      <w:r w:rsidRPr="00D119CA">
        <w:rPr>
          <w:rFonts w:asciiTheme="majorBidi" w:hAnsiTheme="majorBidi" w:cstheme="majorBidi"/>
          <w:color w:val="000000"/>
        </w:rPr>
        <w:t xml:space="preserve">The learning goal has several learning objectives which are measured using a rubric that in turn contains </w:t>
      </w:r>
      <w:proofErr w:type="gramStart"/>
      <w:r w:rsidRPr="00D119CA">
        <w:rPr>
          <w:rFonts w:asciiTheme="majorBidi" w:hAnsiTheme="majorBidi" w:cstheme="majorBidi"/>
          <w:color w:val="000000"/>
        </w:rPr>
        <w:t>a number of</w:t>
      </w:r>
      <w:proofErr w:type="gramEnd"/>
      <w:r w:rsidRPr="00D119CA">
        <w:rPr>
          <w:rFonts w:asciiTheme="majorBidi" w:hAnsiTheme="majorBidi" w:cstheme="majorBidi"/>
          <w:color w:val="000000"/>
        </w:rPr>
        <w:t xml:space="preserve"> desired “traits”.  Students are scored on each trait. </w:t>
      </w:r>
    </w:p>
    <w:p w14:paraId="54908B2A" w14:textId="77777777" w:rsidR="002A0A05" w:rsidRPr="00D119CA" w:rsidRDefault="002A0A05" w:rsidP="002A0A05">
      <w:pPr>
        <w:rPr>
          <w:rFonts w:asciiTheme="majorBidi" w:hAnsiTheme="majorBidi" w:cstheme="majorBidi"/>
          <w:bCs w:val="0"/>
          <w:color w:val="000000"/>
        </w:rPr>
      </w:pPr>
      <w:r w:rsidRPr="00D119CA">
        <w:rPr>
          <w:rFonts w:asciiTheme="majorBidi" w:hAnsiTheme="majorBidi" w:cstheme="majorBidi"/>
          <w:color w:val="000000"/>
        </w:rPr>
        <w:t>The grading sheets for each student are used to develop a Summary Results Sheet for each learning goal objective.  A selection of these Summaries is included below.</w:t>
      </w:r>
    </w:p>
    <w:p w14:paraId="5E9E8A1E" w14:textId="03257FC3" w:rsidR="00EF509D" w:rsidRPr="00D119CA" w:rsidRDefault="00EF509D" w:rsidP="00600EAE">
      <w:pPr>
        <w:rPr>
          <w:rFonts w:asciiTheme="majorBidi" w:hAnsiTheme="majorBidi" w:cstheme="majorBidi"/>
          <w:b/>
          <w:bCs w:val="0"/>
        </w:rPr>
      </w:pPr>
    </w:p>
    <w:p w14:paraId="6ECAF140" w14:textId="77777777" w:rsidR="00600EAE" w:rsidRPr="00D119CA" w:rsidRDefault="00600EAE" w:rsidP="00600EAE">
      <w:pPr>
        <w:rPr>
          <w:rFonts w:asciiTheme="majorBidi" w:hAnsiTheme="majorBidi" w:cstheme="majorBidi"/>
          <w:bCs w:val="0"/>
        </w:rPr>
      </w:pPr>
      <w:r w:rsidRPr="00D119CA">
        <w:rPr>
          <w:rFonts w:asciiTheme="majorBidi" w:hAnsiTheme="majorBidi" w:cstheme="majorBidi"/>
          <w:bCs w:val="0"/>
        </w:rPr>
        <w:t xml:space="preserve">The </w:t>
      </w:r>
      <w:r w:rsidR="00F70392" w:rsidRPr="00D119CA">
        <w:rPr>
          <w:rFonts w:asciiTheme="majorBidi" w:hAnsiTheme="majorBidi" w:cstheme="majorBidi"/>
          <w:bCs w:val="0"/>
        </w:rPr>
        <w:t>assessment is conducted by</w:t>
      </w:r>
      <w:r w:rsidRPr="00D119CA">
        <w:rPr>
          <w:rFonts w:asciiTheme="majorBidi" w:hAnsiTheme="majorBidi" w:cstheme="majorBidi"/>
          <w:bCs w:val="0"/>
        </w:rPr>
        <w:t xml:space="preserve"> </w:t>
      </w:r>
      <w:r w:rsidR="00F70392" w:rsidRPr="00D119CA">
        <w:rPr>
          <w:rFonts w:asciiTheme="majorBidi" w:hAnsiTheme="majorBidi" w:cstheme="majorBidi"/>
          <w:bCs w:val="0"/>
        </w:rPr>
        <w:t xml:space="preserve">classifying </w:t>
      </w:r>
      <w:r w:rsidRPr="00D119CA">
        <w:rPr>
          <w:rFonts w:asciiTheme="majorBidi" w:hAnsiTheme="majorBidi" w:cstheme="majorBidi"/>
          <w:bCs w:val="0"/>
        </w:rPr>
        <w:t xml:space="preserve">students </w:t>
      </w:r>
      <w:r w:rsidR="00F70392" w:rsidRPr="00D119CA">
        <w:rPr>
          <w:rFonts w:asciiTheme="majorBidi" w:hAnsiTheme="majorBidi" w:cstheme="majorBidi"/>
          <w:bCs w:val="0"/>
        </w:rPr>
        <w:t>into</w:t>
      </w:r>
      <w:r w:rsidRPr="00D119CA">
        <w:rPr>
          <w:rFonts w:asciiTheme="majorBidi" w:hAnsiTheme="majorBidi" w:cstheme="majorBidi"/>
          <w:bCs w:val="0"/>
        </w:rPr>
        <w:t xml:space="preserve"> the three categories:</w:t>
      </w:r>
    </w:p>
    <w:p w14:paraId="7A9623B3" w14:textId="78ED97BC" w:rsidR="00600EAE" w:rsidRPr="00D119CA" w:rsidRDefault="00600EAE" w:rsidP="00600EAE">
      <w:pPr>
        <w:ind w:left="720"/>
        <w:rPr>
          <w:rFonts w:asciiTheme="majorBidi" w:hAnsiTheme="majorBidi" w:cstheme="majorBidi"/>
          <w:bCs w:val="0"/>
        </w:rPr>
      </w:pPr>
      <w:r w:rsidRPr="00D119CA">
        <w:rPr>
          <w:rFonts w:asciiTheme="majorBidi" w:hAnsiTheme="majorBidi" w:cstheme="majorBidi"/>
          <w:bCs w:val="0"/>
        </w:rPr>
        <w:t>- Does not meet expectations</w:t>
      </w:r>
      <w:r w:rsidRPr="00D119CA">
        <w:rPr>
          <w:rFonts w:asciiTheme="majorBidi" w:hAnsiTheme="majorBidi" w:cstheme="majorBidi"/>
          <w:bCs w:val="0"/>
        </w:rPr>
        <w:br/>
        <w:t>- Meets expectations</w:t>
      </w:r>
      <w:r w:rsidRPr="00D119CA">
        <w:rPr>
          <w:rFonts w:asciiTheme="majorBidi" w:hAnsiTheme="majorBidi" w:cstheme="majorBidi"/>
          <w:bCs w:val="0"/>
        </w:rPr>
        <w:br/>
        <w:t>- Exceeds expectations</w:t>
      </w:r>
    </w:p>
    <w:p w14:paraId="4DE2F4EB" w14:textId="16DAAB53" w:rsidR="002A0A05" w:rsidRPr="00D119CA" w:rsidRDefault="002A0A05" w:rsidP="00600EAE">
      <w:pPr>
        <w:ind w:left="720"/>
        <w:rPr>
          <w:rFonts w:asciiTheme="majorBidi" w:hAnsiTheme="majorBidi" w:cstheme="majorBidi"/>
          <w:bCs w:val="0"/>
        </w:rPr>
      </w:pPr>
    </w:p>
    <w:p w14:paraId="245118B5" w14:textId="77777777" w:rsidR="002A0A05" w:rsidRPr="00D119CA" w:rsidRDefault="002A0A05" w:rsidP="002A0A05">
      <w:pPr>
        <w:rPr>
          <w:rFonts w:asciiTheme="majorBidi" w:hAnsiTheme="majorBidi" w:cstheme="majorBidi"/>
          <w:bCs w:val="0"/>
          <w:color w:val="000000"/>
        </w:rPr>
      </w:pPr>
      <w:r w:rsidRPr="00D119CA">
        <w:rPr>
          <w:rFonts w:asciiTheme="majorBidi" w:hAnsiTheme="majorBidi" w:cstheme="majorBidi"/>
          <w:color w:val="000000"/>
        </w:rPr>
        <w:t>The right-hand column in the table is used to record the average score of the students on each trait. This table provides an indication of the relative performance of students on each trait.</w:t>
      </w:r>
    </w:p>
    <w:p w14:paraId="562D9AE3" w14:textId="77777777" w:rsidR="002A0A05" w:rsidRPr="00D119CA" w:rsidRDefault="002A0A05" w:rsidP="002A0A05">
      <w:pPr>
        <w:rPr>
          <w:rFonts w:asciiTheme="majorBidi" w:hAnsiTheme="majorBidi" w:cstheme="majorBidi"/>
          <w:bCs w:val="0"/>
          <w:color w:val="000000"/>
        </w:rPr>
      </w:pPr>
      <w:r w:rsidRPr="00D119CA">
        <w:rPr>
          <w:rFonts w:asciiTheme="majorBidi" w:hAnsiTheme="majorBidi" w:cstheme="majorBidi"/>
          <w:color w:val="000000"/>
        </w:rPr>
        <w:t>The second table on each sheet provides the counts of students who fall in each of the above three categories for the overall learning objective.</w:t>
      </w:r>
    </w:p>
    <w:p w14:paraId="5DEB3B5C" w14:textId="77777777" w:rsidR="002A0A05" w:rsidRPr="00D119CA" w:rsidRDefault="002A0A05" w:rsidP="00600EAE">
      <w:pPr>
        <w:ind w:left="720"/>
        <w:rPr>
          <w:rFonts w:asciiTheme="majorBidi" w:hAnsiTheme="majorBidi" w:cstheme="majorBidi"/>
          <w:bCs w:val="0"/>
        </w:rPr>
      </w:pPr>
    </w:p>
    <w:p w14:paraId="6CE4892E" w14:textId="77777777" w:rsidR="00600EAE" w:rsidRPr="00D119CA" w:rsidRDefault="00600EAE" w:rsidP="00600EAE">
      <w:pPr>
        <w:rPr>
          <w:rFonts w:asciiTheme="majorBidi" w:hAnsiTheme="majorBidi" w:cstheme="majorBidi"/>
          <w:bCs w:val="0"/>
        </w:rPr>
      </w:pPr>
      <w:r w:rsidRPr="00D119CA">
        <w:rPr>
          <w:rFonts w:asciiTheme="majorBidi" w:hAnsiTheme="majorBidi" w:cstheme="majorBidi"/>
          <w:bCs w:val="0"/>
        </w:rPr>
        <w:t xml:space="preserve">The person doing the assessment provides explanatory comments and recommendations on the bottom of the Results Summary Sheet. The recommendations improve content or </w:t>
      </w:r>
      <w:r w:rsidR="00F70392" w:rsidRPr="00D119CA">
        <w:rPr>
          <w:rFonts w:asciiTheme="majorBidi" w:hAnsiTheme="majorBidi" w:cstheme="majorBidi"/>
          <w:bCs w:val="0"/>
        </w:rPr>
        <w:t>policies of the program</w:t>
      </w:r>
      <w:r w:rsidRPr="00D119CA">
        <w:rPr>
          <w:rFonts w:asciiTheme="majorBidi" w:hAnsiTheme="majorBidi" w:cstheme="majorBidi"/>
          <w:bCs w:val="0"/>
        </w:rPr>
        <w:t>.</w:t>
      </w:r>
    </w:p>
    <w:p w14:paraId="166F8CFE" w14:textId="77777777" w:rsidR="00600EAE" w:rsidRPr="002C35FE" w:rsidRDefault="00600EAE" w:rsidP="004E41B0">
      <w:pPr>
        <w:rPr>
          <w:rFonts w:ascii="Times New Roman" w:hAnsi="Times New Roman" w:cs="Times New Roman"/>
          <w:b/>
        </w:rPr>
        <w:sectPr w:rsidR="00600EAE" w:rsidRPr="002C35FE" w:rsidSect="009C6C81">
          <w:footerReference w:type="even" r:id="rId8"/>
          <w:footerReference w:type="default" r:id="rId9"/>
          <w:pgSz w:w="12240" w:h="15840"/>
          <w:pgMar w:top="1440" w:right="1440" w:bottom="1440" w:left="1440" w:header="720" w:footer="720" w:gutter="0"/>
          <w:cols w:space="720"/>
          <w:docGrid w:linePitch="360"/>
        </w:sectPr>
      </w:pPr>
    </w:p>
    <w:p w14:paraId="5080B9AC" w14:textId="351BF30C" w:rsidR="00E4031B" w:rsidRPr="002C35FE" w:rsidRDefault="007247FD" w:rsidP="00BF3955">
      <w:pPr>
        <w:pStyle w:val="Heading1"/>
        <w:rPr>
          <w:rFonts w:ascii="Times New Roman" w:hAnsi="Times New Roman" w:cs="Times New Roman"/>
          <w:caps/>
        </w:rPr>
      </w:pPr>
      <w:bookmarkStart w:id="8" w:name="_Toc75250200"/>
      <w:r w:rsidRPr="002C35FE">
        <w:rPr>
          <w:rFonts w:ascii="Times New Roman" w:hAnsi="Times New Roman" w:cs="Times New Roman"/>
          <w:caps/>
        </w:rPr>
        <w:lastRenderedPageBreak/>
        <w:t xml:space="preserve">Results of Assessment:  </w:t>
      </w:r>
      <w:r w:rsidR="0025441B">
        <w:rPr>
          <w:rFonts w:ascii="Times New Roman" w:hAnsi="Times New Roman" w:cs="Times New Roman"/>
          <w:caps/>
        </w:rPr>
        <w:t>Spring</w:t>
      </w:r>
      <w:r w:rsidRPr="002C35FE">
        <w:rPr>
          <w:rFonts w:ascii="Times New Roman" w:hAnsi="Times New Roman" w:cs="Times New Roman"/>
          <w:caps/>
        </w:rPr>
        <w:t xml:space="preserve"> 20</w:t>
      </w:r>
      <w:r w:rsidR="0025441B">
        <w:rPr>
          <w:rFonts w:ascii="Times New Roman" w:hAnsi="Times New Roman" w:cs="Times New Roman"/>
          <w:caps/>
        </w:rPr>
        <w:t>2</w:t>
      </w:r>
      <w:r w:rsidR="00A000BD">
        <w:rPr>
          <w:rFonts w:ascii="Times New Roman" w:hAnsi="Times New Roman" w:cs="Times New Roman"/>
          <w:caps/>
        </w:rPr>
        <w:t>2</w:t>
      </w:r>
      <w:bookmarkEnd w:id="8"/>
    </w:p>
    <w:p w14:paraId="1CEB13E3" w14:textId="56F3EDBC" w:rsidR="00125A79" w:rsidRDefault="00125A79" w:rsidP="00FD4115">
      <w:pPr>
        <w:rPr>
          <w:rFonts w:ascii="Times New Roman" w:hAnsi="Times New Roman" w:cs="Times New Roman"/>
          <w:b/>
          <w:color w:val="000000"/>
        </w:rPr>
      </w:pPr>
    </w:p>
    <w:p w14:paraId="590913EE" w14:textId="0B74AB20" w:rsidR="00125A79" w:rsidRDefault="00D457F4" w:rsidP="00FD4115">
      <w:pPr>
        <w:rPr>
          <w:rFonts w:ascii="Times New Roman" w:hAnsi="Times New Roman" w:cs="Times New Roman"/>
          <w:b/>
          <w:color w:val="000000"/>
        </w:rPr>
      </w:pPr>
      <w:r>
        <w:rPr>
          <w:rFonts w:ascii="Times New Roman" w:hAnsi="Times New Roman" w:cs="Times New Roman"/>
          <w:b/>
          <w:color w:val="000000"/>
        </w:rPr>
        <w:t xml:space="preserve">We will start assessment in </w:t>
      </w:r>
      <w:r w:rsidR="00A000BD">
        <w:rPr>
          <w:rFonts w:ascii="Times New Roman" w:hAnsi="Times New Roman" w:cs="Times New Roman"/>
          <w:b/>
          <w:color w:val="000000"/>
        </w:rPr>
        <w:t>Spring</w:t>
      </w:r>
      <w:r>
        <w:rPr>
          <w:rFonts w:ascii="Times New Roman" w:hAnsi="Times New Roman" w:cs="Times New Roman"/>
          <w:b/>
          <w:color w:val="000000"/>
        </w:rPr>
        <w:t xml:space="preserve"> of 202</w:t>
      </w:r>
      <w:r w:rsidR="00A000BD">
        <w:rPr>
          <w:rFonts w:ascii="Times New Roman" w:hAnsi="Times New Roman" w:cs="Times New Roman"/>
          <w:b/>
          <w:color w:val="000000"/>
        </w:rPr>
        <w:t>2</w:t>
      </w:r>
    </w:p>
    <w:p w14:paraId="7754E69F" w14:textId="3200247E" w:rsidR="00B92C11" w:rsidRPr="002C35FE" w:rsidRDefault="00FD4115" w:rsidP="00FD4115">
      <w:pPr>
        <w:rPr>
          <w:rFonts w:ascii="Times New Roman" w:hAnsi="Times New Roman" w:cs="Times New Roman"/>
          <w:b/>
          <w:color w:val="000000"/>
        </w:rPr>
      </w:pPr>
      <w:r w:rsidRPr="002C35FE">
        <w:rPr>
          <w:rFonts w:ascii="Times New Roman" w:hAnsi="Times New Roman" w:cs="Times New Roman"/>
          <w:b/>
          <w:color w:val="000000"/>
        </w:rPr>
        <w:t xml:space="preserve">ASSESSMENT DATE: </w:t>
      </w:r>
      <w:r w:rsidR="00C24D3D" w:rsidRPr="000612A4">
        <w:rPr>
          <w:rFonts w:ascii="Times New Roman" w:hAnsi="Times New Roman" w:cs="Times New Roman"/>
          <w:b/>
          <w:color w:val="4F81BD" w:themeColor="accent1"/>
        </w:rPr>
        <w:t>May</w:t>
      </w:r>
      <w:r w:rsidR="00DD7686" w:rsidRPr="000612A4">
        <w:rPr>
          <w:rFonts w:ascii="Times New Roman" w:hAnsi="Times New Roman" w:cs="Times New Roman"/>
          <w:b/>
          <w:color w:val="4F81BD" w:themeColor="accent1"/>
        </w:rPr>
        <w:t xml:space="preserve"> </w:t>
      </w:r>
      <w:r w:rsidR="00D70416" w:rsidRPr="000612A4">
        <w:rPr>
          <w:rFonts w:ascii="Times New Roman" w:hAnsi="Times New Roman" w:cs="Times New Roman"/>
          <w:b/>
          <w:color w:val="4F81BD" w:themeColor="accent1"/>
        </w:rPr>
        <w:t>10</w:t>
      </w:r>
      <w:r w:rsidR="00C24D3D" w:rsidRPr="000612A4">
        <w:rPr>
          <w:rFonts w:ascii="Times New Roman" w:hAnsi="Times New Roman" w:cs="Times New Roman"/>
          <w:b/>
          <w:color w:val="4F81BD" w:themeColor="accent1"/>
        </w:rPr>
        <w:t>th</w:t>
      </w:r>
      <w:r w:rsidR="00DD7686" w:rsidRPr="000612A4">
        <w:rPr>
          <w:rFonts w:ascii="Times New Roman" w:hAnsi="Times New Roman" w:cs="Times New Roman"/>
          <w:b/>
          <w:color w:val="4F81BD" w:themeColor="accent1"/>
        </w:rPr>
        <w:t>, 20</w:t>
      </w:r>
      <w:r w:rsidR="00C24D3D" w:rsidRPr="000612A4">
        <w:rPr>
          <w:rFonts w:ascii="Times New Roman" w:hAnsi="Times New Roman" w:cs="Times New Roman"/>
          <w:b/>
          <w:color w:val="4F81BD" w:themeColor="accent1"/>
        </w:rPr>
        <w:t>2</w:t>
      </w:r>
      <w:r w:rsidR="00BD34CF" w:rsidRPr="000612A4">
        <w:rPr>
          <w:rFonts w:ascii="Times New Roman" w:hAnsi="Times New Roman" w:cs="Times New Roman"/>
          <w:b/>
          <w:color w:val="4F81BD" w:themeColor="accent1"/>
        </w:rPr>
        <w:t>2</w:t>
      </w:r>
      <w:r w:rsidRPr="002C35FE">
        <w:rPr>
          <w:rFonts w:ascii="Times New Roman" w:hAnsi="Times New Roman" w:cs="Times New Roman"/>
          <w:b/>
          <w:color w:val="000000"/>
        </w:rPr>
        <w:tab/>
      </w:r>
    </w:p>
    <w:p w14:paraId="05E2C096" w14:textId="4530C54B" w:rsidR="00FD4115" w:rsidRDefault="00FD4115" w:rsidP="00FD4115">
      <w:pPr>
        <w:rPr>
          <w:rFonts w:ascii="Times New Roman" w:hAnsi="Times New Roman" w:cs="Times New Roman"/>
          <w:b/>
          <w:color w:val="000000"/>
        </w:rPr>
      </w:pPr>
      <w:r w:rsidRPr="002C35FE">
        <w:rPr>
          <w:rFonts w:ascii="Times New Roman" w:hAnsi="Times New Roman" w:cs="Times New Roman"/>
          <w:b/>
          <w:color w:val="000000"/>
        </w:rPr>
        <w:t xml:space="preserve">ASSESSOR: </w:t>
      </w:r>
      <w:r w:rsidR="00042F2D" w:rsidRPr="00042F2D">
        <w:rPr>
          <w:rFonts w:ascii="Times New Roman" w:hAnsi="Times New Roman" w:cs="Times New Roman"/>
          <w:b/>
          <w:color w:val="4F81BD" w:themeColor="accent1"/>
        </w:rPr>
        <w:t>Victor Luo</w:t>
      </w:r>
      <w:r w:rsidR="00042F2D">
        <w:rPr>
          <w:rFonts w:ascii="Times New Roman" w:hAnsi="Times New Roman" w:cs="Times New Roman"/>
          <w:b/>
          <w:color w:val="000000"/>
        </w:rPr>
        <w:t xml:space="preserve">, </w:t>
      </w:r>
      <w:r w:rsidR="009A3E93" w:rsidRPr="002C35FE">
        <w:rPr>
          <w:rFonts w:ascii="Times New Roman" w:hAnsi="Times New Roman" w:cs="Times New Roman"/>
          <w:b/>
          <w:color w:val="000000"/>
        </w:rPr>
        <w:t>Course Instructor for “Fin 704</w:t>
      </w:r>
      <w:r w:rsidR="00030295" w:rsidRPr="002C35FE">
        <w:rPr>
          <w:rFonts w:ascii="Times New Roman" w:hAnsi="Times New Roman" w:cs="Times New Roman"/>
          <w:b/>
          <w:color w:val="000000"/>
        </w:rPr>
        <w:t>”</w:t>
      </w:r>
    </w:p>
    <w:p w14:paraId="38AC78CB" w14:textId="4BA2DF75" w:rsidR="00225186" w:rsidRDefault="00225186" w:rsidP="00FD4115">
      <w:pPr>
        <w:rPr>
          <w:rFonts w:ascii="Times New Roman" w:hAnsi="Times New Roman" w:cs="Times New Roman"/>
          <w:b/>
          <w:color w:val="000000"/>
        </w:rPr>
      </w:pPr>
    </w:p>
    <w:p w14:paraId="7CFFB9A5" w14:textId="4425B8E2" w:rsidR="00225186" w:rsidRPr="00DA275C" w:rsidRDefault="00225186" w:rsidP="00225186">
      <w:pPr>
        <w:rPr>
          <w:b/>
          <w:color w:val="000000"/>
        </w:rPr>
      </w:pPr>
      <w:r w:rsidRPr="00DA275C">
        <w:rPr>
          <w:b/>
          <w:color w:val="000000"/>
        </w:rPr>
        <w:t xml:space="preserve">NO. OF STUDENTS TESTED:      </w:t>
      </w:r>
      <w:r w:rsidR="004D000E" w:rsidRPr="004D000E">
        <w:rPr>
          <w:b/>
          <w:color w:val="4F81BD" w:themeColor="accent1"/>
        </w:rPr>
        <w:t>7</w:t>
      </w:r>
      <w:r w:rsidRPr="00DA275C">
        <w:rPr>
          <w:b/>
          <w:color w:val="000000"/>
        </w:rPr>
        <w:t xml:space="preserve">       </w:t>
      </w:r>
      <w:r>
        <w:rPr>
          <w:b/>
          <w:color w:val="000000"/>
        </w:rPr>
        <w:t xml:space="preserve"> </w:t>
      </w:r>
      <w:r w:rsidRPr="00DA275C">
        <w:rPr>
          <w:b/>
          <w:color w:val="000000"/>
        </w:rPr>
        <w:t xml:space="preserve"> </w:t>
      </w:r>
      <w:proofErr w:type="gramStart"/>
      <w:r w:rsidRPr="00DA275C">
        <w:rPr>
          <w:b/>
          <w:color w:val="000000"/>
        </w:rPr>
        <w:t>COURSE</w:t>
      </w:r>
      <w:proofErr w:type="gramEnd"/>
      <w:r w:rsidRPr="00DA275C">
        <w:rPr>
          <w:b/>
          <w:color w:val="000000"/>
        </w:rPr>
        <w:t>:</w:t>
      </w:r>
      <w:r>
        <w:rPr>
          <w:b/>
          <w:color w:val="000000"/>
        </w:rPr>
        <w:t xml:space="preserve"> </w:t>
      </w:r>
      <w:r w:rsidR="00656D44">
        <w:rPr>
          <w:b/>
          <w:color w:val="000000"/>
        </w:rPr>
        <w:t>Fin 704</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1687"/>
      </w:tblGrid>
      <w:tr w:rsidR="005D482A" w:rsidRPr="00930D7A" w14:paraId="56A44CDA" w14:textId="77777777" w:rsidTr="00A25DB8">
        <w:tc>
          <w:tcPr>
            <w:tcW w:w="8815" w:type="dxa"/>
            <w:gridSpan w:val="5"/>
          </w:tcPr>
          <w:p w14:paraId="140D207E" w14:textId="662554A1" w:rsidR="005D482A" w:rsidRPr="00930D7A" w:rsidRDefault="005D482A" w:rsidP="004B0274">
            <w:pPr>
              <w:rPr>
                <w:b/>
                <w:bCs w:val="0"/>
                <w:color w:val="000000"/>
              </w:rPr>
            </w:pPr>
            <w:r w:rsidRPr="00930D7A">
              <w:rPr>
                <w:b/>
                <w:sz w:val="20"/>
              </w:rPr>
              <w:t xml:space="preserve">Objective 1: </w:t>
            </w:r>
            <w:r w:rsidR="008064E6" w:rsidRPr="002C35FE">
              <w:rPr>
                <w:rFonts w:ascii="Times New Roman" w:hAnsi="Times New Roman" w:cs="Times New Roman"/>
                <w:i/>
                <w:iCs/>
                <w:sz w:val="20"/>
                <w:szCs w:val="20"/>
              </w:rPr>
              <w:t>From a deep theoretical angle, students have a thorough understanding of the statistics and econometrics techniques in their field of study.</w:t>
            </w:r>
          </w:p>
        </w:tc>
      </w:tr>
      <w:tr w:rsidR="00225186" w:rsidRPr="00930D7A" w14:paraId="717DB451" w14:textId="77777777" w:rsidTr="004B0274">
        <w:tc>
          <w:tcPr>
            <w:tcW w:w="3348" w:type="dxa"/>
          </w:tcPr>
          <w:p w14:paraId="7981D7FD" w14:textId="77777777" w:rsidR="00225186" w:rsidRPr="008F20DA" w:rsidRDefault="00225186" w:rsidP="004B0274">
            <w:pPr>
              <w:rPr>
                <w:rFonts w:asciiTheme="majorBidi" w:hAnsiTheme="majorBidi" w:cstheme="majorBidi"/>
                <w:b/>
                <w:bCs w:val="0"/>
                <w:color w:val="000000"/>
              </w:rPr>
            </w:pPr>
          </w:p>
        </w:tc>
        <w:tc>
          <w:tcPr>
            <w:tcW w:w="3780" w:type="dxa"/>
            <w:gridSpan w:val="3"/>
          </w:tcPr>
          <w:p w14:paraId="0547F83B" w14:textId="77777777" w:rsidR="00225186" w:rsidRPr="008F20DA" w:rsidRDefault="00225186" w:rsidP="004B0274">
            <w:pPr>
              <w:jc w:val="center"/>
              <w:rPr>
                <w:rFonts w:asciiTheme="majorBidi" w:hAnsiTheme="majorBidi" w:cstheme="majorBidi"/>
                <w:b/>
                <w:bCs w:val="0"/>
                <w:color w:val="000000"/>
              </w:rPr>
            </w:pPr>
            <w:r w:rsidRPr="008F20DA">
              <w:rPr>
                <w:rFonts w:asciiTheme="majorBidi" w:hAnsiTheme="majorBidi" w:cstheme="majorBidi"/>
                <w:b/>
                <w:color w:val="000000"/>
              </w:rPr>
              <w:t>Number of Students</w:t>
            </w:r>
          </w:p>
        </w:tc>
        <w:tc>
          <w:tcPr>
            <w:tcW w:w="1687" w:type="dxa"/>
          </w:tcPr>
          <w:p w14:paraId="350A9187" w14:textId="77777777" w:rsidR="00225186" w:rsidRPr="008F20DA" w:rsidRDefault="00225186" w:rsidP="004B0274">
            <w:pPr>
              <w:rPr>
                <w:rFonts w:asciiTheme="majorBidi" w:hAnsiTheme="majorBidi" w:cstheme="majorBidi"/>
                <w:b/>
                <w:bCs w:val="0"/>
                <w:color w:val="000000"/>
              </w:rPr>
            </w:pPr>
          </w:p>
        </w:tc>
      </w:tr>
      <w:tr w:rsidR="00225186" w:rsidRPr="00930D7A" w14:paraId="454DE301" w14:textId="77777777" w:rsidTr="004B0274">
        <w:tc>
          <w:tcPr>
            <w:tcW w:w="3348" w:type="dxa"/>
          </w:tcPr>
          <w:p w14:paraId="7E7B842E" w14:textId="14B59F69" w:rsidR="00225186" w:rsidRPr="008F20DA" w:rsidRDefault="000E4BAD" w:rsidP="004B0274">
            <w:pPr>
              <w:rPr>
                <w:rFonts w:asciiTheme="majorBidi" w:hAnsiTheme="majorBidi" w:cstheme="majorBidi"/>
                <w:b/>
                <w:bCs w:val="0"/>
                <w:color w:val="000000"/>
              </w:rPr>
            </w:pPr>
            <w:r w:rsidRPr="008F20DA">
              <w:rPr>
                <w:rFonts w:asciiTheme="majorBidi" w:hAnsiTheme="majorBidi" w:cstheme="majorBidi"/>
                <w:b/>
                <w:color w:val="000000"/>
              </w:rPr>
              <w:t>Learning Goal Traits</w:t>
            </w:r>
          </w:p>
        </w:tc>
        <w:tc>
          <w:tcPr>
            <w:tcW w:w="1350" w:type="dxa"/>
          </w:tcPr>
          <w:p w14:paraId="638AC32F" w14:textId="77777777" w:rsidR="00225186" w:rsidRPr="008F20DA" w:rsidRDefault="00225186" w:rsidP="004B0274">
            <w:pPr>
              <w:rPr>
                <w:rFonts w:asciiTheme="majorBidi" w:hAnsiTheme="majorBidi" w:cstheme="majorBidi"/>
                <w:b/>
                <w:bCs w:val="0"/>
                <w:color w:val="000000"/>
              </w:rPr>
            </w:pPr>
            <w:r w:rsidRPr="008F20DA">
              <w:rPr>
                <w:rFonts w:asciiTheme="majorBidi" w:hAnsiTheme="majorBidi" w:cstheme="majorBidi"/>
                <w:b/>
                <w:color w:val="000000"/>
              </w:rPr>
              <w:t xml:space="preserve">Not Meet </w:t>
            </w:r>
            <w:proofErr w:type="spellStart"/>
            <w:r w:rsidRPr="008F20DA">
              <w:rPr>
                <w:rFonts w:asciiTheme="majorBidi" w:hAnsiTheme="majorBidi" w:cstheme="majorBidi"/>
                <w:b/>
                <w:color w:val="000000"/>
              </w:rPr>
              <w:t>Expectat</w:t>
            </w:r>
            <w:proofErr w:type="spellEnd"/>
            <w:r w:rsidRPr="008F20DA">
              <w:rPr>
                <w:rFonts w:asciiTheme="majorBidi" w:hAnsiTheme="majorBidi" w:cstheme="majorBidi"/>
                <w:b/>
                <w:color w:val="000000"/>
              </w:rPr>
              <w:t>-ions 0 - 6</w:t>
            </w:r>
          </w:p>
        </w:tc>
        <w:tc>
          <w:tcPr>
            <w:tcW w:w="1170" w:type="dxa"/>
          </w:tcPr>
          <w:p w14:paraId="5D6EC042" w14:textId="77777777" w:rsidR="00225186" w:rsidRPr="008F20DA" w:rsidRDefault="00225186" w:rsidP="004B0274">
            <w:pPr>
              <w:rPr>
                <w:rFonts w:asciiTheme="majorBidi" w:hAnsiTheme="majorBidi" w:cstheme="majorBidi"/>
                <w:b/>
                <w:bCs w:val="0"/>
                <w:color w:val="000000"/>
              </w:rPr>
            </w:pPr>
            <w:r w:rsidRPr="008F20DA">
              <w:rPr>
                <w:rFonts w:asciiTheme="majorBidi" w:hAnsiTheme="majorBidi" w:cstheme="majorBidi"/>
                <w:b/>
                <w:color w:val="000000"/>
              </w:rPr>
              <w:t xml:space="preserve">Meet </w:t>
            </w:r>
            <w:proofErr w:type="spellStart"/>
            <w:r w:rsidRPr="008F20DA">
              <w:rPr>
                <w:rFonts w:asciiTheme="majorBidi" w:hAnsiTheme="majorBidi" w:cstheme="majorBidi"/>
                <w:b/>
                <w:color w:val="000000"/>
              </w:rPr>
              <w:t>Expectat</w:t>
            </w:r>
            <w:proofErr w:type="spellEnd"/>
            <w:r w:rsidRPr="008F20DA">
              <w:rPr>
                <w:rFonts w:asciiTheme="majorBidi" w:hAnsiTheme="majorBidi" w:cstheme="majorBidi"/>
                <w:b/>
                <w:color w:val="000000"/>
              </w:rPr>
              <w:t>-ions 7-9</w:t>
            </w:r>
          </w:p>
        </w:tc>
        <w:tc>
          <w:tcPr>
            <w:tcW w:w="1260" w:type="dxa"/>
          </w:tcPr>
          <w:p w14:paraId="7CD28A2D" w14:textId="77777777" w:rsidR="00225186" w:rsidRPr="008F20DA" w:rsidRDefault="00225186" w:rsidP="004B0274">
            <w:pPr>
              <w:rPr>
                <w:rFonts w:asciiTheme="majorBidi" w:hAnsiTheme="majorBidi" w:cstheme="majorBidi"/>
                <w:b/>
                <w:bCs w:val="0"/>
                <w:color w:val="000000"/>
              </w:rPr>
            </w:pPr>
            <w:r w:rsidRPr="008F20DA">
              <w:rPr>
                <w:rFonts w:asciiTheme="majorBidi" w:hAnsiTheme="majorBidi" w:cstheme="majorBidi"/>
                <w:b/>
                <w:color w:val="000000"/>
              </w:rPr>
              <w:t xml:space="preserve">Exceed </w:t>
            </w:r>
            <w:proofErr w:type="spellStart"/>
            <w:r w:rsidRPr="008F20DA">
              <w:rPr>
                <w:rFonts w:asciiTheme="majorBidi" w:hAnsiTheme="majorBidi" w:cstheme="majorBidi"/>
                <w:b/>
                <w:color w:val="000000"/>
              </w:rPr>
              <w:t>Expectat</w:t>
            </w:r>
            <w:proofErr w:type="spellEnd"/>
            <w:r w:rsidRPr="008F20DA">
              <w:rPr>
                <w:rFonts w:asciiTheme="majorBidi" w:hAnsiTheme="majorBidi" w:cstheme="majorBidi"/>
                <w:b/>
                <w:color w:val="000000"/>
              </w:rPr>
              <w:t>-ions 10</w:t>
            </w:r>
          </w:p>
        </w:tc>
        <w:tc>
          <w:tcPr>
            <w:tcW w:w="1687" w:type="dxa"/>
          </w:tcPr>
          <w:p w14:paraId="340BD743" w14:textId="77777777" w:rsidR="00225186" w:rsidRPr="008F20DA" w:rsidRDefault="00225186" w:rsidP="004B0274">
            <w:pPr>
              <w:rPr>
                <w:rFonts w:asciiTheme="majorBidi" w:hAnsiTheme="majorBidi" w:cstheme="majorBidi"/>
                <w:b/>
                <w:bCs w:val="0"/>
                <w:color w:val="000000"/>
              </w:rPr>
            </w:pPr>
            <w:r w:rsidRPr="008F20DA">
              <w:rPr>
                <w:rFonts w:asciiTheme="majorBidi" w:hAnsiTheme="majorBidi" w:cstheme="majorBidi"/>
                <w:b/>
                <w:color w:val="000000"/>
              </w:rPr>
              <w:t>Avg. Grade on Trait</w:t>
            </w:r>
          </w:p>
        </w:tc>
      </w:tr>
      <w:tr w:rsidR="00A95B18" w:rsidRPr="00930D7A" w14:paraId="3DC19B73" w14:textId="77777777" w:rsidTr="004B0274">
        <w:tc>
          <w:tcPr>
            <w:tcW w:w="3348" w:type="dxa"/>
          </w:tcPr>
          <w:p w14:paraId="1E87320E" w14:textId="728C8ACC" w:rsidR="00A95B18" w:rsidRPr="00930D7A" w:rsidRDefault="00A95B18" w:rsidP="004B0274">
            <w:pPr>
              <w:rPr>
                <w:b/>
                <w:sz w:val="20"/>
              </w:rPr>
            </w:pPr>
          </w:p>
        </w:tc>
        <w:tc>
          <w:tcPr>
            <w:tcW w:w="1350" w:type="dxa"/>
          </w:tcPr>
          <w:p w14:paraId="43980878" w14:textId="77777777" w:rsidR="00A95B18" w:rsidRPr="00930D7A" w:rsidRDefault="00A95B18" w:rsidP="004B0274">
            <w:pPr>
              <w:rPr>
                <w:b/>
                <w:color w:val="000000"/>
              </w:rPr>
            </w:pPr>
          </w:p>
        </w:tc>
        <w:tc>
          <w:tcPr>
            <w:tcW w:w="1170" w:type="dxa"/>
          </w:tcPr>
          <w:p w14:paraId="3A89C513" w14:textId="77777777" w:rsidR="00A95B18" w:rsidRPr="00930D7A" w:rsidRDefault="00A95B18" w:rsidP="004B0274">
            <w:pPr>
              <w:rPr>
                <w:b/>
                <w:color w:val="000000"/>
              </w:rPr>
            </w:pPr>
          </w:p>
        </w:tc>
        <w:tc>
          <w:tcPr>
            <w:tcW w:w="1260" w:type="dxa"/>
          </w:tcPr>
          <w:p w14:paraId="525A4FCE" w14:textId="77777777" w:rsidR="00A95B18" w:rsidRPr="00930D7A" w:rsidRDefault="00A95B18" w:rsidP="004B0274">
            <w:pPr>
              <w:rPr>
                <w:b/>
                <w:color w:val="000000"/>
              </w:rPr>
            </w:pPr>
          </w:p>
        </w:tc>
        <w:tc>
          <w:tcPr>
            <w:tcW w:w="1687" w:type="dxa"/>
          </w:tcPr>
          <w:p w14:paraId="6DB46CDF" w14:textId="77777777" w:rsidR="00A95B18" w:rsidRPr="00930D7A" w:rsidRDefault="00A95B18" w:rsidP="004B0274">
            <w:pPr>
              <w:rPr>
                <w:b/>
                <w:color w:val="000000"/>
              </w:rPr>
            </w:pPr>
          </w:p>
        </w:tc>
      </w:tr>
      <w:tr w:rsidR="00225186" w:rsidRPr="00930D7A" w14:paraId="443219A9" w14:textId="77777777" w:rsidTr="004B0274">
        <w:tc>
          <w:tcPr>
            <w:tcW w:w="3348" w:type="dxa"/>
          </w:tcPr>
          <w:p w14:paraId="580A8A02" w14:textId="6DFCC7D2" w:rsidR="00225186" w:rsidRPr="00930D7A" w:rsidRDefault="00610263" w:rsidP="004B0274">
            <w:pPr>
              <w:rPr>
                <w:b/>
                <w:bCs w:val="0"/>
                <w:color w:val="000000"/>
              </w:rPr>
            </w:pPr>
            <w:r>
              <w:rPr>
                <w:rFonts w:ascii="Times New Roman" w:hAnsi="Times New Roman" w:cs="Times New Roman"/>
                <w:iCs/>
                <w:sz w:val="20"/>
              </w:rPr>
              <w:t xml:space="preserve">Trait 1. </w:t>
            </w:r>
            <w:r w:rsidR="00720630">
              <w:rPr>
                <w:rFonts w:ascii="Times New Roman" w:hAnsi="Times New Roman" w:cs="Times New Roman"/>
                <w:iCs/>
                <w:sz w:val="20"/>
              </w:rPr>
              <w:t>Students understands the basic statistical tools used in econometrics.</w:t>
            </w:r>
          </w:p>
        </w:tc>
        <w:tc>
          <w:tcPr>
            <w:tcW w:w="1350" w:type="dxa"/>
          </w:tcPr>
          <w:p w14:paraId="275D571A" w14:textId="4A6B6921" w:rsidR="00225186" w:rsidRPr="00D31122" w:rsidRDefault="00E86758" w:rsidP="004B0274">
            <w:pPr>
              <w:jc w:val="center"/>
              <w:rPr>
                <w:b/>
                <w:bCs w:val="0"/>
                <w:color w:val="4F81BD" w:themeColor="accent1"/>
              </w:rPr>
            </w:pPr>
            <w:r w:rsidRPr="00D31122">
              <w:rPr>
                <w:b/>
                <w:color w:val="4F81BD" w:themeColor="accent1"/>
              </w:rPr>
              <w:t>0</w:t>
            </w:r>
          </w:p>
        </w:tc>
        <w:tc>
          <w:tcPr>
            <w:tcW w:w="1170" w:type="dxa"/>
          </w:tcPr>
          <w:p w14:paraId="42E35B42" w14:textId="7E234CF4" w:rsidR="00225186" w:rsidRPr="00D31122" w:rsidRDefault="00E86758" w:rsidP="004B0274">
            <w:pPr>
              <w:jc w:val="center"/>
              <w:rPr>
                <w:b/>
                <w:bCs w:val="0"/>
                <w:color w:val="4F81BD" w:themeColor="accent1"/>
              </w:rPr>
            </w:pPr>
            <w:r w:rsidRPr="00D31122">
              <w:rPr>
                <w:b/>
                <w:color w:val="4F81BD" w:themeColor="accent1"/>
              </w:rPr>
              <w:t>4</w:t>
            </w:r>
          </w:p>
        </w:tc>
        <w:tc>
          <w:tcPr>
            <w:tcW w:w="1260" w:type="dxa"/>
          </w:tcPr>
          <w:p w14:paraId="2730D283" w14:textId="7626252F" w:rsidR="00225186" w:rsidRPr="00D31122" w:rsidRDefault="00E86758" w:rsidP="004B0274">
            <w:pPr>
              <w:jc w:val="center"/>
              <w:rPr>
                <w:b/>
                <w:bCs w:val="0"/>
                <w:color w:val="4F81BD" w:themeColor="accent1"/>
              </w:rPr>
            </w:pPr>
            <w:r w:rsidRPr="00D31122">
              <w:rPr>
                <w:b/>
                <w:color w:val="4F81BD" w:themeColor="accent1"/>
              </w:rPr>
              <w:t>3</w:t>
            </w:r>
          </w:p>
        </w:tc>
        <w:tc>
          <w:tcPr>
            <w:tcW w:w="1687" w:type="dxa"/>
          </w:tcPr>
          <w:p w14:paraId="1708B5C6" w14:textId="18A9848B" w:rsidR="00225186" w:rsidRPr="00D31122" w:rsidRDefault="00E86758" w:rsidP="004B0274">
            <w:pPr>
              <w:jc w:val="center"/>
              <w:rPr>
                <w:b/>
                <w:bCs w:val="0"/>
                <w:color w:val="4F81BD" w:themeColor="accent1"/>
              </w:rPr>
            </w:pPr>
            <w:r w:rsidRPr="00D31122">
              <w:rPr>
                <w:b/>
                <w:bCs w:val="0"/>
                <w:color w:val="4F81BD" w:themeColor="accent1"/>
              </w:rPr>
              <w:t>8.86</w:t>
            </w:r>
          </w:p>
        </w:tc>
      </w:tr>
      <w:tr w:rsidR="00225186" w:rsidRPr="00930D7A" w14:paraId="7FC9247F" w14:textId="77777777" w:rsidTr="004B0274">
        <w:tc>
          <w:tcPr>
            <w:tcW w:w="3348" w:type="dxa"/>
          </w:tcPr>
          <w:p w14:paraId="510F5317" w14:textId="735878B4" w:rsidR="00225186" w:rsidRPr="00930D7A" w:rsidRDefault="00610263" w:rsidP="004B0274">
            <w:pPr>
              <w:rPr>
                <w:b/>
                <w:bCs w:val="0"/>
                <w:color w:val="000000"/>
              </w:rPr>
            </w:pPr>
            <w:r>
              <w:rPr>
                <w:rFonts w:ascii="Times New Roman" w:hAnsi="Times New Roman" w:cs="Times New Roman"/>
                <w:iCs/>
                <w:sz w:val="20"/>
              </w:rPr>
              <w:t>Trait 2. Students understands the basic principles of causal inference and its relationship to statistical correlations.</w:t>
            </w:r>
          </w:p>
        </w:tc>
        <w:tc>
          <w:tcPr>
            <w:tcW w:w="1350" w:type="dxa"/>
          </w:tcPr>
          <w:p w14:paraId="53F38C5F" w14:textId="6CC7B98C" w:rsidR="00225186" w:rsidRPr="00D31122" w:rsidRDefault="00E86758" w:rsidP="004B0274">
            <w:pPr>
              <w:jc w:val="center"/>
              <w:rPr>
                <w:b/>
                <w:bCs w:val="0"/>
                <w:color w:val="4F81BD" w:themeColor="accent1"/>
              </w:rPr>
            </w:pPr>
            <w:r w:rsidRPr="00D31122">
              <w:rPr>
                <w:b/>
                <w:color w:val="4F81BD" w:themeColor="accent1"/>
              </w:rPr>
              <w:t>0</w:t>
            </w:r>
          </w:p>
        </w:tc>
        <w:tc>
          <w:tcPr>
            <w:tcW w:w="1170" w:type="dxa"/>
          </w:tcPr>
          <w:p w14:paraId="415CEB62" w14:textId="6B9D29F1" w:rsidR="00225186" w:rsidRPr="00D31122" w:rsidRDefault="00E86758" w:rsidP="004B0274">
            <w:pPr>
              <w:jc w:val="center"/>
              <w:rPr>
                <w:b/>
                <w:bCs w:val="0"/>
                <w:color w:val="4F81BD" w:themeColor="accent1"/>
              </w:rPr>
            </w:pPr>
            <w:r w:rsidRPr="00D31122">
              <w:rPr>
                <w:b/>
                <w:color w:val="4F81BD" w:themeColor="accent1"/>
              </w:rPr>
              <w:t>6</w:t>
            </w:r>
          </w:p>
        </w:tc>
        <w:tc>
          <w:tcPr>
            <w:tcW w:w="1260" w:type="dxa"/>
          </w:tcPr>
          <w:p w14:paraId="24BEE465" w14:textId="3AA7E944" w:rsidR="00225186" w:rsidRPr="00D31122" w:rsidRDefault="00E86758" w:rsidP="004B0274">
            <w:pPr>
              <w:jc w:val="center"/>
              <w:rPr>
                <w:b/>
                <w:bCs w:val="0"/>
                <w:color w:val="4F81BD" w:themeColor="accent1"/>
              </w:rPr>
            </w:pPr>
            <w:r w:rsidRPr="00D31122">
              <w:rPr>
                <w:b/>
                <w:color w:val="4F81BD" w:themeColor="accent1"/>
              </w:rPr>
              <w:t>1</w:t>
            </w:r>
          </w:p>
        </w:tc>
        <w:tc>
          <w:tcPr>
            <w:tcW w:w="1687" w:type="dxa"/>
          </w:tcPr>
          <w:p w14:paraId="4A4CCFB5" w14:textId="0F3D037E" w:rsidR="00225186" w:rsidRPr="00D31122" w:rsidRDefault="00E86758" w:rsidP="004B0274">
            <w:pPr>
              <w:jc w:val="center"/>
              <w:rPr>
                <w:b/>
                <w:bCs w:val="0"/>
                <w:color w:val="4F81BD" w:themeColor="accent1"/>
              </w:rPr>
            </w:pPr>
            <w:r w:rsidRPr="00D31122">
              <w:rPr>
                <w:b/>
                <w:bCs w:val="0"/>
                <w:color w:val="4F81BD" w:themeColor="accent1"/>
              </w:rPr>
              <w:t>8.29</w:t>
            </w:r>
          </w:p>
        </w:tc>
      </w:tr>
      <w:tr w:rsidR="00225186" w:rsidRPr="00930D7A" w14:paraId="062F6105" w14:textId="77777777" w:rsidTr="004B0274">
        <w:tc>
          <w:tcPr>
            <w:tcW w:w="3348" w:type="dxa"/>
          </w:tcPr>
          <w:p w14:paraId="628A22DB" w14:textId="5A04B5AF" w:rsidR="00225186" w:rsidRPr="00954A63" w:rsidRDefault="00954A63" w:rsidP="004B0274">
            <w:pPr>
              <w:rPr>
                <w:rFonts w:asciiTheme="majorBidi" w:hAnsiTheme="majorBidi" w:cstheme="majorBidi"/>
                <w:b/>
                <w:bCs w:val="0"/>
                <w:color w:val="000000"/>
                <w:sz w:val="20"/>
                <w:szCs w:val="20"/>
              </w:rPr>
            </w:pPr>
            <w:r w:rsidRPr="00954A63">
              <w:rPr>
                <w:rFonts w:asciiTheme="majorBidi" w:hAnsiTheme="majorBidi" w:cstheme="majorBidi"/>
                <w:color w:val="000000"/>
                <w:sz w:val="20"/>
                <w:szCs w:val="20"/>
              </w:rPr>
              <w:t>Trait 3.</w:t>
            </w:r>
            <w:r w:rsidRPr="00954A63">
              <w:rPr>
                <w:rFonts w:asciiTheme="majorBidi" w:hAnsiTheme="majorBidi" w:cstheme="majorBidi"/>
                <w:b/>
                <w:bCs w:val="0"/>
                <w:color w:val="000000"/>
                <w:sz w:val="20"/>
                <w:szCs w:val="20"/>
              </w:rPr>
              <w:t xml:space="preserve"> </w:t>
            </w:r>
            <w:r w:rsidRPr="00954A63">
              <w:rPr>
                <w:rFonts w:asciiTheme="majorBidi" w:hAnsiTheme="majorBidi" w:cstheme="majorBidi"/>
                <w:sz w:val="20"/>
                <w:szCs w:val="20"/>
              </w:rPr>
              <w:t>Students are able explain the intuition of econometric models to a non-technical audience</w:t>
            </w:r>
          </w:p>
        </w:tc>
        <w:tc>
          <w:tcPr>
            <w:tcW w:w="1350" w:type="dxa"/>
          </w:tcPr>
          <w:p w14:paraId="68681C2C" w14:textId="36149595" w:rsidR="00225186" w:rsidRPr="00D31122" w:rsidRDefault="00E86758" w:rsidP="004B0274">
            <w:pPr>
              <w:jc w:val="center"/>
              <w:rPr>
                <w:b/>
                <w:bCs w:val="0"/>
                <w:color w:val="4F81BD" w:themeColor="accent1"/>
              </w:rPr>
            </w:pPr>
            <w:r w:rsidRPr="00D31122">
              <w:rPr>
                <w:b/>
                <w:bCs w:val="0"/>
                <w:color w:val="4F81BD" w:themeColor="accent1"/>
              </w:rPr>
              <w:t>0</w:t>
            </w:r>
          </w:p>
        </w:tc>
        <w:tc>
          <w:tcPr>
            <w:tcW w:w="1170" w:type="dxa"/>
          </w:tcPr>
          <w:p w14:paraId="7D0DC468" w14:textId="65923BFF" w:rsidR="00225186" w:rsidRPr="00D31122" w:rsidRDefault="00E86758" w:rsidP="004B0274">
            <w:pPr>
              <w:jc w:val="center"/>
              <w:rPr>
                <w:b/>
                <w:bCs w:val="0"/>
                <w:color w:val="4F81BD" w:themeColor="accent1"/>
              </w:rPr>
            </w:pPr>
            <w:r w:rsidRPr="00D31122">
              <w:rPr>
                <w:b/>
                <w:bCs w:val="0"/>
                <w:color w:val="4F81BD" w:themeColor="accent1"/>
              </w:rPr>
              <w:t>6</w:t>
            </w:r>
          </w:p>
        </w:tc>
        <w:tc>
          <w:tcPr>
            <w:tcW w:w="1260" w:type="dxa"/>
          </w:tcPr>
          <w:p w14:paraId="1434D6B9" w14:textId="32BBB16C" w:rsidR="00225186" w:rsidRPr="00D31122" w:rsidRDefault="00E86758" w:rsidP="004B0274">
            <w:pPr>
              <w:jc w:val="center"/>
              <w:rPr>
                <w:b/>
                <w:bCs w:val="0"/>
                <w:color w:val="4F81BD" w:themeColor="accent1"/>
              </w:rPr>
            </w:pPr>
            <w:r w:rsidRPr="00D31122">
              <w:rPr>
                <w:b/>
                <w:bCs w:val="0"/>
                <w:color w:val="4F81BD" w:themeColor="accent1"/>
              </w:rPr>
              <w:t>1</w:t>
            </w:r>
          </w:p>
        </w:tc>
        <w:tc>
          <w:tcPr>
            <w:tcW w:w="1687" w:type="dxa"/>
          </w:tcPr>
          <w:p w14:paraId="4A1E444F" w14:textId="45F2A53A" w:rsidR="00225186" w:rsidRPr="00D31122" w:rsidRDefault="00E86758" w:rsidP="004B0274">
            <w:pPr>
              <w:jc w:val="center"/>
              <w:rPr>
                <w:b/>
                <w:bCs w:val="0"/>
                <w:color w:val="4F81BD" w:themeColor="accent1"/>
              </w:rPr>
            </w:pPr>
            <w:r w:rsidRPr="00D31122">
              <w:rPr>
                <w:b/>
                <w:bCs w:val="0"/>
                <w:color w:val="4F81BD" w:themeColor="accent1"/>
              </w:rPr>
              <w:t>8.57</w:t>
            </w:r>
          </w:p>
        </w:tc>
      </w:tr>
      <w:tr w:rsidR="00225186" w:rsidRPr="00930D7A" w14:paraId="6306B276" w14:textId="77777777" w:rsidTr="004B0274">
        <w:tc>
          <w:tcPr>
            <w:tcW w:w="3348" w:type="dxa"/>
          </w:tcPr>
          <w:p w14:paraId="62A9B9E2" w14:textId="67B1C6D4" w:rsidR="00225186" w:rsidRPr="00930D7A" w:rsidRDefault="00316205" w:rsidP="004B0274">
            <w:pPr>
              <w:rPr>
                <w:b/>
                <w:bCs w:val="0"/>
                <w:color w:val="000000"/>
              </w:rPr>
            </w:pPr>
            <w:r>
              <w:rPr>
                <w:rFonts w:ascii="Times New Roman" w:hAnsi="Times New Roman" w:cs="Times New Roman"/>
                <w:iCs/>
                <w:sz w:val="20"/>
              </w:rPr>
              <w:t xml:space="preserve">Trait </w:t>
            </w:r>
            <w:r w:rsidR="00A070B5">
              <w:rPr>
                <w:rFonts w:ascii="Times New Roman" w:hAnsi="Times New Roman" w:cs="Times New Roman"/>
                <w:iCs/>
                <w:sz w:val="20"/>
              </w:rPr>
              <w:t>4</w:t>
            </w:r>
            <w:r>
              <w:rPr>
                <w:rFonts w:ascii="Times New Roman" w:hAnsi="Times New Roman" w:cs="Times New Roman"/>
                <w:iCs/>
                <w:sz w:val="20"/>
              </w:rPr>
              <w:t xml:space="preserve">. </w:t>
            </w:r>
            <w:r w:rsidR="00FE5E8E" w:rsidRPr="006F157F">
              <w:rPr>
                <w:rFonts w:ascii="Times New Roman" w:hAnsi="Times New Roman" w:cs="Times New Roman"/>
                <w:iCs/>
                <w:sz w:val="20"/>
              </w:rPr>
              <w:t>Students are knowledgeable about how cutting-edge research in their subfield applies econometrics technique</w:t>
            </w:r>
            <w:r w:rsidR="00FE5E8E">
              <w:rPr>
                <w:rFonts w:ascii="Times New Roman" w:hAnsi="Times New Roman" w:cs="Times New Roman"/>
                <w:iCs/>
                <w:sz w:val="20"/>
              </w:rPr>
              <w:t>s</w:t>
            </w:r>
            <w:r w:rsidR="00FE5E8E" w:rsidRPr="006F157F">
              <w:rPr>
                <w:rFonts w:ascii="Times New Roman" w:hAnsi="Times New Roman" w:cs="Times New Roman"/>
                <w:iCs/>
                <w:sz w:val="20"/>
              </w:rPr>
              <w:t xml:space="preserve"> to data analysis.</w:t>
            </w:r>
          </w:p>
        </w:tc>
        <w:tc>
          <w:tcPr>
            <w:tcW w:w="1350" w:type="dxa"/>
          </w:tcPr>
          <w:p w14:paraId="244CEE5E" w14:textId="70E1D614" w:rsidR="00225186" w:rsidRPr="00D31122" w:rsidRDefault="00E86758" w:rsidP="004B0274">
            <w:pPr>
              <w:jc w:val="center"/>
              <w:rPr>
                <w:b/>
                <w:bCs w:val="0"/>
                <w:color w:val="4F81BD" w:themeColor="accent1"/>
              </w:rPr>
            </w:pPr>
            <w:r w:rsidRPr="00D31122">
              <w:rPr>
                <w:b/>
                <w:bCs w:val="0"/>
                <w:color w:val="4F81BD" w:themeColor="accent1"/>
              </w:rPr>
              <w:t>1</w:t>
            </w:r>
          </w:p>
        </w:tc>
        <w:tc>
          <w:tcPr>
            <w:tcW w:w="1170" w:type="dxa"/>
          </w:tcPr>
          <w:p w14:paraId="366148C4" w14:textId="22DEBDC5" w:rsidR="00225186" w:rsidRPr="00D31122" w:rsidRDefault="00E86758" w:rsidP="004B0274">
            <w:pPr>
              <w:jc w:val="center"/>
              <w:rPr>
                <w:b/>
                <w:bCs w:val="0"/>
                <w:color w:val="4F81BD" w:themeColor="accent1"/>
              </w:rPr>
            </w:pPr>
            <w:r w:rsidRPr="00D31122">
              <w:rPr>
                <w:b/>
                <w:bCs w:val="0"/>
                <w:color w:val="4F81BD" w:themeColor="accent1"/>
              </w:rPr>
              <w:t>4</w:t>
            </w:r>
          </w:p>
        </w:tc>
        <w:tc>
          <w:tcPr>
            <w:tcW w:w="1260" w:type="dxa"/>
          </w:tcPr>
          <w:p w14:paraId="4D315F05" w14:textId="08B98A4D" w:rsidR="00225186" w:rsidRPr="00D31122" w:rsidRDefault="00E86758" w:rsidP="004B0274">
            <w:pPr>
              <w:jc w:val="center"/>
              <w:rPr>
                <w:b/>
                <w:bCs w:val="0"/>
                <w:color w:val="4F81BD" w:themeColor="accent1"/>
              </w:rPr>
            </w:pPr>
            <w:r w:rsidRPr="00D31122">
              <w:rPr>
                <w:b/>
                <w:bCs w:val="0"/>
                <w:color w:val="4F81BD" w:themeColor="accent1"/>
              </w:rPr>
              <w:t>2</w:t>
            </w:r>
          </w:p>
        </w:tc>
        <w:tc>
          <w:tcPr>
            <w:tcW w:w="1687" w:type="dxa"/>
          </w:tcPr>
          <w:p w14:paraId="7A171828" w14:textId="7F37F357" w:rsidR="00225186" w:rsidRPr="00D31122" w:rsidRDefault="00E86758" w:rsidP="004B0274">
            <w:pPr>
              <w:jc w:val="center"/>
              <w:rPr>
                <w:b/>
                <w:bCs w:val="0"/>
                <w:color w:val="4F81BD" w:themeColor="accent1"/>
              </w:rPr>
            </w:pPr>
            <w:r w:rsidRPr="00D31122">
              <w:rPr>
                <w:b/>
                <w:bCs w:val="0"/>
                <w:color w:val="4F81BD" w:themeColor="accent1"/>
              </w:rPr>
              <w:t>8.86</w:t>
            </w:r>
          </w:p>
        </w:tc>
      </w:tr>
      <w:tr w:rsidR="00225186" w:rsidRPr="00930D7A" w14:paraId="39645315" w14:textId="77777777" w:rsidTr="00D31122">
        <w:trPr>
          <w:trHeight w:val="269"/>
        </w:trPr>
        <w:tc>
          <w:tcPr>
            <w:tcW w:w="7128" w:type="dxa"/>
            <w:gridSpan w:val="4"/>
          </w:tcPr>
          <w:p w14:paraId="5CE4752C" w14:textId="77777777" w:rsidR="00225186" w:rsidRPr="00930D7A" w:rsidRDefault="00225186" w:rsidP="004B0274">
            <w:pPr>
              <w:rPr>
                <w:b/>
                <w:bCs w:val="0"/>
                <w:color w:val="000000"/>
              </w:rPr>
            </w:pPr>
            <w:r w:rsidRPr="00930D7A">
              <w:rPr>
                <w:b/>
                <w:color w:val="000000"/>
                <w:sz w:val="20"/>
                <w:szCs w:val="20"/>
              </w:rPr>
              <w:t>Average Grade (Maximum 10)</w:t>
            </w:r>
          </w:p>
        </w:tc>
        <w:tc>
          <w:tcPr>
            <w:tcW w:w="1687" w:type="dxa"/>
          </w:tcPr>
          <w:p w14:paraId="436FF705" w14:textId="0D4F6464" w:rsidR="00225186" w:rsidRPr="00930D7A" w:rsidRDefault="000F7300" w:rsidP="004B0274">
            <w:pPr>
              <w:jc w:val="center"/>
              <w:rPr>
                <w:b/>
                <w:bCs w:val="0"/>
                <w:color w:val="000000"/>
              </w:rPr>
            </w:pPr>
            <w:r w:rsidRPr="00D31122">
              <w:rPr>
                <w:b/>
                <w:bCs w:val="0"/>
                <w:color w:val="4F81BD" w:themeColor="accent1"/>
              </w:rPr>
              <w:t>8.64</w:t>
            </w:r>
          </w:p>
        </w:tc>
      </w:tr>
    </w:tbl>
    <w:p w14:paraId="5DAC5D13" w14:textId="77777777" w:rsidR="00225186" w:rsidRPr="00DA275C" w:rsidRDefault="00225186" w:rsidP="00225186"/>
    <w:tbl>
      <w:tblPr>
        <w:tblW w:w="8248" w:type="dxa"/>
        <w:tblLook w:val="04A0" w:firstRow="1" w:lastRow="0" w:firstColumn="1" w:lastColumn="0" w:noHBand="0" w:noVBand="1"/>
      </w:tblPr>
      <w:tblGrid>
        <w:gridCol w:w="3640"/>
        <w:gridCol w:w="1536"/>
        <w:gridCol w:w="1536"/>
        <w:gridCol w:w="1536"/>
      </w:tblGrid>
      <w:tr w:rsidR="00225186" w:rsidRPr="007A54C1" w14:paraId="1904A7C0" w14:textId="77777777" w:rsidTr="004B0274">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7B8EA0" w14:textId="153842D5" w:rsidR="00225186" w:rsidRPr="007A54C1" w:rsidRDefault="008F20DA" w:rsidP="004B0274">
            <w:pPr>
              <w:jc w:val="center"/>
              <w:rPr>
                <w:rFonts w:eastAsia="Times New Roman"/>
                <w:color w:val="000000"/>
              </w:rPr>
            </w:pPr>
            <w:r>
              <w:rPr>
                <w:rFonts w:eastAsia="Times New Roman"/>
                <w:color w:val="000000"/>
              </w:rPr>
              <w:t>Objective 1</w:t>
            </w:r>
            <w:r w:rsidR="00225186"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771B591A" w14:textId="77777777" w:rsidR="00225186" w:rsidRPr="007A54C1" w:rsidRDefault="00225186" w:rsidP="004B0274">
            <w:pPr>
              <w:jc w:val="center"/>
              <w:rPr>
                <w:rFonts w:eastAsia="Times New Roman"/>
                <w:b/>
                <w:bCs w:val="0"/>
                <w:color w:val="000000"/>
              </w:rPr>
            </w:pPr>
            <w:r w:rsidRPr="007A54C1">
              <w:rPr>
                <w:rFonts w:eastAsia="Times New Roman"/>
                <w:b/>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6F363780" w14:textId="77777777" w:rsidR="00225186" w:rsidRPr="007A54C1" w:rsidRDefault="00225186" w:rsidP="004B0274">
            <w:pPr>
              <w:jc w:val="center"/>
              <w:rPr>
                <w:rFonts w:eastAsia="Times New Roman"/>
                <w:b/>
                <w:bCs w:val="0"/>
                <w:color w:val="000000"/>
              </w:rPr>
            </w:pPr>
            <w:r w:rsidRPr="007A54C1">
              <w:rPr>
                <w:rFonts w:eastAsia="Times New Roman"/>
                <w:b/>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0DFC097D" w14:textId="77777777" w:rsidR="00225186" w:rsidRPr="007A54C1" w:rsidRDefault="00225186" w:rsidP="004B0274">
            <w:pPr>
              <w:jc w:val="center"/>
              <w:rPr>
                <w:rFonts w:eastAsia="Times New Roman"/>
                <w:b/>
                <w:bCs w:val="0"/>
                <w:color w:val="000000"/>
              </w:rPr>
            </w:pPr>
            <w:r w:rsidRPr="007A54C1">
              <w:rPr>
                <w:rFonts w:eastAsia="Times New Roman"/>
                <w:b/>
                <w:color w:val="000000"/>
              </w:rPr>
              <w:t>Exceeds Expectations</w:t>
            </w:r>
          </w:p>
        </w:tc>
      </w:tr>
      <w:tr w:rsidR="00225186" w:rsidRPr="007A54C1" w14:paraId="1164DB51" w14:textId="77777777" w:rsidTr="004B0274">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2A43216" w14:textId="77777777" w:rsidR="00225186" w:rsidRPr="007A54C1" w:rsidRDefault="00225186" w:rsidP="004B0274">
            <w:pPr>
              <w:rPr>
                <w:rFonts w:eastAsia="Times New Roman"/>
                <w:b/>
                <w:bCs w:val="0"/>
                <w:color w:val="000000"/>
              </w:rPr>
            </w:pPr>
            <w:r w:rsidRPr="007A54C1">
              <w:rPr>
                <w:rFonts w:eastAsia="Times New Roman"/>
                <w:b/>
                <w:color w:val="000000"/>
              </w:rPr>
              <w:t>Total Students by Category</w:t>
            </w:r>
            <w:r w:rsidRPr="007A54C1">
              <w:rPr>
                <w:rFonts w:eastAsia="Times New Roman"/>
                <w:b/>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14:paraId="50225ED1" w14:textId="462200A8" w:rsidR="00225186" w:rsidRPr="00D31122" w:rsidRDefault="00D31122" w:rsidP="004B0274">
            <w:pPr>
              <w:rPr>
                <w:rFonts w:eastAsia="Times New Roman"/>
                <w:b/>
                <w:bCs w:val="0"/>
                <w:color w:val="4F81BD" w:themeColor="accent1"/>
              </w:rPr>
            </w:pPr>
            <w:r w:rsidRPr="00D31122">
              <w:rPr>
                <w:rFonts w:eastAsia="Times New Roman"/>
                <w:b/>
                <w:bCs w:val="0"/>
                <w:color w:val="4F81BD" w:themeColor="accent1"/>
              </w:rPr>
              <w:t>1</w:t>
            </w:r>
          </w:p>
        </w:tc>
        <w:tc>
          <w:tcPr>
            <w:tcW w:w="1536" w:type="dxa"/>
            <w:tcBorders>
              <w:top w:val="nil"/>
              <w:left w:val="nil"/>
              <w:bottom w:val="single" w:sz="4" w:space="0" w:color="auto"/>
              <w:right w:val="single" w:sz="4" w:space="0" w:color="auto"/>
            </w:tcBorders>
            <w:shd w:val="clear" w:color="auto" w:fill="auto"/>
            <w:vAlign w:val="center"/>
            <w:hideMark/>
          </w:tcPr>
          <w:p w14:paraId="519C562F" w14:textId="494A656E" w:rsidR="00225186" w:rsidRPr="00D31122" w:rsidRDefault="00D31122" w:rsidP="004B0274">
            <w:pPr>
              <w:jc w:val="center"/>
              <w:rPr>
                <w:rFonts w:eastAsia="Times New Roman"/>
                <w:b/>
                <w:bCs w:val="0"/>
                <w:color w:val="4F81BD" w:themeColor="accent1"/>
              </w:rPr>
            </w:pPr>
            <w:r w:rsidRPr="00D31122">
              <w:rPr>
                <w:rFonts w:eastAsia="Times New Roman"/>
                <w:b/>
                <w:bCs w:val="0"/>
                <w:color w:val="4F81BD" w:themeColor="accent1"/>
              </w:rPr>
              <w:t>3</w:t>
            </w:r>
          </w:p>
        </w:tc>
        <w:tc>
          <w:tcPr>
            <w:tcW w:w="1536" w:type="dxa"/>
            <w:tcBorders>
              <w:top w:val="nil"/>
              <w:left w:val="nil"/>
              <w:bottom w:val="single" w:sz="4" w:space="0" w:color="auto"/>
              <w:right w:val="single" w:sz="4" w:space="0" w:color="auto"/>
            </w:tcBorders>
            <w:shd w:val="clear" w:color="auto" w:fill="auto"/>
            <w:vAlign w:val="center"/>
            <w:hideMark/>
          </w:tcPr>
          <w:p w14:paraId="75A3363E" w14:textId="75CE6C81" w:rsidR="00225186" w:rsidRPr="00D31122" w:rsidRDefault="00D31122" w:rsidP="004B0274">
            <w:pPr>
              <w:rPr>
                <w:rFonts w:eastAsia="Times New Roman"/>
                <w:b/>
                <w:bCs w:val="0"/>
                <w:color w:val="4F81BD" w:themeColor="accent1"/>
              </w:rPr>
            </w:pPr>
            <w:r w:rsidRPr="00D31122">
              <w:rPr>
                <w:rFonts w:eastAsia="Times New Roman"/>
                <w:b/>
                <w:bCs w:val="0"/>
                <w:color w:val="4F81BD" w:themeColor="accent1"/>
              </w:rPr>
              <w:t>3</w:t>
            </w:r>
          </w:p>
        </w:tc>
      </w:tr>
      <w:tr w:rsidR="00225186" w:rsidRPr="007A54C1" w14:paraId="2F228D80" w14:textId="77777777" w:rsidTr="004B0274">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53E7064" w14:textId="77777777" w:rsidR="00225186" w:rsidRDefault="00225186" w:rsidP="004B0274">
            <w:pPr>
              <w:jc w:val="right"/>
              <w:rPr>
                <w:rFonts w:eastAsia="Times New Roman"/>
                <w:b/>
                <w:bCs w:val="0"/>
                <w:color w:val="000000"/>
              </w:rPr>
            </w:pPr>
            <w:r w:rsidRPr="007A54C1">
              <w:rPr>
                <w:rFonts w:eastAsia="Times New Roman"/>
                <w:b/>
                <w:color w:val="000000"/>
              </w:rPr>
              <w:t>Students meeting or exceeding expectations:</w:t>
            </w:r>
          </w:p>
          <w:p w14:paraId="276A8E7C" w14:textId="77777777" w:rsidR="00225186" w:rsidRPr="007A54C1" w:rsidRDefault="00225186" w:rsidP="004B0274">
            <w:pPr>
              <w:jc w:val="right"/>
              <w:rPr>
                <w:rFonts w:eastAsia="Times New Roman"/>
                <w:b/>
                <w:bCs w:val="0"/>
                <w:color w:val="000000"/>
              </w:rPr>
            </w:pPr>
            <w:r>
              <w:rPr>
                <w:rFonts w:eastAsia="Times New Roman"/>
                <w:b/>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3DE902F0" w14:textId="425943B1" w:rsidR="00225186" w:rsidRPr="007A54C1" w:rsidRDefault="00D31122" w:rsidP="004B0274">
            <w:pPr>
              <w:jc w:val="center"/>
              <w:rPr>
                <w:rFonts w:eastAsia="Times New Roman"/>
                <w:b/>
                <w:bCs w:val="0"/>
                <w:color w:val="000000"/>
              </w:rPr>
            </w:pPr>
            <w:r w:rsidRPr="00D31122">
              <w:rPr>
                <w:rFonts w:eastAsia="Times New Roman"/>
                <w:b/>
                <w:bCs w:val="0"/>
                <w:color w:val="4F81BD" w:themeColor="accent1"/>
              </w:rPr>
              <w:t>6 out of 7</w:t>
            </w:r>
          </w:p>
        </w:tc>
      </w:tr>
    </w:tbl>
    <w:p w14:paraId="5B9B38F2" w14:textId="77777777" w:rsidR="00225186" w:rsidRDefault="00225186" w:rsidP="00225186">
      <w:pPr>
        <w:rPr>
          <w:b/>
        </w:rPr>
      </w:pPr>
    </w:p>
    <w:p w14:paraId="175E53BB" w14:textId="77777777" w:rsidR="00991262" w:rsidRPr="00DA275C" w:rsidRDefault="00991262" w:rsidP="00991262">
      <w:pPr>
        <w:rPr>
          <w:b/>
          <w:color w:val="000000"/>
        </w:rPr>
      </w:pPr>
      <w:r w:rsidRPr="00DA275C">
        <w:rPr>
          <w:b/>
          <w:color w:val="000000"/>
        </w:rPr>
        <w:lastRenderedPageBreak/>
        <w:t xml:space="preserve">NO. OF STUDENTS TESTED:             </w:t>
      </w:r>
      <w:r>
        <w:rPr>
          <w:b/>
          <w:color w:val="000000"/>
        </w:rPr>
        <w:t xml:space="preserve"> </w:t>
      </w:r>
      <w:r w:rsidRPr="00DA275C">
        <w:rPr>
          <w:b/>
          <w:color w:val="000000"/>
        </w:rPr>
        <w:t xml:space="preserve"> COURSE:</w:t>
      </w:r>
      <w:r>
        <w:rPr>
          <w:b/>
          <w:color w:val="000000"/>
        </w:rPr>
        <w:t xml:space="preserve"> Fin 704</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1687"/>
      </w:tblGrid>
      <w:tr w:rsidR="00991262" w:rsidRPr="00930D7A" w14:paraId="6DD0AC85" w14:textId="77777777" w:rsidTr="004B0274">
        <w:tc>
          <w:tcPr>
            <w:tcW w:w="8815" w:type="dxa"/>
            <w:gridSpan w:val="5"/>
          </w:tcPr>
          <w:p w14:paraId="18BEE129" w14:textId="0C7F68DC" w:rsidR="00991262" w:rsidRPr="00930D7A" w:rsidRDefault="00991262" w:rsidP="004B0274">
            <w:pPr>
              <w:rPr>
                <w:b/>
                <w:bCs w:val="0"/>
                <w:color w:val="000000"/>
              </w:rPr>
            </w:pPr>
            <w:r w:rsidRPr="00930D7A">
              <w:rPr>
                <w:b/>
                <w:sz w:val="20"/>
              </w:rPr>
              <w:t xml:space="preserve">Objective </w:t>
            </w:r>
            <w:r w:rsidR="00242948">
              <w:rPr>
                <w:b/>
                <w:sz w:val="20"/>
              </w:rPr>
              <w:t>2</w:t>
            </w:r>
            <w:r w:rsidRPr="00930D7A">
              <w:rPr>
                <w:b/>
                <w:sz w:val="20"/>
              </w:rPr>
              <w:t xml:space="preserve">: </w:t>
            </w:r>
            <w:r w:rsidR="000865BA">
              <w:rPr>
                <w:rFonts w:ascii="Times New Roman" w:hAnsi="Times New Roman" w:cs="Times New Roman"/>
                <w:i/>
                <w:iCs/>
                <w:sz w:val="20"/>
                <w:szCs w:val="20"/>
              </w:rPr>
              <w:t>T</w:t>
            </w:r>
            <w:r w:rsidR="000865BA" w:rsidRPr="002C35FE">
              <w:rPr>
                <w:rFonts w:ascii="Times New Roman" w:hAnsi="Times New Roman" w:cs="Times New Roman"/>
                <w:i/>
                <w:iCs/>
                <w:sz w:val="20"/>
                <w:szCs w:val="20"/>
              </w:rPr>
              <w:t xml:space="preserve">he students </w:t>
            </w:r>
            <w:proofErr w:type="gramStart"/>
            <w:r w:rsidR="000865BA" w:rsidRPr="002C35FE">
              <w:rPr>
                <w:rFonts w:ascii="Times New Roman" w:hAnsi="Times New Roman" w:cs="Times New Roman"/>
                <w:i/>
                <w:iCs/>
                <w:sz w:val="20"/>
                <w:szCs w:val="20"/>
              </w:rPr>
              <w:t>are able to</w:t>
            </w:r>
            <w:proofErr w:type="gramEnd"/>
            <w:r w:rsidR="000865BA" w:rsidRPr="002C35FE">
              <w:rPr>
                <w:rFonts w:ascii="Times New Roman" w:hAnsi="Times New Roman" w:cs="Times New Roman"/>
                <w:i/>
                <w:iCs/>
                <w:sz w:val="20"/>
                <w:szCs w:val="20"/>
              </w:rPr>
              <w:t xml:space="preserve"> apply the econometric and statistical </w:t>
            </w:r>
            <w:r w:rsidR="000865BA">
              <w:rPr>
                <w:rFonts w:ascii="Times New Roman" w:hAnsi="Times New Roman" w:cs="Times New Roman"/>
                <w:i/>
                <w:iCs/>
                <w:sz w:val="20"/>
                <w:szCs w:val="20"/>
              </w:rPr>
              <w:t xml:space="preserve">techniques </w:t>
            </w:r>
            <w:r w:rsidR="000865BA" w:rsidRPr="002C35FE">
              <w:rPr>
                <w:rFonts w:ascii="Times New Roman" w:hAnsi="Times New Roman" w:cs="Times New Roman"/>
                <w:i/>
                <w:iCs/>
                <w:sz w:val="20"/>
                <w:szCs w:val="20"/>
              </w:rPr>
              <w:t>to actual datasets and generate a short research report that demonstrate their ability to make causal statements in social science</w:t>
            </w:r>
          </w:p>
        </w:tc>
      </w:tr>
      <w:tr w:rsidR="00991262" w:rsidRPr="00930D7A" w14:paraId="6584B91C" w14:textId="77777777" w:rsidTr="004B0274">
        <w:tc>
          <w:tcPr>
            <w:tcW w:w="3348" w:type="dxa"/>
          </w:tcPr>
          <w:p w14:paraId="79776738" w14:textId="77777777" w:rsidR="00991262" w:rsidRPr="008F20DA" w:rsidRDefault="00991262" w:rsidP="004B0274">
            <w:pPr>
              <w:rPr>
                <w:rFonts w:asciiTheme="majorBidi" w:hAnsiTheme="majorBidi" w:cstheme="majorBidi"/>
                <w:b/>
                <w:bCs w:val="0"/>
                <w:color w:val="000000"/>
              </w:rPr>
            </w:pPr>
          </w:p>
        </w:tc>
        <w:tc>
          <w:tcPr>
            <w:tcW w:w="3780" w:type="dxa"/>
            <w:gridSpan w:val="3"/>
          </w:tcPr>
          <w:p w14:paraId="74BFC7C0" w14:textId="77777777" w:rsidR="00991262" w:rsidRPr="008F20DA" w:rsidRDefault="00991262" w:rsidP="004B0274">
            <w:pPr>
              <w:jc w:val="center"/>
              <w:rPr>
                <w:rFonts w:asciiTheme="majorBidi" w:hAnsiTheme="majorBidi" w:cstheme="majorBidi"/>
                <w:b/>
                <w:bCs w:val="0"/>
                <w:color w:val="000000"/>
              </w:rPr>
            </w:pPr>
            <w:r w:rsidRPr="008F20DA">
              <w:rPr>
                <w:rFonts w:asciiTheme="majorBidi" w:hAnsiTheme="majorBidi" w:cstheme="majorBidi"/>
                <w:b/>
                <w:color w:val="000000"/>
              </w:rPr>
              <w:t>Number of Students</w:t>
            </w:r>
          </w:p>
        </w:tc>
        <w:tc>
          <w:tcPr>
            <w:tcW w:w="1687" w:type="dxa"/>
          </w:tcPr>
          <w:p w14:paraId="7C5F0D0D" w14:textId="77777777" w:rsidR="00991262" w:rsidRPr="008F20DA" w:rsidRDefault="00991262" w:rsidP="004B0274">
            <w:pPr>
              <w:rPr>
                <w:rFonts w:asciiTheme="majorBidi" w:hAnsiTheme="majorBidi" w:cstheme="majorBidi"/>
                <w:b/>
                <w:bCs w:val="0"/>
                <w:color w:val="000000"/>
              </w:rPr>
            </w:pPr>
          </w:p>
        </w:tc>
      </w:tr>
      <w:tr w:rsidR="00991262" w:rsidRPr="00930D7A" w14:paraId="7643C07A" w14:textId="77777777" w:rsidTr="004B0274">
        <w:tc>
          <w:tcPr>
            <w:tcW w:w="3348" w:type="dxa"/>
          </w:tcPr>
          <w:p w14:paraId="2FBE5E16" w14:textId="77777777" w:rsidR="00991262" w:rsidRPr="008F20DA" w:rsidRDefault="00991262" w:rsidP="004B0274">
            <w:pPr>
              <w:rPr>
                <w:rFonts w:asciiTheme="majorBidi" w:hAnsiTheme="majorBidi" w:cstheme="majorBidi"/>
                <w:b/>
                <w:bCs w:val="0"/>
                <w:color w:val="000000"/>
              </w:rPr>
            </w:pPr>
            <w:r w:rsidRPr="008F20DA">
              <w:rPr>
                <w:rFonts w:asciiTheme="majorBidi" w:hAnsiTheme="majorBidi" w:cstheme="majorBidi"/>
                <w:b/>
                <w:color w:val="000000"/>
              </w:rPr>
              <w:t>Learning Goal Traits</w:t>
            </w:r>
          </w:p>
        </w:tc>
        <w:tc>
          <w:tcPr>
            <w:tcW w:w="1350" w:type="dxa"/>
          </w:tcPr>
          <w:p w14:paraId="352C2F96" w14:textId="77777777" w:rsidR="00991262" w:rsidRPr="008F20DA" w:rsidRDefault="00991262" w:rsidP="004B0274">
            <w:pPr>
              <w:rPr>
                <w:rFonts w:asciiTheme="majorBidi" w:hAnsiTheme="majorBidi" w:cstheme="majorBidi"/>
                <w:b/>
                <w:bCs w:val="0"/>
                <w:color w:val="000000"/>
              </w:rPr>
            </w:pPr>
            <w:r w:rsidRPr="008F20DA">
              <w:rPr>
                <w:rFonts w:asciiTheme="majorBidi" w:hAnsiTheme="majorBidi" w:cstheme="majorBidi"/>
                <w:b/>
                <w:color w:val="000000"/>
              </w:rPr>
              <w:t xml:space="preserve">Not Meet </w:t>
            </w:r>
            <w:proofErr w:type="spellStart"/>
            <w:r w:rsidRPr="008F20DA">
              <w:rPr>
                <w:rFonts w:asciiTheme="majorBidi" w:hAnsiTheme="majorBidi" w:cstheme="majorBidi"/>
                <w:b/>
                <w:color w:val="000000"/>
              </w:rPr>
              <w:t>Expectat</w:t>
            </w:r>
            <w:proofErr w:type="spellEnd"/>
            <w:r w:rsidRPr="008F20DA">
              <w:rPr>
                <w:rFonts w:asciiTheme="majorBidi" w:hAnsiTheme="majorBidi" w:cstheme="majorBidi"/>
                <w:b/>
                <w:color w:val="000000"/>
              </w:rPr>
              <w:t>-ions 0 - 6</w:t>
            </w:r>
          </w:p>
        </w:tc>
        <w:tc>
          <w:tcPr>
            <w:tcW w:w="1170" w:type="dxa"/>
          </w:tcPr>
          <w:p w14:paraId="7B2A4CCE" w14:textId="77777777" w:rsidR="00991262" w:rsidRPr="008F20DA" w:rsidRDefault="00991262" w:rsidP="004B0274">
            <w:pPr>
              <w:rPr>
                <w:rFonts w:asciiTheme="majorBidi" w:hAnsiTheme="majorBidi" w:cstheme="majorBidi"/>
                <w:b/>
                <w:bCs w:val="0"/>
                <w:color w:val="000000"/>
              </w:rPr>
            </w:pPr>
            <w:r w:rsidRPr="008F20DA">
              <w:rPr>
                <w:rFonts w:asciiTheme="majorBidi" w:hAnsiTheme="majorBidi" w:cstheme="majorBidi"/>
                <w:b/>
                <w:color w:val="000000"/>
              </w:rPr>
              <w:t xml:space="preserve">Meet </w:t>
            </w:r>
            <w:proofErr w:type="spellStart"/>
            <w:r w:rsidRPr="008F20DA">
              <w:rPr>
                <w:rFonts w:asciiTheme="majorBidi" w:hAnsiTheme="majorBidi" w:cstheme="majorBidi"/>
                <w:b/>
                <w:color w:val="000000"/>
              </w:rPr>
              <w:t>Expectat</w:t>
            </w:r>
            <w:proofErr w:type="spellEnd"/>
            <w:r w:rsidRPr="008F20DA">
              <w:rPr>
                <w:rFonts w:asciiTheme="majorBidi" w:hAnsiTheme="majorBidi" w:cstheme="majorBidi"/>
                <w:b/>
                <w:color w:val="000000"/>
              </w:rPr>
              <w:t>-ions 7-9</w:t>
            </w:r>
          </w:p>
        </w:tc>
        <w:tc>
          <w:tcPr>
            <w:tcW w:w="1260" w:type="dxa"/>
          </w:tcPr>
          <w:p w14:paraId="20D16756" w14:textId="77777777" w:rsidR="00991262" w:rsidRPr="008F20DA" w:rsidRDefault="00991262" w:rsidP="004B0274">
            <w:pPr>
              <w:rPr>
                <w:rFonts w:asciiTheme="majorBidi" w:hAnsiTheme="majorBidi" w:cstheme="majorBidi"/>
                <w:b/>
                <w:bCs w:val="0"/>
                <w:color w:val="000000"/>
              </w:rPr>
            </w:pPr>
            <w:r w:rsidRPr="008F20DA">
              <w:rPr>
                <w:rFonts w:asciiTheme="majorBidi" w:hAnsiTheme="majorBidi" w:cstheme="majorBidi"/>
                <w:b/>
                <w:color w:val="000000"/>
              </w:rPr>
              <w:t xml:space="preserve">Exceed </w:t>
            </w:r>
            <w:proofErr w:type="spellStart"/>
            <w:r w:rsidRPr="008F20DA">
              <w:rPr>
                <w:rFonts w:asciiTheme="majorBidi" w:hAnsiTheme="majorBidi" w:cstheme="majorBidi"/>
                <w:b/>
                <w:color w:val="000000"/>
              </w:rPr>
              <w:t>Expectat</w:t>
            </w:r>
            <w:proofErr w:type="spellEnd"/>
            <w:r w:rsidRPr="008F20DA">
              <w:rPr>
                <w:rFonts w:asciiTheme="majorBidi" w:hAnsiTheme="majorBidi" w:cstheme="majorBidi"/>
                <w:b/>
                <w:color w:val="000000"/>
              </w:rPr>
              <w:t>-ions 10</w:t>
            </w:r>
          </w:p>
        </w:tc>
        <w:tc>
          <w:tcPr>
            <w:tcW w:w="1687" w:type="dxa"/>
          </w:tcPr>
          <w:p w14:paraId="1C760252" w14:textId="77777777" w:rsidR="00991262" w:rsidRPr="008F20DA" w:rsidRDefault="00991262" w:rsidP="004B0274">
            <w:pPr>
              <w:rPr>
                <w:rFonts w:asciiTheme="majorBidi" w:hAnsiTheme="majorBidi" w:cstheme="majorBidi"/>
                <w:b/>
                <w:bCs w:val="0"/>
                <w:color w:val="000000"/>
              </w:rPr>
            </w:pPr>
            <w:r w:rsidRPr="008F20DA">
              <w:rPr>
                <w:rFonts w:asciiTheme="majorBidi" w:hAnsiTheme="majorBidi" w:cstheme="majorBidi"/>
                <w:b/>
                <w:color w:val="000000"/>
              </w:rPr>
              <w:t>Avg. Grade on Trait</w:t>
            </w:r>
          </w:p>
        </w:tc>
      </w:tr>
      <w:tr w:rsidR="00991262" w:rsidRPr="00930D7A" w14:paraId="4D445867" w14:textId="77777777" w:rsidTr="004B0274">
        <w:tc>
          <w:tcPr>
            <w:tcW w:w="3348" w:type="dxa"/>
          </w:tcPr>
          <w:p w14:paraId="203C0D78" w14:textId="77777777" w:rsidR="00991262" w:rsidRPr="00930D7A" w:rsidRDefault="00991262" w:rsidP="004B0274">
            <w:pPr>
              <w:rPr>
                <w:b/>
                <w:sz w:val="20"/>
              </w:rPr>
            </w:pPr>
          </w:p>
        </w:tc>
        <w:tc>
          <w:tcPr>
            <w:tcW w:w="1350" w:type="dxa"/>
          </w:tcPr>
          <w:p w14:paraId="3ADD85E4" w14:textId="77777777" w:rsidR="00991262" w:rsidRPr="00930D7A" w:rsidRDefault="00991262" w:rsidP="004B0274">
            <w:pPr>
              <w:rPr>
                <w:b/>
                <w:color w:val="000000"/>
              </w:rPr>
            </w:pPr>
          </w:p>
        </w:tc>
        <w:tc>
          <w:tcPr>
            <w:tcW w:w="1170" w:type="dxa"/>
          </w:tcPr>
          <w:p w14:paraId="5F6658BD" w14:textId="77777777" w:rsidR="00991262" w:rsidRPr="00930D7A" w:rsidRDefault="00991262" w:rsidP="004B0274">
            <w:pPr>
              <w:rPr>
                <w:b/>
                <w:color w:val="000000"/>
              </w:rPr>
            </w:pPr>
          </w:p>
        </w:tc>
        <w:tc>
          <w:tcPr>
            <w:tcW w:w="1260" w:type="dxa"/>
          </w:tcPr>
          <w:p w14:paraId="74672D7D" w14:textId="77777777" w:rsidR="00991262" w:rsidRPr="00930D7A" w:rsidRDefault="00991262" w:rsidP="004B0274">
            <w:pPr>
              <w:rPr>
                <w:b/>
                <w:color w:val="000000"/>
              </w:rPr>
            </w:pPr>
          </w:p>
        </w:tc>
        <w:tc>
          <w:tcPr>
            <w:tcW w:w="1687" w:type="dxa"/>
          </w:tcPr>
          <w:p w14:paraId="354904A7" w14:textId="77777777" w:rsidR="00991262" w:rsidRPr="00930D7A" w:rsidRDefault="00991262" w:rsidP="004B0274">
            <w:pPr>
              <w:rPr>
                <w:b/>
                <w:color w:val="000000"/>
              </w:rPr>
            </w:pPr>
          </w:p>
        </w:tc>
      </w:tr>
      <w:tr w:rsidR="00991262" w:rsidRPr="00930D7A" w14:paraId="3BE9F0F9" w14:textId="77777777" w:rsidTr="004B0274">
        <w:tc>
          <w:tcPr>
            <w:tcW w:w="3348" w:type="dxa"/>
          </w:tcPr>
          <w:p w14:paraId="52004A2C" w14:textId="5944A09B" w:rsidR="00991262" w:rsidRPr="00930D7A" w:rsidRDefault="00780DE5" w:rsidP="004B0274">
            <w:pPr>
              <w:rPr>
                <w:b/>
                <w:bCs w:val="0"/>
                <w:color w:val="000000"/>
              </w:rPr>
            </w:pPr>
            <w:r>
              <w:rPr>
                <w:rFonts w:ascii="Times New Roman" w:hAnsi="Times New Roman" w:cs="Times New Roman"/>
                <w:sz w:val="20"/>
              </w:rPr>
              <w:t xml:space="preserve">Trait 1: </w:t>
            </w:r>
            <w:r w:rsidRPr="002C35FE">
              <w:rPr>
                <w:rFonts w:ascii="Times New Roman" w:hAnsi="Times New Roman" w:cs="Times New Roman"/>
                <w:sz w:val="20"/>
              </w:rPr>
              <w:t xml:space="preserve">The students demonstrate </w:t>
            </w:r>
            <w:r>
              <w:rPr>
                <w:rFonts w:ascii="Times New Roman" w:hAnsi="Times New Roman" w:cs="Times New Roman"/>
                <w:sz w:val="20"/>
              </w:rPr>
              <w:t xml:space="preserve">a strong </w:t>
            </w:r>
            <w:r w:rsidRPr="002C35FE">
              <w:rPr>
                <w:rFonts w:ascii="Times New Roman" w:hAnsi="Times New Roman" w:cs="Times New Roman"/>
                <w:sz w:val="20"/>
              </w:rPr>
              <w:t>command in a statistical software language.</w:t>
            </w:r>
          </w:p>
        </w:tc>
        <w:tc>
          <w:tcPr>
            <w:tcW w:w="1350" w:type="dxa"/>
          </w:tcPr>
          <w:p w14:paraId="702A6342" w14:textId="4C754B9C" w:rsidR="00991262" w:rsidRPr="00F72F56" w:rsidRDefault="006666A3" w:rsidP="004B0274">
            <w:pPr>
              <w:jc w:val="center"/>
              <w:rPr>
                <w:b/>
                <w:bCs w:val="0"/>
                <w:color w:val="4F81BD" w:themeColor="accent1"/>
              </w:rPr>
            </w:pPr>
            <w:r w:rsidRPr="00F72F56">
              <w:rPr>
                <w:b/>
                <w:bCs w:val="0"/>
                <w:color w:val="4F81BD" w:themeColor="accent1"/>
              </w:rPr>
              <w:t>0</w:t>
            </w:r>
          </w:p>
        </w:tc>
        <w:tc>
          <w:tcPr>
            <w:tcW w:w="1170" w:type="dxa"/>
          </w:tcPr>
          <w:p w14:paraId="252EBCAF" w14:textId="4AE27EC1" w:rsidR="00991262" w:rsidRPr="00F72F56" w:rsidRDefault="006666A3" w:rsidP="004B0274">
            <w:pPr>
              <w:jc w:val="center"/>
              <w:rPr>
                <w:b/>
                <w:bCs w:val="0"/>
                <w:color w:val="4F81BD" w:themeColor="accent1"/>
              </w:rPr>
            </w:pPr>
            <w:r w:rsidRPr="00F72F56">
              <w:rPr>
                <w:b/>
                <w:bCs w:val="0"/>
                <w:color w:val="4F81BD" w:themeColor="accent1"/>
              </w:rPr>
              <w:t>1</w:t>
            </w:r>
          </w:p>
        </w:tc>
        <w:tc>
          <w:tcPr>
            <w:tcW w:w="1260" w:type="dxa"/>
          </w:tcPr>
          <w:p w14:paraId="0D095A06" w14:textId="6E259F35" w:rsidR="00991262" w:rsidRPr="00F72F56" w:rsidRDefault="006666A3" w:rsidP="004B0274">
            <w:pPr>
              <w:jc w:val="center"/>
              <w:rPr>
                <w:b/>
                <w:bCs w:val="0"/>
                <w:color w:val="4F81BD" w:themeColor="accent1"/>
              </w:rPr>
            </w:pPr>
            <w:r w:rsidRPr="00F72F56">
              <w:rPr>
                <w:b/>
                <w:bCs w:val="0"/>
                <w:color w:val="4F81BD" w:themeColor="accent1"/>
              </w:rPr>
              <w:t>6</w:t>
            </w:r>
          </w:p>
        </w:tc>
        <w:tc>
          <w:tcPr>
            <w:tcW w:w="1687" w:type="dxa"/>
          </w:tcPr>
          <w:p w14:paraId="3ACF407E" w14:textId="6EFFF42F" w:rsidR="00991262" w:rsidRPr="00F72F56" w:rsidRDefault="00F72F56" w:rsidP="004B0274">
            <w:pPr>
              <w:jc w:val="center"/>
              <w:rPr>
                <w:b/>
                <w:bCs w:val="0"/>
                <w:color w:val="4F81BD" w:themeColor="accent1"/>
              </w:rPr>
            </w:pPr>
            <w:r w:rsidRPr="00F72F56">
              <w:rPr>
                <w:b/>
                <w:bCs w:val="0"/>
                <w:color w:val="4F81BD" w:themeColor="accent1"/>
              </w:rPr>
              <w:t>9.57</w:t>
            </w:r>
          </w:p>
        </w:tc>
      </w:tr>
      <w:tr w:rsidR="00991262" w:rsidRPr="00930D7A" w14:paraId="312A94A5" w14:textId="77777777" w:rsidTr="004B0274">
        <w:tc>
          <w:tcPr>
            <w:tcW w:w="3348" w:type="dxa"/>
          </w:tcPr>
          <w:p w14:paraId="18CE5A13" w14:textId="5F9DB575" w:rsidR="00991262" w:rsidRPr="00930D7A" w:rsidRDefault="00172B04" w:rsidP="004B0274">
            <w:pPr>
              <w:rPr>
                <w:b/>
                <w:bCs w:val="0"/>
                <w:color w:val="000000"/>
              </w:rPr>
            </w:pPr>
            <w:r w:rsidRPr="002C35FE">
              <w:rPr>
                <w:rFonts w:ascii="Times New Roman" w:hAnsi="Times New Roman" w:cs="Times New Roman"/>
                <w:sz w:val="20"/>
              </w:rPr>
              <w:t>T</w:t>
            </w:r>
            <w:r>
              <w:rPr>
                <w:rFonts w:ascii="Times New Roman" w:hAnsi="Times New Roman" w:cs="Times New Roman"/>
                <w:sz w:val="20"/>
              </w:rPr>
              <w:t>rait 2: T</w:t>
            </w:r>
            <w:r w:rsidRPr="002C35FE">
              <w:rPr>
                <w:rFonts w:ascii="Times New Roman" w:hAnsi="Times New Roman" w:cs="Times New Roman"/>
                <w:sz w:val="20"/>
              </w:rPr>
              <w:t xml:space="preserve">he students demonstrate </w:t>
            </w:r>
            <w:r>
              <w:rPr>
                <w:rFonts w:ascii="Times New Roman" w:hAnsi="Times New Roman" w:cs="Times New Roman"/>
                <w:sz w:val="20"/>
              </w:rPr>
              <w:t xml:space="preserve">a strong </w:t>
            </w:r>
            <w:r w:rsidRPr="002C35FE">
              <w:rPr>
                <w:rFonts w:ascii="Times New Roman" w:hAnsi="Times New Roman" w:cs="Times New Roman"/>
                <w:sz w:val="20"/>
              </w:rPr>
              <w:t xml:space="preserve">command in a </w:t>
            </w:r>
            <w:r>
              <w:rPr>
                <w:rFonts w:ascii="Times New Roman" w:hAnsi="Times New Roman" w:cs="Times New Roman"/>
                <w:sz w:val="20"/>
              </w:rPr>
              <w:t>basic programming language in scientific computation.</w:t>
            </w:r>
          </w:p>
        </w:tc>
        <w:tc>
          <w:tcPr>
            <w:tcW w:w="1350" w:type="dxa"/>
          </w:tcPr>
          <w:p w14:paraId="3F6247AB" w14:textId="3459A014" w:rsidR="00991262" w:rsidRPr="00F72F56" w:rsidRDefault="006666A3" w:rsidP="004B0274">
            <w:pPr>
              <w:jc w:val="center"/>
              <w:rPr>
                <w:b/>
                <w:bCs w:val="0"/>
                <w:color w:val="4F81BD" w:themeColor="accent1"/>
              </w:rPr>
            </w:pPr>
            <w:r w:rsidRPr="00F72F56">
              <w:rPr>
                <w:b/>
                <w:bCs w:val="0"/>
                <w:color w:val="4F81BD" w:themeColor="accent1"/>
              </w:rPr>
              <w:t>1</w:t>
            </w:r>
          </w:p>
        </w:tc>
        <w:tc>
          <w:tcPr>
            <w:tcW w:w="1170" w:type="dxa"/>
          </w:tcPr>
          <w:p w14:paraId="386450E0" w14:textId="6BFAFB58" w:rsidR="00991262" w:rsidRPr="00F72F56" w:rsidRDefault="006666A3" w:rsidP="004B0274">
            <w:pPr>
              <w:jc w:val="center"/>
              <w:rPr>
                <w:b/>
                <w:bCs w:val="0"/>
                <w:color w:val="4F81BD" w:themeColor="accent1"/>
              </w:rPr>
            </w:pPr>
            <w:r w:rsidRPr="00F72F56">
              <w:rPr>
                <w:b/>
                <w:bCs w:val="0"/>
                <w:color w:val="4F81BD" w:themeColor="accent1"/>
              </w:rPr>
              <w:t>3</w:t>
            </w:r>
          </w:p>
        </w:tc>
        <w:tc>
          <w:tcPr>
            <w:tcW w:w="1260" w:type="dxa"/>
          </w:tcPr>
          <w:p w14:paraId="7B7F6E79" w14:textId="6D5EE16D" w:rsidR="00991262" w:rsidRPr="00F72F56" w:rsidRDefault="006666A3" w:rsidP="004B0274">
            <w:pPr>
              <w:jc w:val="center"/>
              <w:rPr>
                <w:b/>
                <w:bCs w:val="0"/>
                <w:color w:val="4F81BD" w:themeColor="accent1"/>
              </w:rPr>
            </w:pPr>
            <w:r w:rsidRPr="00F72F56">
              <w:rPr>
                <w:b/>
                <w:bCs w:val="0"/>
                <w:color w:val="4F81BD" w:themeColor="accent1"/>
              </w:rPr>
              <w:t>3</w:t>
            </w:r>
          </w:p>
        </w:tc>
        <w:tc>
          <w:tcPr>
            <w:tcW w:w="1687" w:type="dxa"/>
          </w:tcPr>
          <w:p w14:paraId="62BE14A3" w14:textId="3183AE9B" w:rsidR="00991262" w:rsidRPr="00F72F56" w:rsidRDefault="00F72F56" w:rsidP="004B0274">
            <w:pPr>
              <w:jc w:val="center"/>
              <w:rPr>
                <w:b/>
                <w:bCs w:val="0"/>
                <w:color w:val="4F81BD" w:themeColor="accent1"/>
              </w:rPr>
            </w:pPr>
            <w:r w:rsidRPr="00F72F56">
              <w:rPr>
                <w:b/>
                <w:bCs w:val="0"/>
                <w:color w:val="4F81BD" w:themeColor="accent1"/>
              </w:rPr>
              <w:t>9.00</w:t>
            </w:r>
          </w:p>
        </w:tc>
      </w:tr>
      <w:tr w:rsidR="00991262" w:rsidRPr="00930D7A" w14:paraId="7C599C69" w14:textId="77777777" w:rsidTr="004B0274">
        <w:tc>
          <w:tcPr>
            <w:tcW w:w="3348" w:type="dxa"/>
          </w:tcPr>
          <w:p w14:paraId="49955934" w14:textId="350D8CC5" w:rsidR="00991262" w:rsidRPr="00954A63" w:rsidRDefault="00172B04" w:rsidP="004B0274">
            <w:pPr>
              <w:rPr>
                <w:rFonts w:asciiTheme="majorBidi" w:hAnsiTheme="majorBidi" w:cstheme="majorBidi"/>
                <w:b/>
                <w:bCs w:val="0"/>
                <w:color w:val="000000"/>
                <w:sz w:val="20"/>
                <w:szCs w:val="20"/>
              </w:rPr>
            </w:pPr>
            <w:r>
              <w:rPr>
                <w:rFonts w:ascii="Times New Roman" w:hAnsi="Times New Roman" w:cs="Times New Roman"/>
                <w:iCs/>
                <w:sz w:val="20"/>
              </w:rPr>
              <w:t xml:space="preserve">Trait 3. </w:t>
            </w:r>
            <w:r w:rsidRPr="002C35FE">
              <w:rPr>
                <w:rFonts w:ascii="Times New Roman" w:hAnsi="Times New Roman" w:cs="Times New Roman"/>
                <w:sz w:val="20"/>
              </w:rPr>
              <w:t xml:space="preserve">The students </w:t>
            </w:r>
            <w:r>
              <w:rPr>
                <w:rFonts w:ascii="Times New Roman" w:hAnsi="Times New Roman" w:cs="Times New Roman"/>
                <w:sz w:val="20"/>
              </w:rPr>
              <w:t>can</w:t>
            </w:r>
            <w:r w:rsidRPr="002C35FE">
              <w:rPr>
                <w:rFonts w:ascii="Times New Roman" w:hAnsi="Times New Roman" w:cs="Times New Roman"/>
                <w:sz w:val="20"/>
              </w:rPr>
              <w:t xml:space="preserve"> interpret the statistical results in the context of social science research</w:t>
            </w:r>
          </w:p>
        </w:tc>
        <w:tc>
          <w:tcPr>
            <w:tcW w:w="1350" w:type="dxa"/>
          </w:tcPr>
          <w:p w14:paraId="018C02E0" w14:textId="5CC8862F" w:rsidR="00991262" w:rsidRPr="00F72F56" w:rsidRDefault="004A687E" w:rsidP="004B0274">
            <w:pPr>
              <w:jc w:val="center"/>
              <w:rPr>
                <w:b/>
                <w:bCs w:val="0"/>
                <w:color w:val="4F81BD" w:themeColor="accent1"/>
              </w:rPr>
            </w:pPr>
            <w:r w:rsidRPr="00F72F56">
              <w:rPr>
                <w:b/>
                <w:bCs w:val="0"/>
                <w:color w:val="4F81BD" w:themeColor="accent1"/>
              </w:rPr>
              <w:t>0</w:t>
            </w:r>
          </w:p>
        </w:tc>
        <w:tc>
          <w:tcPr>
            <w:tcW w:w="1170" w:type="dxa"/>
          </w:tcPr>
          <w:p w14:paraId="7356FCD3" w14:textId="1C3F6F1D" w:rsidR="00991262" w:rsidRPr="00F72F56" w:rsidRDefault="004A687E" w:rsidP="004B0274">
            <w:pPr>
              <w:jc w:val="center"/>
              <w:rPr>
                <w:b/>
                <w:bCs w:val="0"/>
                <w:color w:val="4F81BD" w:themeColor="accent1"/>
              </w:rPr>
            </w:pPr>
            <w:r w:rsidRPr="00F72F56">
              <w:rPr>
                <w:b/>
                <w:bCs w:val="0"/>
                <w:color w:val="4F81BD" w:themeColor="accent1"/>
              </w:rPr>
              <w:t>6</w:t>
            </w:r>
          </w:p>
        </w:tc>
        <w:tc>
          <w:tcPr>
            <w:tcW w:w="1260" w:type="dxa"/>
          </w:tcPr>
          <w:p w14:paraId="6B2E265C" w14:textId="13D0AC64" w:rsidR="00991262" w:rsidRPr="00F72F56" w:rsidRDefault="004A687E" w:rsidP="004B0274">
            <w:pPr>
              <w:jc w:val="center"/>
              <w:rPr>
                <w:b/>
                <w:bCs w:val="0"/>
                <w:color w:val="4F81BD" w:themeColor="accent1"/>
              </w:rPr>
            </w:pPr>
            <w:r w:rsidRPr="00F72F56">
              <w:rPr>
                <w:b/>
                <w:bCs w:val="0"/>
                <w:color w:val="4F81BD" w:themeColor="accent1"/>
              </w:rPr>
              <w:t>1</w:t>
            </w:r>
          </w:p>
        </w:tc>
        <w:tc>
          <w:tcPr>
            <w:tcW w:w="1687" w:type="dxa"/>
          </w:tcPr>
          <w:p w14:paraId="6482789A" w14:textId="0B3E204A" w:rsidR="00991262" w:rsidRPr="00F72F56" w:rsidRDefault="00F72F56" w:rsidP="004B0274">
            <w:pPr>
              <w:jc w:val="center"/>
              <w:rPr>
                <w:b/>
                <w:bCs w:val="0"/>
                <w:color w:val="4F81BD" w:themeColor="accent1"/>
              </w:rPr>
            </w:pPr>
            <w:r w:rsidRPr="00F72F56">
              <w:rPr>
                <w:b/>
                <w:bCs w:val="0"/>
                <w:color w:val="4F81BD" w:themeColor="accent1"/>
              </w:rPr>
              <w:t>8.43</w:t>
            </w:r>
          </w:p>
        </w:tc>
      </w:tr>
      <w:tr w:rsidR="00991262" w:rsidRPr="00930D7A" w14:paraId="6D2C1785" w14:textId="77777777" w:rsidTr="004B0274">
        <w:tc>
          <w:tcPr>
            <w:tcW w:w="3348" w:type="dxa"/>
          </w:tcPr>
          <w:p w14:paraId="14D25AA3" w14:textId="1FA5C1EE" w:rsidR="00991262" w:rsidRPr="00930D7A" w:rsidRDefault="00991262" w:rsidP="004B0274">
            <w:pPr>
              <w:rPr>
                <w:b/>
                <w:bCs w:val="0"/>
                <w:color w:val="000000"/>
              </w:rPr>
            </w:pPr>
          </w:p>
        </w:tc>
        <w:tc>
          <w:tcPr>
            <w:tcW w:w="1350" w:type="dxa"/>
          </w:tcPr>
          <w:p w14:paraId="64EBE7AB" w14:textId="77777777" w:rsidR="00991262" w:rsidRPr="00930D7A" w:rsidRDefault="00991262" w:rsidP="004B0274">
            <w:pPr>
              <w:jc w:val="center"/>
              <w:rPr>
                <w:b/>
                <w:bCs w:val="0"/>
                <w:color w:val="000000"/>
              </w:rPr>
            </w:pPr>
          </w:p>
        </w:tc>
        <w:tc>
          <w:tcPr>
            <w:tcW w:w="1170" w:type="dxa"/>
          </w:tcPr>
          <w:p w14:paraId="49237DC3" w14:textId="77777777" w:rsidR="00991262" w:rsidRPr="00930D7A" w:rsidRDefault="00991262" w:rsidP="004B0274">
            <w:pPr>
              <w:jc w:val="center"/>
              <w:rPr>
                <w:b/>
                <w:bCs w:val="0"/>
                <w:color w:val="000000"/>
              </w:rPr>
            </w:pPr>
          </w:p>
        </w:tc>
        <w:tc>
          <w:tcPr>
            <w:tcW w:w="1260" w:type="dxa"/>
          </w:tcPr>
          <w:p w14:paraId="719C783B" w14:textId="77777777" w:rsidR="00991262" w:rsidRPr="00930D7A" w:rsidRDefault="00991262" w:rsidP="004B0274">
            <w:pPr>
              <w:jc w:val="center"/>
              <w:rPr>
                <w:b/>
                <w:bCs w:val="0"/>
                <w:color w:val="000000"/>
              </w:rPr>
            </w:pPr>
          </w:p>
        </w:tc>
        <w:tc>
          <w:tcPr>
            <w:tcW w:w="1687" w:type="dxa"/>
          </w:tcPr>
          <w:p w14:paraId="1ABD59D6" w14:textId="77777777" w:rsidR="00991262" w:rsidRPr="00930D7A" w:rsidRDefault="00991262" w:rsidP="004B0274">
            <w:pPr>
              <w:jc w:val="center"/>
              <w:rPr>
                <w:b/>
                <w:bCs w:val="0"/>
                <w:color w:val="000000"/>
              </w:rPr>
            </w:pPr>
          </w:p>
        </w:tc>
      </w:tr>
      <w:tr w:rsidR="00991262" w:rsidRPr="00930D7A" w14:paraId="31F7F723" w14:textId="77777777" w:rsidTr="004B0274">
        <w:tc>
          <w:tcPr>
            <w:tcW w:w="7128" w:type="dxa"/>
            <w:gridSpan w:val="4"/>
          </w:tcPr>
          <w:p w14:paraId="4F8F2CAC" w14:textId="77777777" w:rsidR="00991262" w:rsidRPr="00930D7A" w:rsidRDefault="00991262" w:rsidP="004B0274">
            <w:pPr>
              <w:rPr>
                <w:b/>
                <w:bCs w:val="0"/>
                <w:color w:val="000000"/>
              </w:rPr>
            </w:pPr>
            <w:r w:rsidRPr="00930D7A">
              <w:rPr>
                <w:b/>
                <w:color w:val="000000"/>
                <w:sz w:val="20"/>
                <w:szCs w:val="20"/>
              </w:rPr>
              <w:t>Average Grade (Maximum 10)</w:t>
            </w:r>
          </w:p>
        </w:tc>
        <w:tc>
          <w:tcPr>
            <w:tcW w:w="1687" w:type="dxa"/>
          </w:tcPr>
          <w:p w14:paraId="42B196EE" w14:textId="25678D19" w:rsidR="00991262" w:rsidRPr="00930D7A" w:rsidRDefault="00F72F56" w:rsidP="004B0274">
            <w:pPr>
              <w:jc w:val="center"/>
              <w:rPr>
                <w:b/>
                <w:bCs w:val="0"/>
                <w:color w:val="000000"/>
              </w:rPr>
            </w:pPr>
            <w:r w:rsidRPr="00F16E5E">
              <w:rPr>
                <w:b/>
                <w:bCs w:val="0"/>
                <w:color w:val="4F81BD" w:themeColor="accent1"/>
              </w:rPr>
              <w:t>9.00</w:t>
            </w:r>
          </w:p>
        </w:tc>
      </w:tr>
    </w:tbl>
    <w:p w14:paraId="10D0C8EB" w14:textId="77777777" w:rsidR="00991262" w:rsidRPr="00DA275C" w:rsidRDefault="00991262" w:rsidP="00991262"/>
    <w:tbl>
      <w:tblPr>
        <w:tblW w:w="8248" w:type="dxa"/>
        <w:tblLook w:val="04A0" w:firstRow="1" w:lastRow="0" w:firstColumn="1" w:lastColumn="0" w:noHBand="0" w:noVBand="1"/>
      </w:tblPr>
      <w:tblGrid>
        <w:gridCol w:w="3640"/>
        <w:gridCol w:w="1536"/>
        <w:gridCol w:w="1536"/>
        <w:gridCol w:w="1536"/>
      </w:tblGrid>
      <w:tr w:rsidR="00991262" w:rsidRPr="007A54C1" w14:paraId="79D6FAC0" w14:textId="77777777" w:rsidTr="004B0274">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B892A0" w14:textId="6C142FFF" w:rsidR="00991262" w:rsidRPr="007A54C1" w:rsidRDefault="00991262" w:rsidP="004B0274">
            <w:pPr>
              <w:jc w:val="center"/>
              <w:rPr>
                <w:rFonts w:eastAsia="Times New Roman"/>
                <w:color w:val="000000"/>
              </w:rPr>
            </w:pPr>
            <w:r>
              <w:rPr>
                <w:rFonts w:eastAsia="Times New Roman"/>
                <w:color w:val="000000"/>
              </w:rPr>
              <w:t xml:space="preserve">Objective </w:t>
            </w:r>
            <w:r w:rsidR="00C521C6">
              <w:rPr>
                <w:rFonts w:eastAsia="Times New Roman"/>
                <w:color w:val="000000"/>
              </w:rPr>
              <w:t>2</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27DDC0E5" w14:textId="77777777" w:rsidR="00991262" w:rsidRPr="007A54C1" w:rsidRDefault="00991262" w:rsidP="004B0274">
            <w:pPr>
              <w:jc w:val="center"/>
              <w:rPr>
                <w:rFonts w:eastAsia="Times New Roman"/>
                <w:b/>
                <w:bCs w:val="0"/>
                <w:color w:val="000000"/>
              </w:rPr>
            </w:pPr>
            <w:r w:rsidRPr="007A54C1">
              <w:rPr>
                <w:rFonts w:eastAsia="Times New Roman"/>
                <w:b/>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013DD096" w14:textId="77777777" w:rsidR="00991262" w:rsidRPr="007A54C1" w:rsidRDefault="00991262" w:rsidP="004B0274">
            <w:pPr>
              <w:jc w:val="center"/>
              <w:rPr>
                <w:rFonts w:eastAsia="Times New Roman"/>
                <w:b/>
                <w:bCs w:val="0"/>
                <w:color w:val="000000"/>
              </w:rPr>
            </w:pPr>
            <w:r w:rsidRPr="007A54C1">
              <w:rPr>
                <w:rFonts w:eastAsia="Times New Roman"/>
                <w:b/>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3B77B13B" w14:textId="77777777" w:rsidR="00991262" w:rsidRPr="007A54C1" w:rsidRDefault="00991262" w:rsidP="004B0274">
            <w:pPr>
              <w:jc w:val="center"/>
              <w:rPr>
                <w:rFonts w:eastAsia="Times New Roman"/>
                <w:b/>
                <w:bCs w:val="0"/>
                <w:color w:val="000000"/>
              </w:rPr>
            </w:pPr>
            <w:r w:rsidRPr="007A54C1">
              <w:rPr>
                <w:rFonts w:eastAsia="Times New Roman"/>
                <w:b/>
                <w:color w:val="000000"/>
              </w:rPr>
              <w:t>Exceeds Expectations</w:t>
            </w:r>
          </w:p>
        </w:tc>
      </w:tr>
      <w:tr w:rsidR="00991262" w:rsidRPr="007A54C1" w14:paraId="510F32AA" w14:textId="77777777" w:rsidTr="004B0274">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75E86A5" w14:textId="77777777" w:rsidR="00991262" w:rsidRPr="007A54C1" w:rsidRDefault="00991262" w:rsidP="004B0274">
            <w:pPr>
              <w:rPr>
                <w:rFonts w:eastAsia="Times New Roman"/>
                <w:b/>
                <w:bCs w:val="0"/>
                <w:color w:val="000000"/>
              </w:rPr>
            </w:pPr>
            <w:r w:rsidRPr="007A54C1">
              <w:rPr>
                <w:rFonts w:eastAsia="Times New Roman"/>
                <w:b/>
                <w:color w:val="000000"/>
              </w:rPr>
              <w:t>Total Students by Category</w:t>
            </w:r>
            <w:r w:rsidRPr="007A54C1">
              <w:rPr>
                <w:rFonts w:eastAsia="Times New Roman"/>
                <w:b/>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14:paraId="10603B31" w14:textId="5826E111" w:rsidR="00991262" w:rsidRPr="00F16E5E" w:rsidRDefault="00F16E5E" w:rsidP="004B0274">
            <w:pPr>
              <w:rPr>
                <w:rFonts w:eastAsia="Times New Roman"/>
                <w:b/>
                <w:bCs w:val="0"/>
                <w:color w:val="4F81BD" w:themeColor="accent1"/>
              </w:rPr>
            </w:pPr>
            <w:r w:rsidRPr="00F16E5E">
              <w:rPr>
                <w:rFonts w:eastAsia="Times New Roman"/>
                <w:b/>
                <w:bCs w:val="0"/>
                <w:color w:val="4F81BD" w:themeColor="accent1"/>
              </w:rPr>
              <w:t>0</w:t>
            </w:r>
          </w:p>
        </w:tc>
        <w:tc>
          <w:tcPr>
            <w:tcW w:w="1536" w:type="dxa"/>
            <w:tcBorders>
              <w:top w:val="nil"/>
              <w:left w:val="nil"/>
              <w:bottom w:val="single" w:sz="4" w:space="0" w:color="auto"/>
              <w:right w:val="single" w:sz="4" w:space="0" w:color="auto"/>
            </w:tcBorders>
            <w:shd w:val="clear" w:color="auto" w:fill="auto"/>
            <w:vAlign w:val="center"/>
            <w:hideMark/>
          </w:tcPr>
          <w:p w14:paraId="56CB72B5" w14:textId="6AC38AA4" w:rsidR="00991262" w:rsidRPr="00F16E5E" w:rsidRDefault="00F16E5E" w:rsidP="004B0274">
            <w:pPr>
              <w:jc w:val="center"/>
              <w:rPr>
                <w:rFonts w:eastAsia="Times New Roman"/>
                <w:b/>
                <w:bCs w:val="0"/>
                <w:color w:val="4F81BD" w:themeColor="accent1"/>
              </w:rPr>
            </w:pPr>
            <w:r w:rsidRPr="00F16E5E">
              <w:rPr>
                <w:rFonts w:eastAsia="Times New Roman"/>
                <w:b/>
                <w:bCs w:val="0"/>
                <w:color w:val="4F81BD" w:themeColor="accent1"/>
              </w:rPr>
              <w:t>1</w:t>
            </w:r>
          </w:p>
        </w:tc>
        <w:tc>
          <w:tcPr>
            <w:tcW w:w="1536" w:type="dxa"/>
            <w:tcBorders>
              <w:top w:val="nil"/>
              <w:left w:val="nil"/>
              <w:bottom w:val="single" w:sz="4" w:space="0" w:color="auto"/>
              <w:right w:val="single" w:sz="4" w:space="0" w:color="auto"/>
            </w:tcBorders>
            <w:shd w:val="clear" w:color="auto" w:fill="auto"/>
            <w:vAlign w:val="center"/>
            <w:hideMark/>
          </w:tcPr>
          <w:p w14:paraId="55FC7487" w14:textId="6AAA92CA" w:rsidR="00991262" w:rsidRPr="00F16E5E" w:rsidRDefault="00F16E5E" w:rsidP="004B0274">
            <w:pPr>
              <w:rPr>
                <w:rFonts w:eastAsia="Times New Roman"/>
                <w:b/>
                <w:bCs w:val="0"/>
                <w:color w:val="4F81BD" w:themeColor="accent1"/>
              </w:rPr>
            </w:pPr>
            <w:r w:rsidRPr="00F16E5E">
              <w:rPr>
                <w:rFonts w:eastAsia="Times New Roman"/>
                <w:b/>
                <w:bCs w:val="0"/>
                <w:color w:val="4F81BD" w:themeColor="accent1"/>
              </w:rPr>
              <w:t>6</w:t>
            </w:r>
          </w:p>
        </w:tc>
      </w:tr>
      <w:tr w:rsidR="00991262" w:rsidRPr="007A54C1" w14:paraId="04BED995" w14:textId="77777777" w:rsidTr="004B0274">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F177282" w14:textId="77777777" w:rsidR="00991262" w:rsidRDefault="00991262" w:rsidP="004B0274">
            <w:pPr>
              <w:jc w:val="right"/>
              <w:rPr>
                <w:rFonts w:eastAsia="Times New Roman"/>
                <w:b/>
                <w:bCs w:val="0"/>
                <w:color w:val="000000"/>
              </w:rPr>
            </w:pPr>
            <w:r w:rsidRPr="007A54C1">
              <w:rPr>
                <w:rFonts w:eastAsia="Times New Roman"/>
                <w:b/>
                <w:color w:val="000000"/>
              </w:rPr>
              <w:t>Students meeting or exceeding expectations:</w:t>
            </w:r>
          </w:p>
          <w:p w14:paraId="5190BB65" w14:textId="77777777" w:rsidR="00991262" w:rsidRPr="007A54C1" w:rsidRDefault="00991262" w:rsidP="004B0274">
            <w:pPr>
              <w:jc w:val="right"/>
              <w:rPr>
                <w:rFonts w:eastAsia="Times New Roman"/>
                <w:b/>
                <w:bCs w:val="0"/>
                <w:color w:val="000000"/>
              </w:rPr>
            </w:pPr>
            <w:r>
              <w:rPr>
                <w:rFonts w:eastAsia="Times New Roman"/>
                <w:b/>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3871E72F" w14:textId="3799B640" w:rsidR="00991262" w:rsidRPr="007A54C1" w:rsidRDefault="00F16E5E" w:rsidP="004B0274">
            <w:pPr>
              <w:jc w:val="center"/>
              <w:rPr>
                <w:rFonts w:eastAsia="Times New Roman"/>
                <w:b/>
                <w:bCs w:val="0"/>
                <w:color w:val="000000"/>
              </w:rPr>
            </w:pPr>
            <w:r>
              <w:rPr>
                <w:rFonts w:eastAsia="Times New Roman"/>
                <w:b/>
                <w:bCs w:val="0"/>
                <w:color w:val="000000"/>
              </w:rPr>
              <w:t>7/7</w:t>
            </w:r>
          </w:p>
        </w:tc>
      </w:tr>
    </w:tbl>
    <w:p w14:paraId="28ADE500" w14:textId="22B551FC" w:rsidR="00991262" w:rsidRDefault="002706D7" w:rsidP="00991262">
      <w:pPr>
        <w:rPr>
          <w:b/>
        </w:rPr>
      </w:pPr>
      <w:r>
        <w:rPr>
          <w:b/>
        </w:rPr>
        <w:t xml:space="preserve">Comments: </w:t>
      </w:r>
    </w:p>
    <w:p w14:paraId="7A43EEA5" w14:textId="77777777" w:rsidR="000865BA" w:rsidRDefault="000865BA" w:rsidP="00CA3DD7">
      <w:pPr>
        <w:rPr>
          <w:rFonts w:ascii="Times New Roman" w:hAnsi="Times New Roman" w:cs="Times New Roman"/>
          <w:b/>
        </w:rPr>
      </w:pPr>
    </w:p>
    <w:p w14:paraId="26C03620" w14:textId="23850269" w:rsidR="00CA3DD7" w:rsidRDefault="00CA3DD7" w:rsidP="00CA3DD7">
      <w:pPr>
        <w:rPr>
          <w:rFonts w:ascii="Times New Roman" w:hAnsi="Times New Roman" w:cs="Times New Roman"/>
          <w:b/>
        </w:rPr>
      </w:pPr>
      <w:r w:rsidRPr="002C35FE">
        <w:rPr>
          <w:rFonts w:ascii="Times New Roman" w:hAnsi="Times New Roman" w:cs="Times New Roman"/>
          <w:b/>
        </w:rPr>
        <w:t xml:space="preserve">REMEDIAL ACTIONS: </w:t>
      </w:r>
    </w:p>
    <w:p w14:paraId="4E5F783D" w14:textId="3F94A3B6" w:rsidR="00237084" w:rsidRDefault="00237084" w:rsidP="00CA3DD7">
      <w:pPr>
        <w:rPr>
          <w:rFonts w:ascii="Times New Roman" w:hAnsi="Times New Roman" w:cs="Times New Roman"/>
          <w:b/>
        </w:rPr>
      </w:pPr>
    </w:p>
    <w:p w14:paraId="44595801" w14:textId="196EABDA" w:rsidR="00237084" w:rsidRPr="002C35FE" w:rsidRDefault="00237084" w:rsidP="00CA3DD7">
      <w:pPr>
        <w:rPr>
          <w:rFonts w:ascii="Times New Roman" w:hAnsi="Times New Roman" w:cs="Times New Roman"/>
          <w:b/>
        </w:rPr>
      </w:pPr>
    </w:p>
    <w:p w14:paraId="2BD480F9" w14:textId="49278B7B" w:rsidR="008B47BE" w:rsidRDefault="00961AE9" w:rsidP="008B47BE">
      <w:pPr>
        <w:pStyle w:val="Heading1"/>
        <w:rPr>
          <w:rFonts w:ascii="Times New Roman" w:hAnsi="Times New Roman" w:cs="Times New Roman"/>
        </w:rPr>
      </w:pPr>
      <w:bookmarkStart w:id="9" w:name="_Toc75250201"/>
      <w:r>
        <w:rPr>
          <w:rFonts w:ascii="Times New Roman" w:hAnsi="Times New Roman" w:cs="Times New Roman"/>
          <w:caps/>
        </w:rPr>
        <w:lastRenderedPageBreak/>
        <w:t>OUTcomes from PRevious Assessments</w:t>
      </w:r>
      <w:r w:rsidR="000C67D8" w:rsidRPr="008B47BE">
        <w:rPr>
          <w:rFonts w:ascii="Times New Roman" w:hAnsi="Times New Roman" w:cs="Times New Roman"/>
        </w:rPr>
        <w:t>.</w:t>
      </w:r>
      <w:bookmarkEnd w:id="9"/>
    </w:p>
    <w:p w14:paraId="0D1EBB04" w14:textId="6991D979" w:rsidR="008B47BE" w:rsidRDefault="008B47BE" w:rsidP="008B47BE">
      <w:r>
        <w:t>After the Review Spring 2022</w:t>
      </w:r>
    </w:p>
    <w:p w14:paraId="1B50E7F4" w14:textId="39576C9E" w:rsidR="008B47BE" w:rsidRPr="008B47BE" w:rsidRDefault="008B47BE" w:rsidP="008B47BE">
      <w:r>
        <w:t>Add Comments</w:t>
      </w:r>
    </w:p>
    <w:p w14:paraId="664703A4" w14:textId="34F99B7F" w:rsidR="005078D5" w:rsidRPr="008B47BE" w:rsidRDefault="000C67D8" w:rsidP="008B47BE">
      <w:pPr>
        <w:pStyle w:val="Heading1"/>
        <w:numPr>
          <w:ilvl w:val="0"/>
          <w:numId w:val="0"/>
        </w:numPr>
        <w:ind w:left="720" w:hanging="360"/>
        <w:rPr>
          <w:rFonts w:ascii="Times New Roman" w:hAnsi="Times New Roman" w:cs="Times New Roman"/>
          <w:caps/>
        </w:rPr>
      </w:pPr>
      <w:r w:rsidRPr="008B47BE">
        <w:rPr>
          <w:rFonts w:ascii="Times New Roman" w:hAnsi="Times New Roman" w:cs="Times New Roman"/>
        </w:rPr>
        <w:t xml:space="preserve"> </w:t>
      </w:r>
    </w:p>
    <w:p w14:paraId="3E7680DF" w14:textId="6FFDB31C" w:rsidR="008B47BE" w:rsidRDefault="008B47BE" w:rsidP="005078D5">
      <w:pPr>
        <w:rPr>
          <w:rFonts w:ascii="Times New Roman" w:hAnsi="Times New Roman" w:cs="Times New Roman"/>
        </w:rPr>
      </w:pPr>
      <w:r>
        <w:rPr>
          <w:rFonts w:ascii="Times New Roman" w:hAnsi="Times New Roman" w:cs="Times New Roman"/>
        </w:rPr>
        <w:t>The following table shows the average scores on each goal objective over time.</w:t>
      </w:r>
    </w:p>
    <w:p w14:paraId="72CD1C13" w14:textId="110B2A19" w:rsidR="008B47BE" w:rsidRDefault="008B47BE" w:rsidP="005078D5">
      <w:pPr>
        <w:rPr>
          <w:rFonts w:ascii="Times New Roman" w:hAnsi="Times New Roman" w:cs="Times New Roman"/>
        </w:rPr>
      </w:pPr>
      <w:r>
        <w:rPr>
          <w:rFonts w:ascii="Times New Roman" w:hAnsi="Times New Roman" w:cs="Times New Roman"/>
        </w:rPr>
        <w:t xml:space="preserve">We will add to this over time. </w:t>
      </w:r>
    </w:p>
    <w:p w14:paraId="522AF932" w14:textId="02BE7434" w:rsidR="005078D5" w:rsidRPr="002C35FE" w:rsidRDefault="005078D5" w:rsidP="005078D5">
      <w:pPr>
        <w:rPr>
          <w:rFonts w:ascii="Times New Roman" w:hAnsi="Times New Roman" w:cs="Times New Roman"/>
        </w:rPr>
      </w:pPr>
    </w:p>
    <w:tbl>
      <w:tblPr>
        <w:tblStyle w:val="TableGrid"/>
        <w:tblW w:w="0" w:type="auto"/>
        <w:tblLook w:val="04A0" w:firstRow="1" w:lastRow="0" w:firstColumn="1" w:lastColumn="0" w:noHBand="0" w:noVBand="1"/>
      </w:tblPr>
      <w:tblGrid>
        <w:gridCol w:w="2326"/>
        <w:gridCol w:w="2103"/>
        <w:gridCol w:w="2428"/>
        <w:gridCol w:w="2493"/>
      </w:tblGrid>
      <w:tr w:rsidR="00462881" w:rsidRPr="002C35FE" w14:paraId="4FD2644A" w14:textId="77777777" w:rsidTr="00462881">
        <w:tc>
          <w:tcPr>
            <w:tcW w:w="2326" w:type="dxa"/>
          </w:tcPr>
          <w:p w14:paraId="55A6CCDA" w14:textId="77777777" w:rsidR="00462881" w:rsidRPr="002C35FE" w:rsidRDefault="00462881" w:rsidP="003D3305">
            <w:pPr>
              <w:rPr>
                <w:rFonts w:ascii="Times New Roman" w:hAnsi="Times New Roman" w:cs="Times New Roman"/>
              </w:rPr>
            </w:pPr>
          </w:p>
        </w:tc>
        <w:tc>
          <w:tcPr>
            <w:tcW w:w="2103" w:type="dxa"/>
          </w:tcPr>
          <w:p w14:paraId="69F4B94F" w14:textId="7BB0B8A3" w:rsidR="00462881" w:rsidRDefault="00462881" w:rsidP="00447EE1">
            <w:pPr>
              <w:jc w:val="center"/>
              <w:rPr>
                <w:rFonts w:ascii="Times New Roman" w:hAnsi="Times New Roman" w:cs="Times New Roman"/>
              </w:rPr>
            </w:pPr>
            <w:r>
              <w:rPr>
                <w:rFonts w:ascii="Times New Roman" w:hAnsi="Times New Roman" w:cs="Times New Roman"/>
              </w:rPr>
              <w:t>Objective 1</w:t>
            </w:r>
          </w:p>
        </w:tc>
        <w:tc>
          <w:tcPr>
            <w:tcW w:w="2428" w:type="dxa"/>
          </w:tcPr>
          <w:p w14:paraId="7B0DB14A" w14:textId="65535668" w:rsidR="00462881" w:rsidRPr="002C35FE" w:rsidRDefault="00462881" w:rsidP="00447EE1">
            <w:pPr>
              <w:jc w:val="center"/>
              <w:rPr>
                <w:rFonts w:ascii="Times New Roman" w:hAnsi="Times New Roman" w:cs="Times New Roman"/>
              </w:rPr>
            </w:pPr>
            <w:r>
              <w:rPr>
                <w:rFonts w:ascii="Times New Roman" w:hAnsi="Times New Roman" w:cs="Times New Roman"/>
              </w:rPr>
              <w:t>Objective 2</w:t>
            </w:r>
          </w:p>
        </w:tc>
        <w:tc>
          <w:tcPr>
            <w:tcW w:w="2493" w:type="dxa"/>
          </w:tcPr>
          <w:p w14:paraId="57576BE0" w14:textId="5C2DAD23" w:rsidR="00462881" w:rsidRPr="002C35FE" w:rsidRDefault="00462881" w:rsidP="00447EE1">
            <w:pPr>
              <w:jc w:val="center"/>
              <w:rPr>
                <w:rFonts w:ascii="Times New Roman" w:hAnsi="Times New Roman" w:cs="Times New Roman"/>
              </w:rPr>
            </w:pPr>
            <w:r w:rsidRPr="002C35FE">
              <w:rPr>
                <w:rFonts w:ascii="Times New Roman" w:hAnsi="Times New Roman" w:cs="Times New Roman"/>
              </w:rPr>
              <w:t>Fraction of “Excellent” performers.</w:t>
            </w:r>
          </w:p>
        </w:tc>
      </w:tr>
      <w:tr w:rsidR="00462881" w:rsidRPr="002C35FE" w14:paraId="73E3CB02" w14:textId="77777777" w:rsidTr="00462881">
        <w:tc>
          <w:tcPr>
            <w:tcW w:w="2326" w:type="dxa"/>
          </w:tcPr>
          <w:p w14:paraId="555E44A5" w14:textId="60CAA998" w:rsidR="00462881" w:rsidRPr="002C35FE" w:rsidRDefault="00462881" w:rsidP="003D3305">
            <w:pPr>
              <w:rPr>
                <w:rFonts w:ascii="Times New Roman" w:hAnsi="Times New Roman" w:cs="Times New Roman"/>
              </w:rPr>
            </w:pPr>
            <w:r w:rsidRPr="002C35FE">
              <w:rPr>
                <w:rFonts w:ascii="Times New Roman" w:hAnsi="Times New Roman" w:cs="Times New Roman"/>
              </w:rPr>
              <w:t>1. Round 20</w:t>
            </w:r>
            <w:r>
              <w:rPr>
                <w:rFonts w:ascii="Times New Roman" w:hAnsi="Times New Roman" w:cs="Times New Roman"/>
              </w:rPr>
              <w:t>22</w:t>
            </w:r>
          </w:p>
        </w:tc>
        <w:tc>
          <w:tcPr>
            <w:tcW w:w="2103" w:type="dxa"/>
          </w:tcPr>
          <w:p w14:paraId="057A4833" w14:textId="32CAD7E6" w:rsidR="00462881" w:rsidRPr="000E3401" w:rsidRDefault="00DC630C" w:rsidP="00447EE1">
            <w:pPr>
              <w:jc w:val="center"/>
              <w:rPr>
                <w:rFonts w:ascii="Times New Roman" w:hAnsi="Times New Roman" w:cs="Times New Roman"/>
                <w:color w:val="4F81BD" w:themeColor="accent1"/>
              </w:rPr>
            </w:pPr>
            <w:r w:rsidRPr="000E3401">
              <w:rPr>
                <w:rFonts w:ascii="Times New Roman" w:hAnsi="Times New Roman" w:cs="Times New Roman"/>
                <w:color w:val="4F81BD" w:themeColor="accent1"/>
              </w:rPr>
              <w:t>8.64</w:t>
            </w:r>
          </w:p>
        </w:tc>
        <w:tc>
          <w:tcPr>
            <w:tcW w:w="2428" w:type="dxa"/>
          </w:tcPr>
          <w:p w14:paraId="1C7C5F03" w14:textId="14D16943" w:rsidR="00462881" w:rsidRPr="000E3401" w:rsidRDefault="00DC630C" w:rsidP="00447EE1">
            <w:pPr>
              <w:jc w:val="center"/>
              <w:rPr>
                <w:rFonts w:ascii="Times New Roman" w:hAnsi="Times New Roman" w:cs="Times New Roman"/>
                <w:color w:val="4F81BD" w:themeColor="accent1"/>
              </w:rPr>
            </w:pPr>
            <w:r w:rsidRPr="000E3401">
              <w:rPr>
                <w:rFonts w:ascii="Times New Roman" w:hAnsi="Times New Roman" w:cs="Times New Roman"/>
                <w:color w:val="4F81BD" w:themeColor="accent1"/>
              </w:rPr>
              <w:t>9.00</w:t>
            </w:r>
          </w:p>
        </w:tc>
        <w:tc>
          <w:tcPr>
            <w:tcW w:w="2493" w:type="dxa"/>
          </w:tcPr>
          <w:p w14:paraId="6A55AD3C" w14:textId="31AB3BFF" w:rsidR="00462881" w:rsidRPr="000E3401" w:rsidRDefault="000E3401" w:rsidP="00447EE1">
            <w:pPr>
              <w:jc w:val="center"/>
              <w:rPr>
                <w:rFonts w:ascii="Times New Roman" w:hAnsi="Times New Roman" w:cs="Times New Roman"/>
                <w:color w:val="4F81BD" w:themeColor="accent1"/>
              </w:rPr>
            </w:pPr>
            <w:r>
              <w:rPr>
                <w:rFonts w:ascii="Times New Roman" w:hAnsi="Times New Roman" w:cs="Times New Roman"/>
                <w:color w:val="4F81BD" w:themeColor="accent1"/>
              </w:rPr>
              <w:t xml:space="preserve">43% </w:t>
            </w:r>
            <w:proofErr w:type="gramStart"/>
            <w:r>
              <w:rPr>
                <w:rFonts w:ascii="Times New Roman" w:hAnsi="Times New Roman" w:cs="Times New Roman"/>
                <w:color w:val="4F81BD" w:themeColor="accent1"/>
              </w:rPr>
              <w:t>( 2</w:t>
            </w:r>
            <w:proofErr w:type="gramEnd"/>
            <w:r>
              <w:rPr>
                <w:rFonts w:ascii="Times New Roman" w:hAnsi="Times New Roman" w:cs="Times New Roman"/>
                <w:color w:val="4F81BD" w:themeColor="accent1"/>
              </w:rPr>
              <w:t xml:space="preserve"> out of 7)</w:t>
            </w:r>
          </w:p>
        </w:tc>
      </w:tr>
      <w:tr w:rsidR="00462881" w:rsidRPr="002C35FE" w14:paraId="00DE0E72" w14:textId="77777777" w:rsidTr="00462881">
        <w:tc>
          <w:tcPr>
            <w:tcW w:w="2326" w:type="dxa"/>
          </w:tcPr>
          <w:p w14:paraId="04F0015E" w14:textId="6B8D6300" w:rsidR="00462881" w:rsidRPr="002C35FE" w:rsidRDefault="00462881" w:rsidP="003D3305">
            <w:pPr>
              <w:rPr>
                <w:rFonts w:ascii="Times New Roman" w:hAnsi="Times New Roman" w:cs="Times New Roman"/>
              </w:rPr>
            </w:pPr>
            <w:r w:rsidRPr="002C35FE">
              <w:rPr>
                <w:rFonts w:ascii="Times New Roman" w:hAnsi="Times New Roman" w:cs="Times New Roman"/>
              </w:rPr>
              <w:t>2. Round 20</w:t>
            </w:r>
            <w:r>
              <w:rPr>
                <w:rFonts w:ascii="Times New Roman" w:hAnsi="Times New Roman" w:cs="Times New Roman"/>
              </w:rPr>
              <w:t>23</w:t>
            </w:r>
          </w:p>
        </w:tc>
        <w:tc>
          <w:tcPr>
            <w:tcW w:w="2103" w:type="dxa"/>
          </w:tcPr>
          <w:p w14:paraId="4426E6F7" w14:textId="77777777" w:rsidR="00462881" w:rsidRPr="002C35FE" w:rsidRDefault="00462881" w:rsidP="003D3305">
            <w:pPr>
              <w:rPr>
                <w:rFonts w:ascii="Times New Roman" w:hAnsi="Times New Roman" w:cs="Times New Roman"/>
              </w:rPr>
            </w:pPr>
          </w:p>
        </w:tc>
        <w:tc>
          <w:tcPr>
            <w:tcW w:w="2428" w:type="dxa"/>
          </w:tcPr>
          <w:p w14:paraId="06712D85" w14:textId="3F3089E5" w:rsidR="00462881" w:rsidRPr="002C35FE" w:rsidRDefault="00462881" w:rsidP="003D3305">
            <w:pPr>
              <w:rPr>
                <w:rFonts w:ascii="Times New Roman" w:hAnsi="Times New Roman" w:cs="Times New Roman"/>
              </w:rPr>
            </w:pPr>
          </w:p>
        </w:tc>
        <w:tc>
          <w:tcPr>
            <w:tcW w:w="2493" w:type="dxa"/>
          </w:tcPr>
          <w:p w14:paraId="3EEC0DE6" w14:textId="6B0DDCF8" w:rsidR="00462881" w:rsidRPr="002C35FE" w:rsidRDefault="00462881" w:rsidP="003D3305">
            <w:pPr>
              <w:rPr>
                <w:rFonts w:ascii="Times New Roman" w:hAnsi="Times New Roman" w:cs="Times New Roman"/>
              </w:rPr>
            </w:pPr>
          </w:p>
        </w:tc>
      </w:tr>
      <w:tr w:rsidR="00462881" w:rsidRPr="002C35FE" w14:paraId="0A8EA85F" w14:textId="77777777" w:rsidTr="00462881">
        <w:tc>
          <w:tcPr>
            <w:tcW w:w="2326" w:type="dxa"/>
          </w:tcPr>
          <w:p w14:paraId="61DCCF61" w14:textId="024F9D3F" w:rsidR="00462881" w:rsidRPr="002C35FE" w:rsidRDefault="00462881" w:rsidP="003D3305">
            <w:pPr>
              <w:rPr>
                <w:rFonts w:ascii="Times New Roman" w:hAnsi="Times New Roman" w:cs="Times New Roman"/>
              </w:rPr>
            </w:pPr>
            <w:r w:rsidRPr="002C35FE">
              <w:rPr>
                <w:rFonts w:ascii="Times New Roman" w:hAnsi="Times New Roman" w:cs="Times New Roman"/>
              </w:rPr>
              <w:t>3. Round 20</w:t>
            </w:r>
            <w:r>
              <w:rPr>
                <w:rFonts w:ascii="Times New Roman" w:hAnsi="Times New Roman" w:cs="Times New Roman"/>
              </w:rPr>
              <w:t>24</w:t>
            </w:r>
          </w:p>
        </w:tc>
        <w:tc>
          <w:tcPr>
            <w:tcW w:w="2103" w:type="dxa"/>
          </w:tcPr>
          <w:p w14:paraId="364CDE63" w14:textId="77777777" w:rsidR="00462881" w:rsidRPr="002C35FE" w:rsidRDefault="00462881" w:rsidP="003D3305">
            <w:pPr>
              <w:rPr>
                <w:rFonts w:ascii="Times New Roman" w:hAnsi="Times New Roman" w:cs="Times New Roman"/>
              </w:rPr>
            </w:pPr>
          </w:p>
        </w:tc>
        <w:tc>
          <w:tcPr>
            <w:tcW w:w="2428" w:type="dxa"/>
          </w:tcPr>
          <w:p w14:paraId="6F0C9D45" w14:textId="2377643B" w:rsidR="00462881" w:rsidRPr="002C35FE" w:rsidRDefault="00462881" w:rsidP="003D3305">
            <w:pPr>
              <w:rPr>
                <w:rFonts w:ascii="Times New Roman" w:hAnsi="Times New Roman" w:cs="Times New Roman"/>
              </w:rPr>
            </w:pPr>
          </w:p>
        </w:tc>
        <w:tc>
          <w:tcPr>
            <w:tcW w:w="2493" w:type="dxa"/>
          </w:tcPr>
          <w:p w14:paraId="51FA4DFC" w14:textId="0DE30165" w:rsidR="00462881" w:rsidRPr="002C35FE" w:rsidRDefault="00462881" w:rsidP="003D3305">
            <w:pPr>
              <w:rPr>
                <w:rFonts w:ascii="Times New Roman" w:hAnsi="Times New Roman" w:cs="Times New Roman"/>
              </w:rPr>
            </w:pPr>
          </w:p>
        </w:tc>
      </w:tr>
    </w:tbl>
    <w:p w14:paraId="1DDE069A" w14:textId="5063AA85" w:rsidR="005078D5" w:rsidRDefault="005078D5" w:rsidP="005078D5">
      <w:pPr>
        <w:rPr>
          <w:rFonts w:ascii="Times New Roman" w:hAnsi="Times New Roman" w:cs="Times New Roman"/>
        </w:rPr>
      </w:pPr>
    </w:p>
    <w:p w14:paraId="1A9199E5" w14:textId="5EC9970B" w:rsidR="00AA226C" w:rsidRDefault="00AA226C" w:rsidP="005078D5">
      <w:pPr>
        <w:rPr>
          <w:rFonts w:ascii="Times New Roman" w:hAnsi="Times New Roman" w:cs="Times New Roman"/>
        </w:rPr>
      </w:pPr>
    </w:p>
    <w:p w14:paraId="76B46B51" w14:textId="4AA6DE22" w:rsidR="00AA226C" w:rsidRDefault="00AA226C" w:rsidP="005078D5">
      <w:pPr>
        <w:rPr>
          <w:rFonts w:ascii="Times New Roman" w:hAnsi="Times New Roman" w:cs="Times New Roman"/>
        </w:rPr>
      </w:pPr>
    </w:p>
    <w:p w14:paraId="7EA4915E" w14:textId="768FD9F9" w:rsidR="00AA226C" w:rsidRDefault="00AA226C" w:rsidP="005078D5">
      <w:pPr>
        <w:rPr>
          <w:rFonts w:ascii="Times New Roman" w:hAnsi="Times New Roman" w:cs="Times New Roman"/>
        </w:rPr>
      </w:pPr>
    </w:p>
    <w:p w14:paraId="07AA2104" w14:textId="0201FD39" w:rsidR="00AA226C" w:rsidRDefault="00AA226C" w:rsidP="005078D5">
      <w:pPr>
        <w:rPr>
          <w:rFonts w:ascii="Times New Roman" w:hAnsi="Times New Roman" w:cs="Times New Roman"/>
        </w:rPr>
      </w:pPr>
    </w:p>
    <w:p w14:paraId="215C33FF" w14:textId="32BFC27D" w:rsidR="00AA226C" w:rsidRDefault="00AA226C" w:rsidP="005078D5">
      <w:pPr>
        <w:rPr>
          <w:rFonts w:ascii="Times New Roman" w:hAnsi="Times New Roman" w:cs="Times New Roman"/>
        </w:rPr>
      </w:pPr>
    </w:p>
    <w:p w14:paraId="01950D9B" w14:textId="1B31AEDB" w:rsidR="00AA226C" w:rsidRDefault="00AA226C" w:rsidP="005078D5">
      <w:pPr>
        <w:rPr>
          <w:rFonts w:ascii="Times New Roman" w:hAnsi="Times New Roman" w:cs="Times New Roman"/>
        </w:rPr>
      </w:pPr>
    </w:p>
    <w:p w14:paraId="5C0DCC0B" w14:textId="5DA708CD" w:rsidR="00AA226C" w:rsidRDefault="00AA226C" w:rsidP="005078D5">
      <w:pPr>
        <w:rPr>
          <w:rFonts w:ascii="Times New Roman" w:hAnsi="Times New Roman" w:cs="Times New Roman"/>
        </w:rPr>
      </w:pPr>
    </w:p>
    <w:p w14:paraId="6C0998CE" w14:textId="28318190" w:rsidR="00AA226C" w:rsidRDefault="00AA226C" w:rsidP="005078D5">
      <w:pPr>
        <w:rPr>
          <w:rFonts w:ascii="Times New Roman" w:hAnsi="Times New Roman" w:cs="Times New Roman"/>
        </w:rPr>
      </w:pPr>
    </w:p>
    <w:p w14:paraId="0E442B16" w14:textId="77777777" w:rsidR="00AA226C" w:rsidRPr="002C35FE" w:rsidRDefault="00AA226C" w:rsidP="005078D5">
      <w:pPr>
        <w:rPr>
          <w:rFonts w:ascii="Times New Roman" w:hAnsi="Times New Roman" w:cs="Times New Roman"/>
        </w:rPr>
      </w:pPr>
    </w:p>
    <w:p w14:paraId="69AFFD5C" w14:textId="55864EC4" w:rsidR="005078D5" w:rsidRPr="002C35FE" w:rsidRDefault="005078D5" w:rsidP="00C9682C">
      <w:pPr>
        <w:pStyle w:val="Heading1"/>
        <w:rPr>
          <w:rFonts w:ascii="Times New Roman" w:hAnsi="Times New Roman" w:cs="Times New Roman"/>
        </w:rPr>
      </w:pPr>
      <w:bookmarkStart w:id="10" w:name="_Toc75250202"/>
      <w:r w:rsidRPr="002C35FE">
        <w:rPr>
          <w:rFonts w:ascii="Times New Roman" w:hAnsi="Times New Roman" w:cs="Times New Roman"/>
        </w:rPr>
        <w:lastRenderedPageBreak/>
        <w:t>CLOSE LOOP PROCESS – CONTINUOUS IMPROVEMENT RECORD</w:t>
      </w:r>
      <w:bookmarkEnd w:id="10"/>
      <w:r w:rsidRPr="002C35FE">
        <w:rPr>
          <w:rFonts w:ascii="Times New Roman" w:hAnsi="Times New Roman" w:cs="Times New Roman"/>
        </w:rPr>
        <w:t xml:space="preserve"> </w:t>
      </w:r>
    </w:p>
    <w:p w14:paraId="47D1CB2B" w14:textId="0378032D" w:rsidR="00AA226C" w:rsidRDefault="00AA226C" w:rsidP="00AA226C">
      <w:pPr>
        <w:rPr>
          <w:rFonts w:ascii="Palatino" w:eastAsia="Times New Roman" w:hAnsi="Palatino"/>
          <w:b/>
          <w:szCs w:val="20"/>
        </w:rPr>
      </w:pPr>
    </w:p>
    <w:p w14:paraId="74C72FE6" w14:textId="0089FC3C" w:rsidR="006A47F3" w:rsidRDefault="006A47F3" w:rsidP="006A47F3">
      <w:pPr>
        <w:autoSpaceDE w:val="0"/>
        <w:autoSpaceDN w:val="0"/>
        <w:adjustRightInd w:val="0"/>
        <w:spacing w:before="0" w:beforeAutospacing="0" w:after="0" w:afterAutospacing="0"/>
        <w:rPr>
          <w:rFonts w:asciiTheme="majorBidi" w:hAnsiTheme="majorBidi" w:cstheme="majorBidi"/>
          <w:b/>
        </w:rPr>
      </w:pPr>
      <w:r w:rsidRPr="006A47F3">
        <w:rPr>
          <w:rFonts w:asciiTheme="majorBidi" w:hAnsiTheme="majorBidi" w:cstheme="majorBidi"/>
          <w:b/>
        </w:rPr>
        <w:t>Assurance of Learning</w:t>
      </w:r>
    </w:p>
    <w:p w14:paraId="489E2FC9" w14:textId="77777777" w:rsidR="006A47F3" w:rsidRPr="006A47F3" w:rsidRDefault="006A47F3" w:rsidP="006A47F3">
      <w:pPr>
        <w:autoSpaceDE w:val="0"/>
        <w:autoSpaceDN w:val="0"/>
        <w:adjustRightInd w:val="0"/>
        <w:spacing w:before="0" w:beforeAutospacing="0" w:after="0" w:afterAutospacing="0"/>
        <w:rPr>
          <w:rFonts w:asciiTheme="majorBidi" w:hAnsiTheme="majorBidi" w:cstheme="majorBidi"/>
          <w:b/>
        </w:rPr>
      </w:pPr>
    </w:p>
    <w:p w14:paraId="188592B4" w14:textId="779C0F61" w:rsidR="006A47F3" w:rsidRDefault="006A47F3" w:rsidP="006A47F3">
      <w:pPr>
        <w:autoSpaceDE w:val="0"/>
        <w:autoSpaceDN w:val="0"/>
        <w:adjustRightInd w:val="0"/>
        <w:spacing w:before="0" w:beforeAutospacing="0" w:after="0" w:afterAutospacing="0"/>
        <w:rPr>
          <w:rFonts w:asciiTheme="majorBidi" w:hAnsiTheme="majorBidi" w:cstheme="majorBidi"/>
          <w:b/>
        </w:rPr>
      </w:pPr>
      <w:r w:rsidRPr="006A47F3">
        <w:rPr>
          <w:rFonts w:asciiTheme="majorBidi" w:hAnsiTheme="majorBidi" w:cstheme="majorBidi"/>
          <w:b/>
        </w:rPr>
        <w:t>Assessment/Outcome Analysis</w:t>
      </w:r>
    </w:p>
    <w:p w14:paraId="3906EDFB" w14:textId="77777777" w:rsidR="006A47F3" w:rsidRPr="006A47F3" w:rsidRDefault="006A47F3" w:rsidP="006A47F3">
      <w:pPr>
        <w:autoSpaceDE w:val="0"/>
        <w:autoSpaceDN w:val="0"/>
        <w:adjustRightInd w:val="0"/>
        <w:spacing w:before="0" w:beforeAutospacing="0" w:after="0" w:afterAutospacing="0"/>
        <w:rPr>
          <w:rFonts w:asciiTheme="majorBidi" w:hAnsiTheme="majorBidi" w:cstheme="majorBidi"/>
          <w:b/>
        </w:rPr>
      </w:pPr>
    </w:p>
    <w:p w14:paraId="5759B884" w14:textId="77777777" w:rsidR="006A47F3" w:rsidRPr="006A47F3" w:rsidRDefault="006A47F3" w:rsidP="006A47F3">
      <w:pPr>
        <w:autoSpaceDE w:val="0"/>
        <w:autoSpaceDN w:val="0"/>
        <w:adjustRightInd w:val="0"/>
        <w:spacing w:before="0" w:beforeAutospacing="0" w:after="0" w:afterAutospacing="0"/>
        <w:rPr>
          <w:rFonts w:asciiTheme="majorBidi" w:hAnsiTheme="majorBidi" w:cstheme="majorBidi"/>
          <w:b/>
        </w:rPr>
      </w:pPr>
      <w:r w:rsidRPr="006A47F3">
        <w:rPr>
          <w:rFonts w:asciiTheme="majorBidi" w:hAnsiTheme="majorBidi" w:cstheme="majorBidi"/>
          <w:b/>
        </w:rPr>
        <w:t>Close Loop Process - Continuous Improvement Record</w:t>
      </w:r>
    </w:p>
    <w:p w14:paraId="2EEF1971" w14:textId="77777777" w:rsidR="006A47F3" w:rsidRDefault="006A47F3" w:rsidP="006A47F3">
      <w:pPr>
        <w:autoSpaceDE w:val="0"/>
        <w:autoSpaceDN w:val="0"/>
        <w:adjustRightInd w:val="0"/>
        <w:spacing w:before="0" w:beforeAutospacing="0" w:after="0" w:afterAutospacing="0"/>
        <w:rPr>
          <w:rFonts w:asciiTheme="majorBidi" w:hAnsiTheme="majorBidi" w:cstheme="majorBidi"/>
          <w:bCs w:val="0"/>
        </w:rPr>
      </w:pPr>
    </w:p>
    <w:p w14:paraId="2808717A" w14:textId="59E485D5" w:rsidR="006A47F3" w:rsidRPr="006A47F3" w:rsidRDefault="006A47F3" w:rsidP="006A47F3">
      <w:pPr>
        <w:autoSpaceDE w:val="0"/>
        <w:autoSpaceDN w:val="0"/>
        <w:adjustRightInd w:val="0"/>
        <w:spacing w:before="0" w:beforeAutospacing="0" w:after="0" w:afterAutospacing="0"/>
        <w:rPr>
          <w:rFonts w:asciiTheme="majorBidi" w:hAnsiTheme="majorBidi" w:cstheme="majorBidi"/>
          <w:bCs w:val="0"/>
        </w:rPr>
      </w:pPr>
      <w:r w:rsidRPr="006A47F3">
        <w:rPr>
          <w:rFonts w:asciiTheme="majorBidi" w:hAnsiTheme="majorBidi" w:cstheme="majorBidi"/>
          <w:b/>
        </w:rPr>
        <w:t xml:space="preserve">Program: </w:t>
      </w:r>
      <w:r w:rsidRPr="006A47F3">
        <w:rPr>
          <w:rFonts w:asciiTheme="majorBidi" w:hAnsiTheme="majorBidi" w:cstheme="majorBidi"/>
          <w:bCs w:val="0"/>
        </w:rPr>
        <w:t xml:space="preserve">PhD in Business Administration </w:t>
      </w:r>
    </w:p>
    <w:p w14:paraId="66F620C5" w14:textId="77777777" w:rsidR="006A47F3" w:rsidRPr="006A47F3" w:rsidRDefault="006A47F3" w:rsidP="006A47F3">
      <w:pPr>
        <w:autoSpaceDE w:val="0"/>
        <w:autoSpaceDN w:val="0"/>
        <w:adjustRightInd w:val="0"/>
        <w:spacing w:before="0" w:beforeAutospacing="0" w:after="0" w:afterAutospacing="0"/>
        <w:rPr>
          <w:rFonts w:asciiTheme="majorBidi" w:hAnsiTheme="majorBidi" w:cstheme="majorBidi"/>
          <w:bCs w:val="0"/>
        </w:rPr>
      </w:pPr>
      <w:r w:rsidRPr="006A47F3">
        <w:rPr>
          <w:rFonts w:asciiTheme="majorBidi" w:hAnsiTheme="majorBidi" w:cstheme="majorBidi"/>
          <w:b/>
        </w:rPr>
        <w:t>Goal 3:</w:t>
      </w:r>
      <w:r w:rsidRPr="006A47F3">
        <w:rPr>
          <w:rFonts w:asciiTheme="majorBidi" w:hAnsiTheme="majorBidi" w:cstheme="majorBidi"/>
          <w:bCs w:val="0"/>
        </w:rPr>
        <w:t xml:space="preserve"> </w:t>
      </w:r>
      <w:r w:rsidRPr="006A47F3">
        <w:rPr>
          <w:rFonts w:asciiTheme="majorBidi" w:hAnsiTheme="majorBidi" w:cstheme="majorBidi"/>
          <w:bCs w:val="0"/>
          <w:i/>
          <w:iCs/>
        </w:rPr>
        <w:t>Ph.D. graduates mastered analytical and methodological skills needed to know the prior literature and contribute to the research in his/her area of specialization</w:t>
      </w:r>
    </w:p>
    <w:p w14:paraId="64902024" w14:textId="77777777" w:rsidR="006A47F3" w:rsidRDefault="006A47F3" w:rsidP="006A47F3">
      <w:pPr>
        <w:autoSpaceDE w:val="0"/>
        <w:autoSpaceDN w:val="0"/>
        <w:adjustRightInd w:val="0"/>
        <w:spacing w:before="0" w:beforeAutospacing="0" w:after="0" w:afterAutospacing="0"/>
        <w:rPr>
          <w:rFonts w:asciiTheme="majorBidi" w:hAnsiTheme="majorBidi" w:cstheme="majorBidi"/>
          <w:bCs w:val="0"/>
        </w:rPr>
      </w:pPr>
    </w:p>
    <w:p w14:paraId="0B542267" w14:textId="25AFCE75" w:rsidR="006A47F3" w:rsidRPr="006A47F3" w:rsidRDefault="006A47F3" w:rsidP="006A47F3">
      <w:pPr>
        <w:autoSpaceDE w:val="0"/>
        <w:autoSpaceDN w:val="0"/>
        <w:adjustRightInd w:val="0"/>
        <w:spacing w:before="0" w:beforeAutospacing="0" w:after="0" w:afterAutospacing="0"/>
        <w:rPr>
          <w:rFonts w:asciiTheme="majorBidi" w:hAnsiTheme="majorBidi" w:cstheme="majorBidi"/>
          <w:bCs w:val="0"/>
        </w:rPr>
      </w:pPr>
      <w:r w:rsidRPr="006A47F3">
        <w:rPr>
          <w:rFonts w:asciiTheme="majorBidi" w:hAnsiTheme="majorBidi" w:cstheme="majorBidi"/>
          <w:b/>
        </w:rPr>
        <w:t>Goal Owner:</w:t>
      </w:r>
      <w:r w:rsidRPr="006A47F3">
        <w:rPr>
          <w:rFonts w:asciiTheme="majorBidi" w:hAnsiTheme="majorBidi" w:cstheme="majorBidi"/>
          <w:bCs w:val="0"/>
        </w:rPr>
        <w:t xml:space="preserve"> Victor Luo (or Course instructor of Fin 704). </w:t>
      </w:r>
    </w:p>
    <w:p w14:paraId="637A2748" w14:textId="77777777" w:rsidR="006A47F3" w:rsidRDefault="006A47F3" w:rsidP="006A47F3">
      <w:pPr>
        <w:autoSpaceDE w:val="0"/>
        <w:autoSpaceDN w:val="0"/>
        <w:adjustRightInd w:val="0"/>
        <w:spacing w:before="0" w:beforeAutospacing="0" w:after="0" w:afterAutospacing="0"/>
        <w:rPr>
          <w:rFonts w:asciiTheme="majorBidi" w:hAnsiTheme="majorBidi" w:cstheme="majorBidi"/>
          <w:b/>
        </w:rPr>
      </w:pPr>
    </w:p>
    <w:p w14:paraId="35B86E0F" w14:textId="082DE36B" w:rsidR="006A47F3" w:rsidRPr="006A47F3" w:rsidRDefault="006A47F3" w:rsidP="006A47F3">
      <w:pPr>
        <w:autoSpaceDE w:val="0"/>
        <w:autoSpaceDN w:val="0"/>
        <w:adjustRightInd w:val="0"/>
        <w:spacing w:before="0" w:beforeAutospacing="0" w:after="0" w:afterAutospacing="0"/>
        <w:rPr>
          <w:rFonts w:asciiTheme="majorBidi" w:hAnsiTheme="majorBidi" w:cstheme="majorBidi"/>
          <w:bCs w:val="0"/>
        </w:rPr>
      </w:pPr>
      <w:r w:rsidRPr="006A47F3">
        <w:rPr>
          <w:rFonts w:asciiTheme="majorBidi" w:hAnsiTheme="majorBidi" w:cstheme="majorBidi"/>
          <w:b/>
        </w:rPr>
        <w:t>Where Measured:</w:t>
      </w:r>
      <w:r w:rsidRPr="006A47F3">
        <w:rPr>
          <w:rFonts w:asciiTheme="majorBidi" w:hAnsiTheme="majorBidi" w:cstheme="majorBidi"/>
          <w:bCs w:val="0"/>
        </w:rPr>
        <w:t xml:space="preserve"> Course-embedded assignments in required course</w:t>
      </w:r>
      <w:r w:rsidRPr="006A47F3">
        <w:rPr>
          <w:rFonts w:asciiTheme="majorBidi" w:hAnsiTheme="majorBidi" w:cstheme="majorBidi"/>
          <w:bCs w:val="0"/>
          <w:i/>
          <w:iCs/>
        </w:rPr>
        <w:t xml:space="preserve"> Fin 704: Econometrics Theory and Applications. </w:t>
      </w:r>
      <w:r w:rsidRPr="006A47F3">
        <w:rPr>
          <w:rFonts w:asciiTheme="majorBidi" w:hAnsiTheme="majorBidi" w:cstheme="majorBidi"/>
          <w:bCs w:val="0"/>
        </w:rPr>
        <w:t>Assessed in the Spring semester each year.</w:t>
      </w:r>
    </w:p>
    <w:p w14:paraId="7D755010" w14:textId="77777777" w:rsidR="006A47F3" w:rsidRDefault="006A47F3" w:rsidP="006A47F3">
      <w:pPr>
        <w:autoSpaceDE w:val="0"/>
        <w:autoSpaceDN w:val="0"/>
        <w:adjustRightInd w:val="0"/>
        <w:spacing w:before="0" w:beforeAutospacing="0" w:after="0" w:afterAutospacing="0"/>
        <w:rPr>
          <w:rFonts w:asciiTheme="majorBidi" w:hAnsiTheme="majorBidi" w:cstheme="majorBidi"/>
          <w:bCs w:val="0"/>
        </w:rPr>
      </w:pPr>
      <w:r w:rsidRPr="006A47F3">
        <w:rPr>
          <w:rFonts w:asciiTheme="majorBidi" w:hAnsiTheme="majorBidi" w:cstheme="majorBidi"/>
          <w:bCs w:val="0"/>
        </w:rPr>
        <w:t xml:space="preserve">How Measured:  </w:t>
      </w:r>
      <w:r w:rsidRPr="006A47F3">
        <w:rPr>
          <w:rFonts w:asciiTheme="majorBidi" w:hAnsiTheme="majorBidi" w:cstheme="majorBidi"/>
          <w:bCs w:val="0"/>
          <w:u w:val="single"/>
        </w:rPr>
        <w:t>Sampling:</w:t>
      </w:r>
      <w:r w:rsidRPr="006A47F3">
        <w:rPr>
          <w:rFonts w:asciiTheme="majorBidi" w:hAnsiTheme="majorBidi" w:cstheme="majorBidi"/>
          <w:bCs w:val="0"/>
        </w:rPr>
        <w:t xml:space="preserve"> All PhD students.</w:t>
      </w:r>
      <w:r>
        <w:rPr>
          <w:rFonts w:asciiTheme="majorBidi" w:hAnsiTheme="majorBidi" w:cstheme="majorBidi"/>
          <w:bCs w:val="0"/>
        </w:rPr>
        <w:t xml:space="preserve"> </w:t>
      </w:r>
    </w:p>
    <w:p w14:paraId="254F3FCF" w14:textId="4AC84BD2" w:rsidR="006A47F3" w:rsidRDefault="006A47F3" w:rsidP="006A47F3">
      <w:pPr>
        <w:pStyle w:val="ListParagraph"/>
        <w:numPr>
          <w:ilvl w:val="0"/>
          <w:numId w:val="43"/>
        </w:numPr>
        <w:autoSpaceDE w:val="0"/>
        <w:autoSpaceDN w:val="0"/>
        <w:adjustRightInd w:val="0"/>
        <w:spacing w:before="0" w:beforeAutospacing="0" w:after="0" w:afterAutospacing="0"/>
        <w:rPr>
          <w:rFonts w:asciiTheme="majorBidi" w:hAnsiTheme="majorBidi" w:cstheme="majorBidi"/>
          <w:bCs w:val="0"/>
        </w:rPr>
      </w:pPr>
      <w:r w:rsidRPr="006A47F3">
        <w:rPr>
          <w:rFonts w:asciiTheme="majorBidi" w:hAnsiTheme="majorBidi" w:cstheme="majorBidi"/>
          <w:bCs w:val="0"/>
        </w:rPr>
        <w:t>Homework assignments</w:t>
      </w:r>
    </w:p>
    <w:p w14:paraId="077D908C" w14:textId="77777777" w:rsidR="006A47F3" w:rsidRDefault="006A47F3" w:rsidP="006A47F3">
      <w:pPr>
        <w:pStyle w:val="ListParagraph"/>
        <w:numPr>
          <w:ilvl w:val="0"/>
          <w:numId w:val="43"/>
        </w:numPr>
        <w:autoSpaceDE w:val="0"/>
        <w:autoSpaceDN w:val="0"/>
        <w:adjustRightInd w:val="0"/>
        <w:spacing w:before="0" w:beforeAutospacing="0" w:after="0" w:afterAutospacing="0"/>
        <w:rPr>
          <w:rFonts w:asciiTheme="majorBidi" w:hAnsiTheme="majorBidi" w:cstheme="majorBidi"/>
          <w:bCs w:val="0"/>
        </w:rPr>
      </w:pPr>
      <w:r w:rsidRPr="006A47F3">
        <w:rPr>
          <w:rFonts w:asciiTheme="majorBidi" w:hAnsiTheme="majorBidi" w:cstheme="majorBidi"/>
          <w:bCs w:val="0"/>
        </w:rPr>
        <w:t>In-class Pop Quizzes</w:t>
      </w:r>
    </w:p>
    <w:p w14:paraId="2301F340" w14:textId="77777777" w:rsidR="009D4C24" w:rsidRDefault="006A47F3" w:rsidP="006A47F3">
      <w:pPr>
        <w:pStyle w:val="ListParagraph"/>
        <w:numPr>
          <w:ilvl w:val="0"/>
          <w:numId w:val="43"/>
        </w:numPr>
        <w:autoSpaceDE w:val="0"/>
        <w:autoSpaceDN w:val="0"/>
        <w:adjustRightInd w:val="0"/>
        <w:spacing w:before="0" w:beforeAutospacing="0" w:after="0" w:afterAutospacing="0"/>
        <w:rPr>
          <w:rFonts w:asciiTheme="majorBidi" w:hAnsiTheme="majorBidi" w:cstheme="majorBidi"/>
          <w:bCs w:val="0"/>
        </w:rPr>
      </w:pPr>
      <w:r w:rsidRPr="006A47F3">
        <w:rPr>
          <w:rFonts w:asciiTheme="majorBidi" w:hAnsiTheme="majorBidi" w:cstheme="majorBidi"/>
          <w:bCs w:val="0"/>
        </w:rPr>
        <w:t>Final Exam</w:t>
      </w:r>
    </w:p>
    <w:p w14:paraId="24138C01" w14:textId="0A997BBE" w:rsidR="006A47F3" w:rsidRPr="006A47F3" w:rsidRDefault="009D4C24" w:rsidP="006A47F3">
      <w:pPr>
        <w:pStyle w:val="ListParagraph"/>
        <w:numPr>
          <w:ilvl w:val="0"/>
          <w:numId w:val="43"/>
        </w:numPr>
        <w:autoSpaceDE w:val="0"/>
        <w:autoSpaceDN w:val="0"/>
        <w:adjustRightInd w:val="0"/>
        <w:spacing w:before="0" w:beforeAutospacing="0" w:after="0" w:afterAutospacing="0"/>
        <w:rPr>
          <w:rFonts w:asciiTheme="majorBidi" w:hAnsiTheme="majorBidi" w:cstheme="majorBidi"/>
          <w:bCs w:val="0"/>
        </w:rPr>
      </w:pPr>
      <w:r>
        <w:rPr>
          <w:rFonts w:asciiTheme="majorBidi" w:hAnsiTheme="majorBidi" w:cstheme="majorBidi"/>
          <w:bCs w:val="0"/>
        </w:rPr>
        <w:t>Research Report</w:t>
      </w:r>
      <w:r w:rsidR="006A47F3" w:rsidRPr="006A47F3">
        <w:rPr>
          <w:rFonts w:asciiTheme="majorBidi" w:hAnsiTheme="majorBidi" w:cstheme="majorBidi"/>
          <w:bCs w:val="0"/>
        </w:rPr>
        <w:t xml:space="preserve"> </w:t>
      </w:r>
    </w:p>
    <w:p w14:paraId="52C9C7E0" w14:textId="38402C2E" w:rsidR="00B32A19" w:rsidRPr="0096225E" w:rsidRDefault="00B32A19" w:rsidP="00AA226C">
      <w:pPr>
        <w:rPr>
          <w:rFonts w:ascii="Palatino" w:eastAsia="Times New Roman" w:hAnsi="Palatino"/>
          <w:b/>
          <w:szCs w:val="20"/>
        </w:rPr>
      </w:pPr>
    </w:p>
    <w:tbl>
      <w:tblPr>
        <w:tblpPr w:leftFromText="180" w:rightFromText="180" w:vertAnchor="text" w:tblpY="1"/>
        <w:tblOverlap w:val="never"/>
        <w:tblW w:w="8730" w:type="dxa"/>
        <w:tblLayout w:type="fixed"/>
        <w:tblLook w:val="04A0" w:firstRow="1" w:lastRow="0" w:firstColumn="1" w:lastColumn="0" w:noHBand="0" w:noVBand="1"/>
      </w:tblPr>
      <w:tblGrid>
        <w:gridCol w:w="1440"/>
        <w:gridCol w:w="7290"/>
      </w:tblGrid>
      <w:tr w:rsidR="00AA226C" w:rsidRPr="0096225E" w14:paraId="28377B25"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66C03DE" w14:textId="4F690E66" w:rsidR="00AA226C" w:rsidRDefault="00AA226C" w:rsidP="004B0274">
            <w:pPr>
              <w:jc w:val="center"/>
              <w:rPr>
                <w:rFonts w:eastAsia="Times New Roman"/>
                <w:b/>
                <w:color w:val="000000"/>
              </w:rPr>
            </w:pPr>
            <w:r>
              <w:rPr>
                <w:rFonts w:eastAsia="Times New Roman"/>
                <w:b/>
                <w:color w:val="000000"/>
              </w:rPr>
              <w:t>Objective 1</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8DD2DEC" w14:textId="02005FDA" w:rsidR="00AA226C" w:rsidRDefault="005C5FE8" w:rsidP="004B0274">
            <w:pPr>
              <w:rPr>
                <w:rFonts w:ascii="Palatino" w:eastAsia="Times New Roman" w:hAnsi="Palatino"/>
                <w:color w:val="000000"/>
              </w:rPr>
            </w:pPr>
            <w:r w:rsidRPr="002C35FE">
              <w:rPr>
                <w:rFonts w:ascii="Times New Roman" w:hAnsi="Times New Roman" w:cs="Times New Roman"/>
                <w:i/>
                <w:iCs/>
                <w:sz w:val="20"/>
                <w:szCs w:val="20"/>
              </w:rPr>
              <w:t>From a deep theoretical angle, students have a thorough understanding of the statistics and econometrics techniques in their field of study.</w:t>
            </w:r>
          </w:p>
        </w:tc>
      </w:tr>
      <w:tr w:rsidR="00AA226C" w:rsidRPr="0096225E" w14:paraId="0D0EC020"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37C0E0F" w14:textId="77777777" w:rsidR="00AA226C" w:rsidRDefault="00AA226C" w:rsidP="004B0274">
            <w:pPr>
              <w:jc w:val="center"/>
              <w:rPr>
                <w:rFonts w:eastAsia="Times New Roman"/>
                <w:b/>
                <w:color w:val="000000"/>
              </w:rPr>
            </w:pPr>
            <w:r>
              <w:rPr>
                <w:rFonts w:eastAsia="Times New Roman"/>
                <w:b/>
                <w:color w:val="000000"/>
              </w:rPr>
              <w:t xml:space="preserve">When </w:t>
            </w:r>
          </w:p>
          <w:p w14:paraId="79344A8F" w14:textId="77777777" w:rsidR="00AA226C" w:rsidRDefault="00AA226C" w:rsidP="004B0274">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661D4C8E" w14:textId="78F00B39" w:rsidR="00AA226C" w:rsidRDefault="00661936" w:rsidP="004B0274">
            <w:pPr>
              <w:rPr>
                <w:rFonts w:ascii="Palatino" w:eastAsia="Times New Roman" w:hAnsi="Palatino"/>
                <w:color w:val="000000"/>
              </w:rPr>
            </w:pPr>
            <w:r>
              <w:rPr>
                <w:rFonts w:ascii="Palatino" w:eastAsia="Times New Roman" w:hAnsi="Palatino"/>
                <w:color w:val="000000"/>
              </w:rPr>
              <w:t>Spring 2022</w:t>
            </w:r>
          </w:p>
        </w:tc>
      </w:tr>
      <w:tr w:rsidR="00AA226C" w:rsidRPr="0096225E" w14:paraId="425218F8"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9ED4B9E" w14:textId="77777777" w:rsidR="00AA226C" w:rsidRDefault="00AA226C" w:rsidP="004B0274">
            <w:pPr>
              <w:jc w:val="center"/>
              <w:rPr>
                <w:rFonts w:eastAsia="Times New Roman"/>
                <w:b/>
                <w:color w:val="000000"/>
              </w:rPr>
            </w:pPr>
            <w:r>
              <w:rPr>
                <w:rFonts w:eastAsia="Times New Roman"/>
                <w:b/>
                <w:color w:val="000000"/>
              </w:rPr>
              <w:t>Remedial</w:t>
            </w:r>
          </w:p>
          <w:p w14:paraId="6F7AA484" w14:textId="77777777" w:rsidR="00AA226C" w:rsidRDefault="00AA226C" w:rsidP="004B0274">
            <w:pPr>
              <w:jc w:val="center"/>
              <w:rPr>
                <w:rFonts w:eastAsia="Times New Roman"/>
                <w:b/>
                <w:color w:val="000000"/>
              </w:rPr>
            </w:pPr>
            <w:r>
              <w:rPr>
                <w:rFonts w:eastAsia="Times New Roman"/>
                <w:b/>
                <w:color w:val="000000"/>
              </w:rPr>
              <w:t xml:space="preserve">Action </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4F065E07" w14:textId="33D264EF" w:rsidR="00AA226C" w:rsidRPr="0072493F" w:rsidRDefault="0072493F" w:rsidP="004B0274">
            <w:pPr>
              <w:rPr>
                <w:color w:val="4F81BD" w:themeColor="accent1"/>
              </w:rPr>
            </w:pPr>
            <w:r w:rsidRPr="0072493F">
              <w:rPr>
                <w:color w:val="4F81BD" w:themeColor="accent1"/>
              </w:rPr>
              <w:t xml:space="preserve">Encourage more in-class discussion to monitor closely the student’s progress. </w:t>
            </w:r>
          </w:p>
        </w:tc>
      </w:tr>
      <w:tr w:rsidR="00AA226C" w:rsidRPr="0096225E" w14:paraId="0F192EB4"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294C78B" w14:textId="77777777" w:rsidR="00AA226C" w:rsidRDefault="00AA226C" w:rsidP="004B0274">
            <w:pPr>
              <w:jc w:val="center"/>
              <w:rPr>
                <w:rFonts w:eastAsia="Times New Roman"/>
                <w:b/>
                <w:color w:val="000000"/>
              </w:rPr>
            </w:pPr>
            <w:r>
              <w:rPr>
                <w:rFonts w:eastAsia="Times New Roman"/>
                <w:b/>
                <w:color w:val="00000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0B81D74" w14:textId="77777777" w:rsidR="00AA226C" w:rsidRDefault="00AA226C" w:rsidP="004B0274"/>
          <w:p w14:paraId="324EAB95" w14:textId="77777777" w:rsidR="00AA226C" w:rsidRDefault="00AA226C" w:rsidP="004B0274">
            <w:r>
              <w:t>THIS WILL BE BLANK FOR THE FIRST ASSESSMENT</w:t>
            </w:r>
          </w:p>
        </w:tc>
      </w:tr>
      <w:tr w:rsidR="00AA226C" w:rsidRPr="0096225E" w14:paraId="60FF68C7"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4215784" w14:textId="77777777" w:rsidR="00AA226C" w:rsidRDefault="00AA226C" w:rsidP="004B0274">
            <w:pPr>
              <w:jc w:val="center"/>
              <w:rPr>
                <w:rFonts w:eastAsia="Times New Roman"/>
                <w:b/>
                <w:color w:val="000000"/>
              </w:rPr>
            </w:pPr>
          </w:p>
        </w:tc>
        <w:tc>
          <w:tcPr>
            <w:tcW w:w="7290" w:type="dxa"/>
            <w:tcBorders>
              <w:top w:val="single" w:sz="4" w:space="0" w:color="auto"/>
              <w:left w:val="nil"/>
              <w:bottom w:val="single" w:sz="4" w:space="0" w:color="auto"/>
              <w:right w:val="single" w:sz="4" w:space="0" w:color="auto"/>
            </w:tcBorders>
            <w:shd w:val="clear" w:color="auto" w:fill="FFFFFF"/>
            <w:vAlign w:val="center"/>
          </w:tcPr>
          <w:p w14:paraId="1E2733EA" w14:textId="77777777" w:rsidR="00AA226C" w:rsidRPr="0087643A" w:rsidRDefault="00AA226C" w:rsidP="004B0274">
            <w:pPr>
              <w:rPr>
                <w:rFonts w:ascii="Palatino" w:eastAsia="Times New Roman" w:hAnsi="Palatino"/>
                <w:color w:val="000000"/>
              </w:rPr>
            </w:pPr>
          </w:p>
        </w:tc>
      </w:tr>
    </w:tbl>
    <w:p w14:paraId="41639327" w14:textId="77777777" w:rsidR="00AA226C" w:rsidRDefault="00AA226C" w:rsidP="00AA226C">
      <w:pPr>
        <w:jc w:val="center"/>
        <w:rPr>
          <w:iCs/>
        </w:rPr>
      </w:pPr>
    </w:p>
    <w:p w14:paraId="694D4FD1" w14:textId="77777777" w:rsidR="00AA226C" w:rsidRPr="002C35FE" w:rsidRDefault="00AA226C" w:rsidP="005078D5">
      <w:pPr>
        <w:rPr>
          <w:rFonts w:ascii="Times New Roman" w:hAnsi="Times New Roman" w:cs="Times New Roman"/>
          <w:b/>
        </w:rPr>
      </w:pPr>
    </w:p>
    <w:p w14:paraId="4483CAC8" w14:textId="77777777" w:rsidR="00897D75" w:rsidRDefault="00897D75" w:rsidP="005078D5">
      <w:pPr>
        <w:rPr>
          <w:rFonts w:ascii="Times New Roman" w:hAnsi="Times New Roman" w:cs="Times New Roman"/>
          <w:caps/>
        </w:rPr>
      </w:pPr>
    </w:p>
    <w:p w14:paraId="220E4277" w14:textId="77777777" w:rsidR="00897D75" w:rsidRDefault="00897D75" w:rsidP="005078D5">
      <w:pPr>
        <w:rPr>
          <w:rFonts w:ascii="Times New Roman" w:hAnsi="Times New Roman" w:cs="Times New Roman"/>
          <w:caps/>
        </w:rPr>
      </w:pPr>
    </w:p>
    <w:p w14:paraId="044632C9" w14:textId="77777777" w:rsidR="00897D75" w:rsidRDefault="00897D75" w:rsidP="005078D5">
      <w:pPr>
        <w:rPr>
          <w:rFonts w:ascii="Times New Roman" w:hAnsi="Times New Roman" w:cs="Times New Roman"/>
          <w:caps/>
        </w:rPr>
      </w:pPr>
    </w:p>
    <w:p w14:paraId="1416FA1A" w14:textId="07924487" w:rsidR="00897D75" w:rsidRDefault="00897D75" w:rsidP="00897D75">
      <w:pPr>
        <w:rPr>
          <w:rFonts w:ascii="Palatino" w:eastAsia="Times New Roman" w:hAnsi="Palatino"/>
          <w:b/>
          <w:szCs w:val="20"/>
        </w:rPr>
      </w:pPr>
    </w:p>
    <w:p w14:paraId="115BB6D4" w14:textId="068196F2" w:rsidR="009D2E7D" w:rsidRDefault="009D2E7D" w:rsidP="00897D75">
      <w:pPr>
        <w:rPr>
          <w:rFonts w:ascii="Palatino" w:eastAsia="Times New Roman" w:hAnsi="Palatino"/>
          <w:b/>
          <w:szCs w:val="20"/>
        </w:rPr>
      </w:pPr>
    </w:p>
    <w:p w14:paraId="348870AC" w14:textId="77777777" w:rsidR="009D2E7D" w:rsidRPr="0096225E" w:rsidRDefault="009D2E7D" w:rsidP="00897D75">
      <w:pPr>
        <w:rPr>
          <w:rFonts w:ascii="Palatino" w:eastAsia="Times New Roman" w:hAnsi="Palatino"/>
          <w:b/>
          <w:szCs w:val="20"/>
        </w:rPr>
      </w:pPr>
    </w:p>
    <w:tbl>
      <w:tblPr>
        <w:tblpPr w:leftFromText="180" w:rightFromText="180" w:vertAnchor="text" w:tblpY="1"/>
        <w:tblOverlap w:val="never"/>
        <w:tblW w:w="8730" w:type="dxa"/>
        <w:tblLayout w:type="fixed"/>
        <w:tblLook w:val="04A0" w:firstRow="1" w:lastRow="0" w:firstColumn="1" w:lastColumn="0" w:noHBand="0" w:noVBand="1"/>
      </w:tblPr>
      <w:tblGrid>
        <w:gridCol w:w="1440"/>
        <w:gridCol w:w="7290"/>
      </w:tblGrid>
      <w:tr w:rsidR="00897D75" w:rsidRPr="0096225E" w14:paraId="57065B97"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08569F2" w14:textId="39EB7D47" w:rsidR="00897D75" w:rsidRDefault="00897D75" w:rsidP="004B0274">
            <w:pPr>
              <w:jc w:val="center"/>
              <w:rPr>
                <w:rFonts w:eastAsia="Times New Roman"/>
                <w:b/>
                <w:color w:val="000000"/>
              </w:rPr>
            </w:pPr>
            <w:r>
              <w:rPr>
                <w:rFonts w:eastAsia="Times New Roman"/>
                <w:b/>
                <w:color w:val="000000"/>
              </w:rPr>
              <w:t xml:space="preserve">Objective </w:t>
            </w:r>
            <w:r w:rsidR="009D2E7D">
              <w:rPr>
                <w:rFonts w:eastAsia="Times New Roman"/>
                <w:b/>
                <w:color w:val="000000"/>
              </w:rPr>
              <w:t>2</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293E5317" w14:textId="1B8A1181" w:rsidR="00897D75" w:rsidRDefault="00810D0F" w:rsidP="004B0274">
            <w:pPr>
              <w:rPr>
                <w:rFonts w:ascii="Palatino" w:eastAsia="Times New Roman" w:hAnsi="Palatino"/>
                <w:color w:val="000000"/>
              </w:rPr>
            </w:pPr>
            <w:r>
              <w:rPr>
                <w:rFonts w:ascii="Times New Roman" w:hAnsi="Times New Roman" w:cs="Times New Roman"/>
                <w:i/>
                <w:iCs/>
                <w:sz w:val="20"/>
                <w:szCs w:val="20"/>
              </w:rPr>
              <w:t>T</w:t>
            </w:r>
            <w:r w:rsidRPr="002C35FE">
              <w:rPr>
                <w:rFonts w:ascii="Times New Roman" w:hAnsi="Times New Roman" w:cs="Times New Roman"/>
                <w:i/>
                <w:iCs/>
                <w:sz w:val="20"/>
                <w:szCs w:val="20"/>
              </w:rPr>
              <w:t xml:space="preserve">he students </w:t>
            </w:r>
            <w:proofErr w:type="gramStart"/>
            <w:r w:rsidRPr="002C35FE">
              <w:rPr>
                <w:rFonts w:ascii="Times New Roman" w:hAnsi="Times New Roman" w:cs="Times New Roman"/>
                <w:i/>
                <w:iCs/>
                <w:sz w:val="20"/>
                <w:szCs w:val="20"/>
              </w:rPr>
              <w:t>are able to</w:t>
            </w:r>
            <w:proofErr w:type="gramEnd"/>
            <w:r w:rsidRPr="002C35FE">
              <w:rPr>
                <w:rFonts w:ascii="Times New Roman" w:hAnsi="Times New Roman" w:cs="Times New Roman"/>
                <w:i/>
                <w:iCs/>
                <w:sz w:val="20"/>
                <w:szCs w:val="20"/>
              </w:rPr>
              <w:t xml:space="preserve"> apply the econometric and statistical </w:t>
            </w:r>
            <w:r>
              <w:rPr>
                <w:rFonts w:ascii="Times New Roman" w:hAnsi="Times New Roman" w:cs="Times New Roman"/>
                <w:i/>
                <w:iCs/>
                <w:sz w:val="20"/>
                <w:szCs w:val="20"/>
              </w:rPr>
              <w:t xml:space="preserve">techniques </w:t>
            </w:r>
            <w:r w:rsidRPr="002C35FE">
              <w:rPr>
                <w:rFonts w:ascii="Times New Roman" w:hAnsi="Times New Roman" w:cs="Times New Roman"/>
                <w:i/>
                <w:iCs/>
                <w:sz w:val="20"/>
                <w:szCs w:val="20"/>
              </w:rPr>
              <w:t>to actual datasets and generate a short research report that demonstrate their ability to make causal statements in social science</w:t>
            </w:r>
          </w:p>
        </w:tc>
      </w:tr>
      <w:tr w:rsidR="00897D75" w:rsidRPr="0096225E" w14:paraId="4C487749"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9F49F93" w14:textId="77777777" w:rsidR="00897D75" w:rsidRDefault="00897D75" w:rsidP="004B0274">
            <w:pPr>
              <w:jc w:val="center"/>
              <w:rPr>
                <w:rFonts w:eastAsia="Times New Roman"/>
                <w:b/>
                <w:color w:val="000000"/>
              </w:rPr>
            </w:pPr>
            <w:r>
              <w:rPr>
                <w:rFonts w:eastAsia="Times New Roman"/>
                <w:b/>
                <w:color w:val="000000"/>
              </w:rPr>
              <w:t xml:space="preserve">When </w:t>
            </w:r>
          </w:p>
          <w:p w14:paraId="289A9D93" w14:textId="77777777" w:rsidR="00897D75" w:rsidRDefault="00897D75" w:rsidP="004B0274">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4E9BDBB4" w14:textId="77777777" w:rsidR="00897D75" w:rsidRDefault="00897D75" w:rsidP="004B0274">
            <w:pPr>
              <w:rPr>
                <w:rFonts w:ascii="Palatino" w:eastAsia="Times New Roman" w:hAnsi="Palatino"/>
                <w:color w:val="000000"/>
              </w:rPr>
            </w:pPr>
            <w:r>
              <w:rPr>
                <w:rFonts w:ascii="Palatino" w:eastAsia="Times New Roman" w:hAnsi="Palatino"/>
                <w:color w:val="000000"/>
              </w:rPr>
              <w:t>Spring 2022</w:t>
            </w:r>
          </w:p>
        </w:tc>
      </w:tr>
      <w:tr w:rsidR="00897D75" w:rsidRPr="0096225E" w14:paraId="3A5EA48E"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314FEC5" w14:textId="77777777" w:rsidR="00897D75" w:rsidRDefault="00897D75" w:rsidP="004B0274">
            <w:pPr>
              <w:jc w:val="center"/>
              <w:rPr>
                <w:rFonts w:eastAsia="Times New Roman"/>
                <w:b/>
                <w:color w:val="000000"/>
              </w:rPr>
            </w:pPr>
            <w:r>
              <w:rPr>
                <w:rFonts w:eastAsia="Times New Roman"/>
                <w:b/>
                <w:color w:val="000000"/>
              </w:rPr>
              <w:t>Remedial</w:t>
            </w:r>
          </w:p>
          <w:p w14:paraId="277E777A" w14:textId="77777777" w:rsidR="00897D75" w:rsidRDefault="00897D75" w:rsidP="004B0274">
            <w:pPr>
              <w:jc w:val="center"/>
              <w:rPr>
                <w:rFonts w:eastAsia="Times New Roman"/>
                <w:b/>
                <w:color w:val="000000"/>
              </w:rPr>
            </w:pPr>
            <w:r>
              <w:rPr>
                <w:rFonts w:eastAsia="Times New Roman"/>
                <w:b/>
                <w:color w:val="000000"/>
              </w:rPr>
              <w:t xml:space="preserve">Action </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39BA47BB" w14:textId="4A21F0BE" w:rsidR="00897D75" w:rsidRPr="0072493F" w:rsidRDefault="0072493F" w:rsidP="004B0274">
            <w:pPr>
              <w:rPr>
                <w:color w:val="4F81BD" w:themeColor="accent1"/>
              </w:rPr>
            </w:pPr>
            <w:r w:rsidRPr="0072493F">
              <w:rPr>
                <w:color w:val="4F81BD" w:themeColor="accent1"/>
              </w:rPr>
              <w:t>No action needed.</w:t>
            </w:r>
          </w:p>
        </w:tc>
      </w:tr>
      <w:tr w:rsidR="00897D75" w:rsidRPr="0096225E" w14:paraId="03ED90B9"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BDBAA56" w14:textId="77777777" w:rsidR="00897D75" w:rsidRDefault="00897D75" w:rsidP="004B0274">
            <w:pPr>
              <w:jc w:val="center"/>
              <w:rPr>
                <w:rFonts w:eastAsia="Times New Roman"/>
                <w:b/>
                <w:color w:val="000000"/>
              </w:rPr>
            </w:pPr>
            <w:r>
              <w:rPr>
                <w:rFonts w:eastAsia="Times New Roman"/>
                <w:b/>
                <w:color w:val="00000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15227B6A" w14:textId="77777777" w:rsidR="00897D75" w:rsidRDefault="00897D75" w:rsidP="004B0274"/>
          <w:p w14:paraId="66E540A3" w14:textId="77777777" w:rsidR="00897D75" w:rsidRDefault="00897D75" w:rsidP="004B0274">
            <w:r>
              <w:t>THIS WILL BE BLANK FOR THE FIRST ASSESSMENT</w:t>
            </w:r>
          </w:p>
        </w:tc>
      </w:tr>
      <w:tr w:rsidR="00897D75" w:rsidRPr="0096225E" w14:paraId="1D523908" w14:textId="77777777" w:rsidTr="004B0274">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BD5C513" w14:textId="77777777" w:rsidR="00897D75" w:rsidRDefault="00897D75" w:rsidP="004B0274">
            <w:pPr>
              <w:jc w:val="center"/>
              <w:rPr>
                <w:rFonts w:eastAsia="Times New Roman"/>
                <w:b/>
                <w:color w:val="000000"/>
              </w:rPr>
            </w:pPr>
          </w:p>
        </w:tc>
        <w:tc>
          <w:tcPr>
            <w:tcW w:w="7290" w:type="dxa"/>
            <w:tcBorders>
              <w:top w:val="single" w:sz="4" w:space="0" w:color="auto"/>
              <w:left w:val="nil"/>
              <w:bottom w:val="single" w:sz="4" w:space="0" w:color="auto"/>
              <w:right w:val="single" w:sz="4" w:space="0" w:color="auto"/>
            </w:tcBorders>
            <w:shd w:val="clear" w:color="auto" w:fill="FFFFFF"/>
            <w:vAlign w:val="center"/>
          </w:tcPr>
          <w:p w14:paraId="62F648C2" w14:textId="77777777" w:rsidR="00897D75" w:rsidRPr="0087643A" w:rsidRDefault="00897D75" w:rsidP="004B0274">
            <w:pPr>
              <w:rPr>
                <w:rFonts w:ascii="Palatino" w:eastAsia="Times New Roman" w:hAnsi="Palatino"/>
                <w:color w:val="000000"/>
              </w:rPr>
            </w:pPr>
          </w:p>
        </w:tc>
      </w:tr>
    </w:tbl>
    <w:p w14:paraId="7662B9BA" w14:textId="77777777" w:rsidR="00897D75" w:rsidRDefault="00897D75" w:rsidP="00897D75">
      <w:pPr>
        <w:jc w:val="center"/>
        <w:rPr>
          <w:iCs/>
        </w:rPr>
      </w:pPr>
    </w:p>
    <w:p w14:paraId="447BFBE6" w14:textId="77777777" w:rsidR="00897D75" w:rsidRPr="002C35FE" w:rsidRDefault="00897D75" w:rsidP="00897D75">
      <w:pPr>
        <w:rPr>
          <w:rFonts w:ascii="Times New Roman" w:hAnsi="Times New Roman" w:cs="Times New Roman"/>
          <w:b/>
        </w:rPr>
      </w:pPr>
    </w:p>
    <w:sectPr w:rsidR="00897D75" w:rsidRPr="002C35FE" w:rsidSect="0098377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352E" w14:textId="77777777" w:rsidR="006709E4" w:rsidRDefault="006709E4" w:rsidP="001D1E07">
      <w:r>
        <w:separator/>
      </w:r>
    </w:p>
  </w:endnote>
  <w:endnote w:type="continuationSeparator" w:id="0">
    <w:p w14:paraId="2650FA7B" w14:textId="77777777" w:rsidR="006709E4" w:rsidRDefault="006709E4"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0BD5" w14:textId="77777777" w:rsidR="00AD0FAC" w:rsidRDefault="00AD0FAC"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D59D2E" w14:textId="77777777" w:rsidR="00AD0FAC" w:rsidRDefault="00AD0FAC" w:rsidP="001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73CF" w14:textId="55D7B0E0" w:rsidR="00AD0FAC" w:rsidRDefault="00AD0FAC"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C0449">
      <w:rPr>
        <w:rStyle w:val="PageNumber"/>
        <w:noProof/>
      </w:rPr>
      <w:t>20</w:t>
    </w:r>
    <w:r>
      <w:rPr>
        <w:rStyle w:val="PageNumber"/>
      </w:rPr>
      <w:fldChar w:fldCharType="end"/>
    </w:r>
  </w:p>
  <w:p w14:paraId="357E970E" w14:textId="77777777" w:rsidR="00AD0FAC" w:rsidRDefault="00AD0FAC" w:rsidP="001D1E07">
    <w:pPr>
      <w:pStyle w:val="Footer"/>
    </w:pPr>
    <w:r>
      <w:tab/>
    </w:r>
    <w:r>
      <w:tab/>
    </w:r>
  </w:p>
  <w:p w14:paraId="5475B92B" w14:textId="77777777" w:rsidR="00AD0FAC" w:rsidRDefault="00AD0FAC" w:rsidP="001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1B00" w14:textId="77777777" w:rsidR="006709E4" w:rsidRDefault="006709E4" w:rsidP="001D1E07">
      <w:r>
        <w:separator/>
      </w:r>
    </w:p>
  </w:footnote>
  <w:footnote w:type="continuationSeparator" w:id="0">
    <w:p w14:paraId="6A21415E" w14:textId="77777777" w:rsidR="006709E4" w:rsidRDefault="006709E4" w:rsidP="001D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6D0397"/>
    <w:multiLevelType w:val="hybridMultilevel"/>
    <w:tmpl w:val="C1D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2875D8"/>
    <w:multiLevelType w:val="hybridMultilevel"/>
    <w:tmpl w:val="4E2E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A6D51"/>
    <w:multiLevelType w:val="hybridMultilevel"/>
    <w:tmpl w:val="0A80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D0468"/>
    <w:multiLevelType w:val="hybridMultilevel"/>
    <w:tmpl w:val="7820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A62D5"/>
    <w:multiLevelType w:val="multilevel"/>
    <w:tmpl w:val="C85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73BA1"/>
    <w:multiLevelType w:val="hybridMultilevel"/>
    <w:tmpl w:val="884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11" w15:restartNumberingAfterBreak="0">
    <w:nsid w:val="25961370"/>
    <w:multiLevelType w:val="hybridMultilevel"/>
    <w:tmpl w:val="DBF4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69507F"/>
    <w:multiLevelType w:val="hybridMultilevel"/>
    <w:tmpl w:val="BD2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90976"/>
    <w:multiLevelType w:val="hybridMultilevel"/>
    <w:tmpl w:val="29FAD120"/>
    <w:lvl w:ilvl="0" w:tplc="44306E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4D7044"/>
    <w:multiLevelType w:val="multilevel"/>
    <w:tmpl w:val="599E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F1656D"/>
    <w:multiLevelType w:val="hybridMultilevel"/>
    <w:tmpl w:val="121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C4E18"/>
    <w:multiLevelType w:val="hybridMultilevel"/>
    <w:tmpl w:val="FD42519C"/>
    <w:lvl w:ilvl="0" w:tplc="DF52FA9C">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F2AA5"/>
    <w:multiLevelType w:val="hybridMultilevel"/>
    <w:tmpl w:val="58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82EBF"/>
    <w:multiLevelType w:val="hybridMultilevel"/>
    <w:tmpl w:val="3A78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0E2E32"/>
    <w:multiLevelType w:val="hybridMultilevel"/>
    <w:tmpl w:val="91DC1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34090"/>
    <w:multiLevelType w:val="hybridMultilevel"/>
    <w:tmpl w:val="B64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05419">
    <w:abstractNumId w:val="24"/>
  </w:num>
  <w:num w:numId="2" w16cid:durableId="160706672">
    <w:abstractNumId w:val="15"/>
  </w:num>
  <w:num w:numId="3" w16cid:durableId="1027023844">
    <w:abstractNumId w:val="4"/>
  </w:num>
  <w:num w:numId="4" w16cid:durableId="1393044109">
    <w:abstractNumId w:val="18"/>
  </w:num>
  <w:num w:numId="5" w16cid:durableId="39869692">
    <w:abstractNumId w:val="2"/>
  </w:num>
  <w:num w:numId="6" w16cid:durableId="1219242009">
    <w:abstractNumId w:val="26"/>
  </w:num>
  <w:num w:numId="7" w16cid:durableId="1052269155">
    <w:abstractNumId w:val="19"/>
  </w:num>
  <w:num w:numId="8" w16cid:durableId="488247957">
    <w:abstractNumId w:val="11"/>
  </w:num>
  <w:num w:numId="9" w16cid:durableId="43794071">
    <w:abstractNumId w:val="13"/>
  </w:num>
  <w:num w:numId="10" w16cid:durableId="1910530178">
    <w:abstractNumId w:val="14"/>
  </w:num>
  <w:num w:numId="11" w16cid:durableId="276985807">
    <w:abstractNumId w:val="9"/>
  </w:num>
  <w:num w:numId="12" w16cid:durableId="163016155">
    <w:abstractNumId w:val="1"/>
  </w:num>
  <w:num w:numId="13" w16cid:durableId="924534126">
    <w:abstractNumId w:val="23"/>
  </w:num>
  <w:num w:numId="14" w16cid:durableId="1574048039">
    <w:abstractNumId w:val="12"/>
  </w:num>
  <w:num w:numId="15" w16cid:durableId="212428728">
    <w:abstractNumId w:val="17"/>
  </w:num>
  <w:num w:numId="16" w16cid:durableId="199897537">
    <w:abstractNumId w:val="10"/>
  </w:num>
  <w:num w:numId="17" w16cid:durableId="1479495595">
    <w:abstractNumId w:val="20"/>
  </w:num>
  <w:num w:numId="18" w16cid:durableId="1535457009">
    <w:abstractNumId w:val="20"/>
    <w:lvlOverride w:ilvl="0">
      <w:startOverride w:val="1"/>
    </w:lvlOverride>
  </w:num>
  <w:num w:numId="19" w16cid:durableId="2064326820">
    <w:abstractNumId w:val="5"/>
  </w:num>
  <w:num w:numId="20" w16cid:durableId="2040009748">
    <w:abstractNumId w:val="20"/>
    <w:lvlOverride w:ilvl="0">
      <w:startOverride w:val="1"/>
    </w:lvlOverride>
  </w:num>
  <w:num w:numId="21" w16cid:durableId="238907147">
    <w:abstractNumId w:val="6"/>
  </w:num>
  <w:num w:numId="22" w16cid:durableId="1891916816">
    <w:abstractNumId w:val="20"/>
  </w:num>
  <w:num w:numId="23" w16cid:durableId="1266764426">
    <w:abstractNumId w:val="20"/>
    <w:lvlOverride w:ilvl="0">
      <w:startOverride w:val="1"/>
    </w:lvlOverride>
  </w:num>
  <w:num w:numId="24" w16cid:durableId="1235968412">
    <w:abstractNumId w:val="21"/>
  </w:num>
  <w:num w:numId="25" w16cid:durableId="1125931569">
    <w:abstractNumId w:val="27"/>
  </w:num>
  <w:num w:numId="26" w16cid:durableId="1474325381">
    <w:abstractNumId w:val="20"/>
    <w:lvlOverride w:ilvl="0">
      <w:startOverride w:val="1"/>
    </w:lvlOverride>
  </w:num>
  <w:num w:numId="27" w16cid:durableId="222256403">
    <w:abstractNumId w:val="20"/>
    <w:lvlOverride w:ilvl="0">
      <w:startOverride w:val="1"/>
    </w:lvlOverride>
  </w:num>
  <w:num w:numId="28" w16cid:durableId="437992815">
    <w:abstractNumId w:val="20"/>
    <w:lvlOverride w:ilvl="0">
      <w:startOverride w:val="1"/>
    </w:lvlOverride>
  </w:num>
  <w:num w:numId="29" w16cid:durableId="525217316">
    <w:abstractNumId w:val="20"/>
    <w:lvlOverride w:ilvl="0">
      <w:startOverride w:val="1"/>
    </w:lvlOverride>
  </w:num>
  <w:num w:numId="30" w16cid:durableId="1601987017">
    <w:abstractNumId w:val="20"/>
    <w:lvlOverride w:ilvl="0">
      <w:startOverride w:val="1"/>
    </w:lvlOverride>
  </w:num>
  <w:num w:numId="31" w16cid:durableId="654072678">
    <w:abstractNumId w:val="22"/>
  </w:num>
  <w:num w:numId="32" w16cid:durableId="48386866">
    <w:abstractNumId w:val="20"/>
  </w:num>
  <w:num w:numId="33" w16cid:durableId="1395662514">
    <w:abstractNumId w:val="20"/>
  </w:num>
  <w:num w:numId="34" w16cid:durableId="410085047">
    <w:abstractNumId w:val="20"/>
  </w:num>
  <w:num w:numId="35" w16cid:durableId="487942811">
    <w:abstractNumId w:val="8"/>
  </w:num>
  <w:num w:numId="36" w16cid:durableId="349917498">
    <w:abstractNumId w:val="25"/>
  </w:num>
  <w:num w:numId="37" w16cid:durableId="54204745">
    <w:abstractNumId w:val="20"/>
  </w:num>
  <w:num w:numId="38" w16cid:durableId="1415123531">
    <w:abstractNumId w:val="16"/>
  </w:num>
  <w:num w:numId="39" w16cid:durableId="1708918310">
    <w:abstractNumId w:val="20"/>
    <w:lvlOverride w:ilvl="0">
      <w:startOverride w:val="1"/>
    </w:lvlOverride>
  </w:num>
  <w:num w:numId="40" w16cid:durableId="589432184">
    <w:abstractNumId w:val="20"/>
    <w:lvlOverride w:ilvl="0">
      <w:startOverride w:val="1"/>
    </w:lvlOverride>
  </w:num>
  <w:num w:numId="41" w16cid:durableId="472790183">
    <w:abstractNumId w:val="3"/>
  </w:num>
  <w:num w:numId="42" w16cid:durableId="698706374">
    <w:abstractNumId w:val="0"/>
  </w:num>
  <w:num w:numId="43" w16cid:durableId="9877058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2B"/>
    <w:rsid w:val="00000402"/>
    <w:rsid w:val="00000EAD"/>
    <w:rsid w:val="0000178A"/>
    <w:rsid w:val="000018A8"/>
    <w:rsid w:val="00002017"/>
    <w:rsid w:val="000028C4"/>
    <w:rsid w:val="00002C27"/>
    <w:rsid w:val="000041F1"/>
    <w:rsid w:val="000045BF"/>
    <w:rsid w:val="00004E80"/>
    <w:rsid w:val="0000603A"/>
    <w:rsid w:val="000072E2"/>
    <w:rsid w:val="00011A1F"/>
    <w:rsid w:val="000141D6"/>
    <w:rsid w:val="00015205"/>
    <w:rsid w:val="000176D7"/>
    <w:rsid w:val="00017A10"/>
    <w:rsid w:val="00020051"/>
    <w:rsid w:val="00020336"/>
    <w:rsid w:val="00021787"/>
    <w:rsid w:val="000229CC"/>
    <w:rsid w:val="00022A38"/>
    <w:rsid w:val="0002348A"/>
    <w:rsid w:val="000242C4"/>
    <w:rsid w:val="000244AB"/>
    <w:rsid w:val="00025512"/>
    <w:rsid w:val="00025980"/>
    <w:rsid w:val="00026E24"/>
    <w:rsid w:val="00027572"/>
    <w:rsid w:val="00030295"/>
    <w:rsid w:val="0003224A"/>
    <w:rsid w:val="00032296"/>
    <w:rsid w:val="000328E1"/>
    <w:rsid w:val="00034B5B"/>
    <w:rsid w:val="00034F17"/>
    <w:rsid w:val="000369B4"/>
    <w:rsid w:val="0003711F"/>
    <w:rsid w:val="000377D1"/>
    <w:rsid w:val="0004103E"/>
    <w:rsid w:val="00041AEC"/>
    <w:rsid w:val="00042EC5"/>
    <w:rsid w:val="00042F2D"/>
    <w:rsid w:val="00043856"/>
    <w:rsid w:val="00043CD4"/>
    <w:rsid w:val="000455B2"/>
    <w:rsid w:val="00045F6F"/>
    <w:rsid w:val="0004673B"/>
    <w:rsid w:val="00046E1F"/>
    <w:rsid w:val="00047C8D"/>
    <w:rsid w:val="00047D93"/>
    <w:rsid w:val="00050885"/>
    <w:rsid w:val="0005188A"/>
    <w:rsid w:val="00052C77"/>
    <w:rsid w:val="0005614E"/>
    <w:rsid w:val="000567ED"/>
    <w:rsid w:val="00057BD8"/>
    <w:rsid w:val="00060130"/>
    <w:rsid w:val="00060388"/>
    <w:rsid w:val="00060702"/>
    <w:rsid w:val="000612A4"/>
    <w:rsid w:val="00061F70"/>
    <w:rsid w:val="000620E7"/>
    <w:rsid w:val="00064CB6"/>
    <w:rsid w:val="00064E33"/>
    <w:rsid w:val="00066117"/>
    <w:rsid w:val="000670AD"/>
    <w:rsid w:val="00067F54"/>
    <w:rsid w:val="00070477"/>
    <w:rsid w:val="00070EF8"/>
    <w:rsid w:val="00073D30"/>
    <w:rsid w:val="0007409D"/>
    <w:rsid w:val="00074122"/>
    <w:rsid w:val="00075C77"/>
    <w:rsid w:val="00077940"/>
    <w:rsid w:val="00080358"/>
    <w:rsid w:val="00081CAF"/>
    <w:rsid w:val="00081E2C"/>
    <w:rsid w:val="000827F5"/>
    <w:rsid w:val="00082BB4"/>
    <w:rsid w:val="000865BA"/>
    <w:rsid w:val="00086C6E"/>
    <w:rsid w:val="00087FFB"/>
    <w:rsid w:val="000915B6"/>
    <w:rsid w:val="0009290E"/>
    <w:rsid w:val="00092E28"/>
    <w:rsid w:val="000961C0"/>
    <w:rsid w:val="0009676C"/>
    <w:rsid w:val="00096ADA"/>
    <w:rsid w:val="000977F6"/>
    <w:rsid w:val="000A03E3"/>
    <w:rsid w:val="000A0C77"/>
    <w:rsid w:val="000A154C"/>
    <w:rsid w:val="000A3145"/>
    <w:rsid w:val="000A4BE4"/>
    <w:rsid w:val="000A4CCD"/>
    <w:rsid w:val="000A6C8D"/>
    <w:rsid w:val="000A6DD9"/>
    <w:rsid w:val="000A766F"/>
    <w:rsid w:val="000B1775"/>
    <w:rsid w:val="000B2A3B"/>
    <w:rsid w:val="000B2A91"/>
    <w:rsid w:val="000B4CF5"/>
    <w:rsid w:val="000B4EEB"/>
    <w:rsid w:val="000B512A"/>
    <w:rsid w:val="000B5BD1"/>
    <w:rsid w:val="000B741B"/>
    <w:rsid w:val="000C25D1"/>
    <w:rsid w:val="000C4CF1"/>
    <w:rsid w:val="000C5463"/>
    <w:rsid w:val="000C5E54"/>
    <w:rsid w:val="000C6228"/>
    <w:rsid w:val="000C67D8"/>
    <w:rsid w:val="000D097C"/>
    <w:rsid w:val="000D0BFE"/>
    <w:rsid w:val="000D1B42"/>
    <w:rsid w:val="000D1CAF"/>
    <w:rsid w:val="000D315F"/>
    <w:rsid w:val="000D470D"/>
    <w:rsid w:val="000D79CF"/>
    <w:rsid w:val="000D7D68"/>
    <w:rsid w:val="000E019E"/>
    <w:rsid w:val="000E1A65"/>
    <w:rsid w:val="000E1AD0"/>
    <w:rsid w:val="000E31E8"/>
    <w:rsid w:val="000E3401"/>
    <w:rsid w:val="000E3D51"/>
    <w:rsid w:val="000E41DF"/>
    <w:rsid w:val="000E4BAD"/>
    <w:rsid w:val="000E59F4"/>
    <w:rsid w:val="000E6123"/>
    <w:rsid w:val="000E645F"/>
    <w:rsid w:val="000E79B0"/>
    <w:rsid w:val="000E79C5"/>
    <w:rsid w:val="000E7E89"/>
    <w:rsid w:val="000F2599"/>
    <w:rsid w:val="000F27FF"/>
    <w:rsid w:val="000F2FC2"/>
    <w:rsid w:val="000F4AF8"/>
    <w:rsid w:val="000F4FD4"/>
    <w:rsid w:val="000F54CB"/>
    <w:rsid w:val="000F56B6"/>
    <w:rsid w:val="000F588C"/>
    <w:rsid w:val="000F720C"/>
    <w:rsid w:val="000F7300"/>
    <w:rsid w:val="000F75AC"/>
    <w:rsid w:val="00100499"/>
    <w:rsid w:val="00101433"/>
    <w:rsid w:val="00101908"/>
    <w:rsid w:val="001022D3"/>
    <w:rsid w:val="00102709"/>
    <w:rsid w:val="00104661"/>
    <w:rsid w:val="0010519F"/>
    <w:rsid w:val="00105ACE"/>
    <w:rsid w:val="00105B28"/>
    <w:rsid w:val="00106C0A"/>
    <w:rsid w:val="00107A45"/>
    <w:rsid w:val="001101A8"/>
    <w:rsid w:val="001105C6"/>
    <w:rsid w:val="00110EBE"/>
    <w:rsid w:val="00113089"/>
    <w:rsid w:val="00113460"/>
    <w:rsid w:val="00113AB5"/>
    <w:rsid w:val="001148EB"/>
    <w:rsid w:val="00115911"/>
    <w:rsid w:val="00116F7D"/>
    <w:rsid w:val="00120087"/>
    <w:rsid w:val="00124230"/>
    <w:rsid w:val="00125A79"/>
    <w:rsid w:val="00125C1A"/>
    <w:rsid w:val="00126D78"/>
    <w:rsid w:val="00126F61"/>
    <w:rsid w:val="00130151"/>
    <w:rsid w:val="00130D02"/>
    <w:rsid w:val="001310A8"/>
    <w:rsid w:val="001317ED"/>
    <w:rsid w:val="001319C2"/>
    <w:rsid w:val="0013236E"/>
    <w:rsid w:val="001329FC"/>
    <w:rsid w:val="0013317C"/>
    <w:rsid w:val="001340D0"/>
    <w:rsid w:val="001347A0"/>
    <w:rsid w:val="00135C8E"/>
    <w:rsid w:val="00137799"/>
    <w:rsid w:val="00137D37"/>
    <w:rsid w:val="001411DF"/>
    <w:rsid w:val="001416F4"/>
    <w:rsid w:val="00141F6E"/>
    <w:rsid w:val="00142DCC"/>
    <w:rsid w:val="00143611"/>
    <w:rsid w:val="00143E7B"/>
    <w:rsid w:val="00145417"/>
    <w:rsid w:val="00145BF9"/>
    <w:rsid w:val="00146181"/>
    <w:rsid w:val="001504EA"/>
    <w:rsid w:val="00151259"/>
    <w:rsid w:val="001522D3"/>
    <w:rsid w:val="001538F9"/>
    <w:rsid w:val="001543C2"/>
    <w:rsid w:val="00155A73"/>
    <w:rsid w:val="00155F32"/>
    <w:rsid w:val="00155F86"/>
    <w:rsid w:val="001613AE"/>
    <w:rsid w:val="001628AF"/>
    <w:rsid w:val="0016412C"/>
    <w:rsid w:val="001656CC"/>
    <w:rsid w:val="00165B22"/>
    <w:rsid w:val="00165B24"/>
    <w:rsid w:val="00166734"/>
    <w:rsid w:val="001670E3"/>
    <w:rsid w:val="0016719B"/>
    <w:rsid w:val="00167871"/>
    <w:rsid w:val="00167DCA"/>
    <w:rsid w:val="001703F3"/>
    <w:rsid w:val="001712BF"/>
    <w:rsid w:val="001718C5"/>
    <w:rsid w:val="00172B04"/>
    <w:rsid w:val="001730CB"/>
    <w:rsid w:val="00174AAF"/>
    <w:rsid w:val="00174F55"/>
    <w:rsid w:val="00175B50"/>
    <w:rsid w:val="00175EA3"/>
    <w:rsid w:val="00176CD8"/>
    <w:rsid w:val="00177685"/>
    <w:rsid w:val="001778CE"/>
    <w:rsid w:val="00177962"/>
    <w:rsid w:val="00180E49"/>
    <w:rsid w:val="00184218"/>
    <w:rsid w:val="001878A8"/>
    <w:rsid w:val="001879F3"/>
    <w:rsid w:val="0019075B"/>
    <w:rsid w:val="00191BD9"/>
    <w:rsid w:val="00192A3E"/>
    <w:rsid w:val="00196D1C"/>
    <w:rsid w:val="00197460"/>
    <w:rsid w:val="001A03BF"/>
    <w:rsid w:val="001A04C3"/>
    <w:rsid w:val="001A0C78"/>
    <w:rsid w:val="001A1138"/>
    <w:rsid w:val="001A1298"/>
    <w:rsid w:val="001A2604"/>
    <w:rsid w:val="001A2AEB"/>
    <w:rsid w:val="001A362C"/>
    <w:rsid w:val="001A46C1"/>
    <w:rsid w:val="001A4853"/>
    <w:rsid w:val="001A59DD"/>
    <w:rsid w:val="001A621A"/>
    <w:rsid w:val="001A7080"/>
    <w:rsid w:val="001A7371"/>
    <w:rsid w:val="001B115B"/>
    <w:rsid w:val="001B3A4D"/>
    <w:rsid w:val="001B3B5D"/>
    <w:rsid w:val="001B4F9C"/>
    <w:rsid w:val="001B6BE0"/>
    <w:rsid w:val="001C140F"/>
    <w:rsid w:val="001C2465"/>
    <w:rsid w:val="001C3C9B"/>
    <w:rsid w:val="001C56FA"/>
    <w:rsid w:val="001C6C02"/>
    <w:rsid w:val="001D003C"/>
    <w:rsid w:val="001D0C4D"/>
    <w:rsid w:val="001D1AD3"/>
    <w:rsid w:val="001D1E07"/>
    <w:rsid w:val="001D40B4"/>
    <w:rsid w:val="001D44DF"/>
    <w:rsid w:val="001D4D6E"/>
    <w:rsid w:val="001D60F5"/>
    <w:rsid w:val="001E0035"/>
    <w:rsid w:val="001E0E61"/>
    <w:rsid w:val="001E1E96"/>
    <w:rsid w:val="001E2C63"/>
    <w:rsid w:val="001E3173"/>
    <w:rsid w:val="001E3390"/>
    <w:rsid w:val="001E3688"/>
    <w:rsid w:val="001E38B7"/>
    <w:rsid w:val="001E5FA1"/>
    <w:rsid w:val="001E6721"/>
    <w:rsid w:val="001E7991"/>
    <w:rsid w:val="001E7C05"/>
    <w:rsid w:val="001F1D17"/>
    <w:rsid w:val="001F23BF"/>
    <w:rsid w:val="001F2573"/>
    <w:rsid w:val="001F2E72"/>
    <w:rsid w:val="001F5F9B"/>
    <w:rsid w:val="001F6159"/>
    <w:rsid w:val="001F785A"/>
    <w:rsid w:val="001F7BB8"/>
    <w:rsid w:val="002021AD"/>
    <w:rsid w:val="002029A8"/>
    <w:rsid w:val="00202A9E"/>
    <w:rsid w:val="00202F88"/>
    <w:rsid w:val="00204F12"/>
    <w:rsid w:val="00205266"/>
    <w:rsid w:val="002056C7"/>
    <w:rsid w:val="00205E61"/>
    <w:rsid w:val="002075C6"/>
    <w:rsid w:val="00207792"/>
    <w:rsid w:val="00207B65"/>
    <w:rsid w:val="00211AB5"/>
    <w:rsid w:val="00211D03"/>
    <w:rsid w:val="00212C79"/>
    <w:rsid w:val="002150A4"/>
    <w:rsid w:val="00217F76"/>
    <w:rsid w:val="0022008B"/>
    <w:rsid w:val="00221108"/>
    <w:rsid w:val="00224571"/>
    <w:rsid w:val="00225186"/>
    <w:rsid w:val="002263DE"/>
    <w:rsid w:val="00226656"/>
    <w:rsid w:val="00226906"/>
    <w:rsid w:val="00226DBC"/>
    <w:rsid w:val="00227967"/>
    <w:rsid w:val="00230BDF"/>
    <w:rsid w:val="002311BE"/>
    <w:rsid w:val="00231264"/>
    <w:rsid w:val="00232A32"/>
    <w:rsid w:val="00236F3A"/>
    <w:rsid w:val="00237084"/>
    <w:rsid w:val="0023791E"/>
    <w:rsid w:val="00237ABF"/>
    <w:rsid w:val="002406A4"/>
    <w:rsid w:val="00240FA6"/>
    <w:rsid w:val="00241547"/>
    <w:rsid w:val="00241C3C"/>
    <w:rsid w:val="00242948"/>
    <w:rsid w:val="002438D1"/>
    <w:rsid w:val="00243C40"/>
    <w:rsid w:val="00243CC0"/>
    <w:rsid w:val="00244435"/>
    <w:rsid w:val="002444E6"/>
    <w:rsid w:val="00244EDA"/>
    <w:rsid w:val="0024550E"/>
    <w:rsid w:val="00245607"/>
    <w:rsid w:val="002469EA"/>
    <w:rsid w:val="00246E94"/>
    <w:rsid w:val="0024790D"/>
    <w:rsid w:val="00250ADB"/>
    <w:rsid w:val="0025343D"/>
    <w:rsid w:val="00253E40"/>
    <w:rsid w:val="002541F0"/>
    <w:rsid w:val="0025441B"/>
    <w:rsid w:val="002568F2"/>
    <w:rsid w:val="002573E4"/>
    <w:rsid w:val="00257C76"/>
    <w:rsid w:val="00263708"/>
    <w:rsid w:val="00263B59"/>
    <w:rsid w:val="002655C2"/>
    <w:rsid w:val="002671D0"/>
    <w:rsid w:val="002706D7"/>
    <w:rsid w:val="00271106"/>
    <w:rsid w:val="002718A1"/>
    <w:rsid w:val="00272247"/>
    <w:rsid w:val="00273580"/>
    <w:rsid w:val="00273725"/>
    <w:rsid w:val="0027426D"/>
    <w:rsid w:val="0027463E"/>
    <w:rsid w:val="00274F32"/>
    <w:rsid w:val="002750BD"/>
    <w:rsid w:val="002777CA"/>
    <w:rsid w:val="0028082D"/>
    <w:rsid w:val="00281261"/>
    <w:rsid w:val="00281907"/>
    <w:rsid w:val="002821DE"/>
    <w:rsid w:val="002828F6"/>
    <w:rsid w:val="00283D2B"/>
    <w:rsid w:val="00285E1C"/>
    <w:rsid w:val="00285ED4"/>
    <w:rsid w:val="00286C02"/>
    <w:rsid w:val="00287701"/>
    <w:rsid w:val="00287EB7"/>
    <w:rsid w:val="002903E0"/>
    <w:rsid w:val="00291D57"/>
    <w:rsid w:val="0029223B"/>
    <w:rsid w:val="002923FF"/>
    <w:rsid w:val="00293A40"/>
    <w:rsid w:val="00294241"/>
    <w:rsid w:val="002966B8"/>
    <w:rsid w:val="00296946"/>
    <w:rsid w:val="00296B48"/>
    <w:rsid w:val="0029775A"/>
    <w:rsid w:val="002A0A05"/>
    <w:rsid w:val="002A0BFB"/>
    <w:rsid w:val="002A13DF"/>
    <w:rsid w:val="002A6124"/>
    <w:rsid w:val="002A6B4B"/>
    <w:rsid w:val="002A73A7"/>
    <w:rsid w:val="002A74CA"/>
    <w:rsid w:val="002A7849"/>
    <w:rsid w:val="002B14C3"/>
    <w:rsid w:val="002B2172"/>
    <w:rsid w:val="002B37AF"/>
    <w:rsid w:val="002B3F07"/>
    <w:rsid w:val="002B5E17"/>
    <w:rsid w:val="002C1374"/>
    <w:rsid w:val="002C1525"/>
    <w:rsid w:val="002C2EE3"/>
    <w:rsid w:val="002C35FE"/>
    <w:rsid w:val="002C36BF"/>
    <w:rsid w:val="002C382B"/>
    <w:rsid w:val="002C4565"/>
    <w:rsid w:val="002C5AE0"/>
    <w:rsid w:val="002C5BDB"/>
    <w:rsid w:val="002C692A"/>
    <w:rsid w:val="002C7763"/>
    <w:rsid w:val="002D2274"/>
    <w:rsid w:val="002D33EC"/>
    <w:rsid w:val="002D393A"/>
    <w:rsid w:val="002D3CAB"/>
    <w:rsid w:val="002D4E5E"/>
    <w:rsid w:val="002D51AE"/>
    <w:rsid w:val="002D55E0"/>
    <w:rsid w:val="002D6AAB"/>
    <w:rsid w:val="002D7DA7"/>
    <w:rsid w:val="002E389D"/>
    <w:rsid w:val="002E38CC"/>
    <w:rsid w:val="002E3E6A"/>
    <w:rsid w:val="002E4907"/>
    <w:rsid w:val="002E7706"/>
    <w:rsid w:val="002F092F"/>
    <w:rsid w:val="002F1971"/>
    <w:rsid w:val="002F35A1"/>
    <w:rsid w:val="002F37E1"/>
    <w:rsid w:val="002F3A9D"/>
    <w:rsid w:val="002F4D8C"/>
    <w:rsid w:val="002F5219"/>
    <w:rsid w:val="002F54DC"/>
    <w:rsid w:val="002F5CFF"/>
    <w:rsid w:val="002F6E80"/>
    <w:rsid w:val="002F7B4A"/>
    <w:rsid w:val="002F7E2E"/>
    <w:rsid w:val="0030225C"/>
    <w:rsid w:val="00302D99"/>
    <w:rsid w:val="00302F44"/>
    <w:rsid w:val="00304329"/>
    <w:rsid w:val="00305E49"/>
    <w:rsid w:val="003065E7"/>
    <w:rsid w:val="00311066"/>
    <w:rsid w:val="00311079"/>
    <w:rsid w:val="00311527"/>
    <w:rsid w:val="00312D4E"/>
    <w:rsid w:val="003132D9"/>
    <w:rsid w:val="0031390C"/>
    <w:rsid w:val="00314520"/>
    <w:rsid w:val="00314850"/>
    <w:rsid w:val="00315BCA"/>
    <w:rsid w:val="00316205"/>
    <w:rsid w:val="0031778B"/>
    <w:rsid w:val="00317B4C"/>
    <w:rsid w:val="00320BE5"/>
    <w:rsid w:val="00320E16"/>
    <w:rsid w:val="00322957"/>
    <w:rsid w:val="00323002"/>
    <w:rsid w:val="00323E0A"/>
    <w:rsid w:val="0032590F"/>
    <w:rsid w:val="0032717C"/>
    <w:rsid w:val="0033096A"/>
    <w:rsid w:val="00332A6A"/>
    <w:rsid w:val="0033505F"/>
    <w:rsid w:val="00335228"/>
    <w:rsid w:val="003357C9"/>
    <w:rsid w:val="00335D99"/>
    <w:rsid w:val="00336798"/>
    <w:rsid w:val="003374F8"/>
    <w:rsid w:val="0034000F"/>
    <w:rsid w:val="00340B8C"/>
    <w:rsid w:val="0034344C"/>
    <w:rsid w:val="00343696"/>
    <w:rsid w:val="0034517A"/>
    <w:rsid w:val="003470EC"/>
    <w:rsid w:val="003475EC"/>
    <w:rsid w:val="0034760F"/>
    <w:rsid w:val="00351F37"/>
    <w:rsid w:val="00352CD1"/>
    <w:rsid w:val="00354F05"/>
    <w:rsid w:val="003555A1"/>
    <w:rsid w:val="00355A52"/>
    <w:rsid w:val="0036134B"/>
    <w:rsid w:val="003619C4"/>
    <w:rsid w:val="003625C7"/>
    <w:rsid w:val="00362FB3"/>
    <w:rsid w:val="0036310A"/>
    <w:rsid w:val="003631DD"/>
    <w:rsid w:val="00363424"/>
    <w:rsid w:val="00363589"/>
    <w:rsid w:val="00364991"/>
    <w:rsid w:val="003659DC"/>
    <w:rsid w:val="003668FD"/>
    <w:rsid w:val="00366A9F"/>
    <w:rsid w:val="00367252"/>
    <w:rsid w:val="00367281"/>
    <w:rsid w:val="00367309"/>
    <w:rsid w:val="0036747B"/>
    <w:rsid w:val="00373F22"/>
    <w:rsid w:val="00376078"/>
    <w:rsid w:val="0037637F"/>
    <w:rsid w:val="00376968"/>
    <w:rsid w:val="00376E28"/>
    <w:rsid w:val="00377146"/>
    <w:rsid w:val="00377533"/>
    <w:rsid w:val="00382249"/>
    <w:rsid w:val="00386403"/>
    <w:rsid w:val="00386833"/>
    <w:rsid w:val="00386B45"/>
    <w:rsid w:val="00386D8A"/>
    <w:rsid w:val="00391995"/>
    <w:rsid w:val="003922C9"/>
    <w:rsid w:val="00396F6B"/>
    <w:rsid w:val="00397180"/>
    <w:rsid w:val="00397588"/>
    <w:rsid w:val="003A144C"/>
    <w:rsid w:val="003A1515"/>
    <w:rsid w:val="003A1FE0"/>
    <w:rsid w:val="003A3E60"/>
    <w:rsid w:val="003A43A9"/>
    <w:rsid w:val="003A4414"/>
    <w:rsid w:val="003A504F"/>
    <w:rsid w:val="003A5368"/>
    <w:rsid w:val="003A560A"/>
    <w:rsid w:val="003A5CED"/>
    <w:rsid w:val="003A609E"/>
    <w:rsid w:val="003A6D39"/>
    <w:rsid w:val="003A706E"/>
    <w:rsid w:val="003B0A63"/>
    <w:rsid w:val="003B0B20"/>
    <w:rsid w:val="003B0E22"/>
    <w:rsid w:val="003B19AA"/>
    <w:rsid w:val="003B1E4F"/>
    <w:rsid w:val="003B3C81"/>
    <w:rsid w:val="003B4A77"/>
    <w:rsid w:val="003B5833"/>
    <w:rsid w:val="003B5B4A"/>
    <w:rsid w:val="003B6547"/>
    <w:rsid w:val="003B6E9B"/>
    <w:rsid w:val="003B7C0F"/>
    <w:rsid w:val="003C1E79"/>
    <w:rsid w:val="003C25C8"/>
    <w:rsid w:val="003C284D"/>
    <w:rsid w:val="003C47CF"/>
    <w:rsid w:val="003C5A26"/>
    <w:rsid w:val="003D169A"/>
    <w:rsid w:val="003D17A0"/>
    <w:rsid w:val="003D37A3"/>
    <w:rsid w:val="003D4A58"/>
    <w:rsid w:val="003D52EA"/>
    <w:rsid w:val="003D533D"/>
    <w:rsid w:val="003E0D98"/>
    <w:rsid w:val="003E1FE7"/>
    <w:rsid w:val="003E219F"/>
    <w:rsid w:val="003E4944"/>
    <w:rsid w:val="003E4BD1"/>
    <w:rsid w:val="003E5428"/>
    <w:rsid w:val="003E5A5C"/>
    <w:rsid w:val="003E6CBE"/>
    <w:rsid w:val="003F07A9"/>
    <w:rsid w:val="003F08BE"/>
    <w:rsid w:val="003F0FD7"/>
    <w:rsid w:val="003F3C2E"/>
    <w:rsid w:val="003F46CD"/>
    <w:rsid w:val="003F6471"/>
    <w:rsid w:val="00400B06"/>
    <w:rsid w:val="00400B67"/>
    <w:rsid w:val="0040280A"/>
    <w:rsid w:val="00403E02"/>
    <w:rsid w:val="00404870"/>
    <w:rsid w:val="004048F1"/>
    <w:rsid w:val="00404E02"/>
    <w:rsid w:val="004075C1"/>
    <w:rsid w:val="00407A4C"/>
    <w:rsid w:val="00410B8C"/>
    <w:rsid w:val="00410DAB"/>
    <w:rsid w:val="00411470"/>
    <w:rsid w:val="004122E7"/>
    <w:rsid w:val="0041240C"/>
    <w:rsid w:val="00412C3D"/>
    <w:rsid w:val="0041445F"/>
    <w:rsid w:val="004167C8"/>
    <w:rsid w:val="00416DB2"/>
    <w:rsid w:val="00416ED3"/>
    <w:rsid w:val="00417B2B"/>
    <w:rsid w:val="00417F33"/>
    <w:rsid w:val="004201CD"/>
    <w:rsid w:val="004217CD"/>
    <w:rsid w:val="004229BE"/>
    <w:rsid w:val="00422C71"/>
    <w:rsid w:val="00423DA5"/>
    <w:rsid w:val="0042469D"/>
    <w:rsid w:val="00427C6F"/>
    <w:rsid w:val="00427D5E"/>
    <w:rsid w:val="004307B0"/>
    <w:rsid w:val="00431B8E"/>
    <w:rsid w:val="00432EC5"/>
    <w:rsid w:val="00436BEE"/>
    <w:rsid w:val="00444CC2"/>
    <w:rsid w:val="00447EE1"/>
    <w:rsid w:val="00447FD9"/>
    <w:rsid w:val="004509EE"/>
    <w:rsid w:val="00451773"/>
    <w:rsid w:val="004542BA"/>
    <w:rsid w:val="00454C8A"/>
    <w:rsid w:val="00454E62"/>
    <w:rsid w:val="00455E26"/>
    <w:rsid w:val="0045658F"/>
    <w:rsid w:val="00456CD6"/>
    <w:rsid w:val="004572D5"/>
    <w:rsid w:val="0045788F"/>
    <w:rsid w:val="00457AA5"/>
    <w:rsid w:val="00462881"/>
    <w:rsid w:val="004632B0"/>
    <w:rsid w:val="00463672"/>
    <w:rsid w:val="004643F2"/>
    <w:rsid w:val="004658F8"/>
    <w:rsid w:val="00466086"/>
    <w:rsid w:val="00467714"/>
    <w:rsid w:val="0046789A"/>
    <w:rsid w:val="00470919"/>
    <w:rsid w:val="00472DFE"/>
    <w:rsid w:val="00473CBD"/>
    <w:rsid w:val="00474E51"/>
    <w:rsid w:val="004756BC"/>
    <w:rsid w:val="004759FA"/>
    <w:rsid w:val="00477D65"/>
    <w:rsid w:val="004801D4"/>
    <w:rsid w:val="00481307"/>
    <w:rsid w:val="00483AED"/>
    <w:rsid w:val="004842C8"/>
    <w:rsid w:val="004848DE"/>
    <w:rsid w:val="004852A9"/>
    <w:rsid w:val="00487306"/>
    <w:rsid w:val="00487A8F"/>
    <w:rsid w:val="004900C2"/>
    <w:rsid w:val="00492D9B"/>
    <w:rsid w:val="0049485E"/>
    <w:rsid w:val="004950EE"/>
    <w:rsid w:val="0049731D"/>
    <w:rsid w:val="004976D7"/>
    <w:rsid w:val="004979CA"/>
    <w:rsid w:val="004A0879"/>
    <w:rsid w:val="004A089C"/>
    <w:rsid w:val="004A2088"/>
    <w:rsid w:val="004A252C"/>
    <w:rsid w:val="004A2BC6"/>
    <w:rsid w:val="004A3461"/>
    <w:rsid w:val="004A4512"/>
    <w:rsid w:val="004A4ADB"/>
    <w:rsid w:val="004A5989"/>
    <w:rsid w:val="004A62FF"/>
    <w:rsid w:val="004A687E"/>
    <w:rsid w:val="004A68F0"/>
    <w:rsid w:val="004B47B3"/>
    <w:rsid w:val="004B68EB"/>
    <w:rsid w:val="004C0D99"/>
    <w:rsid w:val="004C1893"/>
    <w:rsid w:val="004C487F"/>
    <w:rsid w:val="004C5669"/>
    <w:rsid w:val="004D000E"/>
    <w:rsid w:val="004D166B"/>
    <w:rsid w:val="004D435E"/>
    <w:rsid w:val="004D496B"/>
    <w:rsid w:val="004D6147"/>
    <w:rsid w:val="004E1800"/>
    <w:rsid w:val="004E32EC"/>
    <w:rsid w:val="004E41B0"/>
    <w:rsid w:val="004E4317"/>
    <w:rsid w:val="004E4332"/>
    <w:rsid w:val="004E55DB"/>
    <w:rsid w:val="004E6022"/>
    <w:rsid w:val="004E7BF3"/>
    <w:rsid w:val="004F099B"/>
    <w:rsid w:val="004F37B4"/>
    <w:rsid w:val="004F3817"/>
    <w:rsid w:val="004F382B"/>
    <w:rsid w:val="004F5738"/>
    <w:rsid w:val="004F76C5"/>
    <w:rsid w:val="004F77E0"/>
    <w:rsid w:val="005001CE"/>
    <w:rsid w:val="005003CA"/>
    <w:rsid w:val="00500F8B"/>
    <w:rsid w:val="00500FCC"/>
    <w:rsid w:val="00502963"/>
    <w:rsid w:val="0050312A"/>
    <w:rsid w:val="0050387B"/>
    <w:rsid w:val="00504264"/>
    <w:rsid w:val="00506026"/>
    <w:rsid w:val="005074FC"/>
    <w:rsid w:val="005078D5"/>
    <w:rsid w:val="00511E92"/>
    <w:rsid w:val="005124D2"/>
    <w:rsid w:val="0051252A"/>
    <w:rsid w:val="00513E8B"/>
    <w:rsid w:val="005143F5"/>
    <w:rsid w:val="00514EDF"/>
    <w:rsid w:val="00521119"/>
    <w:rsid w:val="00521A66"/>
    <w:rsid w:val="005240D1"/>
    <w:rsid w:val="00525575"/>
    <w:rsid w:val="00525896"/>
    <w:rsid w:val="005263DA"/>
    <w:rsid w:val="00526759"/>
    <w:rsid w:val="00526F3D"/>
    <w:rsid w:val="005273D8"/>
    <w:rsid w:val="0052772C"/>
    <w:rsid w:val="00527D5C"/>
    <w:rsid w:val="00531B22"/>
    <w:rsid w:val="00532A1C"/>
    <w:rsid w:val="00533153"/>
    <w:rsid w:val="005358DE"/>
    <w:rsid w:val="00535E86"/>
    <w:rsid w:val="00535F06"/>
    <w:rsid w:val="00536BE1"/>
    <w:rsid w:val="00537495"/>
    <w:rsid w:val="005405D8"/>
    <w:rsid w:val="0054089B"/>
    <w:rsid w:val="00542B72"/>
    <w:rsid w:val="0054374F"/>
    <w:rsid w:val="00544E37"/>
    <w:rsid w:val="00545C2B"/>
    <w:rsid w:val="00545E4D"/>
    <w:rsid w:val="00546A02"/>
    <w:rsid w:val="00550BF1"/>
    <w:rsid w:val="005522BE"/>
    <w:rsid w:val="0055230A"/>
    <w:rsid w:val="0055286F"/>
    <w:rsid w:val="005537D1"/>
    <w:rsid w:val="005539E3"/>
    <w:rsid w:val="00554574"/>
    <w:rsid w:val="005557A7"/>
    <w:rsid w:val="00556EE5"/>
    <w:rsid w:val="00562948"/>
    <w:rsid w:val="00562FA0"/>
    <w:rsid w:val="00565E28"/>
    <w:rsid w:val="00567C80"/>
    <w:rsid w:val="00567E8C"/>
    <w:rsid w:val="00570003"/>
    <w:rsid w:val="0057032E"/>
    <w:rsid w:val="00570AC7"/>
    <w:rsid w:val="00571350"/>
    <w:rsid w:val="00571EFF"/>
    <w:rsid w:val="005722B7"/>
    <w:rsid w:val="005723A2"/>
    <w:rsid w:val="005740E4"/>
    <w:rsid w:val="00576546"/>
    <w:rsid w:val="00577EA6"/>
    <w:rsid w:val="005803F9"/>
    <w:rsid w:val="00580B16"/>
    <w:rsid w:val="00582DDD"/>
    <w:rsid w:val="0058402C"/>
    <w:rsid w:val="005847B9"/>
    <w:rsid w:val="0058787A"/>
    <w:rsid w:val="005901A9"/>
    <w:rsid w:val="00590ADD"/>
    <w:rsid w:val="0059269B"/>
    <w:rsid w:val="0059342D"/>
    <w:rsid w:val="005937B3"/>
    <w:rsid w:val="00593FCA"/>
    <w:rsid w:val="00594B1C"/>
    <w:rsid w:val="00595FFB"/>
    <w:rsid w:val="00596ABA"/>
    <w:rsid w:val="005A0F0C"/>
    <w:rsid w:val="005A139F"/>
    <w:rsid w:val="005A1719"/>
    <w:rsid w:val="005A176F"/>
    <w:rsid w:val="005A1805"/>
    <w:rsid w:val="005A2056"/>
    <w:rsid w:val="005A2A9C"/>
    <w:rsid w:val="005A3FED"/>
    <w:rsid w:val="005A46BF"/>
    <w:rsid w:val="005A576B"/>
    <w:rsid w:val="005A6A36"/>
    <w:rsid w:val="005A7BBA"/>
    <w:rsid w:val="005B161B"/>
    <w:rsid w:val="005B2533"/>
    <w:rsid w:val="005B5BE9"/>
    <w:rsid w:val="005B6CE2"/>
    <w:rsid w:val="005C1163"/>
    <w:rsid w:val="005C1F86"/>
    <w:rsid w:val="005C248A"/>
    <w:rsid w:val="005C2DA7"/>
    <w:rsid w:val="005C3438"/>
    <w:rsid w:val="005C37B8"/>
    <w:rsid w:val="005C39AA"/>
    <w:rsid w:val="005C3BA9"/>
    <w:rsid w:val="005C5241"/>
    <w:rsid w:val="005C54A4"/>
    <w:rsid w:val="005C5808"/>
    <w:rsid w:val="005C5FE8"/>
    <w:rsid w:val="005D02AA"/>
    <w:rsid w:val="005D2C82"/>
    <w:rsid w:val="005D303B"/>
    <w:rsid w:val="005D482A"/>
    <w:rsid w:val="005D510C"/>
    <w:rsid w:val="005D5B57"/>
    <w:rsid w:val="005D602B"/>
    <w:rsid w:val="005D60C0"/>
    <w:rsid w:val="005D63F6"/>
    <w:rsid w:val="005E09D7"/>
    <w:rsid w:val="005E2604"/>
    <w:rsid w:val="005E2982"/>
    <w:rsid w:val="005E32C7"/>
    <w:rsid w:val="005E34E1"/>
    <w:rsid w:val="005E4CC6"/>
    <w:rsid w:val="005E4DDD"/>
    <w:rsid w:val="005E4E38"/>
    <w:rsid w:val="005E6BF7"/>
    <w:rsid w:val="005E6C7F"/>
    <w:rsid w:val="005E7F87"/>
    <w:rsid w:val="005F0F83"/>
    <w:rsid w:val="005F110E"/>
    <w:rsid w:val="005F1933"/>
    <w:rsid w:val="005F2DA5"/>
    <w:rsid w:val="005F32DB"/>
    <w:rsid w:val="005F338C"/>
    <w:rsid w:val="005F55EE"/>
    <w:rsid w:val="005F6211"/>
    <w:rsid w:val="005F64A7"/>
    <w:rsid w:val="005F76B2"/>
    <w:rsid w:val="006000E3"/>
    <w:rsid w:val="00600EAE"/>
    <w:rsid w:val="0060176F"/>
    <w:rsid w:val="00603799"/>
    <w:rsid w:val="00605642"/>
    <w:rsid w:val="00605A32"/>
    <w:rsid w:val="0060684D"/>
    <w:rsid w:val="0060693D"/>
    <w:rsid w:val="00610263"/>
    <w:rsid w:val="00610BE1"/>
    <w:rsid w:val="00612B1F"/>
    <w:rsid w:val="00612BEB"/>
    <w:rsid w:val="00613116"/>
    <w:rsid w:val="00614AA8"/>
    <w:rsid w:val="0061516A"/>
    <w:rsid w:val="00616676"/>
    <w:rsid w:val="00617465"/>
    <w:rsid w:val="00622485"/>
    <w:rsid w:val="00622901"/>
    <w:rsid w:val="0062373E"/>
    <w:rsid w:val="00623AEB"/>
    <w:rsid w:val="006244B5"/>
    <w:rsid w:val="0062577A"/>
    <w:rsid w:val="00626671"/>
    <w:rsid w:val="00627594"/>
    <w:rsid w:val="0062796D"/>
    <w:rsid w:val="006309AC"/>
    <w:rsid w:val="00630B1D"/>
    <w:rsid w:val="006353F6"/>
    <w:rsid w:val="00641332"/>
    <w:rsid w:val="00643EF8"/>
    <w:rsid w:val="00645077"/>
    <w:rsid w:val="006453DD"/>
    <w:rsid w:val="0064587A"/>
    <w:rsid w:val="00647441"/>
    <w:rsid w:val="00650186"/>
    <w:rsid w:val="00651C00"/>
    <w:rsid w:val="0065316F"/>
    <w:rsid w:val="0065347B"/>
    <w:rsid w:val="00653C80"/>
    <w:rsid w:val="00654677"/>
    <w:rsid w:val="00655767"/>
    <w:rsid w:val="00656D44"/>
    <w:rsid w:val="00657154"/>
    <w:rsid w:val="0065770D"/>
    <w:rsid w:val="00661936"/>
    <w:rsid w:val="00661A46"/>
    <w:rsid w:val="00662BD4"/>
    <w:rsid w:val="00662D03"/>
    <w:rsid w:val="006666A3"/>
    <w:rsid w:val="00666BA4"/>
    <w:rsid w:val="006674F8"/>
    <w:rsid w:val="006700E6"/>
    <w:rsid w:val="0067014A"/>
    <w:rsid w:val="006709E4"/>
    <w:rsid w:val="006731FB"/>
    <w:rsid w:val="006738E0"/>
    <w:rsid w:val="00673E75"/>
    <w:rsid w:val="006750FA"/>
    <w:rsid w:val="0067583C"/>
    <w:rsid w:val="006763A2"/>
    <w:rsid w:val="00676B49"/>
    <w:rsid w:val="00677836"/>
    <w:rsid w:val="0068086B"/>
    <w:rsid w:val="00681996"/>
    <w:rsid w:val="006842FC"/>
    <w:rsid w:val="00684F7E"/>
    <w:rsid w:val="00687296"/>
    <w:rsid w:val="00687864"/>
    <w:rsid w:val="0069039B"/>
    <w:rsid w:val="006908AE"/>
    <w:rsid w:val="00691B31"/>
    <w:rsid w:val="00692DA4"/>
    <w:rsid w:val="00693773"/>
    <w:rsid w:val="00693C44"/>
    <w:rsid w:val="00695946"/>
    <w:rsid w:val="00695B79"/>
    <w:rsid w:val="0069625F"/>
    <w:rsid w:val="006963CE"/>
    <w:rsid w:val="00697663"/>
    <w:rsid w:val="00697C97"/>
    <w:rsid w:val="006A15C5"/>
    <w:rsid w:val="006A17DA"/>
    <w:rsid w:val="006A1961"/>
    <w:rsid w:val="006A2646"/>
    <w:rsid w:val="006A47F3"/>
    <w:rsid w:val="006A5073"/>
    <w:rsid w:val="006A6A41"/>
    <w:rsid w:val="006A7B63"/>
    <w:rsid w:val="006B102A"/>
    <w:rsid w:val="006B1EB0"/>
    <w:rsid w:val="006B24C3"/>
    <w:rsid w:val="006B32CC"/>
    <w:rsid w:val="006B447B"/>
    <w:rsid w:val="006B691E"/>
    <w:rsid w:val="006B695F"/>
    <w:rsid w:val="006B6C12"/>
    <w:rsid w:val="006C1018"/>
    <w:rsid w:val="006C1232"/>
    <w:rsid w:val="006C1D4C"/>
    <w:rsid w:val="006C2562"/>
    <w:rsid w:val="006C2C1A"/>
    <w:rsid w:val="006C42FD"/>
    <w:rsid w:val="006C4792"/>
    <w:rsid w:val="006C5637"/>
    <w:rsid w:val="006C5A23"/>
    <w:rsid w:val="006C7DA5"/>
    <w:rsid w:val="006D17BB"/>
    <w:rsid w:val="006D1DD2"/>
    <w:rsid w:val="006D41F8"/>
    <w:rsid w:val="006D4FFF"/>
    <w:rsid w:val="006D505A"/>
    <w:rsid w:val="006D5DA5"/>
    <w:rsid w:val="006D79D2"/>
    <w:rsid w:val="006E031B"/>
    <w:rsid w:val="006E3AED"/>
    <w:rsid w:val="006E457A"/>
    <w:rsid w:val="006E4FBE"/>
    <w:rsid w:val="006E4FC0"/>
    <w:rsid w:val="006E5205"/>
    <w:rsid w:val="006E5E88"/>
    <w:rsid w:val="006F13C3"/>
    <w:rsid w:val="006F157F"/>
    <w:rsid w:val="006F28D0"/>
    <w:rsid w:val="006F341B"/>
    <w:rsid w:val="006F42B0"/>
    <w:rsid w:val="006F5FD2"/>
    <w:rsid w:val="006F62E6"/>
    <w:rsid w:val="006F6740"/>
    <w:rsid w:val="006F71B0"/>
    <w:rsid w:val="006F7FA9"/>
    <w:rsid w:val="0070060C"/>
    <w:rsid w:val="00701685"/>
    <w:rsid w:val="00703F1A"/>
    <w:rsid w:val="00705275"/>
    <w:rsid w:val="007066C7"/>
    <w:rsid w:val="007071B6"/>
    <w:rsid w:val="00707CEE"/>
    <w:rsid w:val="00707D6A"/>
    <w:rsid w:val="00710148"/>
    <w:rsid w:val="00710C9F"/>
    <w:rsid w:val="0071106F"/>
    <w:rsid w:val="00712140"/>
    <w:rsid w:val="0071259A"/>
    <w:rsid w:val="00714101"/>
    <w:rsid w:val="007144BD"/>
    <w:rsid w:val="0071459A"/>
    <w:rsid w:val="00714669"/>
    <w:rsid w:val="007151FE"/>
    <w:rsid w:val="00716853"/>
    <w:rsid w:val="00720630"/>
    <w:rsid w:val="007206E5"/>
    <w:rsid w:val="00720821"/>
    <w:rsid w:val="007208E7"/>
    <w:rsid w:val="00723358"/>
    <w:rsid w:val="00723C7C"/>
    <w:rsid w:val="007247FD"/>
    <w:rsid w:val="0072493F"/>
    <w:rsid w:val="00724FC3"/>
    <w:rsid w:val="00726811"/>
    <w:rsid w:val="00726876"/>
    <w:rsid w:val="00726C1D"/>
    <w:rsid w:val="007272A2"/>
    <w:rsid w:val="007340BF"/>
    <w:rsid w:val="0073446F"/>
    <w:rsid w:val="00735B7B"/>
    <w:rsid w:val="007363BD"/>
    <w:rsid w:val="00737EFA"/>
    <w:rsid w:val="00740BD7"/>
    <w:rsid w:val="00741D56"/>
    <w:rsid w:val="00742C5D"/>
    <w:rsid w:val="00745091"/>
    <w:rsid w:val="007455FE"/>
    <w:rsid w:val="00745D40"/>
    <w:rsid w:val="00746B79"/>
    <w:rsid w:val="007470DD"/>
    <w:rsid w:val="00750014"/>
    <w:rsid w:val="0075301A"/>
    <w:rsid w:val="00754DA3"/>
    <w:rsid w:val="00755036"/>
    <w:rsid w:val="00757128"/>
    <w:rsid w:val="00757618"/>
    <w:rsid w:val="00757C14"/>
    <w:rsid w:val="00757F21"/>
    <w:rsid w:val="0076036D"/>
    <w:rsid w:val="007611AC"/>
    <w:rsid w:val="00761C0A"/>
    <w:rsid w:val="00762DA4"/>
    <w:rsid w:val="00764D75"/>
    <w:rsid w:val="007659FD"/>
    <w:rsid w:val="007669A1"/>
    <w:rsid w:val="0076746B"/>
    <w:rsid w:val="00767FFB"/>
    <w:rsid w:val="00770101"/>
    <w:rsid w:val="0077108C"/>
    <w:rsid w:val="00771A71"/>
    <w:rsid w:val="007726A6"/>
    <w:rsid w:val="00772DB3"/>
    <w:rsid w:val="00773C09"/>
    <w:rsid w:val="00774B28"/>
    <w:rsid w:val="00775783"/>
    <w:rsid w:val="00776976"/>
    <w:rsid w:val="00777C64"/>
    <w:rsid w:val="00777FD2"/>
    <w:rsid w:val="0078085F"/>
    <w:rsid w:val="00780DE5"/>
    <w:rsid w:val="00781610"/>
    <w:rsid w:val="00783FDA"/>
    <w:rsid w:val="00784596"/>
    <w:rsid w:val="0078744C"/>
    <w:rsid w:val="0079132D"/>
    <w:rsid w:val="00791891"/>
    <w:rsid w:val="00792112"/>
    <w:rsid w:val="00793163"/>
    <w:rsid w:val="0079317E"/>
    <w:rsid w:val="00793982"/>
    <w:rsid w:val="00793D03"/>
    <w:rsid w:val="00793D54"/>
    <w:rsid w:val="00794161"/>
    <w:rsid w:val="007953B2"/>
    <w:rsid w:val="00797638"/>
    <w:rsid w:val="007A4303"/>
    <w:rsid w:val="007A4656"/>
    <w:rsid w:val="007A6BDC"/>
    <w:rsid w:val="007A6BFB"/>
    <w:rsid w:val="007B0DD4"/>
    <w:rsid w:val="007B101B"/>
    <w:rsid w:val="007B2527"/>
    <w:rsid w:val="007B5166"/>
    <w:rsid w:val="007B65C8"/>
    <w:rsid w:val="007B692A"/>
    <w:rsid w:val="007B6BC6"/>
    <w:rsid w:val="007C04F9"/>
    <w:rsid w:val="007C1BF5"/>
    <w:rsid w:val="007C21AC"/>
    <w:rsid w:val="007C2886"/>
    <w:rsid w:val="007C2C64"/>
    <w:rsid w:val="007C3FE4"/>
    <w:rsid w:val="007C443E"/>
    <w:rsid w:val="007C54B4"/>
    <w:rsid w:val="007C72D2"/>
    <w:rsid w:val="007C7892"/>
    <w:rsid w:val="007D016D"/>
    <w:rsid w:val="007D022C"/>
    <w:rsid w:val="007D1B39"/>
    <w:rsid w:val="007D243A"/>
    <w:rsid w:val="007D2BCA"/>
    <w:rsid w:val="007D2D45"/>
    <w:rsid w:val="007D31B1"/>
    <w:rsid w:val="007D3999"/>
    <w:rsid w:val="007D3EDA"/>
    <w:rsid w:val="007D4440"/>
    <w:rsid w:val="007D4BC3"/>
    <w:rsid w:val="007D6DD4"/>
    <w:rsid w:val="007D7285"/>
    <w:rsid w:val="007E0982"/>
    <w:rsid w:val="007E0BE9"/>
    <w:rsid w:val="007E1B01"/>
    <w:rsid w:val="007E625B"/>
    <w:rsid w:val="007E6C9B"/>
    <w:rsid w:val="007E6FF2"/>
    <w:rsid w:val="007F09C3"/>
    <w:rsid w:val="007F1D20"/>
    <w:rsid w:val="007F1E45"/>
    <w:rsid w:val="007F1F43"/>
    <w:rsid w:val="007F2347"/>
    <w:rsid w:val="007F6954"/>
    <w:rsid w:val="0080091B"/>
    <w:rsid w:val="0080099A"/>
    <w:rsid w:val="0080193D"/>
    <w:rsid w:val="008021B0"/>
    <w:rsid w:val="00802212"/>
    <w:rsid w:val="00802F73"/>
    <w:rsid w:val="00803976"/>
    <w:rsid w:val="00804EFE"/>
    <w:rsid w:val="008064E6"/>
    <w:rsid w:val="00810A20"/>
    <w:rsid w:val="00810D0F"/>
    <w:rsid w:val="00813B41"/>
    <w:rsid w:val="00813CED"/>
    <w:rsid w:val="00813D96"/>
    <w:rsid w:val="0081409F"/>
    <w:rsid w:val="00814F15"/>
    <w:rsid w:val="00815F3A"/>
    <w:rsid w:val="00816385"/>
    <w:rsid w:val="00816C04"/>
    <w:rsid w:val="00816C28"/>
    <w:rsid w:val="00816C50"/>
    <w:rsid w:val="0081745D"/>
    <w:rsid w:val="00820711"/>
    <w:rsid w:val="008211D2"/>
    <w:rsid w:val="0082188E"/>
    <w:rsid w:val="008218F6"/>
    <w:rsid w:val="00823D9E"/>
    <w:rsid w:val="00823E56"/>
    <w:rsid w:val="00824185"/>
    <w:rsid w:val="00826F72"/>
    <w:rsid w:val="008309D9"/>
    <w:rsid w:val="0083204E"/>
    <w:rsid w:val="0083232B"/>
    <w:rsid w:val="00833900"/>
    <w:rsid w:val="00833B8C"/>
    <w:rsid w:val="00834264"/>
    <w:rsid w:val="0083497A"/>
    <w:rsid w:val="0084076A"/>
    <w:rsid w:val="00840B33"/>
    <w:rsid w:val="00840DDB"/>
    <w:rsid w:val="00841381"/>
    <w:rsid w:val="00842055"/>
    <w:rsid w:val="008431E5"/>
    <w:rsid w:val="008436EF"/>
    <w:rsid w:val="00844E83"/>
    <w:rsid w:val="00846029"/>
    <w:rsid w:val="008501AC"/>
    <w:rsid w:val="00850E0D"/>
    <w:rsid w:val="00851A38"/>
    <w:rsid w:val="00851EE2"/>
    <w:rsid w:val="00853BC9"/>
    <w:rsid w:val="00856B30"/>
    <w:rsid w:val="00856B4F"/>
    <w:rsid w:val="00857BF4"/>
    <w:rsid w:val="008619C9"/>
    <w:rsid w:val="008621EC"/>
    <w:rsid w:val="00862FB4"/>
    <w:rsid w:val="00865166"/>
    <w:rsid w:val="008653EE"/>
    <w:rsid w:val="00865CC8"/>
    <w:rsid w:val="00866FCC"/>
    <w:rsid w:val="0087080B"/>
    <w:rsid w:val="008711BF"/>
    <w:rsid w:val="00872091"/>
    <w:rsid w:val="00872D12"/>
    <w:rsid w:val="00874162"/>
    <w:rsid w:val="0087478E"/>
    <w:rsid w:val="00875858"/>
    <w:rsid w:val="00877233"/>
    <w:rsid w:val="00877909"/>
    <w:rsid w:val="008800AB"/>
    <w:rsid w:val="00880D21"/>
    <w:rsid w:val="00882827"/>
    <w:rsid w:val="008837BC"/>
    <w:rsid w:val="008837CE"/>
    <w:rsid w:val="008838CF"/>
    <w:rsid w:val="00883CC6"/>
    <w:rsid w:val="008845FF"/>
    <w:rsid w:val="0088500D"/>
    <w:rsid w:val="0089080F"/>
    <w:rsid w:val="00892D69"/>
    <w:rsid w:val="00893A53"/>
    <w:rsid w:val="008943AE"/>
    <w:rsid w:val="008945FB"/>
    <w:rsid w:val="00894885"/>
    <w:rsid w:val="00894986"/>
    <w:rsid w:val="00894AB0"/>
    <w:rsid w:val="00894DB6"/>
    <w:rsid w:val="008959F5"/>
    <w:rsid w:val="00897AAC"/>
    <w:rsid w:val="00897D75"/>
    <w:rsid w:val="008A15A3"/>
    <w:rsid w:val="008A199E"/>
    <w:rsid w:val="008A2FD0"/>
    <w:rsid w:val="008A32F8"/>
    <w:rsid w:val="008A42C1"/>
    <w:rsid w:val="008A4336"/>
    <w:rsid w:val="008A6864"/>
    <w:rsid w:val="008A6B88"/>
    <w:rsid w:val="008A7B09"/>
    <w:rsid w:val="008B1407"/>
    <w:rsid w:val="008B41BB"/>
    <w:rsid w:val="008B43A4"/>
    <w:rsid w:val="008B47BE"/>
    <w:rsid w:val="008B4915"/>
    <w:rsid w:val="008B4F6E"/>
    <w:rsid w:val="008B5388"/>
    <w:rsid w:val="008B670B"/>
    <w:rsid w:val="008B6A7F"/>
    <w:rsid w:val="008B7900"/>
    <w:rsid w:val="008C0449"/>
    <w:rsid w:val="008C047B"/>
    <w:rsid w:val="008C164D"/>
    <w:rsid w:val="008C3C7D"/>
    <w:rsid w:val="008C43D2"/>
    <w:rsid w:val="008C46F0"/>
    <w:rsid w:val="008C58CA"/>
    <w:rsid w:val="008C6198"/>
    <w:rsid w:val="008C64C1"/>
    <w:rsid w:val="008C6B91"/>
    <w:rsid w:val="008C7B7E"/>
    <w:rsid w:val="008D0911"/>
    <w:rsid w:val="008D0A66"/>
    <w:rsid w:val="008D1E8E"/>
    <w:rsid w:val="008D27D2"/>
    <w:rsid w:val="008D65FA"/>
    <w:rsid w:val="008D76B4"/>
    <w:rsid w:val="008E41BD"/>
    <w:rsid w:val="008E45B7"/>
    <w:rsid w:val="008E4EEB"/>
    <w:rsid w:val="008E63FB"/>
    <w:rsid w:val="008E6A8C"/>
    <w:rsid w:val="008F0A4D"/>
    <w:rsid w:val="008F17A6"/>
    <w:rsid w:val="008F1937"/>
    <w:rsid w:val="008F20DA"/>
    <w:rsid w:val="008F21B3"/>
    <w:rsid w:val="008F2AC0"/>
    <w:rsid w:val="008F4098"/>
    <w:rsid w:val="008F43C8"/>
    <w:rsid w:val="008F7868"/>
    <w:rsid w:val="008F7D30"/>
    <w:rsid w:val="008F7DE3"/>
    <w:rsid w:val="009005C6"/>
    <w:rsid w:val="00901535"/>
    <w:rsid w:val="009025B9"/>
    <w:rsid w:val="00902FCA"/>
    <w:rsid w:val="0090396B"/>
    <w:rsid w:val="009039BA"/>
    <w:rsid w:val="00903FD9"/>
    <w:rsid w:val="00906BCA"/>
    <w:rsid w:val="00907112"/>
    <w:rsid w:val="00907A0F"/>
    <w:rsid w:val="00913098"/>
    <w:rsid w:val="00914BFA"/>
    <w:rsid w:val="009168DE"/>
    <w:rsid w:val="00917052"/>
    <w:rsid w:val="00917D67"/>
    <w:rsid w:val="00922E99"/>
    <w:rsid w:val="00922ED4"/>
    <w:rsid w:val="00923809"/>
    <w:rsid w:val="009251EB"/>
    <w:rsid w:val="0092642A"/>
    <w:rsid w:val="00927273"/>
    <w:rsid w:val="00927EEE"/>
    <w:rsid w:val="00930501"/>
    <w:rsid w:val="00930953"/>
    <w:rsid w:val="009311A1"/>
    <w:rsid w:val="009363F7"/>
    <w:rsid w:val="00936B6A"/>
    <w:rsid w:val="00936EBB"/>
    <w:rsid w:val="00937414"/>
    <w:rsid w:val="00937D1D"/>
    <w:rsid w:val="0094010A"/>
    <w:rsid w:val="0094015F"/>
    <w:rsid w:val="0094034C"/>
    <w:rsid w:val="00941A2A"/>
    <w:rsid w:val="00943427"/>
    <w:rsid w:val="009443F2"/>
    <w:rsid w:val="009459AE"/>
    <w:rsid w:val="009461A6"/>
    <w:rsid w:val="009504A2"/>
    <w:rsid w:val="0095426B"/>
    <w:rsid w:val="00954A63"/>
    <w:rsid w:val="0095692C"/>
    <w:rsid w:val="00957124"/>
    <w:rsid w:val="00960178"/>
    <w:rsid w:val="0096098D"/>
    <w:rsid w:val="00961603"/>
    <w:rsid w:val="00961A1C"/>
    <w:rsid w:val="00961AE9"/>
    <w:rsid w:val="00961FF3"/>
    <w:rsid w:val="009659CD"/>
    <w:rsid w:val="00965F7E"/>
    <w:rsid w:val="00966DA5"/>
    <w:rsid w:val="00967A50"/>
    <w:rsid w:val="009700AE"/>
    <w:rsid w:val="00970678"/>
    <w:rsid w:val="009716C2"/>
    <w:rsid w:val="009719C0"/>
    <w:rsid w:val="0097307F"/>
    <w:rsid w:val="0097351E"/>
    <w:rsid w:val="009738D1"/>
    <w:rsid w:val="00974ACF"/>
    <w:rsid w:val="0097625C"/>
    <w:rsid w:val="00976AE7"/>
    <w:rsid w:val="00976CBD"/>
    <w:rsid w:val="0097709D"/>
    <w:rsid w:val="009811CC"/>
    <w:rsid w:val="00981C9C"/>
    <w:rsid w:val="00982299"/>
    <w:rsid w:val="0098377F"/>
    <w:rsid w:val="009838EB"/>
    <w:rsid w:val="00983977"/>
    <w:rsid w:val="0098417E"/>
    <w:rsid w:val="00984253"/>
    <w:rsid w:val="00986A6D"/>
    <w:rsid w:val="00986D75"/>
    <w:rsid w:val="00987543"/>
    <w:rsid w:val="009909BC"/>
    <w:rsid w:val="00990B17"/>
    <w:rsid w:val="00990D7F"/>
    <w:rsid w:val="00991262"/>
    <w:rsid w:val="00991EB0"/>
    <w:rsid w:val="0099239B"/>
    <w:rsid w:val="009927EC"/>
    <w:rsid w:val="00993874"/>
    <w:rsid w:val="00995282"/>
    <w:rsid w:val="009953BD"/>
    <w:rsid w:val="00995F64"/>
    <w:rsid w:val="009A0803"/>
    <w:rsid w:val="009A18E4"/>
    <w:rsid w:val="009A36AF"/>
    <w:rsid w:val="009A3C1F"/>
    <w:rsid w:val="009A3E83"/>
    <w:rsid w:val="009A3E93"/>
    <w:rsid w:val="009A414A"/>
    <w:rsid w:val="009A4A5A"/>
    <w:rsid w:val="009A6033"/>
    <w:rsid w:val="009B09FC"/>
    <w:rsid w:val="009B1DC0"/>
    <w:rsid w:val="009B2953"/>
    <w:rsid w:val="009B2CFD"/>
    <w:rsid w:val="009B3F0F"/>
    <w:rsid w:val="009B4893"/>
    <w:rsid w:val="009B499A"/>
    <w:rsid w:val="009B506E"/>
    <w:rsid w:val="009B598D"/>
    <w:rsid w:val="009B5F9E"/>
    <w:rsid w:val="009B67CC"/>
    <w:rsid w:val="009B7F0A"/>
    <w:rsid w:val="009C05BE"/>
    <w:rsid w:val="009C0A3A"/>
    <w:rsid w:val="009C0AC0"/>
    <w:rsid w:val="009C1315"/>
    <w:rsid w:val="009C286C"/>
    <w:rsid w:val="009C2A0C"/>
    <w:rsid w:val="009C325F"/>
    <w:rsid w:val="009C38E2"/>
    <w:rsid w:val="009C40AA"/>
    <w:rsid w:val="009C462C"/>
    <w:rsid w:val="009C5141"/>
    <w:rsid w:val="009C5FC0"/>
    <w:rsid w:val="009C6C81"/>
    <w:rsid w:val="009C6D4C"/>
    <w:rsid w:val="009D29C4"/>
    <w:rsid w:val="009D2E7D"/>
    <w:rsid w:val="009D2EFA"/>
    <w:rsid w:val="009D2FDB"/>
    <w:rsid w:val="009D4C24"/>
    <w:rsid w:val="009D5174"/>
    <w:rsid w:val="009D7C92"/>
    <w:rsid w:val="009E1804"/>
    <w:rsid w:val="009E29E7"/>
    <w:rsid w:val="009E4C50"/>
    <w:rsid w:val="009E6D52"/>
    <w:rsid w:val="009F0E94"/>
    <w:rsid w:val="009F4871"/>
    <w:rsid w:val="009F5DAF"/>
    <w:rsid w:val="009F642F"/>
    <w:rsid w:val="009F6BFD"/>
    <w:rsid w:val="009F739D"/>
    <w:rsid w:val="009F7BE4"/>
    <w:rsid w:val="00A000BD"/>
    <w:rsid w:val="00A03346"/>
    <w:rsid w:val="00A035C5"/>
    <w:rsid w:val="00A04C77"/>
    <w:rsid w:val="00A0589B"/>
    <w:rsid w:val="00A06126"/>
    <w:rsid w:val="00A070B5"/>
    <w:rsid w:val="00A076C6"/>
    <w:rsid w:val="00A076ED"/>
    <w:rsid w:val="00A1125B"/>
    <w:rsid w:val="00A1154C"/>
    <w:rsid w:val="00A13A6F"/>
    <w:rsid w:val="00A1571F"/>
    <w:rsid w:val="00A15A5F"/>
    <w:rsid w:val="00A169DF"/>
    <w:rsid w:val="00A16C24"/>
    <w:rsid w:val="00A17FF4"/>
    <w:rsid w:val="00A2014A"/>
    <w:rsid w:val="00A23CE7"/>
    <w:rsid w:val="00A2430E"/>
    <w:rsid w:val="00A24397"/>
    <w:rsid w:val="00A25AB1"/>
    <w:rsid w:val="00A25B09"/>
    <w:rsid w:val="00A2659F"/>
    <w:rsid w:val="00A273C8"/>
    <w:rsid w:val="00A279CD"/>
    <w:rsid w:val="00A301D8"/>
    <w:rsid w:val="00A30654"/>
    <w:rsid w:val="00A327E9"/>
    <w:rsid w:val="00A33B50"/>
    <w:rsid w:val="00A34098"/>
    <w:rsid w:val="00A343FF"/>
    <w:rsid w:val="00A36596"/>
    <w:rsid w:val="00A370BC"/>
    <w:rsid w:val="00A37B53"/>
    <w:rsid w:val="00A37C84"/>
    <w:rsid w:val="00A41C63"/>
    <w:rsid w:val="00A442F3"/>
    <w:rsid w:val="00A46958"/>
    <w:rsid w:val="00A47000"/>
    <w:rsid w:val="00A4775A"/>
    <w:rsid w:val="00A502BF"/>
    <w:rsid w:val="00A50B0F"/>
    <w:rsid w:val="00A50B28"/>
    <w:rsid w:val="00A50BEF"/>
    <w:rsid w:val="00A50FA7"/>
    <w:rsid w:val="00A50FFD"/>
    <w:rsid w:val="00A52DEB"/>
    <w:rsid w:val="00A544AD"/>
    <w:rsid w:val="00A55B03"/>
    <w:rsid w:val="00A55D27"/>
    <w:rsid w:val="00A60ABE"/>
    <w:rsid w:val="00A629CF"/>
    <w:rsid w:val="00A62D51"/>
    <w:rsid w:val="00A6489A"/>
    <w:rsid w:val="00A64A2B"/>
    <w:rsid w:val="00A65805"/>
    <w:rsid w:val="00A67884"/>
    <w:rsid w:val="00A70B66"/>
    <w:rsid w:val="00A72CBE"/>
    <w:rsid w:val="00A73146"/>
    <w:rsid w:val="00A7391C"/>
    <w:rsid w:val="00A7464E"/>
    <w:rsid w:val="00A7543A"/>
    <w:rsid w:val="00A7696D"/>
    <w:rsid w:val="00A76DE7"/>
    <w:rsid w:val="00A77048"/>
    <w:rsid w:val="00A77DDD"/>
    <w:rsid w:val="00A80171"/>
    <w:rsid w:val="00A801BA"/>
    <w:rsid w:val="00A8151B"/>
    <w:rsid w:val="00A82F74"/>
    <w:rsid w:val="00A83AF7"/>
    <w:rsid w:val="00A847E7"/>
    <w:rsid w:val="00A84B6F"/>
    <w:rsid w:val="00A86291"/>
    <w:rsid w:val="00A87227"/>
    <w:rsid w:val="00A87A7F"/>
    <w:rsid w:val="00A923A1"/>
    <w:rsid w:val="00A93493"/>
    <w:rsid w:val="00A93564"/>
    <w:rsid w:val="00A93B63"/>
    <w:rsid w:val="00A93E30"/>
    <w:rsid w:val="00A9493D"/>
    <w:rsid w:val="00A94E01"/>
    <w:rsid w:val="00A95B18"/>
    <w:rsid w:val="00A95E74"/>
    <w:rsid w:val="00A96DE9"/>
    <w:rsid w:val="00AA226C"/>
    <w:rsid w:val="00AA4E9B"/>
    <w:rsid w:val="00AA5B3C"/>
    <w:rsid w:val="00AA5EDD"/>
    <w:rsid w:val="00AA7B9E"/>
    <w:rsid w:val="00AB08E4"/>
    <w:rsid w:val="00AB1347"/>
    <w:rsid w:val="00AB170E"/>
    <w:rsid w:val="00AB1D12"/>
    <w:rsid w:val="00AB21C0"/>
    <w:rsid w:val="00AB2CCE"/>
    <w:rsid w:val="00AB40FD"/>
    <w:rsid w:val="00AB47F1"/>
    <w:rsid w:val="00AB4FEB"/>
    <w:rsid w:val="00AB6CDC"/>
    <w:rsid w:val="00AC15FD"/>
    <w:rsid w:val="00AC1A08"/>
    <w:rsid w:val="00AC30B5"/>
    <w:rsid w:val="00AC350F"/>
    <w:rsid w:val="00AC3A9A"/>
    <w:rsid w:val="00AC3FA7"/>
    <w:rsid w:val="00AC579A"/>
    <w:rsid w:val="00AC6395"/>
    <w:rsid w:val="00AC6C0C"/>
    <w:rsid w:val="00AC705F"/>
    <w:rsid w:val="00AD0FAC"/>
    <w:rsid w:val="00AD22E3"/>
    <w:rsid w:val="00AD2BD4"/>
    <w:rsid w:val="00AD44F9"/>
    <w:rsid w:val="00AD4D6B"/>
    <w:rsid w:val="00AD6A28"/>
    <w:rsid w:val="00AD6AD4"/>
    <w:rsid w:val="00AD7095"/>
    <w:rsid w:val="00AD775E"/>
    <w:rsid w:val="00AD78A4"/>
    <w:rsid w:val="00AE0222"/>
    <w:rsid w:val="00AE1F0B"/>
    <w:rsid w:val="00AE20D6"/>
    <w:rsid w:val="00AE5A32"/>
    <w:rsid w:val="00AE5F07"/>
    <w:rsid w:val="00AE63ED"/>
    <w:rsid w:val="00AE7456"/>
    <w:rsid w:val="00AF01C4"/>
    <w:rsid w:val="00AF0FAF"/>
    <w:rsid w:val="00AF1185"/>
    <w:rsid w:val="00AF2AEF"/>
    <w:rsid w:val="00AF444E"/>
    <w:rsid w:val="00AF4F64"/>
    <w:rsid w:val="00AF53EA"/>
    <w:rsid w:val="00AF5B10"/>
    <w:rsid w:val="00B01E26"/>
    <w:rsid w:val="00B0214B"/>
    <w:rsid w:val="00B02E55"/>
    <w:rsid w:val="00B03862"/>
    <w:rsid w:val="00B04851"/>
    <w:rsid w:val="00B048ED"/>
    <w:rsid w:val="00B06B88"/>
    <w:rsid w:val="00B071D2"/>
    <w:rsid w:val="00B0721C"/>
    <w:rsid w:val="00B10216"/>
    <w:rsid w:val="00B11FC0"/>
    <w:rsid w:val="00B12A66"/>
    <w:rsid w:val="00B14901"/>
    <w:rsid w:val="00B161D6"/>
    <w:rsid w:val="00B1651A"/>
    <w:rsid w:val="00B20297"/>
    <w:rsid w:val="00B20832"/>
    <w:rsid w:val="00B20C77"/>
    <w:rsid w:val="00B20CA9"/>
    <w:rsid w:val="00B23D52"/>
    <w:rsid w:val="00B254A3"/>
    <w:rsid w:val="00B25C52"/>
    <w:rsid w:val="00B31700"/>
    <w:rsid w:val="00B31CBF"/>
    <w:rsid w:val="00B31E3F"/>
    <w:rsid w:val="00B32A19"/>
    <w:rsid w:val="00B33FBE"/>
    <w:rsid w:val="00B35E6C"/>
    <w:rsid w:val="00B36BB5"/>
    <w:rsid w:val="00B36E26"/>
    <w:rsid w:val="00B379D7"/>
    <w:rsid w:val="00B40360"/>
    <w:rsid w:val="00B41EE3"/>
    <w:rsid w:val="00B43159"/>
    <w:rsid w:val="00B43F4A"/>
    <w:rsid w:val="00B443F7"/>
    <w:rsid w:val="00B44F0D"/>
    <w:rsid w:val="00B46D67"/>
    <w:rsid w:val="00B47D07"/>
    <w:rsid w:val="00B50E20"/>
    <w:rsid w:val="00B5236E"/>
    <w:rsid w:val="00B528DD"/>
    <w:rsid w:val="00B52D5A"/>
    <w:rsid w:val="00B52E6D"/>
    <w:rsid w:val="00B53B93"/>
    <w:rsid w:val="00B53F8E"/>
    <w:rsid w:val="00B55BD8"/>
    <w:rsid w:val="00B6039E"/>
    <w:rsid w:val="00B60925"/>
    <w:rsid w:val="00B609B8"/>
    <w:rsid w:val="00B63401"/>
    <w:rsid w:val="00B63465"/>
    <w:rsid w:val="00B6489F"/>
    <w:rsid w:val="00B6660E"/>
    <w:rsid w:val="00B66F56"/>
    <w:rsid w:val="00B67A9A"/>
    <w:rsid w:val="00B75F8B"/>
    <w:rsid w:val="00B76421"/>
    <w:rsid w:val="00B76482"/>
    <w:rsid w:val="00B76A73"/>
    <w:rsid w:val="00B76D6F"/>
    <w:rsid w:val="00B76DC7"/>
    <w:rsid w:val="00B77709"/>
    <w:rsid w:val="00B8078B"/>
    <w:rsid w:val="00B80AD8"/>
    <w:rsid w:val="00B80B72"/>
    <w:rsid w:val="00B82FDD"/>
    <w:rsid w:val="00B85197"/>
    <w:rsid w:val="00B851EB"/>
    <w:rsid w:val="00B8537F"/>
    <w:rsid w:val="00B85BB1"/>
    <w:rsid w:val="00B85C88"/>
    <w:rsid w:val="00B87A24"/>
    <w:rsid w:val="00B87D4D"/>
    <w:rsid w:val="00B90596"/>
    <w:rsid w:val="00B90D02"/>
    <w:rsid w:val="00B90E25"/>
    <w:rsid w:val="00B92B9B"/>
    <w:rsid w:val="00B92C11"/>
    <w:rsid w:val="00B93796"/>
    <w:rsid w:val="00B93F61"/>
    <w:rsid w:val="00B95D67"/>
    <w:rsid w:val="00B96264"/>
    <w:rsid w:val="00B96A34"/>
    <w:rsid w:val="00B97097"/>
    <w:rsid w:val="00BA0329"/>
    <w:rsid w:val="00BA42AE"/>
    <w:rsid w:val="00BA5204"/>
    <w:rsid w:val="00BA6822"/>
    <w:rsid w:val="00BA7A2C"/>
    <w:rsid w:val="00BB02A2"/>
    <w:rsid w:val="00BB02B3"/>
    <w:rsid w:val="00BB073E"/>
    <w:rsid w:val="00BB2395"/>
    <w:rsid w:val="00BB37C1"/>
    <w:rsid w:val="00BB42E7"/>
    <w:rsid w:val="00BB526E"/>
    <w:rsid w:val="00BB552C"/>
    <w:rsid w:val="00BB5743"/>
    <w:rsid w:val="00BB6F7C"/>
    <w:rsid w:val="00BB762C"/>
    <w:rsid w:val="00BC0079"/>
    <w:rsid w:val="00BC023B"/>
    <w:rsid w:val="00BC030A"/>
    <w:rsid w:val="00BC2457"/>
    <w:rsid w:val="00BC2B12"/>
    <w:rsid w:val="00BC3747"/>
    <w:rsid w:val="00BC3851"/>
    <w:rsid w:val="00BC3A68"/>
    <w:rsid w:val="00BC5AFB"/>
    <w:rsid w:val="00BC7546"/>
    <w:rsid w:val="00BD081E"/>
    <w:rsid w:val="00BD2CEE"/>
    <w:rsid w:val="00BD3298"/>
    <w:rsid w:val="00BD34CF"/>
    <w:rsid w:val="00BD37F6"/>
    <w:rsid w:val="00BD4E41"/>
    <w:rsid w:val="00BD57EF"/>
    <w:rsid w:val="00BD5899"/>
    <w:rsid w:val="00BE055A"/>
    <w:rsid w:val="00BE0A3E"/>
    <w:rsid w:val="00BE1180"/>
    <w:rsid w:val="00BE149A"/>
    <w:rsid w:val="00BE1B49"/>
    <w:rsid w:val="00BE1E6E"/>
    <w:rsid w:val="00BE2166"/>
    <w:rsid w:val="00BE38E4"/>
    <w:rsid w:val="00BE5CCC"/>
    <w:rsid w:val="00BE611A"/>
    <w:rsid w:val="00BE77F6"/>
    <w:rsid w:val="00BF03A2"/>
    <w:rsid w:val="00BF05CF"/>
    <w:rsid w:val="00BF3955"/>
    <w:rsid w:val="00BF4831"/>
    <w:rsid w:val="00BF5510"/>
    <w:rsid w:val="00BF5DE1"/>
    <w:rsid w:val="00BF6086"/>
    <w:rsid w:val="00C000FD"/>
    <w:rsid w:val="00C02535"/>
    <w:rsid w:val="00C034E3"/>
    <w:rsid w:val="00C037EA"/>
    <w:rsid w:val="00C03906"/>
    <w:rsid w:val="00C04389"/>
    <w:rsid w:val="00C0449F"/>
    <w:rsid w:val="00C04C1E"/>
    <w:rsid w:val="00C04D0C"/>
    <w:rsid w:val="00C0539D"/>
    <w:rsid w:val="00C11C6B"/>
    <w:rsid w:val="00C123F0"/>
    <w:rsid w:val="00C126E0"/>
    <w:rsid w:val="00C1352E"/>
    <w:rsid w:val="00C1473D"/>
    <w:rsid w:val="00C153A9"/>
    <w:rsid w:val="00C15CB0"/>
    <w:rsid w:val="00C16D73"/>
    <w:rsid w:val="00C21182"/>
    <w:rsid w:val="00C21680"/>
    <w:rsid w:val="00C227BF"/>
    <w:rsid w:val="00C22D87"/>
    <w:rsid w:val="00C22DB3"/>
    <w:rsid w:val="00C23532"/>
    <w:rsid w:val="00C242A3"/>
    <w:rsid w:val="00C245D2"/>
    <w:rsid w:val="00C2461C"/>
    <w:rsid w:val="00C24D3D"/>
    <w:rsid w:val="00C25DC0"/>
    <w:rsid w:val="00C30780"/>
    <w:rsid w:val="00C31673"/>
    <w:rsid w:val="00C320FA"/>
    <w:rsid w:val="00C321CD"/>
    <w:rsid w:val="00C3229D"/>
    <w:rsid w:val="00C323D0"/>
    <w:rsid w:val="00C33211"/>
    <w:rsid w:val="00C33301"/>
    <w:rsid w:val="00C342E1"/>
    <w:rsid w:val="00C3481B"/>
    <w:rsid w:val="00C34A21"/>
    <w:rsid w:val="00C35482"/>
    <w:rsid w:val="00C35FAD"/>
    <w:rsid w:val="00C363C3"/>
    <w:rsid w:val="00C3655C"/>
    <w:rsid w:val="00C404A9"/>
    <w:rsid w:val="00C4341F"/>
    <w:rsid w:val="00C445F3"/>
    <w:rsid w:val="00C45199"/>
    <w:rsid w:val="00C46391"/>
    <w:rsid w:val="00C4675C"/>
    <w:rsid w:val="00C47C97"/>
    <w:rsid w:val="00C47ED7"/>
    <w:rsid w:val="00C50EEB"/>
    <w:rsid w:val="00C5198D"/>
    <w:rsid w:val="00C51A90"/>
    <w:rsid w:val="00C521C6"/>
    <w:rsid w:val="00C52D0C"/>
    <w:rsid w:val="00C538C3"/>
    <w:rsid w:val="00C53EBF"/>
    <w:rsid w:val="00C554E2"/>
    <w:rsid w:val="00C55E3A"/>
    <w:rsid w:val="00C6051E"/>
    <w:rsid w:val="00C60A26"/>
    <w:rsid w:val="00C6232D"/>
    <w:rsid w:val="00C629B9"/>
    <w:rsid w:val="00C645DB"/>
    <w:rsid w:val="00C64805"/>
    <w:rsid w:val="00C6699D"/>
    <w:rsid w:val="00C673B5"/>
    <w:rsid w:val="00C67A05"/>
    <w:rsid w:val="00C70987"/>
    <w:rsid w:val="00C70CBD"/>
    <w:rsid w:val="00C710A6"/>
    <w:rsid w:val="00C71D35"/>
    <w:rsid w:val="00C7203A"/>
    <w:rsid w:val="00C73293"/>
    <w:rsid w:val="00C73A45"/>
    <w:rsid w:val="00C74B75"/>
    <w:rsid w:val="00C74E88"/>
    <w:rsid w:val="00C752CF"/>
    <w:rsid w:val="00C765AA"/>
    <w:rsid w:val="00C769FC"/>
    <w:rsid w:val="00C76FAD"/>
    <w:rsid w:val="00C77B64"/>
    <w:rsid w:val="00C80174"/>
    <w:rsid w:val="00C805F0"/>
    <w:rsid w:val="00C81B6C"/>
    <w:rsid w:val="00C81DA7"/>
    <w:rsid w:val="00C85D28"/>
    <w:rsid w:val="00C873A1"/>
    <w:rsid w:val="00C87EE5"/>
    <w:rsid w:val="00C90921"/>
    <w:rsid w:val="00C90D42"/>
    <w:rsid w:val="00C9320E"/>
    <w:rsid w:val="00C951B1"/>
    <w:rsid w:val="00C955F8"/>
    <w:rsid w:val="00C9682C"/>
    <w:rsid w:val="00C97422"/>
    <w:rsid w:val="00CA0D67"/>
    <w:rsid w:val="00CA0E4A"/>
    <w:rsid w:val="00CA3AE4"/>
    <w:rsid w:val="00CA3DD7"/>
    <w:rsid w:val="00CA429C"/>
    <w:rsid w:val="00CA4780"/>
    <w:rsid w:val="00CA4EE9"/>
    <w:rsid w:val="00CA5BC1"/>
    <w:rsid w:val="00CA6C88"/>
    <w:rsid w:val="00CA6F12"/>
    <w:rsid w:val="00CB0A9C"/>
    <w:rsid w:val="00CB183D"/>
    <w:rsid w:val="00CB1C5A"/>
    <w:rsid w:val="00CB2A80"/>
    <w:rsid w:val="00CB5874"/>
    <w:rsid w:val="00CB5960"/>
    <w:rsid w:val="00CB6866"/>
    <w:rsid w:val="00CB6B84"/>
    <w:rsid w:val="00CB745C"/>
    <w:rsid w:val="00CB75E4"/>
    <w:rsid w:val="00CB761D"/>
    <w:rsid w:val="00CB7802"/>
    <w:rsid w:val="00CC04BA"/>
    <w:rsid w:val="00CC0FA7"/>
    <w:rsid w:val="00CC1556"/>
    <w:rsid w:val="00CC22E3"/>
    <w:rsid w:val="00CC395E"/>
    <w:rsid w:val="00CC41FD"/>
    <w:rsid w:val="00CC45E0"/>
    <w:rsid w:val="00CC4632"/>
    <w:rsid w:val="00CC66C5"/>
    <w:rsid w:val="00CC6FEB"/>
    <w:rsid w:val="00CC7183"/>
    <w:rsid w:val="00CC7C73"/>
    <w:rsid w:val="00CD519C"/>
    <w:rsid w:val="00CD529F"/>
    <w:rsid w:val="00CD57FA"/>
    <w:rsid w:val="00CD600C"/>
    <w:rsid w:val="00CD60E4"/>
    <w:rsid w:val="00CD6BCD"/>
    <w:rsid w:val="00CE180C"/>
    <w:rsid w:val="00CE20BC"/>
    <w:rsid w:val="00CE329B"/>
    <w:rsid w:val="00CE385C"/>
    <w:rsid w:val="00CE3B93"/>
    <w:rsid w:val="00CE4B68"/>
    <w:rsid w:val="00CE4D2A"/>
    <w:rsid w:val="00CE6487"/>
    <w:rsid w:val="00CE751E"/>
    <w:rsid w:val="00CF1A12"/>
    <w:rsid w:val="00CF222B"/>
    <w:rsid w:val="00CF27D9"/>
    <w:rsid w:val="00CF2892"/>
    <w:rsid w:val="00CF312A"/>
    <w:rsid w:val="00CF43F3"/>
    <w:rsid w:val="00CF4BE0"/>
    <w:rsid w:val="00CF641D"/>
    <w:rsid w:val="00D01766"/>
    <w:rsid w:val="00D022C8"/>
    <w:rsid w:val="00D03468"/>
    <w:rsid w:val="00D03B7F"/>
    <w:rsid w:val="00D04643"/>
    <w:rsid w:val="00D0540B"/>
    <w:rsid w:val="00D05C48"/>
    <w:rsid w:val="00D1098B"/>
    <w:rsid w:val="00D10C85"/>
    <w:rsid w:val="00D114A8"/>
    <w:rsid w:val="00D119CA"/>
    <w:rsid w:val="00D11C07"/>
    <w:rsid w:val="00D13037"/>
    <w:rsid w:val="00D1386F"/>
    <w:rsid w:val="00D13894"/>
    <w:rsid w:val="00D13A27"/>
    <w:rsid w:val="00D13F91"/>
    <w:rsid w:val="00D14A12"/>
    <w:rsid w:val="00D15E28"/>
    <w:rsid w:val="00D16ECD"/>
    <w:rsid w:val="00D17885"/>
    <w:rsid w:val="00D17E3E"/>
    <w:rsid w:val="00D20F52"/>
    <w:rsid w:val="00D215B2"/>
    <w:rsid w:val="00D21D0C"/>
    <w:rsid w:val="00D238F7"/>
    <w:rsid w:val="00D26486"/>
    <w:rsid w:val="00D268EC"/>
    <w:rsid w:val="00D26B64"/>
    <w:rsid w:val="00D306E8"/>
    <w:rsid w:val="00D31122"/>
    <w:rsid w:val="00D33029"/>
    <w:rsid w:val="00D34673"/>
    <w:rsid w:val="00D3502A"/>
    <w:rsid w:val="00D35D6B"/>
    <w:rsid w:val="00D404A3"/>
    <w:rsid w:val="00D40D85"/>
    <w:rsid w:val="00D410CD"/>
    <w:rsid w:val="00D41254"/>
    <w:rsid w:val="00D41699"/>
    <w:rsid w:val="00D41A4B"/>
    <w:rsid w:val="00D42D11"/>
    <w:rsid w:val="00D43366"/>
    <w:rsid w:val="00D433AA"/>
    <w:rsid w:val="00D436B7"/>
    <w:rsid w:val="00D43738"/>
    <w:rsid w:val="00D439EE"/>
    <w:rsid w:val="00D44B22"/>
    <w:rsid w:val="00D457F4"/>
    <w:rsid w:val="00D467AA"/>
    <w:rsid w:val="00D50B93"/>
    <w:rsid w:val="00D515B4"/>
    <w:rsid w:val="00D51CFA"/>
    <w:rsid w:val="00D5266C"/>
    <w:rsid w:val="00D5278E"/>
    <w:rsid w:val="00D571E4"/>
    <w:rsid w:val="00D576C3"/>
    <w:rsid w:val="00D57A8B"/>
    <w:rsid w:val="00D60412"/>
    <w:rsid w:val="00D64C92"/>
    <w:rsid w:val="00D655DF"/>
    <w:rsid w:val="00D66643"/>
    <w:rsid w:val="00D6775D"/>
    <w:rsid w:val="00D6781D"/>
    <w:rsid w:val="00D70416"/>
    <w:rsid w:val="00D7127F"/>
    <w:rsid w:val="00D71F50"/>
    <w:rsid w:val="00D720CE"/>
    <w:rsid w:val="00D72E7D"/>
    <w:rsid w:val="00D73464"/>
    <w:rsid w:val="00D737F5"/>
    <w:rsid w:val="00D74B4C"/>
    <w:rsid w:val="00D753FF"/>
    <w:rsid w:val="00D76129"/>
    <w:rsid w:val="00D77068"/>
    <w:rsid w:val="00D80A45"/>
    <w:rsid w:val="00D80ED8"/>
    <w:rsid w:val="00D81489"/>
    <w:rsid w:val="00D81502"/>
    <w:rsid w:val="00D83216"/>
    <w:rsid w:val="00D83971"/>
    <w:rsid w:val="00D8425F"/>
    <w:rsid w:val="00D86D1C"/>
    <w:rsid w:val="00D86D7C"/>
    <w:rsid w:val="00D86EA4"/>
    <w:rsid w:val="00D86EAF"/>
    <w:rsid w:val="00D873C6"/>
    <w:rsid w:val="00D90A9A"/>
    <w:rsid w:val="00D92390"/>
    <w:rsid w:val="00D93123"/>
    <w:rsid w:val="00D931F8"/>
    <w:rsid w:val="00D93C95"/>
    <w:rsid w:val="00D948A1"/>
    <w:rsid w:val="00D94B42"/>
    <w:rsid w:val="00D950AE"/>
    <w:rsid w:val="00D952A3"/>
    <w:rsid w:val="00D95C85"/>
    <w:rsid w:val="00D95DF3"/>
    <w:rsid w:val="00D95E5C"/>
    <w:rsid w:val="00D964D4"/>
    <w:rsid w:val="00D96D41"/>
    <w:rsid w:val="00DA15B8"/>
    <w:rsid w:val="00DA17CE"/>
    <w:rsid w:val="00DA1DF8"/>
    <w:rsid w:val="00DA23DB"/>
    <w:rsid w:val="00DA4660"/>
    <w:rsid w:val="00DA4FEA"/>
    <w:rsid w:val="00DA7487"/>
    <w:rsid w:val="00DA765F"/>
    <w:rsid w:val="00DB07B2"/>
    <w:rsid w:val="00DB0925"/>
    <w:rsid w:val="00DB1283"/>
    <w:rsid w:val="00DB3637"/>
    <w:rsid w:val="00DB465F"/>
    <w:rsid w:val="00DB5857"/>
    <w:rsid w:val="00DB6DC4"/>
    <w:rsid w:val="00DB71BD"/>
    <w:rsid w:val="00DC3050"/>
    <w:rsid w:val="00DC34E4"/>
    <w:rsid w:val="00DC3A7F"/>
    <w:rsid w:val="00DC4E35"/>
    <w:rsid w:val="00DC630C"/>
    <w:rsid w:val="00DC63D0"/>
    <w:rsid w:val="00DD378B"/>
    <w:rsid w:val="00DD3DB3"/>
    <w:rsid w:val="00DD5597"/>
    <w:rsid w:val="00DD6320"/>
    <w:rsid w:val="00DD64DF"/>
    <w:rsid w:val="00DD7686"/>
    <w:rsid w:val="00DD787C"/>
    <w:rsid w:val="00DE0368"/>
    <w:rsid w:val="00DE11E4"/>
    <w:rsid w:val="00DE2542"/>
    <w:rsid w:val="00DE2F32"/>
    <w:rsid w:val="00DE4EE7"/>
    <w:rsid w:val="00DE54D9"/>
    <w:rsid w:val="00DE6112"/>
    <w:rsid w:val="00DE73C3"/>
    <w:rsid w:val="00DF115D"/>
    <w:rsid w:val="00DF1A39"/>
    <w:rsid w:val="00DF204A"/>
    <w:rsid w:val="00DF3411"/>
    <w:rsid w:val="00DF6267"/>
    <w:rsid w:val="00DF736F"/>
    <w:rsid w:val="00DF77A3"/>
    <w:rsid w:val="00E0197B"/>
    <w:rsid w:val="00E02523"/>
    <w:rsid w:val="00E02840"/>
    <w:rsid w:val="00E03532"/>
    <w:rsid w:val="00E04198"/>
    <w:rsid w:val="00E0428D"/>
    <w:rsid w:val="00E0457A"/>
    <w:rsid w:val="00E04D7A"/>
    <w:rsid w:val="00E06E53"/>
    <w:rsid w:val="00E071AA"/>
    <w:rsid w:val="00E079C5"/>
    <w:rsid w:val="00E07C94"/>
    <w:rsid w:val="00E07F63"/>
    <w:rsid w:val="00E07FA7"/>
    <w:rsid w:val="00E10102"/>
    <w:rsid w:val="00E10887"/>
    <w:rsid w:val="00E11557"/>
    <w:rsid w:val="00E12C35"/>
    <w:rsid w:val="00E13547"/>
    <w:rsid w:val="00E14150"/>
    <w:rsid w:val="00E17634"/>
    <w:rsid w:val="00E1778F"/>
    <w:rsid w:val="00E177FD"/>
    <w:rsid w:val="00E178C5"/>
    <w:rsid w:val="00E17B26"/>
    <w:rsid w:val="00E17FA1"/>
    <w:rsid w:val="00E21230"/>
    <w:rsid w:val="00E2369C"/>
    <w:rsid w:val="00E236CF"/>
    <w:rsid w:val="00E23FC7"/>
    <w:rsid w:val="00E24EB0"/>
    <w:rsid w:val="00E24FC6"/>
    <w:rsid w:val="00E2515B"/>
    <w:rsid w:val="00E260F9"/>
    <w:rsid w:val="00E2697B"/>
    <w:rsid w:val="00E26BEC"/>
    <w:rsid w:val="00E2799B"/>
    <w:rsid w:val="00E31F58"/>
    <w:rsid w:val="00E31FE5"/>
    <w:rsid w:val="00E32985"/>
    <w:rsid w:val="00E32DB1"/>
    <w:rsid w:val="00E3511D"/>
    <w:rsid w:val="00E36F46"/>
    <w:rsid w:val="00E4031B"/>
    <w:rsid w:val="00E40535"/>
    <w:rsid w:val="00E40FC1"/>
    <w:rsid w:val="00E416E2"/>
    <w:rsid w:val="00E43B81"/>
    <w:rsid w:val="00E508C0"/>
    <w:rsid w:val="00E512DF"/>
    <w:rsid w:val="00E5171C"/>
    <w:rsid w:val="00E51BBF"/>
    <w:rsid w:val="00E53BCE"/>
    <w:rsid w:val="00E54017"/>
    <w:rsid w:val="00E540CA"/>
    <w:rsid w:val="00E5448C"/>
    <w:rsid w:val="00E548A5"/>
    <w:rsid w:val="00E54A0E"/>
    <w:rsid w:val="00E558EC"/>
    <w:rsid w:val="00E620D1"/>
    <w:rsid w:val="00E62F93"/>
    <w:rsid w:val="00E643C2"/>
    <w:rsid w:val="00E64447"/>
    <w:rsid w:val="00E64AD4"/>
    <w:rsid w:val="00E6565A"/>
    <w:rsid w:val="00E65700"/>
    <w:rsid w:val="00E6722B"/>
    <w:rsid w:val="00E70050"/>
    <w:rsid w:val="00E708F2"/>
    <w:rsid w:val="00E70D2B"/>
    <w:rsid w:val="00E713F8"/>
    <w:rsid w:val="00E72098"/>
    <w:rsid w:val="00E7278A"/>
    <w:rsid w:val="00E72A93"/>
    <w:rsid w:val="00E74E9A"/>
    <w:rsid w:val="00E75562"/>
    <w:rsid w:val="00E75A8A"/>
    <w:rsid w:val="00E766E9"/>
    <w:rsid w:val="00E773E4"/>
    <w:rsid w:val="00E77837"/>
    <w:rsid w:val="00E800A4"/>
    <w:rsid w:val="00E81370"/>
    <w:rsid w:val="00E82B34"/>
    <w:rsid w:val="00E832AA"/>
    <w:rsid w:val="00E84921"/>
    <w:rsid w:val="00E857BD"/>
    <w:rsid w:val="00E86758"/>
    <w:rsid w:val="00E875A7"/>
    <w:rsid w:val="00E90556"/>
    <w:rsid w:val="00E908B3"/>
    <w:rsid w:val="00E91932"/>
    <w:rsid w:val="00E96414"/>
    <w:rsid w:val="00E97AD8"/>
    <w:rsid w:val="00E97E81"/>
    <w:rsid w:val="00EA0120"/>
    <w:rsid w:val="00EA0582"/>
    <w:rsid w:val="00EA0D05"/>
    <w:rsid w:val="00EA1472"/>
    <w:rsid w:val="00EA198C"/>
    <w:rsid w:val="00EA2060"/>
    <w:rsid w:val="00EA3045"/>
    <w:rsid w:val="00EA51C1"/>
    <w:rsid w:val="00EA6DA9"/>
    <w:rsid w:val="00EA7A05"/>
    <w:rsid w:val="00EA7C99"/>
    <w:rsid w:val="00EB0FDA"/>
    <w:rsid w:val="00EB11F0"/>
    <w:rsid w:val="00EB1E24"/>
    <w:rsid w:val="00EB4202"/>
    <w:rsid w:val="00EB42E6"/>
    <w:rsid w:val="00EB462F"/>
    <w:rsid w:val="00EB5B6B"/>
    <w:rsid w:val="00EB688A"/>
    <w:rsid w:val="00EB6B75"/>
    <w:rsid w:val="00EB70E8"/>
    <w:rsid w:val="00EC050F"/>
    <w:rsid w:val="00EC0C46"/>
    <w:rsid w:val="00EC1190"/>
    <w:rsid w:val="00EC1589"/>
    <w:rsid w:val="00EC1763"/>
    <w:rsid w:val="00EC2D16"/>
    <w:rsid w:val="00EC2F19"/>
    <w:rsid w:val="00EC3435"/>
    <w:rsid w:val="00EC382A"/>
    <w:rsid w:val="00EC4A3E"/>
    <w:rsid w:val="00EC52CC"/>
    <w:rsid w:val="00EC559C"/>
    <w:rsid w:val="00EC6193"/>
    <w:rsid w:val="00EC662E"/>
    <w:rsid w:val="00EC759E"/>
    <w:rsid w:val="00EC7B72"/>
    <w:rsid w:val="00ED0F5D"/>
    <w:rsid w:val="00ED3B60"/>
    <w:rsid w:val="00ED5A8D"/>
    <w:rsid w:val="00EE0B7E"/>
    <w:rsid w:val="00EE1F8E"/>
    <w:rsid w:val="00EE22AF"/>
    <w:rsid w:val="00EE4A0E"/>
    <w:rsid w:val="00EF1CCF"/>
    <w:rsid w:val="00EF285E"/>
    <w:rsid w:val="00EF496A"/>
    <w:rsid w:val="00EF4A4C"/>
    <w:rsid w:val="00EF509D"/>
    <w:rsid w:val="00EF520D"/>
    <w:rsid w:val="00EF5322"/>
    <w:rsid w:val="00EF5D79"/>
    <w:rsid w:val="00EF6ECB"/>
    <w:rsid w:val="00F00A2E"/>
    <w:rsid w:val="00F015F4"/>
    <w:rsid w:val="00F03727"/>
    <w:rsid w:val="00F05CF6"/>
    <w:rsid w:val="00F07ACA"/>
    <w:rsid w:val="00F13268"/>
    <w:rsid w:val="00F13B8E"/>
    <w:rsid w:val="00F13DFE"/>
    <w:rsid w:val="00F155D6"/>
    <w:rsid w:val="00F16E57"/>
    <w:rsid w:val="00F16E5E"/>
    <w:rsid w:val="00F2040B"/>
    <w:rsid w:val="00F20C67"/>
    <w:rsid w:val="00F20E87"/>
    <w:rsid w:val="00F20E8E"/>
    <w:rsid w:val="00F21A7C"/>
    <w:rsid w:val="00F21B87"/>
    <w:rsid w:val="00F23204"/>
    <w:rsid w:val="00F253EC"/>
    <w:rsid w:val="00F25FB9"/>
    <w:rsid w:val="00F26183"/>
    <w:rsid w:val="00F266B4"/>
    <w:rsid w:val="00F26B62"/>
    <w:rsid w:val="00F30103"/>
    <w:rsid w:val="00F32085"/>
    <w:rsid w:val="00F328EC"/>
    <w:rsid w:val="00F3534C"/>
    <w:rsid w:val="00F357CA"/>
    <w:rsid w:val="00F37BD1"/>
    <w:rsid w:val="00F37E4E"/>
    <w:rsid w:val="00F41044"/>
    <w:rsid w:val="00F41D34"/>
    <w:rsid w:val="00F434E4"/>
    <w:rsid w:val="00F43771"/>
    <w:rsid w:val="00F43928"/>
    <w:rsid w:val="00F462AE"/>
    <w:rsid w:val="00F46BB4"/>
    <w:rsid w:val="00F47006"/>
    <w:rsid w:val="00F4784E"/>
    <w:rsid w:val="00F47902"/>
    <w:rsid w:val="00F479EE"/>
    <w:rsid w:val="00F50122"/>
    <w:rsid w:val="00F5073C"/>
    <w:rsid w:val="00F51D0B"/>
    <w:rsid w:val="00F52F7D"/>
    <w:rsid w:val="00F56056"/>
    <w:rsid w:val="00F573DC"/>
    <w:rsid w:val="00F6024C"/>
    <w:rsid w:val="00F62A78"/>
    <w:rsid w:val="00F63EDB"/>
    <w:rsid w:val="00F65864"/>
    <w:rsid w:val="00F669F0"/>
    <w:rsid w:val="00F6720B"/>
    <w:rsid w:val="00F67936"/>
    <w:rsid w:val="00F70392"/>
    <w:rsid w:val="00F713C2"/>
    <w:rsid w:val="00F72F56"/>
    <w:rsid w:val="00F73A81"/>
    <w:rsid w:val="00F73C6C"/>
    <w:rsid w:val="00F74C7A"/>
    <w:rsid w:val="00F7518B"/>
    <w:rsid w:val="00F76A8F"/>
    <w:rsid w:val="00F801AB"/>
    <w:rsid w:val="00F80418"/>
    <w:rsid w:val="00F8085A"/>
    <w:rsid w:val="00F82BFF"/>
    <w:rsid w:val="00F84499"/>
    <w:rsid w:val="00F85D79"/>
    <w:rsid w:val="00F86D07"/>
    <w:rsid w:val="00F874F0"/>
    <w:rsid w:val="00F8774D"/>
    <w:rsid w:val="00F919AA"/>
    <w:rsid w:val="00F926E3"/>
    <w:rsid w:val="00F92977"/>
    <w:rsid w:val="00F92BA4"/>
    <w:rsid w:val="00F92E51"/>
    <w:rsid w:val="00F957AD"/>
    <w:rsid w:val="00F95F6A"/>
    <w:rsid w:val="00F9602D"/>
    <w:rsid w:val="00F966ED"/>
    <w:rsid w:val="00FA0C82"/>
    <w:rsid w:val="00FA0F19"/>
    <w:rsid w:val="00FA159D"/>
    <w:rsid w:val="00FA1A17"/>
    <w:rsid w:val="00FA1AEF"/>
    <w:rsid w:val="00FA24A1"/>
    <w:rsid w:val="00FA5613"/>
    <w:rsid w:val="00FA60A5"/>
    <w:rsid w:val="00FB0D56"/>
    <w:rsid w:val="00FB2B2C"/>
    <w:rsid w:val="00FB3873"/>
    <w:rsid w:val="00FB3E50"/>
    <w:rsid w:val="00FB4C46"/>
    <w:rsid w:val="00FB5F99"/>
    <w:rsid w:val="00FB64D1"/>
    <w:rsid w:val="00FB6D30"/>
    <w:rsid w:val="00FB7215"/>
    <w:rsid w:val="00FC1CD3"/>
    <w:rsid w:val="00FC2818"/>
    <w:rsid w:val="00FC3257"/>
    <w:rsid w:val="00FC5881"/>
    <w:rsid w:val="00FC6C96"/>
    <w:rsid w:val="00FD1268"/>
    <w:rsid w:val="00FD4115"/>
    <w:rsid w:val="00FD4294"/>
    <w:rsid w:val="00FD5458"/>
    <w:rsid w:val="00FD5F8D"/>
    <w:rsid w:val="00FD6799"/>
    <w:rsid w:val="00FD6832"/>
    <w:rsid w:val="00FD6BBC"/>
    <w:rsid w:val="00FE01AF"/>
    <w:rsid w:val="00FE1B19"/>
    <w:rsid w:val="00FE1BBC"/>
    <w:rsid w:val="00FE2158"/>
    <w:rsid w:val="00FE5445"/>
    <w:rsid w:val="00FE5E8E"/>
    <w:rsid w:val="00FF109D"/>
    <w:rsid w:val="00FF337F"/>
    <w:rsid w:val="00FF4ED1"/>
    <w:rsid w:val="00FF4EF8"/>
    <w:rsid w:val="00FF6990"/>
    <w:rsid w:val="00FF6C8C"/>
    <w:rsid w:val="00FF74B0"/>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72BEFA"/>
  <w15:docId w15:val="{D22F280C-C5F6-4134-9820-DE2B826B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1D1E07"/>
    <w:pPr>
      <w:keepNext/>
      <w:numPr>
        <w:numId w:val="17"/>
      </w:numPr>
      <w:outlineLvl w:val="0"/>
    </w:pPr>
    <w:rPr>
      <w:rFonts w:eastAsia="Times New Roman"/>
      <w:b/>
      <w:bCs w:val="0"/>
      <w:kern w:val="32"/>
      <w:sz w:val="32"/>
      <w:szCs w:val="32"/>
    </w:rPr>
  </w:style>
  <w:style w:type="paragraph" w:styleId="Heading3">
    <w:name w:val="heading 3"/>
    <w:basedOn w:val="Normal"/>
    <w:next w:val="Normal"/>
    <w:link w:val="Heading3Char"/>
    <w:semiHidden/>
    <w:unhideWhenUsed/>
    <w:qFormat/>
    <w:rsid w:val="00113460"/>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1D1E07"/>
    <w:rPr>
      <w:rFonts w:asciiTheme="minorHAnsi" w:eastAsia="Times New Roman" w:hAnsiTheme="minorHAnsi" w:cstheme="minorHAnsi"/>
      <w:b/>
      <w:kern w:val="32"/>
      <w:sz w:val="32"/>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D1E07"/>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character" w:styleId="FollowedHyperlink">
    <w:name w:val="FollowedHyperlink"/>
    <w:basedOn w:val="DefaultParagraphFont"/>
    <w:rsid w:val="00EB11F0"/>
    <w:rPr>
      <w:color w:val="800080" w:themeColor="followedHyperlink"/>
      <w:u w:val="single"/>
    </w:rPr>
  </w:style>
  <w:style w:type="character" w:customStyle="1" w:styleId="Heading3Char">
    <w:name w:val="Heading 3 Char"/>
    <w:basedOn w:val="DefaultParagraphFont"/>
    <w:link w:val="Heading3"/>
    <w:semiHidden/>
    <w:rsid w:val="00113460"/>
    <w:rPr>
      <w:rFonts w:asciiTheme="majorHAnsi" w:eastAsiaTheme="majorEastAsia" w:hAnsiTheme="majorHAnsi" w:cstheme="majorBidi"/>
      <w:b/>
      <w:color w:val="4F81BD" w:themeColor="accent1"/>
      <w:sz w:val="24"/>
      <w:szCs w:val="24"/>
    </w:rPr>
  </w:style>
  <w:style w:type="paragraph" w:customStyle="1" w:styleId="Text">
    <w:name w:val="Text"/>
    <w:basedOn w:val="Normal"/>
    <w:autoRedefine/>
    <w:rsid w:val="008309D9"/>
    <w:pPr>
      <w:spacing w:before="0" w:beforeAutospacing="0" w:after="0" w:afterAutospacing="0"/>
    </w:pPr>
    <w:rPr>
      <w:rFonts w:ascii="Times New Roman" w:eastAsia="Times New Roman" w:hAnsi="Times New Roman" w:cs="Times New Roman"/>
      <w:b/>
      <w:sz w:val="20"/>
      <w:szCs w:val="20"/>
    </w:rPr>
  </w:style>
  <w:style w:type="paragraph" w:customStyle="1" w:styleId="AppendixK">
    <w:name w:val="Appendix_K"/>
    <w:basedOn w:val="Heading1"/>
    <w:qFormat/>
    <w:rsid w:val="001105C6"/>
    <w:pPr>
      <w:numPr>
        <w:numId w:val="0"/>
      </w:numPr>
      <w:spacing w:before="240" w:beforeAutospacing="0" w:after="0" w:afterAutospacing="0"/>
    </w:pPr>
    <w:rPr>
      <w:rFonts w:asciiTheme="majorHAnsi" w:eastAsia="SimSun" w:hAnsiTheme="majorHAnsi" w:cs="Times New Roman"/>
      <w:bCs/>
      <w:color w:val="C0504D" w:themeColor="accent2"/>
      <w:kern w:val="0"/>
      <w:sz w:val="26"/>
      <w:szCs w:val="24"/>
      <w:lang w:eastAsia="zh-CN"/>
    </w:rPr>
  </w:style>
  <w:style w:type="paragraph" w:styleId="Subtitle">
    <w:name w:val="Subtitle"/>
    <w:basedOn w:val="Normal"/>
    <w:next w:val="Normal"/>
    <w:link w:val="SubtitleChar"/>
    <w:qFormat/>
    <w:rsid w:val="000F720C"/>
    <w:pPr>
      <w:numPr>
        <w:ilvl w:val="1"/>
      </w:numPr>
      <w:spacing w:before="0" w:beforeAutospacing="0" w:after="200" w:afterAutospacing="0" w:line="276" w:lineRule="auto"/>
    </w:pPr>
    <w:rPr>
      <w:rFonts w:ascii="Times New Roman" w:eastAsiaTheme="majorEastAsia" w:hAnsi="Times New Roman" w:cstheme="majorBidi"/>
      <w:b/>
      <w:bCs w:val="0"/>
      <w:iCs/>
      <w:color w:val="000000" w:themeColor="text1"/>
      <w:spacing w:val="15"/>
      <w:sz w:val="20"/>
    </w:rPr>
  </w:style>
  <w:style w:type="character" w:customStyle="1" w:styleId="SubtitleChar">
    <w:name w:val="Subtitle Char"/>
    <w:basedOn w:val="DefaultParagraphFont"/>
    <w:link w:val="Subtitle"/>
    <w:rsid w:val="000F720C"/>
    <w:rPr>
      <w:rFonts w:eastAsiaTheme="majorEastAsia" w:cstheme="majorBidi"/>
      <w:b/>
      <w:iCs/>
      <w:color w:val="000000" w:themeColor="text1"/>
      <w:spacing w:val="15"/>
      <w:szCs w:val="24"/>
    </w:rPr>
  </w:style>
  <w:style w:type="character" w:styleId="CommentReference">
    <w:name w:val="annotation reference"/>
    <w:basedOn w:val="DefaultParagraphFont"/>
    <w:semiHidden/>
    <w:unhideWhenUsed/>
    <w:rsid w:val="0076746B"/>
    <w:rPr>
      <w:sz w:val="16"/>
      <w:szCs w:val="16"/>
    </w:rPr>
  </w:style>
  <w:style w:type="paragraph" w:styleId="CommentText">
    <w:name w:val="annotation text"/>
    <w:basedOn w:val="Normal"/>
    <w:link w:val="CommentTextChar"/>
    <w:semiHidden/>
    <w:unhideWhenUsed/>
    <w:rsid w:val="0076746B"/>
    <w:rPr>
      <w:sz w:val="20"/>
      <w:szCs w:val="20"/>
    </w:rPr>
  </w:style>
  <w:style w:type="character" w:customStyle="1" w:styleId="CommentTextChar">
    <w:name w:val="Comment Text Char"/>
    <w:basedOn w:val="DefaultParagraphFont"/>
    <w:link w:val="CommentText"/>
    <w:semiHidden/>
    <w:rsid w:val="0076746B"/>
    <w:rPr>
      <w:rFonts w:asciiTheme="minorHAnsi" w:hAnsiTheme="minorHAnsi" w:cstheme="minorHAnsi"/>
      <w:bCs/>
    </w:rPr>
  </w:style>
  <w:style w:type="paragraph" w:styleId="CommentSubject">
    <w:name w:val="annotation subject"/>
    <w:basedOn w:val="CommentText"/>
    <w:next w:val="CommentText"/>
    <w:link w:val="CommentSubjectChar"/>
    <w:semiHidden/>
    <w:unhideWhenUsed/>
    <w:rsid w:val="0076746B"/>
    <w:rPr>
      <w:b/>
    </w:rPr>
  </w:style>
  <w:style w:type="character" w:customStyle="1" w:styleId="CommentSubjectChar">
    <w:name w:val="Comment Subject Char"/>
    <w:basedOn w:val="CommentTextChar"/>
    <w:link w:val="CommentSubject"/>
    <w:semiHidden/>
    <w:rsid w:val="0076746B"/>
    <w:rPr>
      <w:rFonts w:asciiTheme="minorHAnsi" w:hAnsiTheme="minorHAnsi" w:cstheme="minorHAnsi"/>
      <w:b/>
      <w:bCs/>
    </w:rPr>
  </w:style>
  <w:style w:type="paragraph" w:styleId="NormalWeb">
    <w:name w:val="Normal (Web)"/>
    <w:basedOn w:val="Normal"/>
    <w:uiPriority w:val="99"/>
    <w:unhideWhenUsed/>
    <w:rsid w:val="003132D9"/>
    <w:rPr>
      <w:rFonts w:ascii="Times New Roman" w:eastAsia="Times New Roman" w:hAnsi="Times New Roman" w:cs="Times New Roman"/>
      <w:bCs w:val="0"/>
      <w:lang w:eastAsia="zh-CN"/>
    </w:rPr>
  </w:style>
  <w:style w:type="character" w:customStyle="1" w:styleId="apple-converted-space">
    <w:name w:val="apple-converted-space"/>
    <w:basedOn w:val="DefaultParagraphFont"/>
    <w:rsid w:val="003132D9"/>
  </w:style>
  <w:style w:type="paragraph" w:customStyle="1" w:styleId="enumerateitem">
    <w:name w:val="enumerate_item"/>
    <w:basedOn w:val="Normal"/>
    <w:rsid w:val="004048F1"/>
    <w:rPr>
      <w:rFonts w:ascii="Times New Roman" w:eastAsia="Times New Roman" w:hAnsi="Times New Roman" w:cs="Times New Roman"/>
      <w:bCs w:val="0"/>
      <w:lang w:eastAsia="zh-CN"/>
    </w:rPr>
  </w:style>
  <w:style w:type="character" w:styleId="PlaceholderText">
    <w:name w:val="Placeholder Text"/>
    <w:basedOn w:val="DefaultParagraphFont"/>
    <w:uiPriority w:val="99"/>
    <w:semiHidden/>
    <w:rsid w:val="00EA1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1615903">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68892317">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18763897">
      <w:bodyDiv w:val="1"/>
      <w:marLeft w:val="0"/>
      <w:marRight w:val="0"/>
      <w:marTop w:val="0"/>
      <w:marBottom w:val="0"/>
      <w:divBdr>
        <w:top w:val="none" w:sz="0" w:space="0" w:color="auto"/>
        <w:left w:val="none" w:sz="0" w:space="0" w:color="auto"/>
        <w:bottom w:val="none" w:sz="0" w:space="0" w:color="auto"/>
        <w:right w:val="none" w:sz="0" w:space="0" w:color="auto"/>
      </w:divBdr>
    </w:div>
    <w:div w:id="121533583">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34363041">
      <w:bodyDiv w:val="1"/>
      <w:marLeft w:val="0"/>
      <w:marRight w:val="0"/>
      <w:marTop w:val="0"/>
      <w:marBottom w:val="0"/>
      <w:divBdr>
        <w:top w:val="none" w:sz="0" w:space="0" w:color="auto"/>
        <w:left w:val="none" w:sz="0" w:space="0" w:color="auto"/>
        <w:bottom w:val="none" w:sz="0" w:space="0" w:color="auto"/>
        <w:right w:val="none" w:sz="0" w:space="0" w:color="auto"/>
      </w:divBdr>
    </w:div>
    <w:div w:id="242958392">
      <w:bodyDiv w:val="1"/>
      <w:marLeft w:val="0"/>
      <w:marRight w:val="0"/>
      <w:marTop w:val="0"/>
      <w:marBottom w:val="0"/>
      <w:divBdr>
        <w:top w:val="none" w:sz="0" w:space="0" w:color="auto"/>
        <w:left w:val="none" w:sz="0" w:space="0" w:color="auto"/>
        <w:bottom w:val="none" w:sz="0" w:space="0" w:color="auto"/>
        <w:right w:val="none" w:sz="0" w:space="0" w:color="auto"/>
      </w:divBdr>
    </w:div>
    <w:div w:id="244001788">
      <w:bodyDiv w:val="1"/>
      <w:marLeft w:val="0"/>
      <w:marRight w:val="0"/>
      <w:marTop w:val="0"/>
      <w:marBottom w:val="0"/>
      <w:divBdr>
        <w:top w:val="none" w:sz="0" w:space="0" w:color="auto"/>
        <w:left w:val="none" w:sz="0" w:space="0" w:color="auto"/>
        <w:bottom w:val="none" w:sz="0" w:space="0" w:color="auto"/>
        <w:right w:val="none" w:sz="0" w:space="0" w:color="auto"/>
      </w:divBdr>
      <w:divsChild>
        <w:div w:id="1932086758">
          <w:marLeft w:val="0"/>
          <w:marRight w:val="0"/>
          <w:marTop w:val="0"/>
          <w:marBottom w:val="0"/>
          <w:divBdr>
            <w:top w:val="none" w:sz="0" w:space="0" w:color="auto"/>
            <w:left w:val="none" w:sz="0" w:space="0" w:color="auto"/>
            <w:bottom w:val="none" w:sz="0" w:space="0" w:color="auto"/>
            <w:right w:val="none" w:sz="0" w:space="0" w:color="auto"/>
          </w:divBdr>
          <w:divsChild>
            <w:div w:id="1645767877">
              <w:marLeft w:val="0"/>
              <w:marRight w:val="0"/>
              <w:marTop w:val="0"/>
              <w:marBottom w:val="0"/>
              <w:divBdr>
                <w:top w:val="none" w:sz="0" w:space="0" w:color="auto"/>
                <w:left w:val="none" w:sz="0" w:space="0" w:color="auto"/>
                <w:bottom w:val="none" w:sz="0" w:space="0" w:color="auto"/>
                <w:right w:val="none" w:sz="0" w:space="0" w:color="auto"/>
              </w:divBdr>
              <w:divsChild>
                <w:div w:id="468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67947807">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4542615">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68852671">
      <w:bodyDiv w:val="1"/>
      <w:marLeft w:val="0"/>
      <w:marRight w:val="0"/>
      <w:marTop w:val="0"/>
      <w:marBottom w:val="0"/>
      <w:divBdr>
        <w:top w:val="none" w:sz="0" w:space="0" w:color="auto"/>
        <w:left w:val="none" w:sz="0" w:space="0" w:color="auto"/>
        <w:bottom w:val="none" w:sz="0" w:space="0" w:color="auto"/>
        <w:right w:val="none" w:sz="0" w:space="0" w:color="auto"/>
      </w:divBdr>
    </w:div>
    <w:div w:id="575867167">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28973157">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60834277">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778372802">
      <w:bodyDiv w:val="1"/>
      <w:marLeft w:val="0"/>
      <w:marRight w:val="0"/>
      <w:marTop w:val="0"/>
      <w:marBottom w:val="0"/>
      <w:divBdr>
        <w:top w:val="none" w:sz="0" w:space="0" w:color="auto"/>
        <w:left w:val="none" w:sz="0" w:space="0" w:color="auto"/>
        <w:bottom w:val="none" w:sz="0" w:space="0" w:color="auto"/>
        <w:right w:val="none" w:sz="0" w:space="0" w:color="auto"/>
      </w:divBdr>
    </w:div>
    <w:div w:id="810755108">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56845951">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78802923">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6970531">
      <w:bodyDiv w:val="1"/>
      <w:marLeft w:val="0"/>
      <w:marRight w:val="0"/>
      <w:marTop w:val="0"/>
      <w:marBottom w:val="0"/>
      <w:divBdr>
        <w:top w:val="none" w:sz="0" w:space="0" w:color="auto"/>
        <w:left w:val="none" w:sz="0" w:space="0" w:color="auto"/>
        <w:bottom w:val="none" w:sz="0" w:space="0" w:color="auto"/>
        <w:right w:val="none" w:sz="0" w:space="0" w:color="auto"/>
      </w:divBdr>
      <w:divsChild>
        <w:div w:id="2018996677">
          <w:marLeft w:val="0"/>
          <w:marRight w:val="0"/>
          <w:marTop w:val="0"/>
          <w:marBottom w:val="0"/>
          <w:divBdr>
            <w:top w:val="none" w:sz="0" w:space="0" w:color="auto"/>
            <w:left w:val="none" w:sz="0" w:space="0" w:color="auto"/>
            <w:bottom w:val="none" w:sz="0" w:space="0" w:color="auto"/>
            <w:right w:val="none" w:sz="0" w:space="0" w:color="auto"/>
          </w:divBdr>
          <w:divsChild>
            <w:div w:id="1007094511">
              <w:marLeft w:val="0"/>
              <w:marRight w:val="0"/>
              <w:marTop w:val="0"/>
              <w:marBottom w:val="0"/>
              <w:divBdr>
                <w:top w:val="none" w:sz="0" w:space="0" w:color="auto"/>
                <w:left w:val="none" w:sz="0" w:space="0" w:color="auto"/>
                <w:bottom w:val="none" w:sz="0" w:space="0" w:color="auto"/>
                <w:right w:val="none" w:sz="0" w:space="0" w:color="auto"/>
              </w:divBdr>
              <w:divsChild>
                <w:div w:id="2034763768">
                  <w:marLeft w:val="0"/>
                  <w:marRight w:val="0"/>
                  <w:marTop w:val="0"/>
                  <w:marBottom w:val="0"/>
                  <w:divBdr>
                    <w:top w:val="none" w:sz="0" w:space="0" w:color="auto"/>
                    <w:left w:val="none" w:sz="0" w:space="0" w:color="auto"/>
                    <w:bottom w:val="none" w:sz="0" w:space="0" w:color="auto"/>
                    <w:right w:val="none" w:sz="0" w:space="0" w:color="auto"/>
                  </w:divBdr>
                  <w:divsChild>
                    <w:div w:id="1074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4845">
          <w:marLeft w:val="0"/>
          <w:marRight w:val="0"/>
          <w:marTop w:val="0"/>
          <w:marBottom w:val="0"/>
          <w:divBdr>
            <w:top w:val="none" w:sz="0" w:space="0" w:color="auto"/>
            <w:left w:val="none" w:sz="0" w:space="0" w:color="auto"/>
            <w:bottom w:val="none" w:sz="0" w:space="0" w:color="auto"/>
            <w:right w:val="none" w:sz="0" w:space="0" w:color="auto"/>
          </w:divBdr>
          <w:divsChild>
            <w:div w:id="856771228">
              <w:marLeft w:val="0"/>
              <w:marRight w:val="0"/>
              <w:marTop w:val="0"/>
              <w:marBottom w:val="0"/>
              <w:divBdr>
                <w:top w:val="none" w:sz="0" w:space="0" w:color="auto"/>
                <w:left w:val="none" w:sz="0" w:space="0" w:color="auto"/>
                <w:bottom w:val="none" w:sz="0" w:space="0" w:color="auto"/>
                <w:right w:val="none" w:sz="0" w:space="0" w:color="auto"/>
              </w:divBdr>
              <w:divsChild>
                <w:div w:id="1957759982">
                  <w:marLeft w:val="0"/>
                  <w:marRight w:val="0"/>
                  <w:marTop w:val="0"/>
                  <w:marBottom w:val="0"/>
                  <w:divBdr>
                    <w:top w:val="none" w:sz="0" w:space="0" w:color="auto"/>
                    <w:left w:val="none" w:sz="0" w:space="0" w:color="auto"/>
                    <w:bottom w:val="none" w:sz="0" w:space="0" w:color="auto"/>
                    <w:right w:val="none" w:sz="0" w:space="0" w:color="auto"/>
                  </w:divBdr>
                  <w:divsChild>
                    <w:div w:id="1680156534">
                      <w:marLeft w:val="0"/>
                      <w:marRight w:val="0"/>
                      <w:marTop w:val="0"/>
                      <w:marBottom w:val="0"/>
                      <w:divBdr>
                        <w:top w:val="none" w:sz="0" w:space="0" w:color="auto"/>
                        <w:left w:val="none" w:sz="0" w:space="0" w:color="auto"/>
                        <w:bottom w:val="none" w:sz="0" w:space="0" w:color="auto"/>
                        <w:right w:val="none" w:sz="0" w:space="0" w:color="auto"/>
                      </w:divBdr>
                      <w:divsChild>
                        <w:div w:id="1013339418">
                          <w:marLeft w:val="0"/>
                          <w:marRight w:val="0"/>
                          <w:marTop w:val="0"/>
                          <w:marBottom w:val="0"/>
                          <w:divBdr>
                            <w:top w:val="none" w:sz="0" w:space="0" w:color="auto"/>
                            <w:left w:val="none" w:sz="0" w:space="0" w:color="auto"/>
                            <w:bottom w:val="none" w:sz="0" w:space="0" w:color="auto"/>
                            <w:right w:val="none" w:sz="0" w:space="0" w:color="auto"/>
                          </w:divBdr>
                        </w:div>
                        <w:div w:id="1817409063">
                          <w:marLeft w:val="0"/>
                          <w:marRight w:val="0"/>
                          <w:marTop w:val="0"/>
                          <w:marBottom w:val="0"/>
                          <w:divBdr>
                            <w:top w:val="none" w:sz="0" w:space="0" w:color="auto"/>
                            <w:left w:val="none" w:sz="0" w:space="0" w:color="auto"/>
                            <w:bottom w:val="none" w:sz="0" w:space="0" w:color="auto"/>
                            <w:right w:val="none" w:sz="0" w:space="0" w:color="auto"/>
                          </w:divBdr>
                        </w:div>
                        <w:div w:id="17915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53109">
          <w:marLeft w:val="0"/>
          <w:marRight w:val="0"/>
          <w:marTop w:val="0"/>
          <w:marBottom w:val="0"/>
          <w:divBdr>
            <w:top w:val="none" w:sz="0" w:space="0" w:color="auto"/>
            <w:left w:val="none" w:sz="0" w:space="0" w:color="auto"/>
            <w:bottom w:val="none" w:sz="0" w:space="0" w:color="auto"/>
            <w:right w:val="none" w:sz="0" w:space="0" w:color="auto"/>
          </w:divBdr>
          <w:divsChild>
            <w:div w:id="100415441">
              <w:marLeft w:val="0"/>
              <w:marRight w:val="0"/>
              <w:marTop w:val="0"/>
              <w:marBottom w:val="0"/>
              <w:divBdr>
                <w:top w:val="none" w:sz="0" w:space="0" w:color="auto"/>
                <w:left w:val="none" w:sz="0" w:space="0" w:color="auto"/>
                <w:bottom w:val="none" w:sz="0" w:space="0" w:color="auto"/>
                <w:right w:val="none" w:sz="0" w:space="0" w:color="auto"/>
              </w:divBdr>
            </w:div>
            <w:div w:id="1418559058">
              <w:marLeft w:val="0"/>
              <w:marRight w:val="0"/>
              <w:marTop w:val="0"/>
              <w:marBottom w:val="0"/>
              <w:divBdr>
                <w:top w:val="none" w:sz="0" w:space="0" w:color="auto"/>
                <w:left w:val="none" w:sz="0" w:space="0" w:color="auto"/>
                <w:bottom w:val="none" w:sz="0" w:space="0" w:color="auto"/>
                <w:right w:val="none" w:sz="0" w:space="0" w:color="auto"/>
              </w:divBdr>
            </w:div>
            <w:div w:id="1327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37646677">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72718098">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197889022">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65379349">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53328436">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27283410">
      <w:bodyDiv w:val="1"/>
      <w:marLeft w:val="0"/>
      <w:marRight w:val="0"/>
      <w:marTop w:val="0"/>
      <w:marBottom w:val="0"/>
      <w:divBdr>
        <w:top w:val="none" w:sz="0" w:space="0" w:color="auto"/>
        <w:left w:val="none" w:sz="0" w:space="0" w:color="auto"/>
        <w:bottom w:val="none" w:sz="0" w:space="0" w:color="auto"/>
        <w:right w:val="none" w:sz="0" w:space="0" w:color="auto"/>
      </w:divBdr>
    </w:div>
    <w:div w:id="1545172047">
      <w:bodyDiv w:val="1"/>
      <w:marLeft w:val="0"/>
      <w:marRight w:val="0"/>
      <w:marTop w:val="0"/>
      <w:marBottom w:val="0"/>
      <w:divBdr>
        <w:top w:val="none" w:sz="0" w:space="0" w:color="auto"/>
        <w:left w:val="none" w:sz="0" w:space="0" w:color="auto"/>
        <w:bottom w:val="none" w:sz="0" w:space="0" w:color="auto"/>
        <w:right w:val="none" w:sz="0" w:space="0" w:color="auto"/>
      </w:divBdr>
      <w:divsChild>
        <w:div w:id="312611727">
          <w:marLeft w:val="0"/>
          <w:marRight w:val="0"/>
          <w:marTop w:val="0"/>
          <w:marBottom w:val="0"/>
          <w:divBdr>
            <w:top w:val="none" w:sz="0" w:space="0" w:color="auto"/>
            <w:left w:val="none" w:sz="0" w:space="0" w:color="auto"/>
            <w:bottom w:val="none" w:sz="0" w:space="0" w:color="auto"/>
            <w:right w:val="none" w:sz="0" w:space="0" w:color="auto"/>
          </w:divBdr>
          <w:divsChild>
            <w:div w:id="1567960598">
              <w:marLeft w:val="0"/>
              <w:marRight w:val="0"/>
              <w:marTop w:val="0"/>
              <w:marBottom w:val="0"/>
              <w:divBdr>
                <w:top w:val="none" w:sz="0" w:space="0" w:color="auto"/>
                <w:left w:val="none" w:sz="0" w:space="0" w:color="auto"/>
                <w:bottom w:val="none" w:sz="0" w:space="0" w:color="auto"/>
                <w:right w:val="none" w:sz="0" w:space="0" w:color="auto"/>
              </w:divBdr>
              <w:divsChild>
                <w:div w:id="466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6739">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11207606">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890260683">
      <w:bodyDiv w:val="1"/>
      <w:marLeft w:val="0"/>
      <w:marRight w:val="0"/>
      <w:marTop w:val="0"/>
      <w:marBottom w:val="0"/>
      <w:divBdr>
        <w:top w:val="none" w:sz="0" w:space="0" w:color="auto"/>
        <w:left w:val="none" w:sz="0" w:space="0" w:color="auto"/>
        <w:bottom w:val="none" w:sz="0" w:space="0" w:color="auto"/>
        <w:right w:val="none" w:sz="0" w:space="0" w:color="auto"/>
      </w:divBdr>
    </w:div>
    <w:div w:id="1892493262">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50157709">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05931468">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28214760">
      <w:bodyDiv w:val="1"/>
      <w:marLeft w:val="0"/>
      <w:marRight w:val="0"/>
      <w:marTop w:val="0"/>
      <w:marBottom w:val="0"/>
      <w:divBdr>
        <w:top w:val="none" w:sz="0" w:space="0" w:color="auto"/>
        <w:left w:val="none" w:sz="0" w:space="0" w:color="auto"/>
        <w:bottom w:val="none" w:sz="0" w:space="0" w:color="auto"/>
        <w:right w:val="none" w:sz="0" w:space="0" w:color="auto"/>
      </w:divBdr>
    </w:div>
    <w:div w:id="2032760655">
      <w:bodyDiv w:val="1"/>
      <w:marLeft w:val="0"/>
      <w:marRight w:val="0"/>
      <w:marTop w:val="0"/>
      <w:marBottom w:val="0"/>
      <w:divBdr>
        <w:top w:val="none" w:sz="0" w:space="0" w:color="auto"/>
        <w:left w:val="none" w:sz="0" w:space="0" w:color="auto"/>
        <w:bottom w:val="none" w:sz="0" w:space="0" w:color="auto"/>
        <w:right w:val="none" w:sz="0" w:space="0" w:color="auto"/>
      </w:divBdr>
    </w:div>
    <w:div w:id="2052878759">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82210349">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5391449">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27045532">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CAE4-802A-4F26-87FD-92566514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2019-04-22T19:13:00Z</cp:lastPrinted>
  <dcterms:created xsi:type="dcterms:W3CDTF">2022-05-15T22:24:00Z</dcterms:created>
  <dcterms:modified xsi:type="dcterms:W3CDTF">2022-05-15T22:24:00Z</dcterms:modified>
</cp:coreProperties>
</file>