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0459862B" w14:textId="77777777" w:rsidR="00690540" w:rsidRPr="00186280" w:rsidRDefault="00690540" w:rsidP="00690540">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Analytics</w:t>
      </w:r>
    </w:p>
    <w:p w14:paraId="797CDF9B" w14:textId="77777777" w:rsidR="00690540" w:rsidRPr="00C876CA" w:rsidRDefault="00690540" w:rsidP="00690540">
      <w:pPr>
        <w:jc w:val="center"/>
        <w:rPr>
          <w:sz w:val="28"/>
          <w:szCs w:val="28"/>
        </w:rPr>
      </w:pPr>
      <w:r w:rsidRPr="00186280">
        <w:rPr>
          <w:b/>
          <w:bCs/>
          <w:color w:val="800000"/>
          <w:sz w:val="72"/>
          <w:szCs w:val="72"/>
        </w:rPr>
        <w:t xml:space="preserve"> (</w:t>
      </w:r>
      <w:r>
        <w:rPr>
          <w:b/>
          <w:bCs/>
          <w:color w:val="800000"/>
          <w:sz w:val="72"/>
          <w:szCs w:val="72"/>
        </w:rPr>
        <w:t>FA</w:t>
      </w:r>
      <w:r w:rsidRPr="00186280">
        <w:rPr>
          <w:b/>
          <w:bCs/>
          <w:color w:val="800000"/>
          <w:sz w:val="72"/>
          <w:szCs w:val="72"/>
        </w:rPr>
        <w:t>)</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43A66953"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C67E3C">
        <w:rPr>
          <w:b/>
          <w:color w:val="000000"/>
          <w:sz w:val="28"/>
          <w:szCs w:val="28"/>
        </w:rPr>
        <w:t>4</w:t>
      </w:r>
    </w:p>
    <w:p w14:paraId="3E9D7C6C" w14:textId="6059F2C7" w:rsidR="00690540" w:rsidRDefault="00C67E3C"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C67E3C">
        <w:rPr>
          <w:b/>
          <w:color w:val="000000"/>
          <w:sz w:val="28"/>
          <w:szCs w:val="28"/>
        </w:rPr>
        <w:t>Students will be able to develop predictive forecasts using historical data.</w:t>
      </w:r>
    </w:p>
    <w:p w14:paraId="1A0C2A0D" w14:textId="223CAD55"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C67E3C">
        <w:rPr>
          <w:color w:val="000000"/>
          <w:sz w:val="28"/>
          <w:szCs w:val="28"/>
        </w:rPr>
        <w:t>Zachary Feinstein</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00E845C9" w:rsidR="008458A3" w:rsidRPr="005A1136" w:rsidRDefault="00690540" w:rsidP="008458A3">
      <w:pPr>
        <w:jc w:val="center"/>
        <w:rPr>
          <w:sz w:val="28"/>
          <w:szCs w:val="28"/>
        </w:rPr>
      </w:pPr>
      <w:r>
        <w:rPr>
          <w:sz w:val="28"/>
          <w:szCs w:val="28"/>
        </w:rPr>
        <w:t>May</w:t>
      </w:r>
      <w:r w:rsidR="00E44721">
        <w:rPr>
          <w:sz w:val="28"/>
          <w:szCs w:val="28"/>
        </w:rPr>
        <w:t xml:space="preserve"> </w:t>
      </w:r>
      <w:r>
        <w:rPr>
          <w:sz w:val="28"/>
          <w:szCs w:val="28"/>
        </w:rPr>
        <w:t>2021</w:t>
      </w:r>
      <w:r w:rsidR="008E67C5">
        <w:rPr>
          <w:sz w:val="28"/>
          <w:szCs w:val="28"/>
        </w:rPr>
        <w:t xml:space="preserve"> </w:t>
      </w: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7BA82A77"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w:t>
      </w:r>
      <w:r w:rsidR="00C67E3C">
        <w:rPr>
          <w:noProof/>
        </w:rPr>
        <w:t xml:space="preserve">  INTRODUCTION: LEARNING GOAL #4</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4A75F4">
        <w:rPr>
          <w:noProof/>
        </w:rPr>
        <w:t>3</w:t>
      </w:r>
      <w:r w:rsidR="00947343">
        <w:rPr>
          <w:noProof/>
        </w:rPr>
        <w:fldChar w:fldCharType="end"/>
      </w:r>
    </w:p>
    <w:p w14:paraId="140D226E" w14:textId="438F0E34"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4A75F4">
        <w:rPr>
          <w:noProof/>
        </w:rPr>
        <w:t>4</w:t>
      </w:r>
      <w:r>
        <w:rPr>
          <w:noProof/>
        </w:rPr>
        <w:fldChar w:fldCharType="end"/>
      </w:r>
    </w:p>
    <w:p w14:paraId="56EE9174" w14:textId="1C40EE43"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4A75F4">
        <w:rPr>
          <w:noProof/>
        </w:rPr>
        <w:t>5</w:t>
      </w:r>
      <w:r>
        <w:rPr>
          <w:noProof/>
        </w:rPr>
        <w:fldChar w:fldCharType="end"/>
      </w:r>
    </w:p>
    <w:p w14:paraId="194EF186" w14:textId="0818B1F5"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4A75F4">
        <w:rPr>
          <w:noProof/>
        </w:rPr>
        <w:t>6</w:t>
      </w:r>
      <w:r>
        <w:rPr>
          <w:noProof/>
        </w:rPr>
        <w:fldChar w:fldCharType="end"/>
      </w:r>
    </w:p>
    <w:p w14:paraId="0494681E" w14:textId="7682D67C"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4A75F4">
        <w:rPr>
          <w:noProof/>
        </w:rPr>
        <w:t>7</w:t>
      </w:r>
      <w:r>
        <w:rPr>
          <w:noProof/>
        </w:rPr>
        <w:fldChar w:fldCharType="end"/>
      </w:r>
    </w:p>
    <w:p w14:paraId="4C6AF07C" w14:textId="7331FDC2" w:rsidR="00947343" w:rsidRDefault="00947343">
      <w:pPr>
        <w:pStyle w:val="TOC1"/>
        <w:rPr>
          <w:rFonts w:asciiTheme="minorHAnsi" w:eastAsiaTheme="minorEastAsia" w:hAnsiTheme="minorHAnsi" w:cstheme="minorBidi"/>
          <w:noProof/>
        </w:rPr>
      </w:pPr>
      <w:r>
        <w:rPr>
          <w:noProof/>
        </w:rPr>
        <w:t>6. Assessment Fall 2021:</w:t>
      </w:r>
      <w:r>
        <w:rPr>
          <w:noProof/>
        </w:rPr>
        <w:tab/>
      </w:r>
      <w:r>
        <w:rPr>
          <w:noProof/>
        </w:rPr>
        <w:fldChar w:fldCharType="begin"/>
      </w:r>
      <w:r>
        <w:rPr>
          <w:noProof/>
        </w:rPr>
        <w:instrText xml:space="preserve"> PAGEREF _Toc55227424 \h </w:instrText>
      </w:r>
      <w:r>
        <w:rPr>
          <w:noProof/>
        </w:rPr>
      </w:r>
      <w:r>
        <w:rPr>
          <w:noProof/>
        </w:rPr>
        <w:fldChar w:fldCharType="separate"/>
      </w:r>
      <w:r w:rsidR="004A75F4">
        <w:rPr>
          <w:noProof/>
        </w:rPr>
        <w:t>8</w:t>
      </w:r>
      <w:r>
        <w:rPr>
          <w:noProof/>
        </w:rPr>
        <w:fldChar w:fldCharType="end"/>
      </w:r>
    </w:p>
    <w:p w14:paraId="3D98979E" w14:textId="522A564E"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4A75F4">
        <w:rPr>
          <w:noProof/>
        </w:rPr>
        <w:t>8</w:t>
      </w:r>
      <w:r>
        <w:rPr>
          <w:noProof/>
        </w:rPr>
        <w:fldChar w:fldCharType="end"/>
      </w:r>
    </w:p>
    <w:p w14:paraId="21FD68AF" w14:textId="0529E40D"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4A75F4">
        <w:rPr>
          <w:noProof/>
        </w:rPr>
        <w:t>8</w:t>
      </w:r>
      <w:r>
        <w:rPr>
          <w:noProof/>
        </w:rPr>
        <w:fldChar w:fldCharType="end"/>
      </w:r>
    </w:p>
    <w:p w14:paraId="11A5C4B7" w14:textId="3323299F" w:rsidR="00947343" w:rsidRDefault="00947343">
      <w:pPr>
        <w:pStyle w:val="TOC1"/>
        <w:rPr>
          <w:rFonts w:asciiTheme="minorHAnsi" w:eastAsiaTheme="minorEastAsia" w:hAnsiTheme="minorHAnsi" w:cstheme="minorBidi"/>
          <w:noProof/>
        </w:rPr>
      </w:pPr>
      <w:r>
        <w:rPr>
          <w:noProof/>
        </w:rPr>
        <w:t>7. 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4A75F4">
        <w:rPr>
          <w:noProof/>
        </w:rPr>
        <w:t>11</w:t>
      </w:r>
      <w:r>
        <w:rPr>
          <w:noProof/>
        </w:rPr>
        <w:fldChar w:fldCharType="end"/>
      </w:r>
    </w:p>
    <w:p w14:paraId="1F784A5E" w14:textId="1CFF045E" w:rsidR="00947343" w:rsidRDefault="00947343">
      <w:pPr>
        <w:pStyle w:val="TOC1"/>
        <w:rPr>
          <w:rFonts w:asciiTheme="minorHAnsi" w:eastAsiaTheme="minorEastAsia" w:hAnsiTheme="minorHAnsi" w:cstheme="minorBidi"/>
          <w:noProof/>
        </w:rPr>
      </w:pPr>
      <w:r>
        <w:rPr>
          <w:noProof/>
        </w:rPr>
        <w:t>8. Close Loop Process – Continuous Improvement Record</w:t>
      </w:r>
      <w:r>
        <w:rPr>
          <w:noProof/>
        </w:rPr>
        <w:tab/>
      </w:r>
      <w:r>
        <w:rPr>
          <w:noProof/>
        </w:rPr>
        <w:fldChar w:fldCharType="begin"/>
      </w:r>
      <w:r>
        <w:rPr>
          <w:noProof/>
        </w:rPr>
        <w:instrText xml:space="preserve"> PAGEREF _Toc55227428 \h </w:instrText>
      </w:r>
      <w:r>
        <w:rPr>
          <w:noProof/>
        </w:rPr>
      </w:r>
      <w:r>
        <w:rPr>
          <w:noProof/>
        </w:rPr>
        <w:fldChar w:fldCharType="separate"/>
      </w:r>
      <w:r w:rsidR="004A75F4">
        <w:rPr>
          <w:noProof/>
        </w:rPr>
        <w:t>12</w:t>
      </w:r>
      <w:r>
        <w:rPr>
          <w:noProof/>
        </w:rPr>
        <w:fldChar w:fldCharType="end"/>
      </w:r>
    </w:p>
    <w:p w14:paraId="64C9C03A" w14:textId="7795AA3F" w:rsidR="00947343" w:rsidRDefault="00947343">
      <w:pPr>
        <w:pStyle w:val="TOC1"/>
        <w:rPr>
          <w:rFonts w:asciiTheme="minorHAnsi" w:eastAsiaTheme="minorEastAsia" w:hAnsiTheme="minorHAnsi" w:cstheme="minorBidi"/>
          <w:noProof/>
        </w:rPr>
      </w:pPr>
      <w:r>
        <w:rPr>
          <w:noProof/>
        </w:rPr>
        <w:t>Appendix A:</w:t>
      </w:r>
      <w:r>
        <w:rPr>
          <w:noProof/>
        </w:rPr>
        <w:tab/>
      </w:r>
      <w:r>
        <w:rPr>
          <w:noProof/>
        </w:rPr>
        <w:fldChar w:fldCharType="begin"/>
      </w:r>
      <w:r>
        <w:rPr>
          <w:noProof/>
        </w:rPr>
        <w:instrText xml:space="preserve"> PAGEREF _Toc55227429 \h </w:instrText>
      </w:r>
      <w:r>
        <w:rPr>
          <w:noProof/>
        </w:rPr>
      </w:r>
      <w:r>
        <w:rPr>
          <w:noProof/>
        </w:rPr>
        <w:fldChar w:fldCharType="separate"/>
      </w:r>
      <w:r w:rsidR="004A75F4">
        <w:rPr>
          <w:noProof/>
        </w:rPr>
        <w:t>13</w:t>
      </w:r>
      <w:r>
        <w:rPr>
          <w:noProof/>
        </w:rPr>
        <w:fldChar w:fldCharType="end"/>
      </w:r>
    </w:p>
    <w:p w14:paraId="2AE0673C" w14:textId="7DFC6261" w:rsidR="00947343" w:rsidRDefault="00947343">
      <w:pPr>
        <w:pStyle w:val="TOC1"/>
        <w:rPr>
          <w:rFonts w:asciiTheme="minorHAnsi" w:eastAsiaTheme="minorEastAsia" w:hAnsiTheme="minorHAnsi" w:cstheme="minorBidi"/>
          <w:noProof/>
        </w:rPr>
      </w:pPr>
      <w:r>
        <w:rPr>
          <w:noProof/>
        </w:rPr>
        <w:t>Currently used</w:t>
      </w:r>
      <w:r>
        <w:rPr>
          <w:noProof/>
        </w:rPr>
        <w:tab/>
      </w:r>
      <w:r>
        <w:rPr>
          <w:noProof/>
        </w:rPr>
        <w:fldChar w:fldCharType="begin"/>
      </w:r>
      <w:r>
        <w:rPr>
          <w:noProof/>
        </w:rPr>
        <w:instrText xml:space="preserve"> PAGEREF _Toc55227430 \h </w:instrText>
      </w:r>
      <w:r>
        <w:rPr>
          <w:noProof/>
        </w:rPr>
      </w:r>
      <w:r>
        <w:rPr>
          <w:noProof/>
        </w:rPr>
        <w:fldChar w:fldCharType="separate"/>
      </w:r>
      <w:r w:rsidR="004A75F4">
        <w:rPr>
          <w:noProof/>
        </w:rPr>
        <w:t>13</w:t>
      </w:r>
      <w:r>
        <w:rPr>
          <w:noProof/>
        </w:rPr>
        <w:fldChar w:fldCharType="end"/>
      </w:r>
    </w:p>
    <w:p w14:paraId="408B28B0" w14:textId="77777777" w:rsidR="008458A3" w:rsidRPr="00F857DE" w:rsidRDefault="008458A3" w:rsidP="008458A3">
      <w:pPr>
        <w:spacing w:line="360" w:lineRule="auto"/>
      </w:pPr>
      <w:r>
        <w:fldChar w:fldCharType="end"/>
      </w:r>
    </w:p>
    <w:p w14:paraId="35A4C513" w14:textId="1EC5BA62" w:rsidR="008458A3" w:rsidRDefault="008458A3" w:rsidP="008458A3">
      <w:pPr>
        <w:pStyle w:val="Heading1"/>
      </w:pPr>
      <w:r>
        <w:br w:type="page"/>
      </w:r>
      <w:bookmarkStart w:id="0" w:name="_Toc55227419"/>
      <w:r>
        <w:lastRenderedPageBreak/>
        <w:t>1.  INTRODUCTION: LEARNING GOAL #</w:t>
      </w:r>
      <w:bookmarkEnd w:id="0"/>
      <w:r w:rsidR="00C67E3C">
        <w:t>4</w:t>
      </w:r>
    </w:p>
    <w:p w14:paraId="3F2DC4C7" w14:textId="6E2ED2F8" w:rsidR="00690540" w:rsidRDefault="00690540" w:rsidP="00690540">
      <w:pPr>
        <w:pStyle w:val="Body"/>
        <w:rPr>
          <w:sz w:val="22"/>
          <w:szCs w:val="22"/>
        </w:rPr>
      </w:pPr>
      <w:r w:rsidRPr="00690540">
        <w:rPr>
          <w:bCs/>
        </w:rPr>
        <w:t xml:space="preserve">Goal: </w:t>
      </w:r>
      <w:r w:rsidR="00C67E3C" w:rsidRPr="00451BCA">
        <w:rPr>
          <w:sz w:val="22"/>
          <w:szCs w:val="22"/>
        </w:rPr>
        <w:t>Students will be able to develop predictive forecasts using historical data.</w:t>
      </w:r>
    </w:p>
    <w:p w14:paraId="2F7A2372" w14:textId="3FE5BF35" w:rsidR="00C67E3C" w:rsidRPr="00690540" w:rsidRDefault="00C67E3C" w:rsidP="00690540">
      <w:pPr>
        <w:pStyle w:val="Body"/>
        <w:rPr>
          <w:bCs/>
        </w:rPr>
      </w:pPr>
      <w:r>
        <w:rPr>
          <w:sz w:val="22"/>
          <w:szCs w:val="22"/>
        </w:rPr>
        <w:t>Students will be expected to take various time series models and use them to develop predictive models.  These students will be evaluated on their ability through their performance in FA542, with later reevaluations based on their performance later.</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3307151F" w14:textId="15606E74" w:rsidR="008458A3" w:rsidRDefault="008458A3" w:rsidP="008458A3">
      <w:pPr>
        <w:pStyle w:val="Heading1"/>
      </w:pPr>
      <w:bookmarkStart w:id="1" w:name="_Toc248853552"/>
      <w:bookmarkStart w:id="2" w:name="_Toc55227420"/>
      <w:r>
        <w:t>2.   LEARNING OBJECTIVES AND TRAITS</w:t>
      </w:r>
      <w:bookmarkEnd w:id="1"/>
      <w:bookmarkEnd w:id="2"/>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C67E3C" w:rsidRPr="00540215" w14:paraId="690218F5" w14:textId="77777777" w:rsidTr="001B2E72">
        <w:trPr>
          <w:trHeight w:val="741"/>
        </w:trPr>
        <w:tc>
          <w:tcPr>
            <w:tcW w:w="9082" w:type="dxa"/>
            <w:gridSpan w:val="2"/>
            <w:tcBorders>
              <w:top w:val="single" w:sz="6" w:space="0" w:color="auto"/>
              <w:bottom w:val="single" w:sz="6" w:space="0" w:color="auto"/>
            </w:tcBorders>
            <w:shd w:val="clear" w:color="auto" w:fill="C0C0C0"/>
            <w:noWrap/>
            <w:vAlign w:val="center"/>
          </w:tcPr>
          <w:p w14:paraId="00BA2B2C" w14:textId="77777777" w:rsidR="00C67E3C" w:rsidRDefault="00C67E3C" w:rsidP="001B2E72">
            <w:pPr>
              <w:rPr>
                <w:b/>
                <w:bCs/>
              </w:rPr>
            </w:pPr>
          </w:p>
          <w:p w14:paraId="0116F6AE" w14:textId="77777777" w:rsidR="00C67E3C" w:rsidRPr="00C67E3C" w:rsidRDefault="00C67E3C" w:rsidP="001B2E72">
            <w:pPr>
              <w:pStyle w:val="Heading2"/>
              <w:rPr>
                <w:b/>
                <w:bCs/>
              </w:rPr>
            </w:pPr>
            <w:bookmarkStart w:id="3" w:name="_Toc72154566"/>
            <w:bookmarkStart w:id="4" w:name="_Toc72154672"/>
            <w:r w:rsidRPr="00C67E3C">
              <w:rPr>
                <w:b/>
                <w:bCs/>
                <w:color w:val="auto"/>
              </w:rPr>
              <w:t>Learning Goal 4: Students will be able to develop predictive forecasts using historical data.</w:t>
            </w:r>
            <w:bookmarkEnd w:id="3"/>
            <w:bookmarkEnd w:id="4"/>
          </w:p>
        </w:tc>
      </w:tr>
      <w:tr w:rsidR="00C67E3C" w:rsidRPr="00930D7A" w14:paraId="3F6B6763"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8452DB" w14:textId="77777777" w:rsidR="00C67E3C" w:rsidRPr="008B77A2" w:rsidRDefault="00C67E3C" w:rsidP="001B2E72">
            <w:pPr>
              <w:rPr>
                <w:i/>
                <w:iCs/>
              </w:rPr>
            </w:pPr>
            <w:r w:rsidRPr="008B77A2">
              <w:rPr>
                <w:b/>
                <w:bCs/>
              </w:rPr>
              <w:t xml:space="preserve">Objective 1: </w:t>
            </w:r>
            <w:r w:rsidRPr="00764723">
              <w:rPr>
                <w:i/>
                <w:iCs/>
              </w:rPr>
              <w:t>Students will be able to calibrate models based on historical data</w:t>
            </w:r>
          </w:p>
        </w:tc>
      </w:tr>
      <w:tr w:rsidR="00C67E3C" w:rsidRPr="00930D7A" w14:paraId="2951A0AD"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66A13EA" w14:textId="77777777" w:rsidR="00C67E3C" w:rsidRPr="008B77A2" w:rsidRDefault="00C67E3C" w:rsidP="001B2E72">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E8AAE67" w14:textId="77777777" w:rsidR="00C67E3C" w:rsidRPr="008B77A2" w:rsidRDefault="00C67E3C" w:rsidP="001B2E72">
            <w:r w:rsidRPr="008B77A2">
              <w:t xml:space="preserve"> </w:t>
            </w:r>
          </w:p>
        </w:tc>
      </w:tr>
      <w:tr w:rsidR="00C67E3C" w:rsidRPr="00930D7A" w14:paraId="78D06C36"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3B8DDF0B" w14:textId="77777777" w:rsidR="00C67E3C" w:rsidRPr="008B77A2" w:rsidRDefault="00C67E3C" w:rsidP="001B2E72">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4CB28CCD" w14:textId="77777777" w:rsidR="00C67E3C" w:rsidRPr="008B77A2" w:rsidRDefault="00C67E3C" w:rsidP="001B2E72">
            <w:r w:rsidRPr="00764723">
              <w:t>Calibrate models based on ARMA models</w:t>
            </w:r>
          </w:p>
        </w:tc>
      </w:tr>
      <w:tr w:rsidR="00C67E3C" w:rsidRPr="00930D7A" w14:paraId="580ADD4D"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6ED4485A" w14:textId="77777777" w:rsidR="00C67E3C" w:rsidRPr="008B77A2" w:rsidRDefault="00C67E3C" w:rsidP="001B2E72">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60E8A4E5" w14:textId="77777777" w:rsidR="00C67E3C" w:rsidRPr="008B77A2" w:rsidRDefault="00C67E3C" w:rsidP="001B2E72">
            <w:r w:rsidRPr="00764723">
              <w:t>Calibrate models based on ARCH models (ARCH, GARCH, etc.)</w:t>
            </w:r>
          </w:p>
        </w:tc>
      </w:tr>
      <w:tr w:rsidR="00C67E3C" w:rsidRPr="008B77A2" w14:paraId="1B648DFC"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D8B355" w14:textId="77777777" w:rsidR="00C67E3C" w:rsidRPr="008B77A2" w:rsidRDefault="00C67E3C" w:rsidP="001B2E72">
            <w:pPr>
              <w:rPr>
                <w:i/>
                <w:iCs/>
              </w:rPr>
            </w:pPr>
            <w:r>
              <w:rPr>
                <w:b/>
                <w:bCs/>
              </w:rPr>
              <w:t>Objective 2</w:t>
            </w:r>
            <w:r w:rsidRPr="008B77A2">
              <w:rPr>
                <w:b/>
                <w:bCs/>
              </w:rPr>
              <w:t xml:space="preserve">: </w:t>
            </w:r>
            <w:r w:rsidRPr="00764723">
              <w:rPr>
                <w:i/>
                <w:iCs/>
              </w:rPr>
              <w:t>Students will be able to create a forecast using established parameters.</w:t>
            </w:r>
          </w:p>
        </w:tc>
      </w:tr>
      <w:tr w:rsidR="00C67E3C" w:rsidRPr="008B77A2" w14:paraId="646A45B0"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BA7C8AC" w14:textId="77777777" w:rsidR="00C67E3C" w:rsidRPr="008B77A2" w:rsidRDefault="00C67E3C" w:rsidP="001B2E72">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6ECA5D4D" w14:textId="77777777" w:rsidR="00C67E3C" w:rsidRPr="008B77A2" w:rsidRDefault="00C67E3C" w:rsidP="001B2E72">
            <w:r w:rsidRPr="008B77A2">
              <w:t xml:space="preserve"> </w:t>
            </w:r>
          </w:p>
        </w:tc>
      </w:tr>
      <w:tr w:rsidR="00C67E3C" w:rsidRPr="008B77A2" w14:paraId="23F108E0"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5C004E5F" w14:textId="77777777" w:rsidR="00C67E3C" w:rsidRPr="008B77A2" w:rsidRDefault="00C67E3C" w:rsidP="001B2E72">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12CB7FC3" w14:textId="77777777" w:rsidR="00C67E3C" w:rsidRPr="008B77A2" w:rsidRDefault="00C67E3C" w:rsidP="001B2E72">
            <w:r w:rsidRPr="00764723">
              <w:t>Develop the mean forecast</w:t>
            </w:r>
          </w:p>
        </w:tc>
      </w:tr>
      <w:tr w:rsidR="00C67E3C" w:rsidRPr="008B77A2" w14:paraId="2DF9DED2" w14:textId="77777777" w:rsidTr="001B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0EE3338" w14:textId="77777777" w:rsidR="00C67E3C" w:rsidRPr="008B77A2" w:rsidRDefault="00C67E3C" w:rsidP="001B2E72">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7D2FCDDF" w14:textId="77777777" w:rsidR="00C67E3C" w:rsidRPr="008B77A2" w:rsidRDefault="00C67E3C" w:rsidP="001B2E72">
            <w:r w:rsidRPr="00764723">
              <w:t>Develop the standard error of the forecast</w:t>
            </w:r>
          </w:p>
        </w:tc>
      </w:tr>
    </w:tbl>
    <w:p w14:paraId="5CD3988D" w14:textId="77777777" w:rsidR="00690540" w:rsidRDefault="00690540" w:rsidP="00690540">
      <w:pPr>
        <w:pStyle w:val="Body"/>
      </w:pPr>
    </w:p>
    <w:p w14:paraId="3C903695" w14:textId="77777777" w:rsidR="00690540" w:rsidRDefault="00690540" w:rsidP="00690540">
      <w:pPr>
        <w:pStyle w:val="Body"/>
      </w:pPr>
    </w:p>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77777777" w:rsidR="00690540" w:rsidRDefault="00690540" w:rsidP="00767AC3"/>
    <w:p w14:paraId="490549B5" w14:textId="77777777" w:rsidR="00690540" w:rsidRDefault="00690540" w:rsidP="00767AC3"/>
    <w:p w14:paraId="1B4597E9" w14:textId="77777777" w:rsidR="00690540" w:rsidRDefault="00690540" w:rsidP="00767AC3"/>
    <w:p w14:paraId="22C3CAA6" w14:textId="1385C1E7" w:rsidR="008458A3" w:rsidRDefault="008458A3" w:rsidP="00F43CE3">
      <w:pPr>
        <w:pStyle w:val="Heading1"/>
      </w:pPr>
      <w:bookmarkStart w:id="5" w:name="_Toc248853553"/>
      <w:bookmarkStart w:id="6" w:name="_Toc55227421"/>
      <w:r w:rsidRPr="00CE5BA9">
        <w:t xml:space="preserve">3. </w:t>
      </w:r>
      <w:r w:rsidRPr="00CE5BA9">
        <w:rPr>
          <w:szCs w:val="28"/>
        </w:rPr>
        <w:t>RUBRICS</w:t>
      </w:r>
      <w:bookmarkEnd w:id="5"/>
      <w:bookmarkEnd w:id="6"/>
    </w:p>
    <w:p w14:paraId="6A8067A3" w14:textId="77777777" w:rsidR="00C67E3C" w:rsidRDefault="00C67E3C" w:rsidP="00C67E3C"/>
    <w:tbl>
      <w:tblPr>
        <w:tblW w:w="9982" w:type="dxa"/>
        <w:tblInd w:w="93" w:type="dxa"/>
        <w:tblLayout w:type="fixed"/>
        <w:tblLook w:val="04A0" w:firstRow="1" w:lastRow="0" w:firstColumn="1" w:lastColumn="0" w:noHBand="0" w:noVBand="1"/>
      </w:tblPr>
      <w:tblGrid>
        <w:gridCol w:w="1300"/>
        <w:gridCol w:w="2562"/>
        <w:gridCol w:w="2250"/>
        <w:gridCol w:w="1710"/>
        <w:gridCol w:w="1890"/>
        <w:gridCol w:w="270"/>
      </w:tblGrid>
      <w:tr w:rsidR="00C67E3C" w:rsidRPr="00186280" w14:paraId="347F52B1" w14:textId="77777777" w:rsidTr="001B2E72">
        <w:trPr>
          <w:gridAfter w:val="1"/>
          <w:wAfter w:w="270" w:type="dxa"/>
          <w:trHeight w:val="57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4CB87" w14:textId="77777777" w:rsidR="00C67E3C" w:rsidRPr="00186280" w:rsidRDefault="00C67E3C" w:rsidP="001B2E72">
            <w:pPr>
              <w:rPr>
                <w:b/>
                <w:bCs/>
                <w:color w:val="000000"/>
                <w:sz w:val="20"/>
              </w:rPr>
            </w:pPr>
            <w:r w:rsidRPr="00186280">
              <w:rPr>
                <w:b/>
                <w:bCs/>
                <w:color w:val="000000"/>
                <w:sz w:val="20"/>
              </w:rPr>
              <w:t>Objective 1</w:t>
            </w:r>
          </w:p>
        </w:tc>
        <w:tc>
          <w:tcPr>
            <w:tcW w:w="8412" w:type="dxa"/>
            <w:gridSpan w:val="4"/>
            <w:tcBorders>
              <w:top w:val="single" w:sz="4" w:space="0" w:color="auto"/>
              <w:left w:val="nil"/>
              <w:bottom w:val="single" w:sz="4" w:space="0" w:color="auto"/>
              <w:right w:val="single" w:sz="4" w:space="0" w:color="auto"/>
            </w:tcBorders>
            <w:shd w:val="clear" w:color="auto" w:fill="auto"/>
          </w:tcPr>
          <w:p w14:paraId="47D0E8C9" w14:textId="77777777" w:rsidR="00C67E3C" w:rsidRPr="00B25A36" w:rsidRDefault="00C67E3C" w:rsidP="001B2E72">
            <w:pPr>
              <w:rPr>
                <w:i/>
                <w:iCs/>
                <w:color w:val="000000"/>
                <w:sz w:val="20"/>
              </w:rPr>
            </w:pPr>
            <w:r>
              <w:rPr>
                <w:i/>
                <w:szCs w:val="22"/>
              </w:rPr>
              <w:t>Students will be able to calibrate models based on historical data</w:t>
            </w:r>
          </w:p>
        </w:tc>
      </w:tr>
      <w:tr w:rsidR="00C67E3C" w:rsidRPr="00186280" w14:paraId="5FF73E27" w14:textId="77777777" w:rsidTr="001B2E72">
        <w:trPr>
          <w:trHeight w:val="323"/>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2AD1" w14:textId="77777777" w:rsidR="00C67E3C" w:rsidRPr="00186280" w:rsidRDefault="00C67E3C"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363B5796" w14:textId="77777777" w:rsidR="00C67E3C" w:rsidRPr="00186280" w:rsidRDefault="00C67E3C" w:rsidP="001B2E72">
            <w:pPr>
              <w:jc w:val="center"/>
              <w:rPr>
                <w:b/>
                <w:bCs/>
                <w:color w:val="000000"/>
                <w:sz w:val="20"/>
              </w:rPr>
            </w:pPr>
            <w:r w:rsidRPr="00186280">
              <w:rPr>
                <w:b/>
                <w:bCs/>
                <w:color w:val="000000"/>
                <w:sz w:val="20"/>
              </w:rPr>
              <w:t>Trait</w:t>
            </w:r>
          </w:p>
        </w:tc>
        <w:tc>
          <w:tcPr>
            <w:tcW w:w="2250" w:type="dxa"/>
            <w:tcBorders>
              <w:top w:val="nil"/>
              <w:left w:val="nil"/>
              <w:bottom w:val="single" w:sz="4" w:space="0" w:color="auto"/>
              <w:right w:val="single" w:sz="4" w:space="0" w:color="auto"/>
            </w:tcBorders>
            <w:shd w:val="clear" w:color="auto" w:fill="auto"/>
          </w:tcPr>
          <w:p w14:paraId="1D9BF028" w14:textId="77777777" w:rsidR="00C67E3C" w:rsidRPr="00186280" w:rsidRDefault="00C67E3C" w:rsidP="001B2E72">
            <w:pPr>
              <w:jc w:val="center"/>
              <w:rPr>
                <w:b/>
                <w:bCs/>
                <w:color w:val="000000"/>
                <w:sz w:val="20"/>
              </w:rPr>
            </w:pPr>
            <w:r w:rsidRPr="00186280">
              <w:rPr>
                <w:b/>
                <w:bCs/>
                <w:color w:val="000000"/>
                <w:sz w:val="20"/>
              </w:rPr>
              <w:t>Poor</w:t>
            </w:r>
          </w:p>
        </w:tc>
        <w:tc>
          <w:tcPr>
            <w:tcW w:w="1710" w:type="dxa"/>
            <w:tcBorders>
              <w:top w:val="nil"/>
              <w:left w:val="nil"/>
              <w:bottom w:val="single" w:sz="4" w:space="0" w:color="auto"/>
              <w:right w:val="single" w:sz="4" w:space="0" w:color="auto"/>
            </w:tcBorders>
            <w:shd w:val="clear" w:color="auto" w:fill="auto"/>
          </w:tcPr>
          <w:p w14:paraId="02590022" w14:textId="77777777" w:rsidR="00C67E3C" w:rsidRPr="00186280" w:rsidRDefault="00C67E3C" w:rsidP="001B2E72">
            <w:pPr>
              <w:jc w:val="center"/>
              <w:rPr>
                <w:b/>
                <w:bCs/>
                <w:color w:val="000000"/>
                <w:sz w:val="20"/>
              </w:rPr>
            </w:pPr>
            <w:r w:rsidRPr="00186280">
              <w:rPr>
                <w:b/>
                <w:bCs/>
                <w:color w:val="000000"/>
                <w:sz w:val="20"/>
              </w:rPr>
              <w:t>Good</w:t>
            </w:r>
          </w:p>
        </w:tc>
        <w:tc>
          <w:tcPr>
            <w:tcW w:w="1890" w:type="dxa"/>
            <w:tcBorders>
              <w:top w:val="nil"/>
              <w:left w:val="nil"/>
              <w:bottom w:val="single" w:sz="4" w:space="0" w:color="auto"/>
              <w:right w:val="single" w:sz="4" w:space="0" w:color="auto"/>
            </w:tcBorders>
            <w:shd w:val="clear" w:color="auto" w:fill="auto"/>
          </w:tcPr>
          <w:p w14:paraId="2B66C469" w14:textId="77777777" w:rsidR="00C67E3C" w:rsidRPr="00186280" w:rsidRDefault="00C67E3C" w:rsidP="001B2E72">
            <w:pPr>
              <w:jc w:val="center"/>
              <w:rPr>
                <w:b/>
                <w:bCs/>
                <w:color w:val="000000"/>
                <w:sz w:val="20"/>
              </w:rPr>
            </w:pPr>
            <w:r w:rsidRPr="00186280">
              <w:rPr>
                <w:b/>
                <w:bCs/>
                <w:color w:val="000000"/>
                <w:sz w:val="20"/>
              </w:rPr>
              <w:t>Excellent</w:t>
            </w:r>
          </w:p>
        </w:tc>
        <w:tc>
          <w:tcPr>
            <w:tcW w:w="270" w:type="dxa"/>
            <w:tcBorders>
              <w:top w:val="nil"/>
              <w:left w:val="nil"/>
              <w:bottom w:val="single" w:sz="4" w:space="0" w:color="auto"/>
              <w:right w:val="single" w:sz="4" w:space="0" w:color="auto"/>
            </w:tcBorders>
            <w:shd w:val="clear" w:color="auto" w:fill="auto"/>
          </w:tcPr>
          <w:p w14:paraId="2089C27F" w14:textId="77777777" w:rsidR="00C67E3C" w:rsidRPr="00186280" w:rsidRDefault="00C67E3C" w:rsidP="001B2E72">
            <w:pPr>
              <w:jc w:val="center"/>
              <w:rPr>
                <w:b/>
                <w:bCs/>
                <w:color w:val="000000"/>
                <w:sz w:val="20"/>
              </w:rPr>
            </w:pPr>
          </w:p>
        </w:tc>
      </w:tr>
      <w:tr w:rsidR="00C67E3C" w:rsidRPr="00186280" w14:paraId="633E0784" w14:textId="77777777" w:rsidTr="001B2E7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B184AF7" w14:textId="77777777" w:rsidR="00C67E3C" w:rsidRPr="00186280" w:rsidRDefault="00C67E3C"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5E00B5AD" w14:textId="77777777" w:rsidR="00C67E3C" w:rsidRPr="00186280" w:rsidRDefault="00C67E3C" w:rsidP="001B2E72">
            <w:pPr>
              <w:jc w:val="right"/>
              <w:rPr>
                <w:b/>
                <w:bCs/>
                <w:color w:val="000000"/>
                <w:sz w:val="20"/>
              </w:rPr>
            </w:pPr>
            <w:r w:rsidRPr="00186280">
              <w:rPr>
                <w:b/>
                <w:bCs/>
                <w:color w:val="000000"/>
                <w:sz w:val="20"/>
              </w:rPr>
              <w:t>Value</w:t>
            </w:r>
          </w:p>
        </w:tc>
        <w:tc>
          <w:tcPr>
            <w:tcW w:w="2250" w:type="dxa"/>
            <w:tcBorders>
              <w:top w:val="nil"/>
              <w:left w:val="nil"/>
              <w:bottom w:val="single" w:sz="4" w:space="0" w:color="auto"/>
              <w:right w:val="single" w:sz="4" w:space="0" w:color="auto"/>
            </w:tcBorders>
            <w:shd w:val="clear" w:color="auto" w:fill="auto"/>
          </w:tcPr>
          <w:p w14:paraId="5C46A6C8" w14:textId="77777777" w:rsidR="00C67E3C" w:rsidRPr="00186280" w:rsidRDefault="00C67E3C" w:rsidP="001B2E72">
            <w:pPr>
              <w:jc w:val="center"/>
              <w:rPr>
                <w:b/>
                <w:bCs/>
                <w:color w:val="000000"/>
                <w:sz w:val="20"/>
              </w:rPr>
            </w:pPr>
            <w:r w:rsidRPr="00186280">
              <w:rPr>
                <w:b/>
                <w:bCs/>
                <w:color w:val="000000"/>
                <w:sz w:val="20"/>
              </w:rPr>
              <w:t>0</w:t>
            </w:r>
          </w:p>
        </w:tc>
        <w:tc>
          <w:tcPr>
            <w:tcW w:w="1710" w:type="dxa"/>
            <w:tcBorders>
              <w:top w:val="nil"/>
              <w:left w:val="nil"/>
              <w:bottom w:val="single" w:sz="4" w:space="0" w:color="auto"/>
              <w:right w:val="single" w:sz="4" w:space="0" w:color="auto"/>
            </w:tcBorders>
            <w:shd w:val="clear" w:color="auto" w:fill="auto"/>
          </w:tcPr>
          <w:p w14:paraId="1D7926F1" w14:textId="77777777" w:rsidR="00C67E3C" w:rsidRPr="00186280" w:rsidRDefault="00C67E3C" w:rsidP="001B2E72">
            <w:pPr>
              <w:jc w:val="center"/>
              <w:rPr>
                <w:b/>
                <w:bCs/>
                <w:color w:val="000000"/>
                <w:sz w:val="20"/>
              </w:rPr>
            </w:pPr>
            <w:r w:rsidRPr="00186280">
              <w:rPr>
                <w:b/>
                <w:bCs/>
                <w:color w:val="000000"/>
                <w:sz w:val="20"/>
              </w:rPr>
              <w:t>5</w:t>
            </w:r>
          </w:p>
        </w:tc>
        <w:tc>
          <w:tcPr>
            <w:tcW w:w="1890" w:type="dxa"/>
            <w:tcBorders>
              <w:top w:val="nil"/>
              <w:left w:val="nil"/>
              <w:bottom w:val="single" w:sz="4" w:space="0" w:color="auto"/>
              <w:right w:val="single" w:sz="4" w:space="0" w:color="auto"/>
            </w:tcBorders>
            <w:shd w:val="clear" w:color="auto" w:fill="auto"/>
          </w:tcPr>
          <w:p w14:paraId="4BD7AEB0" w14:textId="77777777" w:rsidR="00C67E3C" w:rsidRPr="00186280" w:rsidRDefault="00C67E3C" w:rsidP="001B2E72">
            <w:pPr>
              <w:jc w:val="center"/>
              <w:rPr>
                <w:b/>
                <w:bCs/>
                <w:color w:val="000000"/>
                <w:sz w:val="20"/>
              </w:rPr>
            </w:pPr>
            <w:r w:rsidRPr="00186280">
              <w:rPr>
                <w:b/>
                <w:bCs/>
                <w:color w:val="000000"/>
                <w:sz w:val="20"/>
              </w:rPr>
              <w:t>10</w:t>
            </w:r>
          </w:p>
        </w:tc>
        <w:tc>
          <w:tcPr>
            <w:tcW w:w="270" w:type="dxa"/>
            <w:tcBorders>
              <w:top w:val="nil"/>
              <w:left w:val="nil"/>
              <w:bottom w:val="single" w:sz="4" w:space="0" w:color="auto"/>
              <w:right w:val="single" w:sz="4" w:space="0" w:color="auto"/>
            </w:tcBorders>
            <w:shd w:val="clear" w:color="auto" w:fill="auto"/>
          </w:tcPr>
          <w:p w14:paraId="2C556630" w14:textId="77777777" w:rsidR="00C67E3C" w:rsidRPr="00186280" w:rsidRDefault="00C67E3C" w:rsidP="001B2E72">
            <w:pPr>
              <w:jc w:val="center"/>
              <w:rPr>
                <w:b/>
                <w:bCs/>
                <w:color w:val="000000"/>
                <w:sz w:val="20"/>
              </w:rPr>
            </w:pPr>
            <w:r w:rsidRPr="00186280">
              <w:rPr>
                <w:b/>
                <w:bCs/>
                <w:color w:val="000000"/>
                <w:sz w:val="20"/>
              </w:rPr>
              <w:t> </w:t>
            </w:r>
          </w:p>
        </w:tc>
      </w:tr>
      <w:tr w:rsidR="00C67E3C" w:rsidRPr="00186280" w14:paraId="2CD4F254" w14:textId="77777777" w:rsidTr="001B2E72">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5DB3491D" w14:textId="77777777" w:rsidR="00C67E3C" w:rsidRPr="00186280" w:rsidRDefault="00C67E3C" w:rsidP="001B2E72">
            <w:pPr>
              <w:jc w:val="right"/>
              <w:rPr>
                <w:color w:val="000000"/>
                <w:sz w:val="20"/>
              </w:rPr>
            </w:pPr>
            <w:r w:rsidRPr="00186280">
              <w:rPr>
                <w:color w:val="000000"/>
                <w:sz w:val="20"/>
              </w:rPr>
              <w:t>Trait 1:</w:t>
            </w:r>
          </w:p>
        </w:tc>
        <w:tc>
          <w:tcPr>
            <w:tcW w:w="2562" w:type="dxa"/>
            <w:tcBorders>
              <w:top w:val="nil"/>
              <w:left w:val="nil"/>
              <w:bottom w:val="single" w:sz="4" w:space="0" w:color="auto"/>
              <w:right w:val="single" w:sz="4" w:space="0" w:color="auto"/>
            </w:tcBorders>
            <w:shd w:val="clear" w:color="auto" w:fill="auto"/>
          </w:tcPr>
          <w:p w14:paraId="4208C888" w14:textId="77777777" w:rsidR="00C67E3C" w:rsidRPr="00186280" w:rsidRDefault="00C67E3C" w:rsidP="001B2E72">
            <w:pPr>
              <w:rPr>
                <w:bCs/>
                <w:color w:val="000000"/>
                <w:sz w:val="20"/>
              </w:rPr>
            </w:pPr>
            <w:r>
              <w:rPr>
                <w:bCs/>
                <w:color w:val="000000"/>
                <w:sz w:val="20"/>
              </w:rPr>
              <w:t>Calibrate models based on ARMA models</w:t>
            </w:r>
          </w:p>
        </w:tc>
        <w:tc>
          <w:tcPr>
            <w:tcW w:w="2250" w:type="dxa"/>
            <w:tcBorders>
              <w:top w:val="nil"/>
              <w:left w:val="nil"/>
              <w:bottom w:val="single" w:sz="4" w:space="0" w:color="auto"/>
              <w:right w:val="single" w:sz="4" w:space="0" w:color="auto"/>
            </w:tcBorders>
            <w:shd w:val="clear" w:color="auto" w:fill="auto"/>
          </w:tcPr>
          <w:p w14:paraId="6601F1EE" w14:textId="77777777" w:rsidR="00C67E3C" w:rsidRPr="00186280" w:rsidRDefault="00C67E3C" w:rsidP="001B2E72">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73AB2035" w14:textId="77777777" w:rsidR="00C67E3C" w:rsidRPr="00186280" w:rsidRDefault="00C67E3C" w:rsidP="001B2E72">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06FF8EEA" w14:textId="77777777" w:rsidR="00C67E3C" w:rsidRPr="00186280" w:rsidRDefault="00C67E3C" w:rsidP="001B2E72">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151A4BA7" w14:textId="77777777" w:rsidR="00C67E3C" w:rsidRPr="00186280" w:rsidRDefault="00C67E3C" w:rsidP="001B2E72">
            <w:pPr>
              <w:rPr>
                <w:color w:val="000000"/>
                <w:sz w:val="20"/>
              </w:rPr>
            </w:pPr>
            <w:r w:rsidRPr="00186280">
              <w:rPr>
                <w:color w:val="000000"/>
                <w:sz w:val="20"/>
              </w:rPr>
              <w:t> </w:t>
            </w:r>
          </w:p>
        </w:tc>
      </w:tr>
      <w:tr w:rsidR="00C67E3C" w:rsidRPr="00186280" w14:paraId="0DE72FAC" w14:textId="77777777" w:rsidTr="001B2E72">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00613DE3" w14:textId="77777777" w:rsidR="00C67E3C" w:rsidRPr="00186280" w:rsidRDefault="00C67E3C" w:rsidP="001B2E72">
            <w:pPr>
              <w:jc w:val="right"/>
              <w:rPr>
                <w:color w:val="000000"/>
                <w:sz w:val="20"/>
              </w:rPr>
            </w:pPr>
            <w:r w:rsidRPr="00186280">
              <w:rPr>
                <w:color w:val="000000"/>
                <w:sz w:val="20"/>
              </w:rPr>
              <w:lastRenderedPageBreak/>
              <w:t>Trait 2:</w:t>
            </w:r>
          </w:p>
        </w:tc>
        <w:tc>
          <w:tcPr>
            <w:tcW w:w="2562" w:type="dxa"/>
            <w:tcBorders>
              <w:top w:val="nil"/>
              <w:left w:val="nil"/>
              <w:bottom w:val="single" w:sz="4" w:space="0" w:color="auto"/>
              <w:right w:val="single" w:sz="4" w:space="0" w:color="auto"/>
            </w:tcBorders>
            <w:shd w:val="clear" w:color="auto" w:fill="auto"/>
          </w:tcPr>
          <w:p w14:paraId="2D8FD7E0" w14:textId="77777777" w:rsidR="00C67E3C" w:rsidRPr="00186280" w:rsidRDefault="00C67E3C" w:rsidP="001B2E72">
            <w:pPr>
              <w:rPr>
                <w:bCs/>
                <w:color w:val="000000"/>
                <w:sz w:val="20"/>
              </w:rPr>
            </w:pPr>
            <w:r>
              <w:rPr>
                <w:bCs/>
                <w:color w:val="000000"/>
                <w:sz w:val="20"/>
              </w:rPr>
              <w:t>Calibrate models based on ARCH models (ARCH, GARCH, etc.)</w:t>
            </w:r>
          </w:p>
        </w:tc>
        <w:tc>
          <w:tcPr>
            <w:tcW w:w="2250" w:type="dxa"/>
            <w:tcBorders>
              <w:top w:val="nil"/>
              <w:left w:val="nil"/>
              <w:bottom w:val="single" w:sz="4" w:space="0" w:color="auto"/>
              <w:right w:val="single" w:sz="4" w:space="0" w:color="auto"/>
            </w:tcBorders>
            <w:shd w:val="clear" w:color="auto" w:fill="auto"/>
          </w:tcPr>
          <w:p w14:paraId="02597EE0" w14:textId="77777777" w:rsidR="00C67E3C" w:rsidRPr="00186280" w:rsidRDefault="00C67E3C" w:rsidP="001B2E72">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3E6518B7" w14:textId="77777777" w:rsidR="00C67E3C" w:rsidRPr="00186280" w:rsidRDefault="00C67E3C" w:rsidP="001B2E72">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4771E6F2" w14:textId="77777777" w:rsidR="00C67E3C" w:rsidRPr="00186280" w:rsidRDefault="00C67E3C" w:rsidP="001B2E72">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77B5A0CF" w14:textId="77777777" w:rsidR="00C67E3C" w:rsidRPr="00186280" w:rsidRDefault="00C67E3C" w:rsidP="001B2E72">
            <w:pPr>
              <w:rPr>
                <w:color w:val="000000"/>
                <w:sz w:val="20"/>
              </w:rPr>
            </w:pPr>
            <w:r w:rsidRPr="00186280">
              <w:rPr>
                <w:color w:val="000000"/>
                <w:sz w:val="20"/>
              </w:rPr>
              <w:t> </w:t>
            </w:r>
          </w:p>
        </w:tc>
      </w:tr>
      <w:tr w:rsidR="00C67E3C" w:rsidRPr="00B25A36" w14:paraId="1CA55A8B" w14:textId="77777777" w:rsidTr="001B2E72">
        <w:trPr>
          <w:gridAfter w:val="1"/>
          <w:wAfter w:w="270" w:type="dxa"/>
          <w:trHeight w:val="57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91C805E" w14:textId="77777777" w:rsidR="00C67E3C" w:rsidRPr="00186280" w:rsidRDefault="00C67E3C" w:rsidP="001B2E72">
            <w:pPr>
              <w:rPr>
                <w:b/>
                <w:bCs/>
                <w:color w:val="000000"/>
                <w:sz w:val="20"/>
              </w:rPr>
            </w:pPr>
            <w:r>
              <w:rPr>
                <w:b/>
                <w:bCs/>
                <w:color w:val="000000"/>
                <w:sz w:val="20"/>
              </w:rPr>
              <w:t>Objective 2</w:t>
            </w:r>
          </w:p>
        </w:tc>
        <w:tc>
          <w:tcPr>
            <w:tcW w:w="8412" w:type="dxa"/>
            <w:gridSpan w:val="4"/>
            <w:tcBorders>
              <w:top w:val="single" w:sz="4" w:space="0" w:color="auto"/>
              <w:left w:val="nil"/>
              <w:bottom w:val="single" w:sz="4" w:space="0" w:color="auto"/>
              <w:right w:val="single" w:sz="4" w:space="0" w:color="auto"/>
            </w:tcBorders>
            <w:shd w:val="clear" w:color="auto" w:fill="auto"/>
          </w:tcPr>
          <w:p w14:paraId="5575A0C4" w14:textId="77777777" w:rsidR="00C67E3C" w:rsidRPr="00B25A36" w:rsidRDefault="00C67E3C" w:rsidP="001B2E72">
            <w:pPr>
              <w:rPr>
                <w:i/>
                <w:iCs/>
                <w:color w:val="000000"/>
                <w:sz w:val="20"/>
              </w:rPr>
            </w:pPr>
            <w:r>
              <w:rPr>
                <w:i/>
                <w:szCs w:val="22"/>
              </w:rPr>
              <w:t>Students will be able to create a forecast using established parameters.</w:t>
            </w:r>
          </w:p>
        </w:tc>
      </w:tr>
      <w:tr w:rsidR="00C67E3C" w:rsidRPr="00186280" w14:paraId="5FB462C5" w14:textId="77777777" w:rsidTr="001B2E7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0E8F4A16" w14:textId="77777777" w:rsidR="00C67E3C" w:rsidRPr="00186280" w:rsidRDefault="00C67E3C"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2A19DB53" w14:textId="77777777" w:rsidR="00C67E3C" w:rsidRPr="00186280" w:rsidRDefault="00C67E3C" w:rsidP="001B2E72">
            <w:pPr>
              <w:jc w:val="center"/>
              <w:rPr>
                <w:b/>
                <w:bCs/>
                <w:color w:val="000000"/>
                <w:sz w:val="20"/>
              </w:rPr>
            </w:pPr>
            <w:r w:rsidRPr="00186280">
              <w:rPr>
                <w:b/>
                <w:bCs/>
                <w:color w:val="000000"/>
                <w:sz w:val="20"/>
              </w:rPr>
              <w:t>Trait</w:t>
            </w:r>
          </w:p>
        </w:tc>
        <w:tc>
          <w:tcPr>
            <w:tcW w:w="2250" w:type="dxa"/>
            <w:tcBorders>
              <w:top w:val="nil"/>
              <w:left w:val="nil"/>
              <w:bottom w:val="single" w:sz="4" w:space="0" w:color="auto"/>
              <w:right w:val="single" w:sz="4" w:space="0" w:color="auto"/>
            </w:tcBorders>
            <w:shd w:val="clear" w:color="auto" w:fill="auto"/>
          </w:tcPr>
          <w:p w14:paraId="3CFFD4DF" w14:textId="77777777" w:rsidR="00C67E3C" w:rsidRPr="00186280" w:rsidRDefault="00C67E3C" w:rsidP="001B2E72">
            <w:pPr>
              <w:jc w:val="center"/>
              <w:rPr>
                <w:b/>
                <w:bCs/>
                <w:color w:val="000000"/>
                <w:sz w:val="20"/>
              </w:rPr>
            </w:pPr>
            <w:r w:rsidRPr="00186280">
              <w:rPr>
                <w:b/>
                <w:bCs/>
                <w:color w:val="000000"/>
                <w:sz w:val="20"/>
              </w:rPr>
              <w:t>Poor</w:t>
            </w:r>
          </w:p>
        </w:tc>
        <w:tc>
          <w:tcPr>
            <w:tcW w:w="1710" w:type="dxa"/>
            <w:tcBorders>
              <w:top w:val="nil"/>
              <w:left w:val="nil"/>
              <w:bottom w:val="single" w:sz="4" w:space="0" w:color="auto"/>
              <w:right w:val="single" w:sz="4" w:space="0" w:color="auto"/>
            </w:tcBorders>
            <w:shd w:val="clear" w:color="auto" w:fill="auto"/>
          </w:tcPr>
          <w:p w14:paraId="3D96410F" w14:textId="77777777" w:rsidR="00C67E3C" w:rsidRPr="00186280" w:rsidRDefault="00C67E3C" w:rsidP="001B2E72">
            <w:pPr>
              <w:jc w:val="center"/>
              <w:rPr>
                <w:b/>
                <w:bCs/>
                <w:color w:val="000000"/>
                <w:sz w:val="20"/>
              </w:rPr>
            </w:pPr>
            <w:r w:rsidRPr="00186280">
              <w:rPr>
                <w:b/>
                <w:bCs/>
                <w:color w:val="000000"/>
                <w:sz w:val="20"/>
              </w:rPr>
              <w:t>Good</w:t>
            </w:r>
          </w:p>
        </w:tc>
        <w:tc>
          <w:tcPr>
            <w:tcW w:w="1890" w:type="dxa"/>
            <w:tcBorders>
              <w:top w:val="nil"/>
              <w:left w:val="nil"/>
              <w:bottom w:val="single" w:sz="4" w:space="0" w:color="auto"/>
              <w:right w:val="single" w:sz="4" w:space="0" w:color="auto"/>
            </w:tcBorders>
            <w:shd w:val="clear" w:color="auto" w:fill="auto"/>
          </w:tcPr>
          <w:p w14:paraId="484AB251" w14:textId="77777777" w:rsidR="00C67E3C" w:rsidRPr="00186280" w:rsidRDefault="00C67E3C" w:rsidP="001B2E72">
            <w:pPr>
              <w:jc w:val="center"/>
              <w:rPr>
                <w:b/>
                <w:bCs/>
                <w:color w:val="000000"/>
                <w:sz w:val="20"/>
              </w:rPr>
            </w:pPr>
            <w:r w:rsidRPr="00186280">
              <w:rPr>
                <w:b/>
                <w:bCs/>
                <w:color w:val="000000"/>
                <w:sz w:val="20"/>
              </w:rPr>
              <w:t>Excellent</w:t>
            </w:r>
          </w:p>
        </w:tc>
        <w:tc>
          <w:tcPr>
            <w:tcW w:w="270" w:type="dxa"/>
            <w:tcBorders>
              <w:top w:val="nil"/>
              <w:left w:val="nil"/>
              <w:bottom w:val="single" w:sz="4" w:space="0" w:color="auto"/>
              <w:right w:val="single" w:sz="4" w:space="0" w:color="auto"/>
            </w:tcBorders>
            <w:shd w:val="clear" w:color="auto" w:fill="auto"/>
          </w:tcPr>
          <w:p w14:paraId="74A7AD68" w14:textId="77777777" w:rsidR="00C67E3C" w:rsidRPr="00186280" w:rsidRDefault="00C67E3C" w:rsidP="001B2E72">
            <w:pPr>
              <w:jc w:val="center"/>
              <w:rPr>
                <w:b/>
                <w:bCs/>
                <w:color w:val="000000"/>
                <w:sz w:val="20"/>
              </w:rPr>
            </w:pPr>
          </w:p>
        </w:tc>
      </w:tr>
      <w:tr w:rsidR="00C67E3C" w:rsidRPr="00186280" w14:paraId="7101F19C" w14:textId="77777777" w:rsidTr="001B2E7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63E004D" w14:textId="77777777" w:rsidR="00C67E3C" w:rsidRPr="00186280" w:rsidRDefault="00C67E3C" w:rsidP="001B2E72">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339E508E" w14:textId="77777777" w:rsidR="00C67E3C" w:rsidRPr="00186280" w:rsidRDefault="00C67E3C" w:rsidP="001B2E72">
            <w:pPr>
              <w:jc w:val="right"/>
              <w:rPr>
                <w:b/>
                <w:bCs/>
                <w:color w:val="000000"/>
                <w:sz w:val="20"/>
              </w:rPr>
            </w:pPr>
            <w:r w:rsidRPr="00186280">
              <w:rPr>
                <w:b/>
                <w:bCs/>
                <w:color w:val="000000"/>
                <w:sz w:val="20"/>
              </w:rPr>
              <w:t>Value</w:t>
            </w:r>
          </w:p>
        </w:tc>
        <w:tc>
          <w:tcPr>
            <w:tcW w:w="2250" w:type="dxa"/>
            <w:tcBorders>
              <w:top w:val="nil"/>
              <w:left w:val="nil"/>
              <w:bottom w:val="single" w:sz="4" w:space="0" w:color="auto"/>
              <w:right w:val="single" w:sz="4" w:space="0" w:color="auto"/>
            </w:tcBorders>
            <w:shd w:val="clear" w:color="auto" w:fill="auto"/>
          </w:tcPr>
          <w:p w14:paraId="5B853578" w14:textId="77777777" w:rsidR="00C67E3C" w:rsidRPr="00186280" w:rsidRDefault="00C67E3C" w:rsidP="001B2E72">
            <w:pPr>
              <w:jc w:val="center"/>
              <w:rPr>
                <w:b/>
                <w:bCs/>
                <w:color w:val="000000"/>
                <w:sz w:val="20"/>
              </w:rPr>
            </w:pPr>
            <w:r w:rsidRPr="00186280">
              <w:rPr>
                <w:b/>
                <w:bCs/>
                <w:color w:val="000000"/>
                <w:sz w:val="20"/>
              </w:rPr>
              <w:t>0</w:t>
            </w:r>
          </w:p>
        </w:tc>
        <w:tc>
          <w:tcPr>
            <w:tcW w:w="1710" w:type="dxa"/>
            <w:tcBorders>
              <w:top w:val="nil"/>
              <w:left w:val="nil"/>
              <w:bottom w:val="single" w:sz="4" w:space="0" w:color="auto"/>
              <w:right w:val="single" w:sz="4" w:space="0" w:color="auto"/>
            </w:tcBorders>
            <w:shd w:val="clear" w:color="auto" w:fill="auto"/>
          </w:tcPr>
          <w:p w14:paraId="20612D4A" w14:textId="77777777" w:rsidR="00C67E3C" w:rsidRPr="00186280" w:rsidRDefault="00C67E3C" w:rsidP="001B2E72">
            <w:pPr>
              <w:jc w:val="center"/>
              <w:rPr>
                <w:b/>
                <w:bCs/>
                <w:color w:val="000000"/>
                <w:sz w:val="20"/>
              </w:rPr>
            </w:pPr>
            <w:r w:rsidRPr="00186280">
              <w:rPr>
                <w:b/>
                <w:bCs/>
                <w:color w:val="000000"/>
                <w:sz w:val="20"/>
              </w:rPr>
              <w:t>5</w:t>
            </w:r>
          </w:p>
        </w:tc>
        <w:tc>
          <w:tcPr>
            <w:tcW w:w="1890" w:type="dxa"/>
            <w:tcBorders>
              <w:top w:val="nil"/>
              <w:left w:val="nil"/>
              <w:bottom w:val="single" w:sz="4" w:space="0" w:color="auto"/>
              <w:right w:val="single" w:sz="4" w:space="0" w:color="auto"/>
            </w:tcBorders>
            <w:shd w:val="clear" w:color="auto" w:fill="auto"/>
          </w:tcPr>
          <w:p w14:paraId="4B132A8D" w14:textId="77777777" w:rsidR="00C67E3C" w:rsidRPr="00186280" w:rsidRDefault="00C67E3C" w:rsidP="001B2E72">
            <w:pPr>
              <w:jc w:val="center"/>
              <w:rPr>
                <w:b/>
                <w:bCs/>
                <w:color w:val="000000"/>
                <w:sz w:val="20"/>
              </w:rPr>
            </w:pPr>
            <w:r w:rsidRPr="00186280">
              <w:rPr>
                <w:b/>
                <w:bCs/>
                <w:color w:val="000000"/>
                <w:sz w:val="20"/>
              </w:rPr>
              <w:t>10</w:t>
            </w:r>
          </w:p>
        </w:tc>
        <w:tc>
          <w:tcPr>
            <w:tcW w:w="270" w:type="dxa"/>
            <w:tcBorders>
              <w:top w:val="nil"/>
              <w:left w:val="nil"/>
              <w:bottom w:val="single" w:sz="4" w:space="0" w:color="auto"/>
              <w:right w:val="single" w:sz="4" w:space="0" w:color="auto"/>
            </w:tcBorders>
            <w:shd w:val="clear" w:color="auto" w:fill="auto"/>
          </w:tcPr>
          <w:p w14:paraId="395445AE" w14:textId="77777777" w:rsidR="00C67E3C" w:rsidRPr="00186280" w:rsidRDefault="00C67E3C" w:rsidP="001B2E72">
            <w:pPr>
              <w:jc w:val="center"/>
              <w:rPr>
                <w:b/>
                <w:bCs/>
                <w:color w:val="000000"/>
                <w:sz w:val="20"/>
              </w:rPr>
            </w:pPr>
            <w:r w:rsidRPr="00186280">
              <w:rPr>
                <w:b/>
                <w:bCs/>
                <w:color w:val="000000"/>
                <w:sz w:val="20"/>
              </w:rPr>
              <w:t> </w:t>
            </w:r>
          </w:p>
        </w:tc>
      </w:tr>
      <w:tr w:rsidR="00C67E3C" w:rsidRPr="00186280" w14:paraId="0F039164" w14:textId="77777777" w:rsidTr="001B2E72">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729EDFDC" w14:textId="77777777" w:rsidR="00C67E3C" w:rsidRPr="00186280" w:rsidRDefault="00C67E3C" w:rsidP="001B2E72">
            <w:pPr>
              <w:jc w:val="right"/>
              <w:rPr>
                <w:color w:val="000000"/>
                <w:sz w:val="20"/>
              </w:rPr>
            </w:pPr>
            <w:r w:rsidRPr="00186280">
              <w:rPr>
                <w:color w:val="000000"/>
                <w:sz w:val="20"/>
              </w:rPr>
              <w:t>Trait 1:</w:t>
            </w:r>
          </w:p>
        </w:tc>
        <w:tc>
          <w:tcPr>
            <w:tcW w:w="2562" w:type="dxa"/>
            <w:tcBorders>
              <w:top w:val="nil"/>
              <w:left w:val="nil"/>
              <w:bottom w:val="single" w:sz="4" w:space="0" w:color="auto"/>
              <w:right w:val="single" w:sz="4" w:space="0" w:color="auto"/>
            </w:tcBorders>
            <w:shd w:val="clear" w:color="auto" w:fill="auto"/>
          </w:tcPr>
          <w:p w14:paraId="53FEF43B" w14:textId="77777777" w:rsidR="00C67E3C" w:rsidRPr="00186280" w:rsidRDefault="00C67E3C" w:rsidP="001B2E72">
            <w:pPr>
              <w:rPr>
                <w:bCs/>
                <w:color w:val="000000"/>
                <w:sz w:val="20"/>
              </w:rPr>
            </w:pPr>
            <w:r>
              <w:rPr>
                <w:bCs/>
                <w:color w:val="000000"/>
                <w:sz w:val="20"/>
              </w:rPr>
              <w:t>Develop the mean forecast</w:t>
            </w:r>
          </w:p>
        </w:tc>
        <w:tc>
          <w:tcPr>
            <w:tcW w:w="2250" w:type="dxa"/>
            <w:tcBorders>
              <w:top w:val="nil"/>
              <w:left w:val="nil"/>
              <w:bottom w:val="single" w:sz="4" w:space="0" w:color="auto"/>
              <w:right w:val="single" w:sz="4" w:space="0" w:color="auto"/>
            </w:tcBorders>
            <w:shd w:val="clear" w:color="auto" w:fill="auto"/>
          </w:tcPr>
          <w:p w14:paraId="76EC5844" w14:textId="77777777" w:rsidR="00C67E3C" w:rsidRPr="00186280" w:rsidRDefault="00C67E3C" w:rsidP="001B2E72">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64032AED" w14:textId="77777777" w:rsidR="00C67E3C" w:rsidRPr="00186280" w:rsidRDefault="00C67E3C" w:rsidP="001B2E72">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6892BA9C" w14:textId="77777777" w:rsidR="00C67E3C" w:rsidRPr="00186280" w:rsidRDefault="00C67E3C" w:rsidP="001B2E72">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600DDDD1" w14:textId="77777777" w:rsidR="00C67E3C" w:rsidRPr="00186280" w:rsidRDefault="00C67E3C" w:rsidP="001B2E72">
            <w:pPr>
              <w:rPr>
                <w:color w:val="000000"/>
                <w:sz w:val="20"/>
              </w:rPr>
            </w:pPr>
            <w:r w:rsidRPr="00186280">
              <w:rPr>
                <w:color w:val="000000"/>
                <w:sz w:val="20"/>
              </w:rPr>
              <w:t> </w:t>
            </w:r>
          </w:p>
        </w:tc>
      </w:tr>
      <w:tr w:rsidR="00C67E3C" w:rsidRPr="00186280" w14:paraId="6DA5462F" w14:textId="77777777" w:rsidTr="001B2E72">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16ED637A" w14:textId="77777777" w:rsidR="00C67E3C" w:rsidRPr="00186280" w:rsidRDefault="00C67E3C" w:rsidP="001B2E72">
            <w:pPr>
              <w:jc w:val="right"/>
              <w:rPr>
                <w:color w:val="000000"/>
                <w:sz w:val="20"/>
              </w:rPr>
            </w:pPr>
            <w:r w:rsidRPr="00186280">
              <w:rPr>
                <w:color w:val="000000"/>
                <w:sz w:val="20"/>
              </w:rPr>
              <w:t>Trait 2:</w:t>
            </w:r>
          </w:p>
        </w:tc>
        <w:tc>
          <w:tcPr>
            <w:tcW w:w="2562" w:type="dxa"/>
            <w:tcBorders>
              <w:top w:val="nil"/>
              <w:left w:val="nil"/>
              <w:bottom w:val="single" w:sz="4" w:space="0" w:color="auto"/>
              <w:right w:val="single" w:sz="4" w:space="0" w:color="auto"/>
            </w:tcBorders>
            <w:shd w:val="clear" w:color="auto" w:fill="auto"/>
          </w:tcPr>
          <w:p w14:paraId="2C0DF100" w14:textId="77777777" w:rsidR="00C67E3C" w:rsidRPr="00186280" w:rsidRDefault="00C67E3C" w:rsidP="001B2E72">
            <w:pPr>
              <w:rPr>
                <w:bCs/>
                <w:color w:val="000000"/>
                <w:sz w:val="20"/>
              </w:rPr>
            </w:pPr>
            <w:r>
              <w:rPr>
                <w:bCs/>
                <w:color w:val="000000"/>
                <w:sz w:val="20"/>
              </w:rPr>
              <w:t>Develop the standard error of the forecast</w:t>
            </w:r>
          </w:p>
        </w:tc>
        <w:tc>
          <w:tcPr>
            <w:tcW w:w="2250" w:type="dxa"/>
            <w:tcBorders>
              <w:top w:val="nil"/>
              <w:left w:val="nil"/>
              <w:bottom w:val="single" w:sz="4" w:space="0" w:color="auto"/>
              <w:right w:val="single" w:sz="4" w:space="0" w:color="auto"/>
            </w:tcBorders>
            <w:shd w:val="clear" w:color="auto" w:fill="auto"/>
          </w:tcPr>
          <w:p w14:paraId="2DE350E3" w14:textId="77777777" w:rsidR="00C67E3C" w:rsidRPr="00186280" w:rsidRDefault="00C67E3C" w:rsidP="001B2E72">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04A2DDAC" w14:textId="77777777" w:rsidR="00C67E3C" w:rsidRPr="00186280" w:rsidRDefault="00C67E3C" w:rsidP="001B2E72">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771ED4B7" w14:textId="77777777" w:rsidR="00C67E3C" w:rsidRPr="00186280" w:rsidRDefault="00C67E3C" w:rsidP="001B2E72">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74D36A63" w14:textId="77777777" w:rsidR="00C67E3C" w:rsidRPr="00186280" w:rsidRDefault="00C67E3C" w:rsidP="001B2E72">
            <w:pPr>
              <w:rPr>
                <w:color w:val="000000"/>
                <w:sz w:val="20"/>
              </w:rPr>
            </w:pPr>
            <w:r w:rsidRPr="00186280">
              <w:rPr>
                <w:color w:val="000000"/>
                <w:sz w:val="20"/>
              </w:rPr>
              <w:t> </w:t>
            </w:r>
          </w:p>
        </w:tc>
      </w:tr>
    </w:tbl>
    <w:p w14:paraId="78825A67" w14:textId="77777777" w:rsidR="00C67E3C" w:rsidRDefault="00C67E3C" w:rsidP="00C67E3C">
      <w:r>
        <w:rPr>
          <w:noProof/>
        </w:rPr>
        <mc:AlternateContent>
          <mc:Choice Requires="wpi">
            <w:drawing>
              <wp:anchor distT="0" distB="0" distL="114300" distR="114300" simplePos="0" relativeHeight="251659264" behindDoc="0" locked="0" layoutInCell="1" allowOverlap="1" wp14:anchorId="2D78A59D" wp14:editId="08764836">
                <wp:simplePos x="0" y="0"/>
                <wp:positionH relativeFrom="column">
                  <wp:posOffset>7775575</wp:posOffset>
                </wp:positionH>
                <wp:positionV relativeFrom="paragraph">
                  <wp:posOffset>2628265</wp:posOffset>
                </wp:positionV>
                <wp:extent cx="45720" cy="25400"/>
                <wp:effectExtent l="50800" t="52070" r="46355" b="46355"/>
                <wp:wrapNone/>
                <wp:docPr id="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45720" cy="25400"/>
                      </w14:xfrm>
                    </w14:contentPart>
                  </a:graphicData>
                </a:graphic>
                <wp14:sizeRelH relativeFrom="page">
                  <wp14:pctWidth>0</wp14:pctWidth>
                </wp14:sizeRelH>
                <wp14:sizeRelV relativeFrom="page">
                  <wp14:pctHeight>0</wp14:pctHeight>
                </wp14:sizeRelV>
              </wp:anchor>
            </w:drawing>
          </mc:Choice>
          <mc:Fallback>
            <w:pict>
              <v:shapetype w14:anchorId="0815F8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1.75pt;margin-top:206.4pt;width:4.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iUujUAQAA7gMAAA4AAABkcnMvZTJvRG9jLnhtbJxTXY/TMBB8R+I/&#10;WH6niUM/IGp6QleQToKjguMHGNtprIu9lu027b9nnTS0veOEdC+RvWuPZ2Yny5uDacle+aDBVpRN&#10;ckqUFSC13Vb018OXdx8oCZFbyVuwqqJHFejN6u2bZedKVUADrVSeIIgNZecq2sToyiwLolGGhwk4&#10;ZbFZgzc84tZvM+l5h+imzYo8n2cdeOk8CBUCVtdDk656/LpWIn6v66AiaSs6ZwXSi7hYfFxQ4iu6&#10;mM2x8jst2HuarZa83HruGi1OlPgrGBmuLRL4C7XmkZOd18+gjBYeAtRxIsBkUNdaqF4PKmP5E2V3&#10;9jGpYlOx86UAG5WNG+7j6F3feM0TpkUHum8gcTp8F4GeENGe/w9jIL0GsTPIZ5iIVy2PGIfQaBfQ&#10;5lLLivo7yc787f72rGDjz7ru9xtP0nlGieUGKaFuUqTRjNLvn97lbFoK9xXEYxinxqbPyP/T7FOW&#10;Br/7uRELPwAjkt6H24bbrfoUHMboVPosddyAtjFcn/EeukZxeV3+2XCnHo4OdbCkIXtRxNh5yZlD&#10;7U3KFBpODhXF1B7Tt4+sOkQisDidLVLABXaK2TTvuyPucH/cXeQHSV0l9XKfCF/8pq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7YpICN8AAAANAQAADwAAAGRycy9kb3du&#10;cmV2LnhtbEyPwU7DMBBE70j8g7VI3KgTlwINcSoEQpwqlYDUqxsvToS9jmKnCX+Pc4LjzD7NzpS7&#10;2Vl2xiF0niTkqwwYUuN1R0bC58frzQOwEBVpZT2hhB8MsKsuL0pVaD/RO57raFgKoVAoCW2MfcF5&#10;aFp0Kqx8j5RuX35wKiY5GK4HNaVwZ7nIsjvuVEfpQ6t6fG6x+a5HJ2E24/0Bp/3bZm/iy3ikWttj&#10;J+X11fz0CCziHP9gWOqn6lClTic/kg7MJi3EepNYCbe5SCMWRKzFFthpsbY58Krk/1dUvwAAAP//&#10;AwBQSwMEFAAGAAgAAAAhAEF4U3cqAgAA7gUAABAAAABkcnMvaW5rL2luazEueG1stFRNj5swEL1X&#10;6n8YuYdeAtiGEActWfWwkSq1atXdSu2RBW+wFkxknK9/X2OIEzVQqVIrJLDHfs9veOO5uz/WFey5&#10;akUjU0R8jIDLvCmE3KTo+9PaYwhanckiqxrJU3TiLbpfvX1zJ+RrXSXmDYZBtt2orlJUar1NguBw&#10;OPiH0G/UJqAYh8FH+fr5E1oNqIK/CCm0ObI9h/JGan7UHVkiihTl+ojdfsP92OxUzt1yF1H5ZYdW&#10;Wc7Xjaoz7RjLTEpegcxqo/sHAn3amoEw52y4QlALk7BHfRItIvawNIHsmKKr+c5IbI2SGgXjnD//&#10;A+f6lrOTFdJFvEAwSCr4fkrTlw8TBLFx1sE3k/CHcfjyBh1Yw5PpH/9VNVuutOAXj3tHhoUT5P3c&#10;mtO7pHjbVLuuMBDss2pn/CIYX84mwYgbt3zGmH/KZ0yZ5LsWN+bLrbrOokm639It+K1VI4zGtb9k&#10;HOwbLBgorVfDirtz59rXouamE9Rbdwl1a5Lvwo9a2X5BMSUeDr2QPBGW4DihzI8Y64rtfF5/zc+c&#10;z2rXlo7vWV0utF1xmfbJHUShS1cY2MdzV9LXZTEGLbnYlPpP2EGgBTu5I43KFjwM7eobf0nRO9ur&#10;wCL7gE2E0BgWGMwnpoABz95j87DuhWfIixjy5gR5JCQhwgjPKIUwhnlM7GYGhEDMmJ1EEHkkHobY&#10;I7QPh4C9KOzJo268XHR7zv/aKnWpGD9XvwAAAP//AwBQSwECLQAUAAYACAAAACEAmzMnNwwBAAAt&#10;AgAAEwAAAAAAAAAAAAAAAAAAAAAAW0NvbnRlbnRfVHlwZXNdLnhtbFBLAQItABQABgAIAAAAIQA4&#10;/SH/1gAAAJQBAAALAAAAAAAAAAAAAAAAAD0BAABfcmVscy8ucmVsc1BLAQItABQABgAIAAAAIQD+&#10;YlLo1AEAAO4DAAAOAAAAAAAAAAAAAAAAADwCAABkcnMvZTJvRG9jLnhtbFBLAQItABQABgAIAAAA&#10;IQB5GLydvwAAACEBAAAZAAAAAAAAAAAAAAAAADwEAABkcnMvX3JlbHMvZTJvRG9jLnhtbC5yZWxz&#10;UEsBAi0AFAAGAAgAAAAhAO2KSAjfAAAADQEAAA8AAAAAAAAAAAAAAAAAMgUAAGRycy9kb3ducmV2&#10;LnhtbFBLAQItABQABgAIAAAAIQBBeFN3KgIAAO4FAAAQAAAAAAAAAAAAAAAAAD4GAABkcnMvaW5r&#10;L2luazEueG1sUEsFBgAAAAAGAAYAeAEAAJYIAAAAAA==&#10;">
                <v:imagedata r:id="rId9" o:title=""/>
                <o:lock v:ext="edit" rotation="t" verticies="t" shapetype="t"/>
              </v:shape>
            </w:pict>
          </mc:Fallback>
        </mc:AlternateContent>
      </w:r>
      <w:r>
        <w:rPr>
          <w:b/>
          <w:color w:val="000000"/>
          <w:sz w:val="20"/>
          <w:szCs w:val="20"/>
        </w:rPr>
        <w:t>Criterion:  Score below 20</w:t>
      </w:r>
      <w:r w:rsidRPr="00492B5C">
        <w:rPr>
          <w:b/>
          <w:color w:val="000000"/>
          <w:sz w:val="20"/>
          <w:szCs w:val="20"/>
        </w:rPr>
        <w:t xml:space="preserve"> is</w:t>
      </w:r>
      <w:r>
        <w:rPr>
          <w:b/>
          <w:color w:val="000000"/>
          <w:sz w:val="20"/>
          <w:szCs w:val="20"/>
        </w:rPr>
        <w:t xml:space="preserve"> “below expectations”; between 20 and 30</w:t>
      </w:r>
      <w:r w:rsidRPr="00492B5C">
        <w:rPr>
          <w:b/>
          <w:color w:val="000000"/>
          <w:sz w:val="20"/>
          <w:szCs w:val="20"/>
        </w:rPr>
        <w:t xml:space="preserve"> is “meets ex</w:t>
      </w:r>
      <w:r>
        <w:rPr>
          <w:b/>
          <w:color w:val="000000"/>
          <w:sz w:val="20"/>
          <w:szCs w:val="20"/>
        </w:rPr>
        <w:t>pectations”; and greater than 30</w:t>
      </w:r>
      <w:r w:rsidRPr="00492B5C">
        <w:rPr>
          <w:b/>
          <w:color w:val="000000"/>
          <w:sz w:val="20"/>
          <w:szCs w:val="20"/>
        </w:rPr>
        <w:t xml:space="preserve"> is “exceeds expectations</w:t>
      </w:r>
    </w:p>
    <w:p w14:paraId="3BD31FD3" w14:textId="77777777" w:rsidR="00C67E3C" w:rsidRDefault="00C67E3C" w:rsidP="00C67E3C">
      <w:pPr>
        <w:spacing w:after="160" w:line="259" w:lineRule="auto"/>
      </w:pPr>
      <w:r>
        <w:br w:type="page"/>
      </w:r>
    </w:p>
    <w:p w14:paraId="5419090D" w14:textId="77777777" w:rsidR="008458A3" w:rsidRDefault="008458A3" w:rsidP="008458A3">
      <w:pPr>
        <w:rPr>
          <w:b/>
          <w:bCs/>
          <w:color w:val="000000"/>
        </w:rPr>
      </w:pPr>
    </w:p>
    <w:p w14:paraId="5F7D1EF9" w14:textId="77777777" w:rsidR="008458A3" w:rsidRDefault="008458A3" w:rsidP="008458A3"/>
    <w:p w14:paraId="5E1A1BD5" w14:textId="77777777" w:rsidR="008458A3" w:rsidRDefault="008458A3" w:rsidP="008458A3">
      <w:pPr>
        <w:pStyle w:val="Heading1"/>
        <w:rPr>
          <w:i/>
          <w:iCs/>
        </w:rPr>
      </w:pPr>
      <w:bookmarkStart w:id="7" w:name="_Toc248853554"/>
      <w:bookmarkStart w:id="8" w:name="_Toc55227422"/>
      <w:r>
        <w:t>4.   ASSESSMENT PROCESS</w:t>
      </w:r>
      <w:bookmarkEnd w:id="7"/>
      <w:bookmarkEnd w:id="8"/>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C67E3C"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3BA44C87" w:rsidR="00C67E3C" w:rsidRDefault="00C67E3C" w:rsidP="00C67E3C">
            <w:pPr>
              <w:pStyle w:val="Body"/>
            </w:pPr>
            <w:r>
              <w:rPr>
                <w:sz w:val="20"/>
                <w:szCs w:val="20"/>
              </w:rPr>
              <w:t>Assessed in the spring in FA542 Financial Time Series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D321" w14:textId="31527647" w:rsidR="00C67E3C" w:rsidRDefault="00C67E3C" w:rsidP="00C67E3C">
            <w:pPr>
              <w:pStyle w:val="Body"/>
            </w:pPr>
            <w:r>
              <w:rPr>
                <w:sz w:val="20"/>
                <w:szCs w:val="20"/>
              </w:rPr>
              <w:t>Based on the students’ performance on homeworks and exams in the class.</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1240BCBC" w:rsidR="00C67E3C" w:rsidRDefault="00C67E3C" w:rsidP="00C67E3C">
            <w:r w:rsidRPr="00186280">
              <w:rPr>
                <w:color w:val="000000"/>
                <w:sz w:val="20"/>
              </w:rPr>
              <w:t xml:space="preserve">85% of students get a grade of </w:t>
            </w:r>
            <w:r>
              <w:rPr>
                <w:color w:val="000000"/>
                <w:sz w:val="20"/>
              </w:rPr>
              <w:t xml:space="preserve">Meets expectations </w:t>
            </w:r>
            <w:r w:rsidRPr="00186280">
              <w:rPr>
                <w:color w:val="000000"/>
                <w:sz w:val="20"/>
              </w:rPr>
              <w:t xml:space="preserve">or better on the </w:t>
            </w:r>
            <w:r>
              <w:rPr>
                <w:color w:val="000000"/>
                <w:sz w:val="20"/>
              </w:rPr>
              <w:t>final assessment.</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9" w:name="_Toc248853555"/>
      <w:bookmarkStart w:id="10" w:name="_Toc55227423"/>
      <w:r>
        <w:lastRenderedPageBreak/>
        <w:t>5.   RESULTS OF LEARNING GOAL ASSESSMENT - INTRODUCTION</w:t>
      </w:r>
      <w:bookmarkEnd w:id="9"/>
      <w:bookmarkEnd w:id="10"/>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17469758" w14:textId="090EFE85" w:rsidR="002A6E13" w:rsidRDefault="00C67E3C" w:rsidP="002A6E13">
      <w:pPr>
        <w:pStyle w:val="Body"/>
      </w:pPr>
      <w:r>
        <w:t>The students’ performance will be evaluated based on their performance on homeworks and exams.  Certain problems from each assignment/exam will be used to evaluate particular objectives.</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39D1D9DB" w14:textId="21BE8A73" w:rsidR="00C67E3C" w:rsidRPr="00127FF6" w:rsidRDefault="00C67E3C" w:rsidP="00C67E3C">
      <w:r>
        <w:t xml:space="preserve">Indirectly assessed for some students through mock interviews. They are also assessed indirectly through </w:t>
      </w:r>
      <w:r w:rsidRPr="00127FF6">
        <w:t>competitions</w:t>
      </w:r>
      <w:r>
        <w:t xml:space="preserve"> our students participate in. For example, every spring the Hanlon Center organizes the Algorithmic Trading Competition and many students participate in it. We further assess these goals through </w:t>
      </w:r>
      <w:r w:rsidRPr="00127FF6">
        <w:t xml:space="preserve">alumni surveys, advisory council feedback, employer input, </w:t>
      </w:r>
      <w:r>
        <w:t xml:space="preserve">and </w:t>
      </w:r>
      <w:r w:rsidRPr="00127FF6">
        <w:t>career fair feedback</w:t>
      </w:r>
      <w:r>
        <w:t xml:space="preserve">s. </w:t>
      </w:r>
    </w:p>
    <w:p w14:paraId="2A447459" w14:textId="60AEFB6A" w:rsidR="00C57C35" w:rsidRDefault="008458A3" w:rsidP="00461AC3">
      <w:pPr>
        <w:pStyle w:val="Heading1"/>
      </w:pPr>
      <w:r>
        <w:br w:type="page"/>
      </w:r>
      <w:bookmarkStart w:id="11" w:name="_Toc248853562"/>
      <w:r>
        <w:lastRenderedPageBreak/>
        <w:t xml:space="preserve"> </w:t>
      </w:r>
      <w:bookmarkStart w:id="12" w:name="_Toc55227424"/>
      <w:bookmarkEnd w:id="11"/>
      <w:r w:rsidR="00C57C35" w:rsidRPr="00C57C35">
        <w:t xml:space="preserve">6. Assessment </w:t>
      </w:r>
      <w:r w:rsidR="0076796A">
        <w:t>Spring</w:t>
      </w:r>
      <w:r w:rsidR="00C57C35" w:rsidRPr="00C57C35">
        <w:t xml:space="preserve"> 20</w:t>
      </w:r>
      <w:r w:rsidR="00FE1BF4">
        <w:t>2</w:t>
      </w:r>
      <w:r w:rsidR="0076796A">
        <w:t>2</w:t>
      </w:r>
      <w:r w:rsidR="00C57C35" w:rsidRPr="00C57C35">
        <w:t>:</w:t>
      </w:r>
      <w:bookmarkStart w:id="13" w:name="_Toc248853565"/>
      <w:bookmarkEnd w:id="12"/>
    </w:p>
    <w:p w14:paraId="4225BB86" w14:textId="77777777" w:rsidR="002A6E13" w:rsidRPr="002A6E13" w:rsidRDefault="002A6E13" w:rsidP="002A6E13"/>
    <w:p w14:paraId="48A85F5B" w14:textId="6F101CDE"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0C891B" w:rsidR="00003608" w:rsidRDefault="00003608" w:rsidP="002B2B31">
      <w:r>
        <w:t>WE WILL START ASSESSMENTS IN FALL OF 2021</w:t>
      </w:r>
    </w:p>
    <w:p w14:paraId="67F4A733" w14:textId="58878B37" w:rsidR="008A3DCA" w:rsidRDefault="008A3DCA" w:rsidP="00461AC3">
      <w:pPr>
        <w:pStyle w:val="Heading2"/>
        <w:numPr>
          <w:ilvl w:val="0"/>
          <w:numId w:val="12"/>
        </w:numPr>
        <w:rPr>
          <w:rFonts w:ascii="Times New Roman" w:hAnsi="Times New Roman" w:cs="Times New Roman"/>
          <w:color w:val="auto"/>
        </w:rPr>
      </w:pPr>
      <w:bookmarkStart w:id="14" w:name="_Toc55227425"/>
      <w:r w:rsidRPr="00461AC3">
        <w:rPr>
          <w:rFonts w:ascii="Times New Roman" w:hAnsi="Times New Roman" w:cs="Times New Roman"/>
          <w:color w:val="auto"/>
        </w:rPr>
        <w:t xml:space="preserve">The direct measurement is </w:t>
      </w:r>
      <w:bookmarkEnd w:id="14"/>
      <w:r w:rsidR="00AD7E7F">
        <w:rPr>
          <w:rFonts w:ascii="Times New Roman" w:hAnsi="Times New Roman" w:cs="Times New Roman"/>
          <w:color w:val="auto"/>
        </w:rPr>
        <w:t>performance in the class</w:t>
      </w:r>
    </w:p>
    <w:p w14:paraId="054D3E69" w14:textId="77777777" w:rsidR="00AD7E7F" w:rsidRPr="00127FF6" w:rsidRDefault="00AD7E7F" w:rsidP="00AD7E7F">
      <w:pPr>
        <w:pStyle w:val="ListParagraph"/>
        <w:numPr>
          <w:ilvl w:val="0"/>
          <w:numId w:val="12"/>
        </w:numPr>
      </w:pPr>
      <w:r w:rsidRPr="00AD7E7F">
        <w:rPr>
          <w:rStyle w:val="Heading2Char"/>
          <w:rFonts w:ascii="Times New Roman" w:hAnsi="Times New Roman" w:cs="Times New Roman"/>
          <w:color w:val="auto"/>
        </w:rPr>
        <w:t>Indirect measurement is used periodically</w:t>
      </w:r>
      <w:r>
        <w:t xml:space="preserve">. Indirectly assessed for some students through mock interviews. They are also assessed indirectly through </w:t>
      </w:r>
      <w:r w:rsidRPr="00127FF6">
        <w:t>competitions</w:t>
      </w:r>
      <w:r>
        <w:t xml:space="preserve"> our students participate in. For example, every spring the Hanlon Center organizes the Algorithmic Trading Competition and many students participate in it. We further assess these goals through </w:t>
      </w:r>
      <w:r w:rsidRPr="00127FF6">
        <w:t xml:space="preserve">alumni surveys, advisory council feedback, employer input, </w:t>
      </w:r>
      <w:r>
        <w:t xml:space="preserve">and </w:t>
      </w:r>
      <w:r w:rsidRPr="00127FF6">
        <w:t>career fair feedback</w:t>
      </w:r>
      <w:r>
        <w:t xml:space="preserve">s. </w:t>
      </w:r>
    </w:p>
    <w:p w14:paraId="71219849" w14:textId="77777777" w:rsidR="00AD7E7F" w:rsidRPr="00AD7E7F" w:rsidRDefault="00AD7E7F" w:rsidP="00AD7E7F"/>
    <w:p w14:paraId="4825E727" w14:textId="77777777" w:rsidR="00AD7E7F" w:rsidRPr="00AD7E7F" w:rsidRDefault="00AD7E7F" w:rsidP="00AD7E7F"/>
    <w:p w14:paraId="24555778" w14:textId="771C4DDF" w:rsidR="008A3DCA" w:rsidRDefault="008A3DCA" w:rsidP="008A3DCA"/>
    <w:p w14:paraId="068C2801" w14:textId="62D0EDE6" w:rsidR="002A6E13" w:rsidRPr="002A6E13" w:rsidRDefault="008A3DCA" w:rsidP="002A6E13">
      <w:pPr>
        <w:rPr>
          <w:bCs/>
          <w:color w:val="000000"/>
        </w:rPr>
      </w:pPr>
      <w:bookmarkStart w:id="15" w:name="_Toc55227426"/>
      <w:r w:rsidRPr="00461AC3">
        <w:rPr>
          <w:rStyle w:val="Heading2Char"/>
          <w:rFonts w:ascii="Times New Roman" w:hAnsi="Times New Roman" w:cs="Times New Roman"/>
          <w:color w:val="auto"/>
        </w:rPr>
        <w:t xml:space="preserve"> </w:t>
      </w:r>
      <w:bookmarkEnd w:id="15"/>
    </w:p>
    <w:p w14:paraId="7D23064D" w14:textId="27A9F60D" w:rsidR="008A3DCA" w:rsidRPr="002B2B31" w:rsidRDefault="008A3DCA" w:rsidP="00AD7E7F">
      <w:pPr>
        <w:pStyle w:val="ListParagraph"/>
      </w:pPr>
    </w:p>
    <w:p w14:paraId="413CB5F1" w14:textId="3CF81591" w:rsidR="00E333B7" w:rsidRDefault="00E333B7" w:rsidP="00E333B7">
      <w:pPr>
        <w:pStyle w:val="Heading1"/>
      </w:pPr>
      <w:r>
        <w:t xml:space="preserve">RESULTS OF ASSESSMENT:  </w:t>
      </w:r>
      <w:r w:rsidR="0076796A">
        <w:t>Spring</w:t>
      </w:r>
      <w:r>
        <w:t xml:space="preserve"> 202</w:t>
      </w:r>
      <w:r w:rsidR="0076796A">
        <w:t>2</w:t>
      </w:r>
    </w:p>
    <w:p w14:paraId="04B56152" w14:textId="5EC549B8" w:rsidR="002A6E13" w:rsidRDefault="002A6E13" w:rsidP="002A6E13">
      <w:pPr>
        <w:pStyle w:val="Body"/>
        <w:rPr>
          <w:b/>
          <w:bCs/>
        </w:rPr>
      </w:pPr>
      <w:r>
        <w:rPr>
          <w:b/>
          <w:bCs/>
        </w:rPr>
        <w:t xml:space="preserve">LEARNING GOAL #1: </w:t>
      </w:r>
      <w:r>
        <w:rPr>
          <w:rFonts w:ascii="Arial Unicode MS" w:hAnsi="Arial Unicode MS"/>
        </w:rPr>
        <w:br/>
      </w:r>
      <w:r w:rsidR="00AD7E7F" w:rsidRPr="00AD7E7F">
        <w:rPr>
          <w:bCs/>
          <w:i/>
          <w:iCs/>
        </w:rPr>
        <w:t xml:space="preserve">Students will be able to develop predictive </w:t>
      </w:r>
      <w:r w:rsidR="00AD7E7F">
        <w:rPr>
          <w:bCs/>
          <w:i/>
          <w:iCs/>
        </w:rPr>
        <w:t>forecasts using historical data</w:t>
      </w:r>
      <w:r>
        <w:rPr>
          <w:i/>
          <w:iCs/>
        </w:rPr>
        <w:t>.</w:t>
      </w:r>
    </w:p>
    <w:p w14:paraId="3D63279C" w14:textId="77777777" w:rsidR="002A6E13" w:rsidRDefault="002A6E13" w:rsidP="002A6E13">
      <w:pPr>
        <w:pStyle w:val="Body"/>
        <w:rPr>
          <w:b/>
          <w:bCs/>
        </w:rPr>
      </w:pPr>
    </w:p>
    <w:p w14:paraId="6C3F9D12" w14:textId="5F799EAB" w:rsidR="00AD7E7F" w:rsidRPr="00B25A36" w:rsidRDefault="002A6E13" w:rsidP="00AD7E7F">
      <w:pPr>
        <w:rPr>
          <w:i/>
          <w:iCs/>
          <w:color w:val="000000"/>
          <w:sz w:val="20"/>
        </w:rPr>
      </w:pPr>
      <w:r>
        <w:rPr>
          <w:b/>
          <w:bCs/>
        </w:rPr>
        <w:t xml:space="preserve">LEARNING OBJECTIVE #1: </w:t>
      </w:r>
      <w:r>
        <w:rPr>
          <w:rFonts w:ascii="Arial Unicode MS" w:hAnsi="Arial Unicode MS"/>
        </w:rPr>
        <w:br/>
      </w:r>
      <w:r w:rsidR="00AD7E7F">
        <w:rPr>
          <w:i/>
          <w:szCs w:val="22"/>
        </w:rPr>
        <w:t>Students will be able to calibrate models based on historical data</w:t>
      </w:r>
    </w:p>
    <w:p w14:paraId="1FF36014" w14:textId="7D47A47B" w:rsidR="002A6E13" w:rsidRDefault="002A6E13" w:rsidP="002A6E13">
      <w:pPr>
        <w:pStyle w:val="Body"/>
        <w:rPr>
          <w:b/>
          <w:bCs/>
        </w:rPr>
      </w:pPr>
    </w:p>
    <w:p w14:paraId="56B98FAB" w14:textId="77777777" w:rsidR="002A6E13" w:rsidRDefault="002A6E13" w:rsidP="002A6E13">
      <w:pPr>
        <w:pStyle w:val="Body"/>
        <w:tabs>
          <w:tab w:val="left" w:pos="8370"/>
        </w:tabs>
        <w:rPr>
          <w:b/>
          <w:bCs/>
        </w:rPr>
      </w:pPr>
    </w:p>
    <w:p w14:paraId="27C97A00" w14:textId="1D8299DD" w:rsidR="002A6E13" w:rsidRDefault="002A6E13" w:rsidP="002A6E13">
      <w:pPr>
        <w:pStyle w:val="Body"/>
        <w:tabs>
          <w:tab w:val="left" w:pos="8370"/>
        </w:tabs>
        <w:rPr>
          <w:i/>
          <w:iCs/>
        </w:rPr>
      </w:pPr>
      <w:r>
        <w:rPr>
          <w:b/>
          <w:bCs/>
        </w:rPr>
        <w:t xml:space="preserve">ASSESSMENT DATE: </w:t>
      </w:r>
      <w:r w:rsidR="0076796A">
        <w:rPr>
          <w:b/>
          <w:bCs/>
        </w:rPr>
        <w:t>May 16, 2022</w:t>
      </w:r>
      <w:r>
        <w:rPr>
          <w:rFonts w:ascii="Arial Unicode MS" w:hAnsi="Arial Unicode MS"/>
        </w:rPr>
        <w:br/>
      </w:r>
    </w:p>
    <w:p w14:paraId="775A1489" w14:textId="7F07166E" w:rsidR="002A6E13" w:rsidRDefault="002A6E13" w:rsidP="002A6E13">
      <w:pPr>
        <w:pStyle w:val="Body"/>
        <w:tabs>
          <w:tab w:val="left" w:pos="8370"/>
        </w:tabs>
        <w:rPr>
          <w:i/>
          <w:iCs/>
        </w:rPr>
      </w:pPr>
      <w:r>
        <w:rPr>
          <w:b/>
          <w:bCs/>
          <w:lang w:val="it-IT"/>
        </w:rPr>
        <w:t xml:space="preserve">ASSESSOR: </w:t>
      </w:r>
      <w:r w:rsidR="0076796A">
        <w:rPr>
          <w:b/>
          <w:bCs/>
          <w:lang w:val="it-IT"/>
        </w:rPr>
        <w:t>Zachary Feinstein</w:t>
      </w:r>
      <w:r>
        <w:rPr>
          <w:rFonts w:ascii="Arial Unicode MS" w:hAnsi="Arial Unicode MS"/>
        </w:rPr>
        <w:br/>
      </w:r>
    </w:p>
    <w:p w14:paraId="55D2B0FF" w14:textId="77777777" w:rsidR="002A6E13" w:rsidRDefault="002A6E13" w:rsidP="002A6E13">
      <w:pPr>
        <w:pStyle w:val="Body"/>
        <w:tabs>
          <w:tab w:val="left" w:pos="8370"/>
        </w:tabs>
        <w:rPr>
          <w:i/>
          <w:iCs/>
        </w:rPr>
      </w:pPr>
    </w:p>
    <w:p w14:paraId="0EDD0FC4" w14:textId="7162928E" w:rsidR="002A6E13" w:rsidRDefault="002A6E13" w:rsidP="002A6E13">
      <w:pPr>
        <w:pStyle w:val="Body"/>
        <w:rPr>
          <w:i/>
          <w:iCs/>
        </w:rPr>
      </w:pPr>
      <w:r>
        <w:rPr>
          <w:b/>
          <w:bCs/>
        </w:rPr>
        <w:t>NUMBER OF STUDENTS</w:t>
      </w:r>
      <w:r w:rsidR="0076796A">
        <w:rPr>
          <w:b/>
          <w:bCs/>
        </w:rPr>
        <w:t>: 35</w:t>
      </w:r>
      <w:r w:rsidR="0076796A">
        <w:rPr>
          <w:b/>
          <w:bCs/>
        </w:rPr>
        <w:br/>
      </w:r>
      <w:r>
        <w:rPr>
          <w:b/>
          <w:bCs/>
        </w:rPr>
        <w:t>COURSE:</w:t>
      </w:r>
      <w:r w:rsidR="0076796A">
        <w:rPr>
          <w:b/>
          <w:bCs/>
        </w:rPr>
        <w:t xml:space="preserve"> FA542</w:t>
      </w:r>
      <w:r>
        <w:rPr>
          <w:rFonts w:ascii="Arial Unicode MS" w:hAnsi="Arial Unicode MS"/>
        </w:rPr>
        <w:br/>
      </w:r>
    </w:p>
    <w:p w14:paraId="51B27F9C" w14:textId="77777777" w:rsidR="002A6E13" w:rsidRDefault="002A6E13" w:rsidP="002A6E13">
      <w:pPr>
        <w:pStyle w:val="Body"/>
        <w:rPr>
          <w:b/>
          <w:bCs/>
          <w:i/>
          <w:iCs/>
        </w:rPr>
      </w:pPr>
      <w:r>
        <w:rPr>
          <w:i/>
          <w:iCs/>
        </w:rPr>
        <w:tab/>
      </w:r>
      <w:r>
        <w:rPr>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2A6E13" w14:paraId="6AB84EDD" w14:textId="77777777" w:rsidTr="001B2E72">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D6605C" w14:textId="77777777" w:rsidR="002A6E13" w:rsidRDefault="002A6E13" w:rsidP="001B2E72"/>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3B775A" w14:textId="77777777" w:rsidR="002A6E13" w:rsidRDefault="002A6E13" w:rsidP="001B2E72">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25E6793" w14:textId="77777777" w:rsidR="002A6E13" w:rsidRDefault="002A6E13" w:rsidP="001B2E72"/>
        </w:tc>
      </w:tr>
      <w:tr w:rsidR="002A6E13" w14:paraId="2DD11FB5" w14:textId="77777777" w:rsidTr="001B2E72">
        <w:trPr>
          <w:trHeight w:val="48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BB653AB" w14:textId="77777777" w:rsidR="002A6E13" w:rsidRDefault="002A6E13" w:rsidP="001B2E72">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B4A9BA" w14:textId="77777777" w:rsidR="002A6E13" w:rsidRDefault="002A6E13" w:rsidP="001B2E72">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9E01FE9" w14:textId="77777777" w:rsidR="002A6E13" w:rsidRDefault="002A6E13" w:rsidP="001B2E72">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634F13B" w14:textId="77777777" w:rsidR="002A6E13" w:rsidRDefault="002A6E13" w:rsidP="001B2E72">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173820" w14:textId="77777777" w:rsidR="002A6E13" w:rsidRDefault="002A6E13" w:rsidP="001B2E72">
            <w:pPr>
              <w:pStyle w:val="Body"/>
              <w:jc w:val="center"/>
            </w:pPr>
            <w:r>
              <w:rPr>
                <w:b/>
                <w:bCs/>
                <w:sz w:val="22"/>
                <w:szCs w:val="22"/>
              </w:rPr>
              <w:t>Average Grade</w:t>
            </w:r>
          </w:p>
        </w:tc>
      </w:tr>
      <w:tr w:rsidR="00AD7E7F" w14:paraId="2E0A7F74" w14:textId="77777777" w:rsidTr="001B2E72">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A34CD" w14:textId="31926679" w:rsidR="00AD7E7F" w:rsidRDefault="00AD7E7F" w:rsidP="00AD7E7F">
            <w:pPr>
              <w:pStyle w:val="Body"/>
            </w:pPr>
            <w:r>
              <w:rPr>
                <w:bCs/>
                <w:sz w:val="20"/>
              </w:rPr>
              <w:t>1: Calibrate models based on ARMA models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7257" w14:textId="0D275622" w:rsidR="00AD7E7F" w:rsidRDefault="004A2C0D" w:rsidP="00AD7E7F">
            <w:pPr>
              <w:pStyle w:val="Body"/>
              <w:jc w:val="center"/>
            </w:pPr>
            <w: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5396" w14:textId="211A687D" w:rsidR="00AD7E7F" w:rsidRDefault="004A2C0D" w:rsidP="00AD7E7F">
            <w:pPr>
              <w:pStyle w:val="Body"/>
              <w:jc w:val="center"/>
            </w:pPr>
            <w:r>
              <w:t>10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E957C" w14:textId="0AC0B0EC" w:rsidR="00AD7E7F" w:rsidRDefault="004A2C0D" w:rsidP="00AD7E7F">
            <w:pPr>
              <w:pStyle w:val="Body"/>
              <w:jc w:val="center"/>
            </w:pPr>
            <w:r>
              <w:t>23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706A" w14:textId="064C43E6" w:rsidR="00AD7E7F" w:rsidRDefault="004A2C0D" w:rsidP="00AD7E7F">
            <w:pPr>
              <w:pStyle w:val="Body"/>
              <w:jc w:val="center"/>
            </w:pPr>
            <w:r>
              <w:t>8.00</w:t>
            </w:r>
          </w:p>
        </w:tc>
      </w:tr>
      <w:tr w:rsidR="00AD7E7F" w14:paraId="0394DA24" w14:textId="77777777" w:rsidTr="001B2E72">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8632C" w14:textId="3E384AF6" w:rsidR="00AD7E7F" w:rsidRDefault="00AD7E7F" w:rsidP="00AD7E7F">
            <w:pPr>
              <w:pStyle w:val="Body"/>
            </w:pPr>
            <w:r>
              <w:rPr>
                <w:bCs/>
                <w:sz w:val="20"/>
              </w:rPr>
              <w:t>2: Calibrate models based on ARCH models (ARCH, GARCH,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8D9E" w14:textId="28C40B67" w:rsidR="00AD7E7F" w:rsidRDefault="000779EA" w:rsidP="00AD7E7F">
            <w:pPr>
              <w:pStyle w:val="Body"/>
              <w:jc w:val="center"/>
            </w:pPr>
            <w: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98D2" w14:textId="17286137" w:rsidR="00AD7E7F" w:rsidRDefault="000779EA" w:rsidP="00AD7E7F">
            <w:pPr>
              <w:pStyle w:val="Body"/>
              <w:jc w:val="center"/>
            </w:pPr>
            <w:r>
              <w:t>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DB9DC" w14:textId="57E2F262" w:rsidR="00AD7E7F" w:rsidRDefault="000779EA" w:rsidP="00AD7E7F">
            <w:pPr>
              <w:pStyle w:val="Body"/>
              <w:jc w:val="center"/>
            </w:pPr>
            <w:r>
              <w:t>30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FF348" w14:textId="63C9BEF3" w:rsidR="00AD7E7F" w:rsidRDefault="00BB280F" w:rsidP="00AD7E7F">
            <w:pPr>
              <w:pStyle w:val="Body"/>
              <w:jc w:val="center"/>
            </w:pPr>
            <w:r>
              <w:t>9.00</w:t>
            </w:r>
          </w:p>
        </w:tc>
      </w:tr>
      <w:tr w:rsidR="002A6E13" w14:paraId="15712FAF" w14:textId="77777777" w:rsidTr="001B2E72">
        <w:trPr>
          <w:trHeight w:val="24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A724D9" w14:textId="77777777" w:rsidR="002A6E13" w:rsidRDefault="002A6E13" w:rsidP="001B2E72">
            <w:pPr>
              <w:pStyle w:val="Body"/>
              <w:jc w:val="right"/>
            </w:pPr>
            <w:r>
              <w:rPr>
                <w:b/>
                <w:bCs/>
                <w:sz w:val="22"/>
                <w:szCs w:val="22"/>
              </w:rPr>
              <w:lastRenderedPageBreak/>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584B" w14:textId="6D5B3B02" w:rsidR="002A6E13" w:rsidRDefault="004A2C0D" w:rsidP="001B2E72">
            <w:pPr>
              <w:pStyle w:val="Body"/>
              <w:jc w:val="center"/>
            </w:pPr>
            <w:r>
              <w:t>8.5</w:t>
            </w:r>
            <w:r w:rsidR="00C7375B">
              <w:t>0</w:t>
            </w:r>
          </w:p>
        </w:tc>
      </w:tr>
    </w:tbl>
    <w:p w14:paraId="323EF869" w14:textId="77777777" w:rsidR="002A6E13" w:rsidRDefault="002A6E13" w:rsidP="002A6E13">
      <w:pPr>
        <w:pStyle w:val="Body"/>
        <w:widowControl w:val="0"/>
        <w:jc w:val="center"/>
        <w:rPr>
          <w:b/>
          <w:bCs/>
          <w:i/>
          <w:iCs/>
        </w:rPr>
      </w:pPr>
    </w:p>
    <w:p w14:paraId="34CC9196" w14:textId="77777777" w:rsidR="002A6E13" w:rsidRDefault="002A6E13" w:rsidP="002A6E13">
      <w:pPr>
        <w:pStyle w:val="Body"/>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A6E13" w14:paraId="1C8109C3"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F9FF3C" w14:textId="77777777" w:rsidR="002A6E13" w:rsidRDefault="002A6E13" w:rsidP="001B2E72"/>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FC16F2C" w14:textId="77777777" w:rsidR="002A6E13" w:rsidRDefault="002A6E13" w:rsidP="001B2E72">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AD2C4AD" w14:textId="77777777" w:rsidR="002A6E13" w:rsidRDefault="002A6E13" w:rsidP="001B2E72">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2CFE496" w14:textId="77777777" w:rsidR="002A6E13" w:rsidRDefault="002A6E13" w:rsidP="001B2E72">
            <w:pPr>
              <w:pStyle w:val="Body"/>
              <w:jc w:val="center"/>
            </w:pPr>
            <w:r>
              <w:rPr>
                <w:b/>
                <w:bCs/>
                <w:sz w:val="22"/>
                <w:szCs w:val="22"/>
              </w:rPr>
              <w:t>Exceeds Expectations</w:t>
            </w:r>
          </w:p>
        </w:tc>
      </w:tr>
      <w:tr w:rsidR="002A6E13" w14:paraId="6C4BC9AD"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4B51" w14:textId="77777777" w:rsidR="002A6E13" w:rsidRDefault="002A6E13" w:rsidP="001B2E72">
            <w:pPr>
              <w:pStyle w:val="Body"/>
              <w:rPr>
                <w:b/>
                <w:bCs/>
                <w:sz w:val="22"/>
                <w:szCs w:val="22"/>
              </w:rPr>
            </w:pPr>
            <w:r>
              <w:rPr>
                <w:b/>
                <w:bCs/>
                <w:sz w:val="22"/>
                <w:szCs w:val="22"/>
              </w:rPr>
              <w:t>Total Students by Category</w:t>
            </w:r>
          </w:p>
          <w:p w14:paraId="1236353A" w14:textId="77777777" w:rsidR="002A6E13" w:rsidRDefault="002A6E13" w:rsidP="001B2E72">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49A88" w14:textId="28CB1E01" w:rsidR="002A6E13" w:rsidRDefault="000100B0" w:rsidP="001B2E72">
            <w:pPr>
              <w:pStyle w:val="Body"/>
              <w:jc w:val="center"/>
            </w:pPr>
            <w:r>
              <w:t>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9308A" w14:textId="5CC49128" w:rsidR="002A6E13" w:rsidRDefault="000100B0" w:rsidP="001B2E72">
            <w:pPr>
              <w:pStyle w:val="Body"/>
              <w:jc w:val="center"/>
            </w:pPr>
            <w:r>
              <w:t>11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815DF" w14:textId="27F9D1D5" w:rsidR="002A6E13" w:rsidRDefault="004A2C0D" w:rsidP="001B2E72">
            <w:pPr>
              <w:pStyle w:val="Body"/>
              <w:jc w:val="center"/>
            </w:pPr>
            <w:r>
              <w:t>2</w:t>
            </w:r>
            <w:r w:rsidR="000100B0">
              <w:t>3</w:t>
            </w:r>
          </w:p>
        </w:tc>
      </w:tr>
    </w:tbl>
    <w:p w14:paraId="3284DE7F" w14:textId="77777777" w:rsidR="002A6E13" w:rsidRDefault="002A6E13" w:rsidP="002A6E13">
      <w:pPr>
        <w:pStyle w:val="Body"/>
        <w:widowControl w:val="0"/>
        <w:jc w:val="center"/>
      </w:pPr>
    </w:p>
    <w:p w14:paraId="2E58704D" w14:textId="77777777" w:rsidR="002A6E13" w:rsidRDefault="002A6E13" w:rsidP="002A6E13">
      <w:pPr>
        <w:pStyle w:val="Body"/>
        <w:rPr>
          <w:b/>
          <w:bCs/>
        </w:rPr>
      </w:pPr>
    </w:p>
    <w:p w14:paraId="11D8FC5D" w14:textId="77777777" w:rsidR="002A6E13" w:rsidRDefault="002A6E13" w:rsidP="002A6E13">
      <w:pPr>
        <w:pStyle w:val="Body"/>
        <w:rPr>
          <w:b/>
          <w:bCs/>
        </w:rPr>
      </w:pPr>
    </w:p>
    <w:p w14:paraId="4C562CB7" w14:textId="7A6DD72A" w:rsidR="002A6E13" w:rsidRPr="00B04DB8" w:rsidRDefault="002A6E13" w:rsidP="002A6E13">
      <w:pPr>
        <w:pStyle w:val="Body"/>
      </w:pPr>
      <w:r>
        <w:rPr>
          <w:b/>
          <w:bCs/>
          <w:lang w:val="de-DE"/>
        </w:rPr>
        <w:t xml:space="preserve">COMMENTS: </w:t>
      </w:r>
      <w:r w:rsidR="00B04DB8" w:rsidRPr="00B04DB8">
        <w:rPr>
          <w:lang w:val="de-DE"/>
        </w:rPr>
        <w:t>St</w:t>
      </w:r>
      <w:r w:rsidR="00B04DB8">
        <w:rPr>
          <w:lang w:val="de-DE"/>
        </w:rPr>
        <w:t>udents explored different time series models using data to calibrate those models.  This was accomplished using R programming on financial market data.  Students struggled with multivariate modeling when they had to model two series simultaneously; this was considered with vector autoregressive models (Trait 1). Using R packages and following sample code from the textbook and provided within the course, students excelled with ARCH models (Trait 2).</w:t>
      </w:r>
    </w:p>
    <w:p w14:paraId="10383EDB" w14:textId="77777777" w:rsidR="002A6E13" w:rsidRDefault="002A6E13" w:rsidP="002A6E13">
      <w:pPr>
        <w:pStyle w:val="Body"/>
        <w:rPr>
          <w:b/>
          <w:bCs/>
        </w:rPr>
      </w:pPr>
    </w:p>
    <w:p w14:paraId="58D00736" w14:textId="62E45394" w:rsidR="002A6E13" w:rsidRDefault="002A6E13" w:rsidP="002A6E13">
      <w:pPr>
        <w:pStyle w:val="Body"/>
        <w:rPr>
          <w:b/>
          <w:bCs/>
        </w:rPr>
      </w:pPr>
      <w:r>
        <w:rPr>
          <w:b/>
          <w:bCs/>
        </w:rPr>
        <w:t xml:space="preserve">REMEDIAL ACTIONS: </w:t>
      </w:r>
    </w:p>
    <w:p w14:paraId="6C672F34" w14:textId="3B07006F" w:rsidR="00B04DB8" w:rsidRPr="00B04DB8" w:rsidRDefault="00B04DB8" w:rsidP="00B04DB8">
      <w:pPr>
        <w:pStyle w:val="Body"/>
        <w:numPr>
          <w:ilvl w:val="0"/>
          <w:numId w:val="18"/>
        </w:numPr>
        <w:rPr>
          <w:b/>
          <w:bCs/>
        </w:rPr>
      </w:pPr>
      <w:r>
        <w:t>Provide additional sample code for multivariate models so that students understand the distinctions between multivariate and univariate models.</w:t>
      </w:r>
    </w:p>
    <w:p w14:paraId="16A87067" w14:textId="167AAE50" w:rsidR="00B04DB8" w:rsidRDefault="00B04DB8" w:rsidP="00B04DB8">
      <w:pPr>
        <w:pStyle w:val="Body"/>
        <w:numPr>
          <w:ilvl w:val="0"/>
          <w:numId w:val="18"/>
        </w:numPr>
        <w:rPr>
          <w:b/>
          <w:bCs/>
        </w:rPr>
      </w:pPr>
      <w:r>
        <w:t>Include consistent data set throughout the semester that students can use to compare models as we progress through the course.</w:t>
      </w:r>
    </w:p>
    <w:p w14:paraId="1A02C385" w14:textId="77777777" w:rsidR="002A6E13" w:rsidRDefault="002A6E13" w:rsidP="002A6E13">
      <w:pPr>
        <w:pStyle w:val="Body"/>
        <w:rPr>
          <w:b/>
          <w:bCs/>
        </w:rPr>
      </w:pPr>
    </w:p>
    <w:p w14:paraId="7713806F" w14:textId="77777777" w:rsidR="002A6E13" w:rsidRDefault="002A6E13" w:rsidP="002A6E13">
      <w:pPr>
        <w:pStyle w:val="Body"/>
        <w:rPr>
          <w:b/>
          <w:bCs/>
        </w:rPr>
      </w:pPr>
    </w:p>
    <w:p w14:paraId="4233083A" w14:textId="5F7CFB96" w:rsidR="002A6E13" w:rsidRDefault="002A6E13" w:rsidP="002A6E13">
      <w:pPr>
        <w:pStyle w:val="Body"/>
        <w:rPr>
          <w:b/>
          <w:bCs/>
        </w:rPr>
      </w:pPr>
      <w:r>
        <w:rPr>
          <w:b/>
          <w:bCs/>
        </w:rPr>
        <w:t xml:space="preserve">LEARNING OBJECTIVE #2: </w:t>
      </w:r>
      <w:r>
        <w:rPr>
          <w:rFonts w:ascii="Arial Unicode MS" w:hAnsi="Arial Unicode MS"/>
        </w:rPr>
        <w:br/>
      </w:r>
      <w:r w:rsidR="00AD7E7F" w:rsidRPr="00AD7E7F">
        <w:rPr>
          <w:i/>
          <w:iCs/>
        </w:rPr>
        <w:t>Students will be able to create a forecast using established parameters.</w:t>
      </w:r>
    </w:p>
    <w:p w14:paraId="3ACF741C" w14:textId="77777777" w:rsidR="002A6E13" w:rsidRDefault="002A6E13" w:rsidP="002A6E13">
      <w:pPr>
        <w:pStyle w:val="Body"/>
        <w:tabs>
          <w:tab w:val="left" w:pos="8370"/>
        </w:tabs>
        <w:rPr>
          <w:b/>
          <w:bCs/>
        </w:rPr>
      </w:pPr>
    </w:p>
    <w:p w14:paraId="43A6243F" w14:textId="6659A715" w:rsidR="002A6E13" w:rsidRDefault="002A6E13" w:rsidP="002A6E13">
      <w:pPr>
        <w:pStyle w:val="Body"/>
        <w:tabs>
          <w:tab w:val="left" w:pos="8370"/>
        </w:tabs>
        <w:rPr>
          <w:i/>
          <w:iCs/>
        </w:rPr>
      </w:pPr>
      <w:r>
        <w:rPr>
          <w:b/>
          <w:bCs/>
        </w:rPr>
        <w:t xml:space="preserve">ASSESSMENT DATE: </w:t>
      </w:r>
      <w:r w:rsidR="00470204">
        <w:rPr>
          <w:b/>
          <w:bCs/>
        </w:rPr>
        <w:t>May 16, 2022</w:t>
      </w:r>
      <w:r>
        <w:rPr>
          <w:rFonts w:ascii="Arial Unicode MS" w:hAnsi="Arial Unicode MS"/>
        </w:rPr>
        <w:br/>
      </w:r>
    </w:p>
    <w:p w14:paraId="64D08565" w14:textId="0DBB12D1" w:rsidR="002A6E13" w:rsidRDefault="002A6E13" w:rsidP="002A6E13">
      <w:pPr>
        <w:pStyle w:val="Body"/>
        <w:tabs>
          <w:tab w:val="left" w:pos="8370"/>
        </w:tabs>
        <w:rPr>
          <w:i/>
          <w:iCs/>
        </w:rPr>
      </w:pPr>
      <w:r>
        <w:rPr>
          <w:b/>
          <w:bCs/>
          <w:lang w:val="it-IT"/>
        </w:rPr>
        <w:t>ASSESSOR:</w:t>
      </w:r>
      <w:r w:rsidR="00470204">
        <w:rPr>
          <w:b/>
          <w:bCs/>
          <w:lang w:val="it-IT"/>
        </w:rPr>
        <w:t xml:space="preserve"> Zachary Feinstein</w:t>
      </w:r>
      <w:r>
        <w:rPr>
          <w:b/>
          <w:bCs/>
          <w:lang w:val="it-IT"/>
        </w:rPr>
        <w:t xml:space="preserve"> </w:t>
      </w:r>
      <w:r>
        <w:rPr>
          <w:rFonts w:ascii="Arial Unicode MS" w:hAnsi="Arial Unicode MS"/>
        </w:rPr>
        <w:br/>
      </w:r>
    </w:p>
    <w:p w14:paraId="020CB00F" w14:textId="27E49337" w:rsidR="00470204" w:rsidRDefault="002A6E13" w:rsidP="002A6E13">
      <w:pPr>
        <w:pStyle w:val="Body"/>
        <w:rPr>
          <w:b/>
          <w:bCs/>
        </w:rPr>
      </w:pPr>
      <w:r>
        <w:rPr>
          <w:b/>
          <w:bCs/>
        </w:rPr>
        <w:t>NUMBER OF STUDENTS</w:t>
      </w:r>
      <w:r w:rsidR="00470204">
        <w:rPr>
          <w:b/>
          <w:bCs/>
        </w:rPr>
        <w:t>: 35</w:t>
      </w:r>
    </w:p>
    <w:p w14:paraId="2E9A53D3" w14:textId="6C9B479E" w:rsidR="002A6E13" w:rsidRDefault="002A6E13" w:rsidP="002A6E13">
      <w:pPr>
        <w:pStyle w:val="Body"/>
        <w:rPr>
          <w:i/>
          <w:iCs/>
        </w:rPr>
      </w:pPr>
      <w:r>
        <w:rPr>
          <w:b/>
          <w:bCs/>
        </w:rPr>
        <w:t xml:space="preserve">COURSE: </w:t>
      </w:r>
      <w:r w:rsidR="00470204">
        <w:rPr>
          <w:b/>
          <w:bCs/>
        </w:rPr>
        <w:t>FA542</w:t>
      </w:r>
      <w:r>
        <w:rPr>
          <w:rFonts w:ascii="Arial Unicode MS" w:hAnsi="Arial Unicode MS"/>
        </w:rPr>
        <w:br/>
      </w:r>
    </w:p>
    <w:p w14:paraId="718EA136" w14:textId="77777777" w:rsidR="002A6E13" w:rsidRDefault="002A6E13" w:rsidP="002A6E13">
      <w:pPr>
        <w:pStyle w:val="Body"/>
        <w:rPr>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2A6E13" w14:paraId="3D69F9F1" w14:textId="77777777" w:rsidTr="001B2E72">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CB9379" w14:textId="77777777" w:rsidR="002A6E13" w:rsidRDefault="002A6E13" w:rsidP="001B2E72"/>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E5505E" w14:textId="77777777" w:rsidR="002A6E13" w:rsidRDefault="002A6E13" w:rsidP="001B2E72">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48DD99" w14:textId="77777777" w:rsidR="002A6E13" w:rsidRDefault="002A6E13" w:rsidP="001B2E72"/>
        </w:tc>
      </w:tr>
      <w:tr w:rsidR="002A6E13" w14:paraId="34513475" w14:textId="77777777" w:rsidTr="001B2E72">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5A677B5" w14:textId="77777777" w:rsidR="002A6E13" w:rsidRDefault="002A6E13" w:rsidP="001B2E72">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E4B1678" w14:textId="77777777" w:rsidR="002A6E13" w:rsidRDefault="002A6E13" w:rsidP="001B2E72">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A9F0E2" w14:textId="77777777" w:rsidR="002A6E13" w:rsidRDefault="002A6E13" w:rsidP="001B2E72">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8AC82D" w14:textId="77777777" w:rsidR="002A6E13" w:rsidRDefault="002A6E13" w:rsidP="001B2E72">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A2E110E" w14:textId="77777777" w:rsidR="002A6E13" w:rsidRDefault="002A6E13" w:rsidP="001B2E72">
            <w:pPr>
              <w:pStyle w:val="Body"/>
              <w:jc w:val="center"/>
            </w:pPr>
            <w:r>
              <w:rPr>
                <w:b/>
                <w:bCs/>
                <w:sz w:val="22"/>
                <w:szCs w:val="22"/>
              </w:rPr>
              <w:t>Average Grade</w:t>
            </w:r>
          </w:p>
        </w:tc>
      </w:tr>
      <w:tr w:rsidR="00AD7E7F" w14:paraId="600660B6" w14:textId="77777777" w:rsidTr="001B2E72">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63556" w14:textId="27757A1F" w:rsidR="00AD7E7F" w:rsidRDefault="00AD7E7F" w:rsidP="00AD7E7F">
            <w:pPr>
              <w:pStyle w:val="Body"/>
            </w:pPr>
            <w:r>
              <w:rPr>
                <w:bCs/>
                <w:sz w:val="20"/>
              </w:rPr>
              <w:t>1: Develop the mean forecast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8ECFF" w14:textId="145883C6" w:rsidR="00AD7E7F" w:rsidRDefault="00FE625E" w:rsidP="00AD7E7F">
            <w:pPr>
              <w:pStyle w:val="Body"/>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8DACA" w14:textId="6FEF760C" w:rsidR="00AD7E7F" w:rsidRDefault="00FE625E" w:rsidP="00AD7E7F">
            <w:pPr>
              <w:pStyle w:val="Body"/>
              <w:jc w:val="center"/>
            </w:pPr>
            <w: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3D4B" w14:textId="3D714C34" w:rsidR="00AD7E7F" w:rsidRDefault="00157813" w:rsidP="00AD7E7F">
            <w:pPr>
              <w:pStyle w:val="Body"/>
              <w:jc w:val="center"/>
            </w:pPr>
            <w:r>
              <w:t>1</w:t>
            </w:r>
            <w:r w:rsidR="00FE625E">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2BC8" w14:textId="28A464C2" w:rsidR="00AD7E7F" w:rsidRDefault="00FE625E" w:rsidP="00AD7E7F">
            <w:pPr>
              <w:pStyle w:val="Body"/>
              <w:jc w:val="center"/>
            </w:pPr>
            <w:r>
              <w:t>7.14</w:t>
            </w:r>
          </w:p>
        </w:tc>
      </w:tr>
      <w:tr w:rsidR="00AD7E7F" w14:paraId="44CA7B41" w14:textId="77777777" w:rsidTr="001B2E72">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903C6" w14:textId="04BE13F0" w:rsidR="00AD7E7F" w:rsidRDefault="00AD7E7F" w:rsidP="00AD7E7F">
            <w:pPr>
              <w:pStyle w:val="Body"/>
            </w:pPr>
            <w:r>
              <w:rPr>
                <w:bCs/>
                <w:sz w:val="20"/>
              </w:rPr>
              <w:t>2: Develop the standard error of the forecast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2C515" w14:textId="5803529C" w:rsidR="00AD7E7F" w:rsidRDefault="00FE625E" w:rsidP="00AD7E7F">
            <w:pPr>
              <w:pStyle w:val="Body"/>
              <w:jc w:val="center"/>
            </w:pPr>
            <w: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F7DBC" w14:textId="3868AEB8" w:rsidR="00AD7E7F" w:rsidRDefault="00157813" w:rsidP="00AD7E7F">
            <w:pPr>
              <w:pStyle w:val="Body"/>
              <w:jc w:val="center"/>
            </w:pPr>
            <w:r>
              <w:t>1</w:t>
            </w:r>
            <w:r w:rsidR="00FE625E">
              <w:t>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7D99" w14:textId="6DFD3428" w:rsidR="00AD7E7F" w:rsidRDefault="00157813" w:rsidP="00AD7E7F">
            <w:pPr>
              <w:pStyle w:val="Body"/>
              <w:jc w:val="center"/>
            </w:pPr>
            <w:r>
              <w:t>1</w:t>
            </w:r>
            <w:r w:rsidR="00FE625E">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2A6C" w14:textId="5C3656D9" w:rsidR="00AD7E7F" w:rsidRDefault="00FE625E" w:rsidP="00AD7E7F">
            <w:pPr>
              <w:pStyle w:val="Body"/>
              <w:jc w:val="center"/>
            </w:pPr>
            <w:r>
              <w:t>5.43</w:t>
            </w:r>
          </w:p>
        </w:tc>
      </w:tr>
      <w:tr w:rsidR="002A6E13" w14:paraId="61CB0308" w14:textId="77777777" w:rsidTr="001B2E72">
        <w:trPr>
          <w:trHeight w:val="24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0738C9" w14:textId="77777777" w:rsidR="002A6E13" w:rsidRDefault="002A6E13" w:rsidP="001B2E72">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A4B63" w14:textId="218A2700" w:rsidR="002A6E13" w:rsidRDefault="00FE625E" w:rsidP="001B2E72">
            <w:pPr>
              <w:pStyle w:val="Body"/>
              <w:jc w:val="center"/>
            </w:pPr>
            <w:r>
              <w:t>6.29</w:t>
            </w:r>
          </w:p>
        </w:tc>
      </w:tr>
    </w:tbl>
    <w:p w14:paraId="44404397" w14:textId="77777777" w:rsidR="002A6E13" w:rsidRDefault="002A6E13" w:rsidP="002A6E13">
      <w:pPr>
        <w:pStyle w:val="Body"/>
        <w:widowControl w:val="0"/>
        <w:jc w:val="center"/>
        <w:rPr>
          <w:i/>
          <w:iCs/>
        </w:rPr>
      </w:pPr>
    </w:p>
    <w:p w14:paraId="706DD118" w14:textId="77777777" w:rsidR="002A6E13" w:rsidRDefault="002A6E13" w:rsidP="002A6E13">
      <w:pPr>
        <w:pStyle w:val="Body"/>
        <w:rPr>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A6E13" w14:paraId="156857F3"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FB6C5F" w14:textId="77777777" w:rsidR="002A6E13" w:rsidRDefault="002A6E13" w:rsidP="001B2E72"/>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B794CA8" w14:textId="77777777" w:rsidR="002A6E13" w:rsidRDefault="002A6E13" w:rsidP="001B2E72">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77EA232" w14:textId="77777777" w:rsidR="002A6E13" w:rsidRDefault="002A6E13" w:rsidP="001B2E72">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02137DA" w14:textId="77777777" w:rsidR="002A6E13" w:rsidRDefault="002A6E13" w:rsidP="001B2E72">
            <w:pPr>
              <w:pStyle w:val="Body"/>
              <w:jc w:val="center"/>
            </w:pPr>
            <w:r>
              <w:rPr>
                <w:b/>
                <w:bCs/>
                <w:sz w:val="22"/>
                <w:szCs w:val="22"/>
              </w:rPr>
              <w:t>Exceeds Expectations</w:t>
            </w:r>
          </w:p>
        </w:tc>
      </w:tr>
      <w:tr w:rsidR="002A6E13" w14:paraId="7B2D8B6A" w14:textId="77777777" w:rsidTr="001B2E72">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2D021" w14:textId="77777777" w:rsidR="002A6E13" w:rsidRDefault="002A6E13" w:rsidP="001B2E72">
            <w:pPr>
              <w:pStyle w:val="Body"/>
              <w:rPr>
                <w:b/>
                <w:bCs/>
                <w:sz w:val="22"/>
                <w:szCs w:val="22"/>
              </w:rPr>
            </w:pPr>
            <w:r>
              <w:rPr>
                <w:b/>
                <w:bCs/>
                <w:sz w:val="22"/>
                <w:szCs w:val="22"/>
              </w:rPr>
              <w:t>Total Students by Category</w:t>
            </w:r>
          </w:p>
          <w:p w14:paraId="09F77BCE" w14:textId="77777777" w:rsidR="002A6E13" w:rsidRDefault="002A6E13" w:rsidP="001B2E72">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5683" w14:textId="61BBB9B9" w:rsidR="002A6E13" w:rsidRDefault="000100B0" w:rsidP="001B2E72">
            <w:pPr>
              <w:pStyle w:val="Body"/>
              <w:jc w:val="center"/>
            </w:pPr>
            <w:r>
              <w:t>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4E723" w14:textId="6C5032AF" w:rsidR="002A6E13" w:rsidRDefault="00FE625E" w:rsidP="001B2E72">
            <w:pPr>
              <w:pStyle w:val="Body"/>
              <w:jc w:val="center"/>
            </w:pPr>
            <w:r>
              <w:t>18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3F3D1" w14:textId="0FED8EF8" w:rsidR="002A6E13" w:rsidRDefault="00FE625E" w:rsidP="001B2E72">
            <w:pPr>
              <w:pStyle w:val="Body"/>
              <w:jc w:val="center"/>
            </w:pPr>
            <w:r>
              <w:t>12</w:t>
            </w:r>
          </w:p>
        </w:tc>
      </w:tr>
    </w:tbl>
    <w:p w14:paraId="1D4A5054" w14:textId="77777777" w:rsidR="002A6E13" w:rsidRDefault="002A6E13" w:rsidP="002A6E13">
      <w:pPr>
        <w:pStyle w:val="Body"/>
        <w:widowControl w:val="0"/>
        <w:jc w:val="center"/>
        <w:rPr>
          <w:i/>
          <w:iCs/>
        </w:rPr>
      </w:pPr>
    </w:p>
    <w:p w14:paraId="46F872DE" w14:textId="77777777" w:rsidR="002A6E13" w:rsidRDefault="002A6E13" w:rsidP="002A6E13">
      <w:pPr>
        <w:pStyle w:val="Body"/>
        <w:rPr>
          <w:i/>
          <w:iCs/>
        </w:rPr>
      </w:pPr>
    </w:p>
    <w:p w14:paraId="445B8C02" w14:textId="77777777" w:rsidR="002A6E13" w:rsidRDefault="002A6E13" w:rsidP="002A6E13">
      <w:pPr>
        <w:pStyle w:val="Body"/>
        <w:rPr>
          <w:b/>
          <w:bCs/>
        </w:rPr>
      </w:pPr>
    </w:p>
    <w:p w14:paraId="07170F02" w14:textId="0E7B06C1" w:rsidR="002A6E13" w:rsidRPr="004C4355" w:rsidRDefault="002A6E13" w:rsidP="002A6E13">
      <w:pPr>
        <w:pStyle w:val="Body"/>
      </w:pPr>
      <w:r>
        <w:rPr>
          <w:b/>
          <w:bCs/>
          <w:lang w:val="de-DE"/>
        </w:rPr>
        <w:t xml:space="preserve">COMMENTS: </w:t>
      </w:r>
      <w:r w:rsidR="004C4355">
        <w:rPr>
          <w:lang w:val="de-DE"/>
        </w:rPr>
        <w:t xml:space="preserve">Students utilized different modeling techniques for forecasting time series. For linear time series models, both theoretical and Monte Carlo approaches were considered.  For nonlinear time series models, Monte Carlo approaches were </w:t>
      </w:r>
      <w:r w:rsidR="008B20E4">
        <w:rPr>
          <w:lang w:val="de-DE"/>
        </w:rPr>
        <w:t>emphasized.  Students performed well with the theoretical mean forecast for linear time series models but had more difficulty (but still met expectations) with Monte Carlo approaches (Trait 1).  There were significantly more difficulties for the standard error of the forecast, especially for multi-step ahead forecasting (Trait 2).</w:t>
      </w:r>
    </w:p>
    <w:p w14:paraId="24A24793" w14:textId="77777777" w:rsidR="002A6E13" w:rsidRDefault="002A6E13" w:rsidP="002A6E13">
      <w:pPr>
        <w:pStyle w:val="Body"/>
        <w:rPr>
          <w:b/>
          <w:bCs/>
        </w:rPr>
      </w:pPr>
    </w:p>
    <w:p w14:paraId="00A09218" w14:textId="20BED070" w:rsidR="002A6E13" w:rsidRDefault="002A6E13" w:rsidP="002A6E13">
      <w:pPr>
        <w:pStyle w:val="Body"/>
        <w:rPr>
          <w:b/>
          <w:bCs/>
        </w:rPr>
      </w:pPr>
      <w:r>
        <w:rPr>
          <w:b/>
          <w:bCs/>
        </w:rPr>
        <w:t xml:space="preserve">REMEDIAL ACTIONS: </w:t>
      </w:r>
    </w:p>
    <w:p w14:paraId="534F269D" w14:textId="31473841" w:rsidR="008B20E4" w:rsidRDefault="008B20E4" w:rsidP="008B20E4">
      <w:pPr>
        <w:pStyle w:val="Body"/>
        <w:numPr>
          <w:ilvl w:val="0"/>
          <w:numId w:val="19"/>
        </w:numPr>
      </w:pPr>
      <w:r>
        <w:t>Provide more sample code for Monte Carlo simulations for forecasting (mean and standard error).</w:t>
      </w:r>
    </w:p>
    <w:p w14:paraId="1445DF32" w14:textId="541217B9" w:rsidR="008B20E4" w:rsidRPr="008B20E4" w:rsidRDefault="008B20E4" w:rsidP="008B20E4">
      <w:pPr>
        <w:pStyle w:val="Body"/>
        <w:numPr>
          <w:ilvl w:val="0"/>
          <w:numId w:val="19"/>
        </w:numPr>
      </w:pPr>
      <w:r>
        <w:t>Emphasize formulas for multi-step ahead forecasting in linear models early in the semester. Currently this was only provided at the end of a lecture and may have been overlooked by students on review.</w:t>
      </w:r>
    </w:p>
    <w:p w14:paraId="556933B6" w14:textId="77777777" w:rsidR="002A6E13" w:rsidRDefault="002A6E13" w:rsidP="002A6E13">
      <w:pPr>
        <w:pStyle w:val="Body"/>
      </w:pPr>
    </w:p>
    <w:p w14:paraId="3FF1BD8C" w14:textId="77777777" w:rsidR="002A6E13" w:rsidRDefault="002A6E13" w:rsidP="002A6E13">
      <w:pPr>
        <w:pStyle w:val="Body"/>
      </w:pPr>
    </w:p>
    <w:p w14:paraId="38017FB9" w14:textId="77777777" w:rsidR="002A6E13" w:rsidRDefault="002A6E13" w:rsidP="002A6E13">
      <w:pPr>
        <w:pStyle w:val="Body"/>
        <w:rPr>
          <w:b/>
          <w:bCs/>
        </w:rPr>
      </w:pPr>
    </w:p>
    <w:p w14:paraId="2C8DAA35" w14:textId="77777777" w:rsidR="002A6E13" w:rsidRDefault="002A6E13" w:rsidP="002A6E13">
      <w:pPr>
        <w:pStyle w:val="Body"/>
      </w:pPr>
      <w:r>
        <w:rPr>
          <w:rFonts w:ascii="Arial Unicode MS" w:hAnsi="Arial Unicode MS"/>
          <w:sz w:val="28"/>
          <w:szCs w:val="28"/>
        </w:rPr>
        <w:br w:type="page"/>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5992DC0C" w:rsidR="008458A3" w:rsidRPr="001274EC" w:rsidRDefault="00C57C35" w:rsidP="001274EC">
      <w:pPr>
        <w:pStyle w:val="Heading1"/>
      </w:pPr>
      <w:bookmarkStart w:id="16" w:name="_Toc55227427"/>
      <w:r w:rsidRPr="001274EC">
        <w:t>7</w:t>
      </w:r>
      <w:r w:rsidR="008458A3" w:rsidRPr="001274EC">
        <w:t>. Outcomes from Previous Assessments:</w:t>
      </w:r>
      <w:bookmarkEnd w:id="13"/>
      <w:bookmarkEnd w:id="16"/>
    </w:p>
    <w:p w14:paraId="32F0E94F" w14:textId="77777777" w:rsidR="007D09D0" w:rsidRDefault="007D09D0" w:rsidP="007D09D0">
      <w:pPr>
        <w:pStyle w:val="Body"/>
        <w:rPr>
          <w:sz w:val="28"/>
          <w:szCs w:val="28"/>
        </w:rPr>
      </w:pPr>
      <w:bookmarkStart w:id="17"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40F16E93" w:rsidR="007D09D0" w:rsidRDefault="00AD7E7F" w:rsidP="001B2E72">
            <w:pPr>
              <w:pStyle w:val="Body"/>
              <w:jc w:val="center"/>
            </w:pPr>
            <w:r>
              <w:rPr>
                <w:i/>
                <w:szCs w:val="22"/>
              </w:rPr>
              <w:t>Students will be able to calibrate models based on historical data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54D57B76" w:rsidR="007D09D0" w:rsidRDefault="00AD7E7F" w:rsidP="001B2E72">
            <w:pPr>
              <w:pStyle w:val="Body"/>
              <w:jc w:val="center"/>
            </w:pPr>
            <w:r>
              <w:rPr>
                <w:i/>
                <w:szCs w:val="22"/>
              </w:rPr>
              <w:t>Students will be able to create a forecast using established parameters.</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1C70E010" w:rsidR="007D09D0" w:rsidRDefault="000C4812" w:rsidP="001B2E72">
            <w:pPr>
              <w:pStyle w:val="Body"/>
              <w:spacing w:line="276" w:lineRule="auto"/>
              <w:ind w:firstLine="31"/>
            </w:pPr>
            <w:r>
              <w:t>Spring</w:t>
            </w:r>
            <w:r w:rsidR="007D09D0">
              <w:t xml:space="preserve"> 202</w:t>
            </w:r>
            <w: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5420C17A" w:rsidR="007D09D0" w:rsidRDefault="00C7375B" w:rsidP="001B2E72">
            <w:pPr>
              <w:pStyle w:val="Body"/>
              <w:spacing w:line="276" w:lineRule="auto"/>
              <w:jc w:val="center"/>
            </w:pPr>
            <w:r>
              <w:t>8.50</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63F94865" w:rsidR="007D09D0" w:rsidRDefault="00C7375B" w:rsidP="001B2E72">
            <w:pPr>
              <w:pStyle w:val="Body"/>
              <w:spacing w:line="276" w:lineRule="auto"/>
              <w:jc w:val="center"/>
            </w:pPr>
            <w:r>
              <w:t>6.29</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8" w:name="_Toc55227428"/>
      <w:r w:rsidRPr="001274EC">
        <w:t>8</w:t>
      </w:r>
      <w:r w:rsidR="008458A3" w:rsidRPr="001274EC">
        <w:t xml:space="preserve">. </w:t>
      </w:r>
      <w:r w:rsidR="008458A3" w:rsidRPr="00461AC3">
        <w:t>Close Loop Process – Continuous Improvement Record</w:t>
      </w:r>
      <w:bookmarkEnd w:id="17"/>
      <w:bookmarkEnd w:id="18"/>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47694CFA" w:rsidR="007D09D0" w:rsidRDefault="007D09D0" w:rsidP="007D09D0">
      <w:pPr>
        <w:pStyle w:val="Body"/>
        <w:rPr>
          <w:b/>
          <w:bCs/>
        </w:rPr>
      </w:pPr>
      <w:r>
        <w:rPr>
          <w:b/>
          <w:bCs/>
        </w:rPr>
        <w:t xml:space="preserve">Program: </w:t>
      </w:r>
      <w:r>
        <w:t>Master of Science in Financial Analytics</w:t>
      </w:r>
    </w:p>
    <w:p w14:paraId="64565FE7" w14:textId="0DE9BEE8" w:rsidR="007D09D0" w:rsidRDefault="00AD7E7F" w:rsidP="007D09D0">
      <w:pPr>
        <w:pStyle w:val="Body"/>
      </w:pPr>
      <w:r>
        <w:rPr>
          <w:b/>
          <w:bCs/>
          <w:lang w:val="it-IT"/>
        </w:rPr>
        <w:t>Goal 4</w:t>
      </w:r>
      <w:r w:rsidR="007D09D0">
        <w:rPr>
          <w:b/>
          <w:bCs/>
          <w:lang w:val="it-IT"/>
        </w:rPr>
        <w:t xml:space="preserve">: </w:t>
      </w:r>
      <w:r w:rsidRPr="00AD7E7F">
        <w:rPr>
          <w:bCs/>
        </w:rPr>
        <w:t>Students will be able to develop predictive forecasts using historical data.</w:t>
      </w:r>
    </w:p>
    <w:p w14:paraId="60AA05C5" w14:textId="2884AFBC" w:rsidR="007D09D0" w:rsidRDefault="007D09D0" w:rsidP="007D09D0">
      <w:pPr>
        <w:pStyle w:val="Body"/>
      </w:pPr>
      <w:r>
        <w:rPr>
          <w:b/>
          <w:bCs/>
        </w:rPr>
        <w:t xml:space="preserve">Goal Owner: </w:t>
      </w:r>
      <w:r w:rsidR="00AD7E7F">
        <w:rPr>
          <w:lang w:val="nl-NL"/>
        </w:rPr>
        <w:t>Zachary Feinstein</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4D2823C0" w:rsidR="007D09D0" w:rsidRPr="007D09D0" w:rsidRDefault="007D09D0" w:rsidP="007D09D0">
      <w:pPr>
        <w:pStyle w:val="Body"/>
        <w:rPr>
          <w:bCs/>
        </w:rPr>
      </w:pPr>
      <w:r>
        <w:rPr>
          <w:bCs/>
          <w:lang w:val="da-DK"/>
        </w:rPr>
        <w:t>FA5</w:t>
      </w:r>
      <w:r w:rsidR="00AD7E7F">
        <w:rPr>
          <w:bCs/>
          <w:lang w:val="da-DK"/>
        </w:rPr>
        <w:t>4</w:t>
      </w:r>
      <w:r>
        <w:rPr>
          <w:bCs/>
          <w:lang w:val="da-DK"/>
        </w:rPr>
        <w:t xml:space="preserve">2 </w:t>
      </w:r>
      <w:r w:rsidR="00AD7E7F">
        <w:rPr>
          <w:bCs/>
          <w:lang w:val="da-DK"/>
        </w:rPr>
        <w:t>Time Series with Applications to Finance</w:t>
      </w:r>
    </w:p>
    <w:p w14:paraId="301EBF32" w14:textId="6BBA090F" w:rsidR="007D09D0" w:rsidRDefault="007D09D0" w:rsidP="007D09D0">
      <w:pPr>
        <w:pStyle w:val="Body"/>
      </w:pPr>
      <w:r>
        <w:rPr>
          <w:b/>
          <w:bCs/>
        </w:rPr>
        <w:t xml:space="preserve">How Measured: </w:t>
      </w:r>
      <w:r w:rsidR="00AD7E7F">
        <w:t>Based on student performance in the class</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0B19F727" w:rsidR="007D09D0" w:rsidRDefault="00AD7E7F" w:rsidP="001B2E72">
            <w:pPr>
              <w:pStyle w:val="Body"/>
            </w:pPr>
            <w:r w:rsidRPr="00764723">
              <w:rPr>
                <w:i/>
                <w:iCs/>
              </w:rPr>
              <w:t>Students will be able to calibrate models based on historical data</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4B33C702" w:rsidR="007D09D0" w:rsidRDefault="00A64E54" w:rsidP="007D09D0">
            <w:pPr>
              <w:pStyle w:val="Body"/>
            </w:pPr>
            <w:r>
              <w:rPr>
                <w:i/>
                <w:iCs/>
              </w:rPr>
              <w:t>Spring 2022</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41D9EB5" w14:textId="77777777" w:rsidR="00D643A8" w:rsidRPr="00B04DB8" w:rsidRDefault="00D643A8" w:rsidP="00D643A8">
            <w:pPr>
              <w:pStyle w:val="Body"/>
              <w:numPr>
                <w:ilvl w:val="0"/>
                <w:numId w:val="18"/>
              </w:numPr>
              <w:rPr>
                <w:b/>
                <w:bCs/>
              </w:rPr>
            </w:pPr>
            <w:r>
              <w:t>Provide additional sample code for multivariate models so that students understand the distinctions between multivariate and univariate models.</w:t>
            </w:r>
          </w:p>
          <w:p w14:paraId="3850C667" w14:textId="529F3D5A" w:rsidR="007D09D0" w:rsidRPr="00D643A8" w:rsidRDefault="00D643A8" w:rsidP="001B2E72">
            <w:pPr>
              <w:pStyle w:val="Body"/>
              <w:numPr>
                <w:ilvl w:val="0"/>
                <w:numId w:val="18"/>
              </w:numPr>
              <w:rPr>
                <w:b/>
                <w:bCs/>
              </w:rPr>
            </w:pPr>
            <w:r>
              <w:t>Include consistent data set throughout the semester that students can use to compare models as we progress through the course.</w:t>
            </w: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5E13995B" w:rsidR="007D09D0" w:rsidRDefault="00AD7E7F" w:rsidP="001B2E72">
            <w:pPr>
              <w:pStyle w:val="Body"/>
            </w:pPr>
            <w:r w:rsidRPr="00764723">
              <w:rPr>
                <w:i/>
                <w:iCs/>
              </w:rPr>
              <w:t>Students will be able to create a forecast using established parameters.</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24028B1E" w:rsidR="007D09D0" w:rsidRDefault="00C2057E" w:rsidP="001B2E72">
            <w:pPr>
              <w:pStyle w:val="Body"/>
            </w:pPr>
            <w:r>
              <w:rPr>
                <w:i/>
                <w:iCs/>
              </w:rPr>
              <w:t>Spring</w:t>
            </w:r>
            <w:r w:rsidR="007D09D0">
              <w:rPr>
                <w:i/>
                <w:iCs/>
              </w:rPr>
              <w:t xml:space="preserve"> 202</w:t>
            </w:r>
            <w:r>
              <w:rPr>
                <w:i/>
                <w:iCs/>
              </w:rPr>
              <w:t>2</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lastRenderedPageBreak/>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87C241" w14:textId="77777777" w:rsidR="00D643A8" w:rsidRDefault="00D643A8" w:rsidP="00D643A8">
            <w:pPr>
              <w:pStyle w:val="Body"/>
              <w:numPr>
                <w:ilvl w:val="0"/>
                <w:numId w:val="19"/>
              </w:numPr>
            </w:pPr>
            <w:r>
              <w:t>Provide more sample code for Monte Carlo simulations for forecasting (mean and standard error).</w:t>
            </w:r>
          </w:p>
          <w:p w14:paraId="6D47594B" w14:textId="58202866" w:rsidR="007D09D0" w:rsidRDefault="00D643A8" w:rsidP="001B2E72">
            <w:pPr>
              <w:pStyle w:val="Body"/>
              <w:numPr>
                <w:ilvl w:val="0"/>
                <w:numId w:val="19"/>
              </w:numPr>
            </w:pPr>
            <w:r>
              <w:t>Emphasize formulas for multi-step ahead forecasting in linear models early in the semester. Currently this was only provided at the end of a lecture and may have been overlooked by students on review.</w:t>
            </w: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609C99C9" w:rsidR="008D3848" w:rsidRDefault="008D3848" w:rsidP="007D09D0">
      <w:pPr>
        <w:jc w:val="center"/>
        <w:outlineLvl w:val="0"/>
      </w:pPr>
    </w:p>
    <w:p w14:paraId="72C497F9" w14:textId="77777777" w:rsidR="008D3848" w:rsidRDefault="008D3848">
      <w:pPr>
        <w:spacing w:after="160" w:line="259" w:lineRule="auto"/>
      </w:pPr>
      <w:r>
        <w:br w:type="page"/>
      </w:r>
    </w:p>
    <w:p w14:paraId="6F3550F1" w14:textId="2F010D9F" w:rsidR="008D3848" w:rsidRDefault="008D3848" w:rsidP="008D3848">
      <w:pPr>
        <w:rPr>
          <w:b/>
          <w:color w:val="000000"/>
        </w:rPr>
      </w:pPr>
      <w:r>
        <w:rPr>
          <w:b/>
          <w:color w:val="000000"/>
        </w:rPr>
        <w:lastRenderedPageBreak/>
        <w:t>Appendix: Assignments for Evaluation</w:t>
      </w:r>
    </w:p>
    <w:p w14:paraId="567452AB" w14:textId="742A8FB7" w:rsidR="008D3848" w:rsidRDefault="008D3848" w:rsidP="008D3848">
      <w:pPr>
        <w:rPr>
          <w:b/>
          <w:color w:val="000000"/>
        </w:rPr>
      </w:pPr>
      <w:r>
        <w:rPr>
          <w:b/>
          <w:color w:val="000000"/>
        </w:rPr>
        <w:t>Objective 1:</w:t>
      </w:r>
    </w:p>
    <w:p w14:paraId="1FD85AF7" w14:textId="729DB13B" w:rsidR="008D3848" w:rsidRDefault="008D3848" w:rsidP="008D3848">
      <w:pPr>
        <w:rPr>
          <w:b/>
          <w:color w:val="000000"/>
        </w:rPr>
      </w:pPr>
      <w:r>
        <w:rPr>
          <w:b/>
          <w:color w:val="000000"/>
        </w:rPr>
        <w:t xml:space="preserve">Trait 1: </w:t>
      </w:r>
    </w:p>
    <w:p w14:paraId="79246D66" w14:textId="77777777" w:rsidR="006D496E" w:rsidRDefault="006D496E" w:rsidP="006D496E">
      <w:pPr>
        <w:pStyle w:val="BodyText"/>
        <w:spacing w:before="11"/>
        <w:rPr>
          <w:rFonts w:ascii="Times New Roman"/>
          <w:sz w:val="23"/>
        </w:rPr>
      </w:pPr>
    </w:p>
    <w:p w14:paraId="0585E3D6" w14:textId="77777777" w:rsidR="006D496E" w:rsidRDefault="006D496E" w:rsidP="006D496E">
      <w:pPr>
        <w:pStyle w:val="Title"/>
      </w:pPr>
      <w:r>
        <w:rPr>
          <w:rFonts w:hint="eastAsia"/>
        </w:rPr>
        <w:t>Homework</w:t>
      </w:r>
      <w:r>
        <w:rPr>
          <w:rFonts w:hint="eastAsia"/>
          <w:spacing w:val="30"/>
        </w:rPr>
        <w:t xml:space="preserve"> </w:t>
      </w:r>
      <w:r>
        <w:rPr>
          <w:rFonts w:hint="eastAsia"/>
        </w:rPr>
        <w:t>5</w:t>
      </w:r>
    </w:p>
    <w:p w14:paraId="7C822CEE" w14:textId="77777777" w:rsidR="006D496E" w:rsidRDefault="006D496E" w:rsidP="006D496E">
      <w:pPr>
        <w:spacing w:before="266"/>
        <w:ind w:left="3730" w:right="3748"/>
        <w:jc w:val="center"/>
        <w:rPr>
          <w:sz w:val="28"/>
        </w:rPr>
      </w:pPr>
      <w:r>
        <w:rPr>
          <w:rFonts w:hint="eastAsia"/>
          <w:w w:val="110"/>
          <w:sz w:val="28"/>
        </w:rPr>
        <w:t>FA-542</w:t>
      </w:r>
    </w:p>
    <w:p w14:paraId="29029C66" w14:textId="77777777" w:rsidR="006D496E" w:rsidRDefault="006D496E" w:rsidP="006D496E">
      <w:pPr>
        <w:spacing w:before="170"/>
        <w:ind w:left="3027" w:right="3046"/>
        <w:jc w:val="center"/>
        <w:rPr>
          <w:sz w:val="28"/>
        </w:rPr>
      </w:pPr>
      <w:r>
        <w:rPr>
          <w:rFonts w:hint="eastAsia"/>
          <w:w w:val="115"/>
          <w:sz w:val="28"/>
        </w:rPr>
        <w:t>Due:</w:t>
      </w:r>
      <w:r>
        <w:rPr>
          <w:rFonts w:hint="eastAsia"/>
          <w:spacing w:val="29"/>
          <w:w w:val="115"/>
          <w:sz w:val="28"/>
        </w:rPr>
        <w:t xml:space="preserve"> </w:t>
      </w:r>
      <w:r>
        <w:rPr>
          <w:rFonts w:hint="eastAsia"/>
          <w:w w:val="115"/>
          <w:sz w:val="28"/>
        </w:rPr>
        <w:t>April 27,</w:t>
      </w:r>
      <w:r>
        <w:rPr>
          <w:rFonts w:hint="eastAsia"/>
          <w:spacing w:val="2"/>
          <w:w w:val="115"/>
          <w:sz w:val="28"/>
        </w:rPr>
        <w:t xml:space="preserve"> </w:t>
      </w:r>
      <w:r>
        <w:rPr>
          <w:rFonts w:hint="eastAsia"/>
          <w:w w:val="115"/>
          <w:sz w:val="28"/>
        </w:rPr>
        <w:t>2022 at</w:t>
      </w:r>
      <w:r>
        <w:rPr>
          <w:rFonts w:hint="eastAsia"/>
          <w:spacing w:val="1"/>
          <w:w w:val="115"/>
          <w:sz w:val="28"/>
        </w:rPr>
        <w:t xml:space="preserve"> </w:t>
      </w:r>
      <w:r>
        <w:rPr>
          <w:rFonts w:hint="eastAsia"/>
          <w:w w:val="115"/>
          <w:sz w:val="28"/>
        </w:rPr>
        <w:t>5PM</w:t>
      </w:r>
    </w:p>
    <w:p w14:paraId="6436CB4C" w14:textId="77777777" w:rsidR="006D496E" w:rsidRDefault="006D496E" w:rsidP="006D496E">
      <w:pPr>
        <w:pStyle w:val="BodyText"/>
        <w:spacing w:before="2"/>
        <w:rPr>
          <w:sz w:val="39"/>
        </w:rPr>
      </w:pPr>
    </w:p>
    <w:p w14:paraId="2521FF13" w14:textId="77777777" w:rsidR="006D496E" w:rsidRDefault="006D496E" w:rsidP="006D496E">
      <w:pPr>
        <w:spacing w:line="312" w:lineRule="exact"/>
        <w:ind w:left="100"/>
        <w:jc w:val="both"/>
      </w:pPr>
      <w:r>
        <w:rPr>
          <w:rFonts w:ascii="Cambria"/>
          <w:b/>
          <w:w w:val="105"/>
        </w:rPr>
        <w:t>Problem</w:t>
      </w:r>
      <w:r>
        <w:rPr>
          <w:rFonts w:ascii="Cambria"/>
          <w:b/>
          <w:spacing w:val="47"/>
          <w:w w:val="105"/>
        </w:rPr>
        <w:t xml:space="preserve"> </w:t>
      </w:r>
      <w:r>
        <w:rPr>
          <w:rFonts w:ascii="Cambria"/>
          <w:b/>
          <w:w w:val="105"/>
        </w:rPr>
        <w:t>1</w:t>
      </w:r>
      <w:r>
        <w:rPr>
          <w:rFonts w:ascii="Cambria"/>
          <w:b/>
          <w:spacing w:val="24"/>
          <w:w w:val="105"/>
        </w:rPr>
        <w:t xml:space="preserve"> </w:t>
      </w:r>
      <w:r>
        <w:rPr>
          <w:rFonts w:hint="eastAsia"/>
          <w:w w:val="105"/>
        </w:rPr>
        <w:t>(75pt)</w:t>
      </w:r>
    </w:p>
    <w:p w14:paraId="244334ED" w14:textId="77777777" w:rsidR="006D496E" w:rsidRDefault="006D496E" w:rsidP="006D496E">
      <w:pPr>
        <w:pStyle w:val="BodyText"/>
        <w:spacing w:before="10" w:line="204" w:lineRule="auto"/>
        <w:ind w:left="100" w:right="117"/>
        <w:jc w:val="both"/>
      </w:pPr>
      <w:r>
        <w:rPr>
          <w:rFonts w:hint="eastAsia"/>
          <w:w w:val="125"/>
        </w:rPr>
        <w:t xml:space="preserve">The </w:t>
      </w:r>
      <w:r>
        <w:rPr>
          <w:rFonts w:hint="eastAsia"/>
          <w:w w:val="110"/>
        </w:rPr>
        <w:t xml:space="preserve">Federal Reserve Bank of </w:t>
      </w:r>
      <w:r>
        <w:rPr>
          <w:rFonts w:hint="eastAsia"/>
          <w:w w:val="125"/>
        </w:rPr>
        <w:t xml:space="preserve">St. </w:t>
      </w:r>
      <w:r>
        <w:rPr>
          <w:rFonts w:hint="eastAsia"/>
          <w:w w:val="110"/>
        </w:rPr>
        <w:t xml:space="preserve">Louis publishes selected </w:t>
      </w:r>
      <w:r>
        <w:rPr>
          <w:rFonts w:hint="eastAsia"/>
          <w:w w:val="125"/>
        </w:rPr>
        <w:t xml:space="preserve">interest rates and </w:t>
      </w:r>
      <w:r>
        <w:rPr>
          <w:rFonts w:hint="eastAsia"/>
          <w:w w:val="110"/>
        </w:rPr>
        <w:t>U.S. financial</w:t>
      </w:r>
      <w:r>
        <w:rPr>
          <w:rFonts w:hint="eastAsia"/>
          <w:spacing w:val="-66"/>
          <w:w w:val="110"/>
        </w:rPr>
        <w:t xml:space="preserve"> </w:t>
      </w:r>
      <w:r>
        <w:rPr>
          <w:rFonts w:hint="eastAsia"/>
          <w:w w:val="125"/>
        </w:rPr>
        <w:t>data</w:t>
      </w:r>
      <w:r>
        <w:rPr>
          <w:rFonts w:hint="eastAsia"/>
          <w:spacing w:val="1"/>
          <w:w w:val="125"/>
        </w:rPr>
        <w:t xml:space="preserve"> </w:t>
      </w:r>
      <w:r>
        <w:rPr>
          <w:rFonts w:hint="eastAsia"/>
          <w:w w:val="110"/>
        </w:rPr>
        <w:t>on</w:t>
      </w:r>
      <w:r>
        <w:rPr>
          <w:rFonts w:hint="eastAsia"/>
          <w:spacing w:val="1"/>
          <w:w w:val="110"/>
        </w:rPr>
        <w:t xml:space="preserve"> </w:t>
      </w:r>
      <w:r>
        <w:rPr>
          <w:rFonts w:hint="eastAsia"/>
          <w:w w:val="125"/>
        </w:rPr>
        <w:t>its</w:t>
      </w:r>
      <w:r>
        <w:rPr>
          <w:rFonts w:hint="eastAsia"/>
          <w:spacing w:val="1"/>
          <w:w w:val="125"/>
        </w:rPr>
        <w:t xml:space="preserve"> </w:t>
      </w:r>
      <w:r>
        <w:rPr>
          <w:rFonts w:hint="eastAsia"/>
          <w:w w:val="110"/>
        </w:rPr>
        <w:t>website:</w:t>
      </w:r>
      <w:r>
        <w:rPr>
          <w:rFonts w:hint="eastAsia"/>
          <w:spacing w:val="1"/>
          <w:w w:val="110"/>
        </w:rPr>
        <w:t xml:space="preserve"> </w:t>
      </w:r>
      <w:hyperlink r:id="rId10" w:history="1">
        <w:r>
          <w:rPr>
            <w:rStyle w:val="Hyperlink"/>
            <w:rFonts w:hint="eastAsia"/>
            <w:w w:val="125"/>
          </w:rPr>
          <w:t>http://research.stlouisfed.org/fred2/.</w:t>
        </w:r>
      </w:hyperlink>
      <w:r>
        <w:rPr>
          <w:rFonts w:hint="eastAsia"/>
          <w:w w:val="125"/>
        </w:rPr>
        <w:t xml:space="preserve"> </w:t>
      </w:r>
      <w:r>
        <w:rPr>
          <w:rFonts w:hint="eastAsia"/>
          <w:spacing w:val="1"/>
          <w:w w:val="125"/>
        </w:rPr>
        <w:t xml:space="preserve"> </w:t>
      </w:r>
      <w:r>
        <w:rPr>
          <w:rFonts w:hint="eastAsia"/>
          <w:w w:val="110"/>
        </w:rPr>
        <w:t xml:space="preserve">Consider  </w:t>
      </w:r>
      <w:r>
        <w:rPr>
          <w:rFonts w:hint="eastAsia"/>
          <w:w w:val="125"/>
        </w:rPr>
        <w:t>the  monthly</w:t>
      </w:r>
      <w:r>
        <w:rPr>
          <w:rFonts w:hint="eastAsia"/>
          <w:spacing w:val="1"/>
          <w:w w:val="125"/>
        </w:rPr>
        <w:t xml:space="preserve"> </w:t>
      </w:r>
      <w:r>
        <w:rPr>
          <w:rFonts w:hint="eastAsia"/>
          <w:w w:val="110"/>
        </w:rPr>
        <w:t>1-year</w:t>
      </w:r>
      <w:r>
        <w:rPr>
          <w:rFonts w:hint="eastAsia"/>
          <w:spacing w:val="-1"/>
          <w:w w:val="110"/>
        </w:rPr>
        <w:t xml:space="preserve"> </w:t>
      </w:r>
      <w:r>
        <w:rPr>
          <w:rFonts w:hint="eastAsia"/>
          <w:w w:val="110"/>
        </w:rPr>
        <w:t>(DGS1)</w:t>
      </w:r>
      <w:r>
        <w:rPr>
          <w:rFonts w:hint="eastAsia"/>
          <w:spacing w:val="1"/>
          <w:w w:val="110"/>
        </w:rPr>
        <w:t xml:space="preserve"> </w:t>
      </w:r>
      <w:r>
        <w:rPr>
          <w:rFonts w:hint="eastAsia"/>
          <w:w w:val="120"/>
        </w:rPr>
        <w:t>and</w:t>
      </w:r>
      <w:r>
        <w:rPr>
          <w:rFonts w:hint="eastAsia"/>
          <w:spacing w:val="-6"/>
          <w:w w:val="120"/>
        </w:rPr>
        <w:t xml:space="preserve"> </w:t>
      </w:r>
      <w:r>
        <w:rPr>
          <w:rFonts w:hint="eastAsia"/>
          <w:w w:val="110"/>
        </w:rPr>
        <w:t xml:space="preserve">10-year </w:t>
      </w:r>
      <w:r>
        <w:rPr>
          <w:rFonts w:hint="eastAsia"/>
          <w:w w:val="120"/>
        </w:rPr>
        <w:t>Treasury</w:t>
      </w:r>
      <w:r>
        <w:rPr>
          <w:rFonts w:hint="eastAsia"/>
          <w:spacing w:val="-7"/>
          <w:w w:val="120"/>
        </w:rPr>
        <w:t xml:space="preserve"> </w:t>
      </w:r>
      <w:r>
        <w:rPr>
          <w:rFonts w:hint="eastAsia"/>
          <w:w w:val="110"/>
        </w:rPr>
        <w:t>(DGS10)</w:t>
      </w:r>
      <w:r>
        <w:rPr>
          <w:rFonts w:hint="eastAsia"/>
          <w:spacing w:val="1"/>
          <w:w w:val="110"/>
        </w:rPr>
        <w:t xml:space="preserve"> </w:t>
      </w:r>
      <w:r>
        <w:rPr>
          <w:rFonts w:hint="eastAsia"/>
          <w:w w:val="120"/>
        </w:rPr>
        <w:t>constant</w:t>
      </w:r>
      <w:r>
        <w:rPr>
          <w:rFonts w:hint="eastAsia"/>
          <w:spacing w:val="-5"/>
          <w:w w:val="120"/>
        </w:rPr>
        <w:t xml:space="preserve"> </w:t>
      </w:r>
      <w:r>
        <w:rPr>
          <w:rFonts w:hint="eastAsia"/>
          <w:w w:val="120"/>
        </w:rPr>
        <w:t>maturity</w:t>
      </w:r>
      <w:r>
        <w:rPr>
          <w:rFonts w:hint="eastAsia"/>
          <w:spacing w:val="-6"/>
          <w:w w:val="120"/>
        </w:rPr>
        <w:t xml:space="preserve"> </w:t>
      </w:r>
      <w:r>
        <w:rPr>
          <w:rFonts w:hint="eastAsia"/>
          <w:w w:val="120"/>
        </w:rPr>
        <w:t>rates</w:t>
      </w:r>
      <w:r>
        <w:rPr>
          <w:rFonts w:hint="eastAsia"/>
          <w:spacing w:val="-6"/>
          <w:w w:val="120"/>
        </w:rPr>
        <w:t xml:space="preserve"> </w:t>
      </w:r>
      <w:r>
        <w:rPr>
          <w:rFonts w:hint="eastAsia"/>
          <w:w w:val="110"/>
        </w:rPr>
        <w:t xml:space="preserve">from </w:t>
      </w:r>
      <w:r>
        <w:rPr>
          <w:rFonts w:hint="eastAsia"/>
          <w:w w:val="120"/>
        </w:rPr>
        <w:t>January</w:t>
      </w:r>
      <w:r>
        <w:rPr>
          <w:rFonts w:hint="eastAsia"/>
          <w:spacing w:val="-5"/>
          <w:w w:val="120"/>
        </w:rPr>
        <w:t xml:space="preserve"> </w:t>
      </w:r>
      <w:r>
        <w:rPr>
          <w:rFonts w:hint="eastAsia"/>
          <w:w w:val="110"/>
        </w:rPr>
        <w:t>1962</w:t>
      </w:r>
      <w:r>
        <w:rPr>
          <w:rFonts w:hint="eastAsia"/>
          <w:spacing w:val="-66"/>
          <w:w w:val="110"/>
        </w:rPr>
        <w:t xml:space="preserve"> </w:t>
      </w:r>
      <w:r>
        <w:rPr>
          <w:rFonts w:hint="eastAsia"/>
          <w:w w:val="120"/>
        </w:rPr>
        <w:t>through</w:t>
      </w:r>
      <w:r>
        <w:rPr>
          <w:rFonts w:hint="eastAsia"/>
          <w:spacing w:val="-13"/>
          <w:w w:val="120"/>
        </w:rPr>
        <w:t xml:space="preserve"> </w:t>
      </w:r>
      <w:r>
        <w:rPr>
          <w:rFonts w:hint="eastAsia"/>
          <w:w w:val="110"/>
        </w:rPr>
        <w:t>December</w:t>
      </w:r>
      <w:r>
        <w:rPr>
          <w:rFonts w:hint="eastAsia"/>
          <w:spacing w:val="-7"/>
          <w:w w:val="110"/>
        </w:rPr>
        <w:t xml:space="preserve"> </w:t>
      </w:r>
      <w:r>
        <w:rPr>
          <w:rFonts w:hint="eastAsia"/>
          <w:w w:val="110"/>
        </w:rPr>
        <w:t>2021;</w:t>
      </w:r>
      <w:r>
        <w:rPr>
          <w:rFonts w:hint="eastAsia"/>
          <w:spacing w:val="-3"/>
          <w:w w:val="110"/>
        </w:rPr>
        <w:t xml:space="preserve"> </w:t>
      </w:r>
      <w:r>
        <w:rPr>
          <w:rFonts w:hint="eastAsia"/>
          <w:w w:val="110"/>
        </w:rPr>
        <w:t>see</w:t>
      </w:r>
      <w:r>
        <w:rPr>
          <w:rFonts w:hint="eastAsia"/>
          <w:spacing w:val="-7"/>
          <w:w w:val="110"/>
        </w:rPr>
        <w:t xml:space="preserve"> </w:t>
      </w:r>
      <w:r>
        <w:rPr>
          <w:rFonts w:hint="eastAsia"/>
          <w:w w:val="120"/>
        </w:rPr>
        <w:t>the</w:t>
      </w:r>
      <w:r>
        <w:rPr>
          <w:rFonts w:hint="eastAsia"/>
          <w:spacing w:val="-13"/>
          <w:w w:val="120"/>
        </w:rPr>
        <w:t xml:space="preserve"> </w:t>
      </w:r>
      <w:r>
        <w:rPr>
          <w:rFonts w:hint="eastAsia"/>
          <w:w w:val="110"/>
        </w:rPr>
        <w:t>file</w:t>
      </w:r>
      <w:r>
        <w:rPr>
          <w:rFonts w:hint="eastAsia"/>
          <w:spacing w:val="-6"/>
          <w:w w:val="110"/>
        </w:rPr>
        <w:t xml:space="preserve"> </w:t>
      </w:r>
      <w:r>
        <w:rPr>
          <w:rFonts w:ascii="Cambria" w:hAnsi="Cambria"/>
          <w:b/>
          <w:w w:val="110"/>
        </w:rPr>
        <w:t>homework05.csv</w:t>
      </w:r>
      <w:r>
        <w:rPr>
          <w:rFonts w:hint="eastAsia"/>
          <w:w w:val="110"/>
        </w:rPr>
        <w:t>.</w:t>
      </w:r>
      <w:r>
        <w:rPr>
          <w:rFonts w:hint="eastAsia"/>
          <w:spacing w:val="24"/>
          <w:w w:val="110"/>
        </w:rPr>
        <w:t xml:space="preserve"> </w:t>
      </w:r>
      <w:r>
        <w:rPr>
          <w:rFonts w:hint="eastAsia"/>
          <w:w w:val="120"/>
        </w:rPr>
        <w:t>The</w:t>
      </w:r>
      <w:r>
        <w:rPr>
          <w:rFonts w:hint="eastAsia"/>
          <w:spacing w:val="-13"/>
          <w:w w:val="120"/>
        </w:rPr>
        <w:t xml:space="preserve"> </w:t>
      </w:r>
      <w:r>
        <w:rPr>
          <w:rFonts w:hint="eastAsia"/>
          <w:w w:val="120"/>
        </w:rPr>
        <w:t>rates</w:t>
      </w:r>
      <w:r>
        <w:rPr>
          <w:rFonts w:hint="eastAsia"/>
          <w:spacing w:val="-12"/>
          <w:w w:val="120"/>
        </w:rPr>
        <w:t xml:space="preserve"> </w:t>
      </w:r>
      <w:r>
        <w:rPr>
          <w:rFonts w:hint="eastAsia"/>
          <w:w w:val="110"/>
        </w:rPr>
        <w:t>are</w:t>
      </w:r>
      <w:r>
        <w:rPr>
          <w:rFonts w:hint="eastAsia"/>
          <w:spacing w:val="-6"/>
          <w:w w:val="110"/>
        </w:rPr>
        <w:t xml:space="preserve"> </w:t>
      </w:r>
      <w:r>
        <w:rPr>
          <w:rFonts w:hint="eastAsia"/>
          <w:w w:val="110"/>
        </w:rPr>
        <w:t>in</w:t>
      </w:r>
      <w:r>
        <w:rPr>
          <w:rFonts w:hint="eastAsia"/>
          <w:spacing w:val="-6"/>
          <w:w w:val="110"/>
        </w:rPr>
        <w:t xml:space="preserve"> </w:t>
      </w:r>
      <w:r>
        <w:rPr>
          <w:rFonts w:hint="eastAsia"/>
          <w:w w:val="110"/>
        </w:rPr>
        <w:t>percentages.</w:t>
      </w:r>
      <w:r>
        <w:rPr>
          <w:rFonts w:hint="eastAsia"/>
          <w:spacing w:val="24"/>
          <w:w w:val="110"/>
        </w:rPr>
        <w:t xml:space="preserve"> </w:t>
      </w:r>
      <w:r>
        <w:rPr>
          <w:rFonts w:hint="eastAsia"/>
          <w:w w:val="110"/>
        </w:rPr>
        <w:t>Let</w:t>
      </w:r>
      <w:r>
        <w:rPr>
          <w:rFonts w:hint="eastAsia"/>
          <w:spacing w:val="-66"/>
          <w:w w:val="110"/>
        </w:rPr>
        <w:t xml:space="preserve"> </w:t>
      </w:r>
      <w:r>
        <w:rPr>
          <w:rFonts w:ascii="Cambria" w:hAnsi="Cambria"/>
          <w:i/>
          <w:w w:val="110"/>
        </w:rPr>
        <w:t>c</w:t>
      </w:r>
      <w:r>
        <w:rPr>
          <w:rFonts w:ascii="Candara Light" w:hAnsi="Candara Light"/>
          <w:i/>
          <w:w w:val="110"/>
          <w:vertAlign w:val="subscript"/>
        </w:rPr>
        <w:t>t</w:t>
      </w:r>
      <w:r>
        <w:rPr>
          <w:rFonts w:ascii="Candara Light" w:hAnsi="Candara Light"/>
          <w:i/>
          <w:spacing w:val="20"/>
          <w:w w:val="110"/>
        </w:rPr>
        <w:t xml:space="preserve"> </w:t>
      </w:r>
      <w:r>
        <w:rPr>
          <w:rFonts w:hint="eastAsia"/>
          <w:w w:val="115"/>
        </w:rPr>
        <w:t>=</w:t>
      </w:r>
      <w:r>
        <w:rPr>
          <w:rFonts w:hint="eastAsia"/>
          <w:spacing w:val="-5"/>
          <w:w w:val="115"/>
        </w:rPr>
        <w:t xml:space="preserve"> </w:t>
      </w:r>
      <w:r>
        <w:rPr>
          <w:rFonts w:ascii="Cambria" w:hAnsi="Cambria"/>
          <w:i/>
          <w:w w:val="110"/>
        </w:rPr>
        <w:t>r</w:t>
      </w:r>
      <w:r>
        <w:rPr>
          <w:rFonts w:ascii="Candara Light" w:hAnsi="Candara Light"/>
          <w:i/>
          <w:w w:val="110"/>
          <w:vertAlign w:val="subscript"/>
        </w:rPr>
        <w:t>t</w:t>
      </w:r>
      <w:r>
        <w:rPr>
          <w:rFonts w:ascii="Candara Light" w:hAnsi="Candara Light"/>
          <w:i/>
          <w:spacing w:val="8"/>
          <w:w w:val="110"/>
        </w:rPr>
        <w:t xml:space="preserve"> </w:t>
      </w:r>
      <w:r>
        <w:rPr>
          <w:rFonts w:ascii="Arial" w:hAnsi="Arial"/>
          <w:i/>
          <w:w w:val="115"/>
        </w:rPr>
        <w:t>−</w:t>
      </w:r>
      <w:r>
        <w:rPr>
          <w:rFonts w:ascii="Arial" w:hAnsi="Arial"/>
          <w:i/>
          <w:spacing w:val="-24"/>
          <w:w w:val="115"/>
        </w:rPr>
        <w:t xml:space="preserve"> </w:t>
      </w:r>
      <w:r>
        <w:rPr>
          <w:rFonts w:ascii="Cambria" w:hAnsi="Cambria"/>
          <w:i/>
          <w:w w:val="110"/>
        </w:rPr>
        <w:t>r</w:t>
      </w:r>
      <w:r>
        <w:rPr>
          <w:rFonts w:ascii="Candara Light" w:hAnsi="Candara Light"/>
          <w:i/>
          <w:w w:val="110"/>
          <w:vertAlign w:val="subscript"/>
        </w:rPr>
        <w:t>t</w:t>
      </w:r>
      <w:r>
        <w:rPr>
          <w:rFonts w:ascii="Arial" w:hAnsi="Arial"/>
          <w:i/>
          <w:w w:val="110"/>
          <w:vertAlign w:val="subscript"/>
        </w:rPr>
        <w:t>−</w:t>
      </w:r>
      <w:r>
        <w:rPr>
          <w:rFonts w:ascii="Trebuchet MS" w:hAnsi="Trebuchet MS"/>
          <w:w w:val="110"/>
          <w:vertAlign w:val="subscript"/>
        </w:rPr>
        <w:t>1</w:t>
      </w:r>
      <w:r>
        <w:rPr>
          <w:rFonts w:ascii="Trebuchet MS" w:hAnsi="Trebuchet MS"/>
          <w:spacing w:val="8"/>
          <w:w w:val="110"/>
        </w:rPr>
        <w:t xml:space="preserve"> </w:t>
      </w:r>
      <w:r>
        <w:rPr>
          <w:rFonts w:hint="eastAsia"/>
          <w:w w:val="110"/>
        </w:rPr>
        <w:t>be</w:t>
      </w:r>
      <w:r>
        <w:rPr>
          <w:rFonts w:hint="eastAsia"/>
          <w:spacing w:val="9"/>
          <w:w w:val="110"/>
        </w:rPr>
        <w:t xml:space="preserve"> </w:t>
      </w:r>
      <w:r>
        <w:rPr>
          <w:rFonts w:hint="eastAsia"/>
          <w:w w:val="115"/>
        </w:rPr>
        <w:t>the</w:t>
      </w:r>
      <w:r>
        <w:rPr>
          <w:rFonts w:hint="eastAsia"/>
          <w:spacing w:val="6"/>
          <w:w w:val="115"/>
        </w:rPr>
        <w:t xml:space="preserve"> </w:t>
      </w:r>
      <w:r>
        <w:rPr>
          <w:rFonts w:hint="eastAsia"/>
          <w:w w:val="110"/>
        </w:rPr>
        <w:t>change</w:t>
      </w:r>
      <w:r>
        <w:rPr>
          <w:rFonts w:hint="eastAsia"/>
          <w:spacing w:val="10"/>
          <w:w w:val="110"/>
        </w:rPr>
        <w:t xml:space="preserve"> </w:t>
      </w:r>
      <w:r>
        <w:rPr>
          <w:rFonts w:hint="eastAsia"/>
          <w:w w:val="110"/>
        </w:rPr>
        <w:t>series</w:t>
      </w:r>
      <w:r>
        <w:rPr>
          <w:rFonts w:hint="eastAsia"/>
          <w:spacing w:val="9"/>
          <w:w w:val="110"/>
        </w:rPr>
        <w:t xml:space="preserve"> </w:t>
      </w:r>
      <w:r>
        <w:rPr>
          <w:rFonts w:hint="eastAsia"/>
          <w:w w:val="110"/>
        </w:rPr>
        <w:t>of</w:t>
      </w:r>
      <w:r>
        <w:rPr>
          <w:rFonts w:hint="eastAsia"/>
          <w:spacing w:val="9"/>
          <w:w w:val="110"/>
        </w:rPr>
        <w:t xml:space="preserve"> </w:t>
      </w:r>
      <w:r>
        <w:rPr>
          <w:rFonts w:hint="eastAsia"/>
          <w:w w:val="115"/>
        </w:rPr>
        <w:t>the</w:t>
      </w:r>
      <w:r>
        <w:rPr>
          <w:rFonts w:hint="eastAsia"/>
          <w:spacing w:val="6"/>
          <w:w w:val="115"/>
        </w:rPr>
        <w:t xml:space="preserve"> </w:t>
      </w:r>
      <w:r>
        <w:rPr>
          <w:rFonts w:hint="eastAsia"/>
          <w:w w:val="115"/>
        </w:rPr>
        <w:t>monthly</w:t>
      </w:r>
      <w:r>
        <w:rPr>
          <w:rFonts w:hint="eastAsia"/>
          <w:spacing w:val="6"/>
          <w:w w:val="115"/>
        </w:rPr>
        <w:t xml:space="preserve"> </w:t>
      </w:r>
      <w:r>
        <w:rPr>
          <w:rFonts w:hint="eastAsia"/>
          <w:w w:val="115"/>
        </w:rPr>
        <w:t>interest</w:t>
      </w:r>
      <w:r>
        <w:rPr>
          <w:rFonts w:hint="eastAsia"/>
          <w:spacing w:val="6"/>
          <w:w w:val="115"/>
        </w:rPr>
        <w:t xml:space="preserve"> </w:t>
      </w:r>
      <w:r>
        <w:rPr>
          <w:rFonts w:hint="eastAsia"/>
          <w:w w:val="115"/>
        </w:rPr>
        <w:t>rate</w:t>
      </w:r>
      <w:r>
        <w:rPr>
          <w:rFonts w:hint="eastAsia"/>
          <w:spacing w:val="6"/>
          <w:w w:val="115"/>
        </w:rPr>
        <w:t xml:space="preserve"> </w:t>
      </w:r>
      <w:r>
        <w:rPr>
          <w:rFonts w:ascii="Cambria" w:hAnsi="Cambria"/>
          <w:i/>
          <w:w w:val="110"/>
        </w:rPr>
        <w:t>r</w:t>
      </w:r>
      <w:r>
        <w:rPr>
          <w:rFonts w:ascii="Candara Light" w:hAnsi="Candara Light"/>
          <w:i/>
          <w:w w:val="110"/>
          <w:vertAlign w:val="subscript"/>
        </w:rPr>
        <w:t>t</w:t>
      </w:r>
      <w:r>
        <w:rPr>
          <w:rFonts w:hint="eastAsia"/>
          <w:w w:val="110"/>
        </w:rPr>
        <w:t>.</w:t>
      </w:r>
    </w:p>
    <w:p w14:paraId="41522457" w14:textId="77777777" w:rsidR="006D496E" w:rsidRDefault="006D496E" w:rsidP="006D496E">
      <w:pPr>
        <w:pStyle w:val="ListParagraph"/>
        <w:widowControl w:val="0"/>
        <w:numPr>
          <w:ilvl w:val="0"/>
          <w:numId w:val="21"/>
        </w:numPr>
        <w:tabs>
          <w:tab w:val="left" w:pos="616"/>
        </w:tabs>
        <w:autoSpaceDE w:val="0"/>
        <w:autoSpaceDN w:val="0"/>
        <w:spacing w:before="167" w:line="180" w:lineRule="exact"/>
        <w:ind w:hanging="366"/>
        <w:contextualSpacing w:val="0"/>
      </w:pPr>
      <w:r>
        <w:rPr>
          <w:rFonts w:hint="eastAsia"/>
          <w:w w:val="110"/>
        </w:rPr>
        <w:t>Construct</w:t>
      </w:r>
      <w:r>
        <w:rPr>
          <w:rFonts w:hint="eastAsia"/>
          <w:spacing w:val="7"/>
          <w:w w:val="110"/>
        </w:rPr>
        <w:t xml:space="preserve"> </w:t>
      </w:r>
      <w:r>
        <w:rPr>
          <w:rFonts w:hint="eastAsia"/>
          <w:w w:val="110"/>
        </w:rPr>
        <w:t>single</w:t>
      </w:r>
      <w:r>
        <w:rPr>
          <w:rFonts w:hint="eastAsia"/>
          <w:spacing w:val="8"/>
          <w:w w:val="110"/>
        </w:rPr>
        <w:t xml:space="preserve"> </w:t>
      </w:r>
      <w:r>
        <w:rPr>
          <w:rFonts w:hint="eastAsia"/>
          <w:w w:val="110"/>
        </w:rPr>
        <w:t>time</w:t>
      </w:r>
      <w:r>
        <w:rPr>
          <w:rFonts w:hint="eastAsia"/>
          <w:spacing w:val="8"/>
          <w:w w:val="110"/>
        </w:rPr>
        <w:t xml:space="preserve"> </w:t>
      </w:r>
      <w:r>
        <w:rPr>
          <w:rFonts w:hint="eastAsia"/>
          <w:w w:val="110"/>
        </w:rPr>
        <w:t>series</w:t>
      </w:r>
      <w:r>
        <w:rPr>
          <w:rFonts w:hint="eastAsia"/>
          <w:spacing w:val="7"/>
          <w:w w:val="110"/>
        </w:rPr>
        <w:t xml:space="preserve"> </w:t>
      </w:r>
      <w:r>
        <w:rPr>
          <w:rFonts w:hint="eastAsia"/>
          <w:w w:val="110"/>
        </w:rPr>
        <w:t>autoregressive</w:t>
      </w:r>
      <w:r>
        <w:rPr>
          <w:rFonts w:hint="eastAsia"/>
          <w:spacing w:val="8"/>
          <w:w w:val="110"/>
        </w:rPr>
        <w:t xml:space="preserve"> </w:t>
      </w:r>
      <w:r>
        <w:rPr>
          <w:rFonts w:hint="eastAsia"/>
          <w:w w:val="110"/>
        </w:rPr>
        <w:t>models</w:t>
      </w:r>
      <w:r>
        <w:rPr>
          <w:rFonts w:hint="eastAsia"/>
          <w:spacing w:val="8"/>
          <w:w w:val="110"/>
        </w:rPr>
        <w:t xml:space="preserve"> </w:t>
      </w:r>
      <w:r>
        <w:rPr>
          <w:rFonts w:hint="eastAsia"/>
          <w:w w:val="110"/>
        </w:rPr>
        <w:t>for</w:t>
      </w:r>
      <w:r>
        <w:rPr>
          <w:rFonts w:hint="eastAsia"/>
          <w:spacing w:val="7"/>
          <w:w w:val="110"/>
        </w:rPr>
        <w:t xml:space="preserve"> </w:t>
      </w:r>
      <w:r>
        <w:rPr>
          <w:rFonts w:hint="eastAsia"/>
          <w:w w:val="110"/>
        </w:rPr>
        <w:t>the</w:t>
      </w:r>
      <w:r>
        <w:rPr>
          <w:rFonts w:hint="eastAsia"/>
          <w:spacing w:val="8"/>
          <w:w w:val="110"/>
        </w:rPr>
        <w:t xml:space="preserve"> </w:t>
      </w:r>
      <w:r>
        <w:rPr>
          <w:rFonts w:hint="eastAsia"/>
          <w:w w:val="110"/>
        </w:rPr>
        <w:t>single</w:t>
      </w:r>
      <w:r>
        <w:rPr>
          <w:rFonts w:hint="eastAsia"/>
          <w:spacing w:val="8"/>
          <w:w w:val="110"/>
        </w:rPr>
        <w:t xml:space="preserve"> </w:t>
      </w:r>
      <w:r>
        <w:rPr>
          <w:rFonts w:hint="eastAsia"/>
          <w:w w:val="110"/>
        </w:rPr>
        <w:t>time</w:t>
      </w:r>
      <w:r>
        <w:rPr>
          <w:rFonts w:hint="eastAsia"/>
          <w:spacing w:val="8"/>
          <w:w w:val="110"/>
        </w:rPr>
        <w:t xml:space="preserve"> </w:t>
      </w:r>
      <w:r>
        <w:rPr>
          <w:rFonts w:hint="eastAsia"/>
          <w:w w:val="110"/>
        </w:rPr>
        <w:t>series</w:t>
      </w:r>
      <w:r>
        <w:rPr>
          <w:rFonts w:hint="eastAsia"/>
          <w:spacing w:val="9"/>
          <w:w w:val="110"/>
        </w:rPr>
        <w:t xml:space="preserve"> </w:t>
      </w:r>
      <w:r>
        <w:rPr>
          <w:rFonts w:ascii="Cambria"/>
          <w:i/>
          <w:w w:val="110"/>
        </w:rPr>
        <w:t>c</w:t>
      </w:r>
      <w:r>
        <w:rPr>
          <w:rFonts w:ascii="Trebuchet MS"/>
          <w:w w:val="110"/>
          <w:vertAlign w:val="superscript"/>
        </w:rPr>
        <w:t>1</w:t>
      </w:r>
      <w:r>
        <w:rPr>
          <w:rFonts w:ascii="Trebuchet MS"/>
          <w:spacing w:val="7"/>
          <w:w w:val="110"/>
        </w:rPr>
        <w:t xml:space="preserve"> </w:t>
      </w:r>
      <w:r>
        <w:rPr>
          <w:rFonts w:hint="eastAsia"/>
          <w:w w:val="110"/>
        </w:rPr>
        <w:t>and</w:t>
      </w:r>
      <w:r>
        <w:rPr>
          <w:rFonts w:hint="eastAsia"/>
          <w:spacing w:val="7"/>
          <w:w w:val="110"/>
        </w:rPr>
        <w:t xml:space="preserve"> </w:t>
      </w:r>
      <w:r>
        <w:rPr>
          <w:rFonts w:ascii="Cambria"/>
          <w:i/>
          <w:w w:val="110"/>
        </w:rPr>
        <w:t>c</w:t>
      </w:r>
      <w:r>
        <w:rPr>
          <w:rFonts w:ascii="Trebuchet MS"/>
          <w:w w:val="110"/>
          <w:vertAlign w:val="superscript"/>
        </w:rPr>
        <w:t>10</w:t>
      </w:r>
      <w:r>
        <w:rPr>
          <w:rFonts w:hint="eastAsia"/>
          <w:w w:val="110"/>
        </w:rPr>
        <w:t>.</w:t>
      </w:r>
    </w:p>
    <w:p w14:paraId="0748F8F2" w14:textId="77777777" w:rsidR="006D496E" w:rsidRDefault="006D496E" w:rsidP="006D496E">
      <w:pPr>
        <w:tabs>
          <w:tab w:val="left" w:pos="727"/>
        </w:tabs>
        <w:spacing w:line="163" w:lineRule="exact"/>
        <w:ind w:right="301"/>
        <w:jc w:val="right"/>
        <w:rPr>
          <w:rFonts w:ascii="Candara Light"/>
          <w:i/>
          <w:sz w:val="16"/>
        </w:rPr>
      </w:pPr>
      <w:r>
        <w:rPr>
          <w:rFonts w:ascii="Candara Light"/>
          <w:i/>
          <w:sz w:val="16"/>
        </w:rPr>
        <w:t>t</w:t>
      </w:r>
      <w:r>
        <w:rPr>
          <w:rFonts w:ascii="Candara Light"/>
          <w:i/>
          <w:sz w:val="16"/>
        </w:rPr>
        <w:tab/>
        <w:t>t</w:t>
      </w:r>
    </w:p>
    <w:p w14:paraId="15831F81" w14:textId="77777777" w:rsidR="006D496E" w:rsidRDefault="006D496E" w:rsidP="006D496E">
      <w:pPr>
        <w:pStyle w:val="ListParagraph"/>
        <w:widowControl w:val="0"/>
        <w:numPr>
          <w:ilvl w:val="0"/>
          <w:numId w:val="21"/>
        </w:numPr>
        <w:tabs>
          <w:tab w:val="left" w:pos="616"/>
        </w:tabs>
        <w:autoSpaceDE w:val="0"/>
        <w:autoSpaceDN w:val="0"/>
        <w:spacing w:before="46"/>
        <w:ind w:hanging="431"/>
        <w:contextualSpacing w:val="0"/>
        <w:rPr>
          <w:rFonts w:ascii="PMingLiU"/>
        </w:rPr>
      </w:pPr>
      <w:r>
        <w:rPr>
          <w:rFonts w:hint="eastAsia"/>
          <w:w w:val="110"/>
        </w:rPr>
        <w:t>Build</w:t>
      </w:r>
      <w:r>
        <w:rPr>
          <w:rFonts w:hint="eastAsia"/>
          <w:spacing w:val="1"/>
          <w:w w:val="110"/>
        </w:rPr>
        <w:t xml:space="preserve"> </w:t>
      </w:r>
      <w:r>
        <w:rPr>
          <w:rFonts w:hint="eastAsia"/>
          <w:w w:val="110"/>
        </w:rPr>
        <w:t>a</w:t>
      </w:r>
      <w:r>
        <w:rPr>
          <w:rFonts w:hint="eastAsia"/>
          <w:spacing w:val="1"/>
          <w:w w:val="110"/>
        </w:rPr>
        <w:t xml:space="preserve"> </w:t>
      </w:r>
      <w:r>
        <w:rPr>
          <w:i/>
          <w:w w:val="110"/>
        </w:rPr>
        <w:t>bivariate</w:t>
      </w:r>
      <w:r>
        <w:rPr>
          <w:i/>
          <w:spacing w:val="20"/>
          <w:w w:val="110"/>
        </w:rPr>
        <w:t xml:space="preserve"> </w:t>
      </w:r>
      <w:r>
        <w:rPr>
          <w:rFonts w:hint="eastAsia"/>
          <w:w w:val="110"/>
        </w:rPr>
        <w:t>autoregressive model</w:t>
      </w:r>
      <w:r>
        <w:rPr>
          <w:rFonts w:hint="eastAsia"/>
          <w:spacing w:val="1"/>
          <w:w w:val="110"/>
        </w:rPr>
        <w:t xml:space="preserve"> </w:t>
      </w:r>
      <w:r>
        <w:rPr>
          <w:rFonts w:hint="eastAsia"/>
          <w:w w:val="110"/>
        </w:rPr>
        <w:t>for the</w:t>
      </w:r>
      <w:r>
        <w:rPr>
          <w:rFonts w:hint="eastAsia"/>
          <w:spacing w:val="1"/>
          <w:w w:val="110"/>
        </w:rPr>
        <w:t xml:space="preserve"> </w:t>
      </w:r>
      <w:r>
        <w:rPr>
          <w:rFonts w:hint="eastAsia"/>
          <w:w w:val="110"/>
        </w:rPr>
        <w:t>two change series.</w:t>
      </w:r>
    </w:p>
    <w:p w14:paraId="625C4531" w14:textId="77777777" w:rsidR="006D496E" w:rsidRDefault="006D496E" w:rsidP="006D496E">
      <w:pPr>
        <w:pStyle w:val="ListParagraph"/>
        <w:widowControl w:val="0"/>
        <w:numPr>
          <w:ilvl w:val="0"/>
          <w:numId w:val="21"/>
        </w:numPr>
        <w:tabs>
          <w:tab w:val="left" w:pos="615"/>
        </w:tabs>
        <w:autoSpaceDE w:val="0"/>
        <w:autoSpaceDN w:val="0"/>
        <w:spacing w:before="53"/>
        <w:ind w:left="614" w:hanging="495"/>
        <w:contextualSpacing w:val="0"/>
      </w:pPr>
      <w:r>
        <w:rPr>
          <w:rFonts w:hint="eastAsia"/>
          <w:w w:val="115"/>
        </w:rPr>
        <w:t>Transform</w:t>
      </w:r>
      <w:r>
        <w:rPr>
          <w:rFonts w:hint="eastAsia"/>
          <w:spacing w:val="-7"/>
          <w:w w:val="115"/>
        </w:rPr>
        <w:t xml:space="preserve"> </w:t>
      </w:r>
      <w:r>
        <w:rPr>
          <w:rFonts w:hint="eastAsia"/>
          <w:w w:val="115"/>
        </w:rPr>
        <w:t>the</w:t>
      </w:r>
      <w:r>
        <w:rPr>
          <w:rFonts w:hint="eastAsia"/>
          <w:spacing w:val="-7"/>
          <w:w w:val="115"/>
        </w:rPr>
        <w:t xml:space="preserve"> </w:t>
      </w:r>
      <w:r>
        <w:rPr>
          <w:rFonts w:hint="eastAsia"/>
          <w:w w:val="115"/>
        </w:rPr>
        <w:t>constructed</w:t>
      </w:r>
      <w:r>
        <w:rPr>
          <w:rFonts w:hint="eastAsia"/>
          <w:spacing w:val="-6"/>
          <w:w w:val="115"/>
        </w:rPr>
        <w:t xml:space="preserve"> </w:t>
      </w:r>
      <w:r>
        <w:rPr>
          <w:rFonts w:hint="eastAsia"/>
          <w:w w:val="115"/>
        </w:rPr>
        <w:t>bivariate</w:t>
      </w:r>
      <w:r>
        <w:rPr>
          <w:rFonts w:hint="eastAsia"/>
          <w:spacing w:val="-7"/>
          <w:w w:val="115"/>
        </w:rPr>
        <w:t xml:space="preserve"> </w:t>
      </w:r>
      <w:r>
        <w:rPr>
          <w:rFonts w:hint="eastAsia"/>
          <w:w w:val="115"/>
        </w:rPr>
        <w:t>model</w:t>
      </w:r>
      <w:r>
        <w:rPr>
          <w:rFonts w:hint="eastAsia"/>
          <w:spacing w:val="-6"/>
          <w:w w:val="115"/>
        </w:rPr>
        <w:t xml:space="preserve"> </w:t>
      </w:r>
      <w:r>
        <w:rPr>
          <w:rFonts w:hint="eastAsia"/>
          <w:w w:val="115"/>
        </w:rPr>
        <w:t>into</w:t>
      </w:r>
      <w:r>
        <w:rPr>
          <w:rFonts w:hint="eastAsia"/>
          <w:spacing w:val="-6"/>
          <w:w w:val="115"/>
        </w:rPr>
        <w:t xml:space="preserve"> </w:t>
      </w:r>
      <w:r>
        <w:rPr>
          <w:rFonts w:hint="eastAsia"/>
          <w:w w:val="115"/>
        </w:rPr>
        <w:t>a</w:t>
      </w:r>
      <w:r>
        <w:rPr>
          <w:rFonts w:hint="eastAsia"/>
          <w:spacing w:val="-7"/>
          <w:w w:val="115"/>
        </w:rPr>
        <w:t xml:space="preserve"> </w:t>
      </w:r>
      <w:r>
        <w:rPr>
          <w:rFonts w:hint="eastAsia"/>
          <w:w w:val="115"/>
        </w:rPr>
        <w:t>structural</w:t>
      </w:r>
      <w:r>
        <w:rPr>
          <w:rFonts w:hint="eastAsia"/>
          <w:spacing w:val="-6"/>
          <w:w w:val="115"/>
        </w:rPr>
        <w:t xml:space="preserve"> </w:t>
      </w:r>
      <w:r>
        <w:rPr>
          <w:rFonts w:hint="eastAsia"/>
          <w:w w:val="115"/>
        </w:rPr>
        <w:t>form.</w:t>
      </w:r>
    </w:p>
    <w:p w14:paraId="08D764E3" w14:textId="77777777" w:rsidR="006D496E" w:rsidRDefault="006D496E" w:rsidP="006D496E">
      <w:pPr>
        <w:pStyle w:val="ListParagraph"/>
        <w:widowControl w:val="0"/>
        <w:numPr>
          <w:ilvl w:val="0"/>
          <w:numId w:val="21"/>
        </w:numPr>
        <w:tabs>
          <w:tab w:val="left" w:pos="615"/>
        </w:tabs>
        <w:autoSpaceDE w:val="0"/>
        <w:autoSpaceDN w:val="0"/>
        <w:spacing w:before="87" w:line="204" w:lineRule="auto"/>
        <w:ind w:right="118" w:hanging="488"/>
        <w:contextualSpacing w:val="0"/>
      </w:pPr>
      <w:r>
        <w:rPr>
          <w:rFonts w:hint="eastAsia"/>
          <w:w w:val="110"/>
        </w:rPr>
        <w:t>Briefly</w:t>
      </w:r>
      <w:r>
        <w:rPr>
          <w:rFonts w:hint="eastAsia"/>
          <w:spacing w:val="26"/>
          <w:w w:val="110"/>
        </w:rPr>
        <w:t xml:space="preserve"> </w:t>
      </w:r>
      <w:r>
        <w:rPr>
          <w:rFonts w:hint="eastAsia"/>
          <w:w w:val="110"/>
        </w:rPr>
        <w:t>discuss</w:t>
      </w:r>
      <w:r>
        <w:rPr>
          <w:rFonts w:hint="eastAsia"/>
          <w:spacing w:val="27"/>
          <w:w w:val="110"/>
        </w:rPr>
        <w:t xml:space="preserve"> </w:t>
      </w:r>
      <w:r>
        <w:rPr>
          <w:rFonts w:hint="eastAsia"/>
          <w:w w:val="110"/>
        </w:rPr>
        <w:t>the</w:t>
      </w:r>
      <w:r>
        <w:rPr>
          <w:rFonts w:hint="eastAsia"/>
          <w:spacing w:val="27"/>
          <w:w w:val="110"/>
        </w:rPr>
        <w:t xml:space="preserve"> </w:t>
      </w:r>
      <w:r>
        <w:rPr>
          <w:rFonts w:hint="eastAsia"/>
          <w:w w:val="110"/>
        </w:rPr>
        <w:t>implications</w:t>
      </w:r>
      <w:r>
        <w:rPr>
          <w:rFonts w:hint="eastAsia"/>
          <w:spacing w:val="26"/>
          <w:w w:val="110"/>
        </w:rPr>
        <w:t xml:space="preserve"> </w:t>
      </w:r>
      <w:r>
        <w:rPr>
          <w:rFonts w:hint="eastAsia"/>
          <w:w w:val="110"/>
        </w:rPr>
        <w:t>of</w:t>
      </w:r>
      <w:r>
        <w:rPr>
          <w:rFonts w:hint="eastAsia"/>
          <w:spacing w:val="27"/>
          <w:w w:val="110"/>
        </w:rPr>
        <w:t xml:space="preserve"> </w:t>
      </w:r>
      <w:r>
        <w:rPr>
          <w:rFonts w:hint="eastAsia"/>
          <w:w w:val="110"/>
        </w:rPr>
        <w:t>the</w:t>
      </w:r>
      <w:r>
        <w:rPr>
          <w:rFonts w:hint="eastAsia"/>
          <w:spacing w:val="27"/>
          <w:w w:val="110"/>
        </w:rPr>
        <w:t xml:space="preserve"> </w:t>
      </w:r>
      <w:r>
        <w:rPr>
          <w:rFonts w:hint="eastAsia"/>
          <w:w w:val="110"/>
        </w:rPr>
        <w:t>vector</w:t>
      </w:r>
      <w:r>
        <w:rPr>
          <w:rFonts w:hint="eastAsia"/>
          <w:spacing w:val="26"/>
          <w:w w:val="110"/>
        </w:rPr>
        <w:t xml:space="preserve"> </w:t>
      </w:r>
      <w:r>
        <w:rPr>
          <w:rFonts w:hint="eastAsia"/>
          <w:w w:val="110"/>
        </w:rPr>
        <w:t>autoregressive</w:t>
      </w:r>
      <w:r>
        <w:rPr>
          <w:rFonts w:hint="eastAsia"/>
          <w:spacing w:val="27"/>
          <w:w w:val="110"/>
        </w:rPr>
        <w:t xml:space="preserve"> </w:t>
      </w:r>
      <w:r>
        <w:rPr>
          <w:rFonts w:hint="eastAsia"/>
          <w:w w:val="110"/>
        </w:rPr>
        <w:t>model</w:t>
      </w:r>
      <w:r>
        <w:rPr>
          <w:rFonts w:hint="eastAsia"/>
          <w:spacing w:val="27"/>
          <w:w w:val="110"/>
        </w:rPr>
        <w:t xml:space="preserve"> </w:t>
      </w:r>
      <w:r>
        <w:rPr>
          <w:rFonts w:hint="eastAsia"/>
          <w:w w:val="110"/>
        </w:rPr>
        <w:t>and</w:t>
      </w:r>
      <w:r>
        <w:rPr>
          <w:rFonts w:hint="eastAsia"/>
          <w:spacing w:val="27"/>
          <w:w w:val="110"/>
        </w:rPr>
        <w:t xml:space="preserve"> </w:t>
      </w:r>
      <w:r>
        <w:rPr>
          <w:rFonts w:hint="eastAsia"/>
          <w:w w:val="110"/>
        </w:rPr>
        <w:t>compare</w:t>
      </w:r>
      <w:r>
        <w:rPr>
          <w:rFonts w:hint="eastAsia"/>
          <w:spacing w:val="26"/>
          <w:w w:val="110"/>
        </w:rPr>
        <w:t xml:space="preserve"> </w:t>
      </w:r>
      <w:r>
        <w:rPr>
          <w:rFonts w:hint="eastAsia"/>
          <w:w w:val="110"/>
        </w:rPr>
        <w:t>with</w:t>
      </w:r>
      <w:r>
        <w:rPr>
          <w:rFonts w:hint="eastAsia"/>
          <w:spacing w:val="-65"/>
          <w:w w:val="110"/>
        </w:rPr>
        <w:t xml:space="preserve"> </w:t>
      </w:r>
      <w:r>
        <w:rPr>
          <w:rFonts w:hint="eastAsia"/>
          <w:w w:val="110"/>
        </w:rPr>
        <w:t>the</w:t>
      </w:r>
      <w:r>
        <w:rPr>
          <w:rFonts w:hint="eastAsia"/>
          <w:spacing w:val="8"/>
          <w:w w:val="110"/>
        </w:rPr>
        <w:t xml:space="preserve"> </w:t>
      </w:r>
      <w:r>
        <w:rPr>
          <w:rFonts w:hint="eastAsia"/>
          <w:w w:val="110"/>
        </w:rPr>
        <w:t>single</w:t>
      </w:r>
      <w:r>
        <w:rPr>
          <w:rFonts w:hint="eastAsia"/>
          <w:spacing w:val="9"/>
          <w:w w:val="110"/>
        </w:rPr>
        <w:t xml:space="preserve"> </w:t>
      </w:r>
      <w:r>
        <w:rPr>
          <w:rFonts w:hint="eastAsia"/>
          <w:w w:val="110"/>
        </w:rPr>
        <w:t>time</w:t>
      </w:r>
      <w:r>
        <w:rPr>
          <w:rFonts w:hint="eastAsia"/>
          <w:spacing w:val="9"/>
          <w:w w:val="110"/>
        </w:rPr>
        <w:t xml:space="preserve"> </w:t>
      </w:r>
      <w:r>
        <w:rPr>
          <w:rFonts w:hint="eastAsia"/>
          <w:w w:val="110"/>
        </w:rPr>
        <w:t>series</w:t>
      </w:r>
      <w:r>
        <w:rPr>
          <w:rFonts w:hint="eastAsia"/>
          <w:spacing w:val="8"/>
          <w:w w:val="110"/>
        </w:rPr>
        <w:t xml:space="preserve"> </w:t>
      </w:r>
      <w:r>
        <w:rPr>
          <w:rFonts w:hint="eastAsia"/>
          <w:w w:val="110"/>
        </w:rPr>
        <w:t>models.</w:t>
      </w:r>
    </w:p>
    <w:p w14:paraId="26A51D4B" w14:textId="77777777" w:rsidR="006D496E" w:rsidRDefault="006D496E" w:rsidP="008D3848">
      <w:pPr>
        <w:rPr>
          <w:b/>
          <w:color w:val="000000"/>
        </w:rPr>
      </w:pPr>
    </w:p>
    <w:p w14:paraId="78929D30" w14:textId="77777777" w:rsidR="006D496E" w:rsidRDefault="006D496E" w:rsidP="008D3848">
      <w:pPr>
        <w:rPr>
          <w:b/>
          <w:color w:val="000000"/>
        </w:rPr>
      </w:pPr>
    </w:p>
    <w:p w14:paraId="75CD54DD" w14:textId="613D8A95" w:rsidR="008D3848" w:rsidRDefault="008D3848" w:rsidP="008D3848">
      <w:pPr>
        <w:rPr>
          <w:b/>
          <w:color w:val="000000"/>
        </w:rPr>
      </w:pPr>
    </w:p>
    <w:p w14:paraId="10FA7057" w14:textId="2BA53E9D" w:rsidR="008D3848" w:rsidRDefault="008D3848" w:rsidP="008D3848">
      <w:pPr>
        <w:rPr>
          <w:b/>
          <w:color w:val="000000"/>
        </w:rPr>
      </w:pPr>
      <w:r>
        <w:rPr>
          <w:b/>
          <w:color w:val="000000"/>
        </w:rPr>
        <w:t xml:space="preserve">Trait 2: </w:t>
      </w:r>
    </w:p>
    <w:p w14:paraId="2689BFF0" w14:textId="77777777" w:rsidR="006D496E" w:rsidRDefault="006D496E" w:rsidP="006D496E">
      <w:pPr>
        <w:pStyle w:val="Title"/>
      </w:pPr>
      <w:r>
        <w:rPr>
          <w:rFonts w:hint="eastAsia"/>
        </w:rPr>
        <w:t>Homework</w:t>
      </w:r>
      <w:r>
        <w:rPr>
          <w:rFonts w:hint="eastAsia"/>
          <w:spacing w:val="30"/>
        </w:rPr>
        <w:t xml:space="preserve"> </w:t>
      </w:r>
      <w:r>
        <w:rPr>
          <w:rFonts w:hint="eastAsia"/>
        </w:rPr>
        <w:t>3</w:t>
      </w:r>
    </w:p>
    <w:p w14:paraId="0D9534A1" w14:textId="77777777" w:rsidR="006D496E" w:rsidRDefault="006D496E" w:rsidP="006D496E">
      <w:pPr>
        <w:spacing w:before="266"/>
        <w:ind w:left="3023" w:right="3041"/>
        <w:jc w:val="center"/>
        <w:rPr>
          <w:sz w:val="28"/>
        </w:rPr>
      </w:pPr>
      <w:r>
        <w:rPr>
          <w:rFonts w:hint="eastAsia"/>
          <w:w w:val="110"/>
          <w:sz w:val="28"/>
        </w:rPr>
        <w:t>FA-542</w:t>
      </w:r>
    </w:p>
    <w:p w14:paraId="3010C12E" w14:textId="77777777" w:rsidR="006D496E" w:rsidRDefault="006D496E" w:rsidP="006D496E">
      <w:pPr>
        <w:spacing w:before="170"/>
        <w:ind w:left="3023" w:right="3041"/>
        <w:jc w:val="center"/>
        <w:rPr>
          <w:sz w:val="28"/>
        </w:rPr>
      </w:pPr>
      <w:r>
        <w:rPr>
          <w:rFonts w:hint="eastAsia"/>
          <w:w w:val="115"/>
          <w:sz w:val="28"/>
        </w:rPr>
        <w:t>Due:</w:t>
      </w:r>
      <w:r>
        <w:rPr>
          <w:rFonts w:hint="eastAsia"/>
          <w:spacing w:val="31"/>
          <w:w w:val="115"/>
          <w:sz w:val="28"/>
        </w:rPr>
        <w:t xml:space="preserve"> </w:t>
      </w:r>
      <w:r>
        <w:rPr>
          <w:rFonts w:hint="eastAsia"/>
          <w:w w:val="115"/>
          <w:sz w:val="28"/>
        </w:rPr>
        <w:t>March</w:t>
      </w:r>
      <w:r>
        <w:rPr>
          <w:rFonts w:hint="eastAsia"/>
          <w:spacing w:val="2"/>
          <w:w w:val="115"/>
          <w:sz w:val="28"/>
        </w:rPr>
        <w:t xml:space="preserve"> </w:t>
      </w:r>
      <w:r>
        <w:rPr>
          <w:rFonts w:hint="eastAsia"/>
          <w:w w:val="115"/>
          <w:sz w:val="28"/>
        </w:rPr>
        <w:t>6,</w:t>
      </w:r>
      <w:r>
        <w:rPr>
          <w:rFonts w:hint="eastAsia"/>
          <w:spacing w:val="3"/>
          <w:w w:val="115"/>
          <w:sz w:val="28"/>
        </w:rPr>
        <w:t xml:space="preserve"> </w:t>
      </w:r>
      <w:r>
        <w:rPr>
          <w:rFonts w:hint="eastAsia"/>
          <w:w w:val="115"/>
          <w:sz w:val="28"/>
        </w:rPr>
        <w:t>2022</w:t>
      </w:r>
      <w:r>
        <w:rPr>
          <w:rFonts w:hint="eastAsia"/>
          <w:spacing w:val="2"/>
          <w:w w:val="115"/>
          <w:sz w:val="28"/>
        </w:rPr>
        <w:t xml:space="preserve"> </w:t>
      </w:r>
      <w:r>
        <w:rPr>
          <w:rFonts w:hint="eastAsia"/>
          <w:w w:val="115"/>
          <w:sz w:val="28"/>
        </w:rPr>
        <w:t>at</w:t>
      </w:r>
      <w:r>
        <w:rPr>
          <w:rFonts w:hint="eastAsia"/>
          <w:spacing w:val="2"/>
          <w:w w:val="115"/>
          <w:sz w:val="28"/>
        </w:rPr>
        <w:t xml:space="preserve"> </w:t>
      </w:r>
      <w:r>
        <w:rPr>
          <w:rFonts w:hint="eastAsia"/>
          <w:w w:val="115"/>
          <w:sz w:val="28"/>
        </w:rPr>
        <w:t>5PM</w:t>
      </w:r>
    </w:p>
    <w:p w14:paraId="0DCFE080" w14:textId="77777777" w:rsidR="006D496E" w:rsidRDefault="006D496E" w:rsidP="006D496E">
      <w:pPr>
        <w:pStyle w:val="BodyText"/>
        <w:spacing w:before="2"/>
        <w:rPr>
          <w:sz w:val="39"/>
        </w:rPr>
      </w:pPr>
    </w:p>
    <w:p w14:paraId="7AE4395B" w14:textId="77777777" w:rsidR="006D496E" w:rsidRDefault="006D496E" w:rsidP="006D496E">
      <w:pPr>
        <w:spacing w:line="312" w:lineRule="exact"/>
        <w:ind w:left="100"/>
      </w:pPr>
      <w:r>
        <w:rPr>
          <w:rFonts w:ascii="Cambria"/>
          <w:b/>
          <w:w w:val="105"/>
        </w:rPr>
        <w:t>Problem</w:t>
      </w:r>
      <w:r>
        <w:rPr>
          <w:rFonts w:ascii="Cambria"/>
          <w:b/>
          <w:spacing w:val="47"/>
          <w:w w:val="105"/>
        </w:rPr>
        <w:t xml:space="preserve"> </w:t>
      </w:r>
      <w:r>
        <w:rPr>
          <w:rFonts w:ascii="Cambria"/>
          <w:b/>
          <w:w w:val="105"/>
        </w:rPr>
        <w:t>1</w:t>
      </w:r>
      <w:r>
        <w:rPr>
          <w:rFonts w:ascii="Cambria"/>
          <w:b/>
          <w:spacing w:val="24"/>
          <w:w w:val="105"/>
        </w:rPr>
        <w:t xml:space="preserve"> </w:t>
      </w:r>
      <w:r>
        <w:rPr>
          <w:rFonts w:hint="eastAsia"/>
          <w:w w:val="105"/>
        </w:rPr>
        <w:t>(50pt)</w:t>
      </w:r>
    </w:p>
    <w:p w14:paraId="2079545E" w14:textId="77777777" w:rsidR="006D496E" w:rsidRDefault="006D496E" w:rsidP="006D496E">
      <w:pPr>
        <w:pStyle w:val="BodyText"/>
        <w:spacing w:before="10" w:line="204" w:lineRule="auto"/>
        <w:ind w:left="100"/>
      </w:pPr>
      <w:r>
        <w:rPr>
          <w:rFonts w:hint="eastAsia"/>
          <w:w w:val="110"/>
        </w:rPr>
        <w:t>In</w:t>
      </w:r>
      <w:r>
        <w:rPr>
          <w:rFonts w:hint="eastAsia"/>
          <w:spacing w:val="-2"/>
          <w:w w:val="110"/>
        </w:rPr>
        <w:t xml:space="preserve"> </w:t>
      </w:r>
      <w:r>
        <w:rPr>
          <w:rFonts w:hint="eastAsia"/>
          <w:w w:val="110"/>
        </w:rPr>
        <w:t>R</w:t>
      </w:r>
      <w:r>
        <w:rPr>
          <w:rFonts w:hint="eastAsia"/>
          <w:spacing w:val="-1"/>
          <w:w w:val="110"/>
        </w:rPr>
        <w:t xml:space="preserve"> </w:t>
      </w:r>
      <w:r>
        <w:rPr>
          <w:rFonts w:hint="eastAsia"/>
          <w:w w:val="110"/>
        </w:rPr>
        <w:t>create</w:t>
      </w:r>
      <w:r>
        <w:rPr>
          <w:rFonts w:hint="eastAsia"/>
          <w:spacing w:val="-2"/>
          <w:w w:val="110"/>
        </w:rPr>
        <w:t xml:space="preserve"> </w:t>
      </w:r>
      <w:r>
        <w:rPr>
          <w:rFonts w:hint="eastAsia"/>
          <w:w w:val="110"/>
        </w:rPr>
        <w:t>a</w:t>
      </w:r>
      <w:r>
        <w:rPr>
          <w:rFonts w:hint="eastAsia"/>
          <w:spacing w:val="-1"/>
          <w:w w:val="110"/>
        </w:rPr>
        <w:t xml:space="preserve"> </w:t>
      </w:r>
      <w:r>
        <w:rPr>
          <w:rFonts w:hint="eastAsia"/>
          <w:w w:val="110"/>
        </w:rPr>
        <w:t>report</w:t>
      </w:r>
      <w:r>
        <w:rPr>
          <w:rFonts w:hint="eastAsia"/>
          <w:spacing w:val="-2"/>
          <w:w w:val="110"/>
        </w:rPr>
        <w:t xml:space="preserve"> </w:t>
      </w:r>
      <w:r>
        <w:rPr>
          <w:rFonts w:hint="eastAsia"/>
          <w:w w:val="110"/>
        </w:rPr>
        <w:t>in</w:t>
      </w:r>
      <w:r>
        <w:rPr>
          <w:rFonts w:hint="eastAsia"/>
          <w:spacing w:val="-1"/>
          <w:w w:val="110"/>
        </w:rPr>
        <w:t xml:space="preserve"> </w:t>
      </w:r>
      <w:r>
        <w:rPr>
          <w:rFonts w:hint="eastAsia"/>
          <w:w w:val="110"/>
        </w:rPr>
        <w:t>pdf</w:t>
      </w:r>
      <w:r>
        <w:rPr>
          <w:rFonts w:hint="eastAsia"/>
          <w:spacing w:val="-2"/>
          <w:w w:val="110"/>
        </w:rPr>
        <w:t xml:space="preserve"> </w:t>
      </w:r>
      <w:r>
        <w:rPr>
          <w:rFonts w:hint="eastAsia"/>
          <w:w w:val="110"/>
        </w:rPr>
        <w:t>format</w:t>
      </w:r>
      <w:r>
        <w:rPr>
          <w:rFonts w:hint="eastAsia"/>
          <w:spacing w:val="-1"/>
          <w:w w:val="110"/>
        </w:rPr>
        <w:t xml:space="preserve"> </w:t>
      </w:r>
      <w:r>
        <w:rPr>
          <w:rFonts w:hint="eastAsia"/>
          <w:w w:val="110"/>
        </w:rPr>
        <w:t>using</w:t>
      </w:r>
      <w:r>
        <w:rPr>
          <w:rFonts w:hint="eastAsia"/>
          <w:spacing w:val="-2"/>
          <w:w w:val="110"/>
        </w:rPr>
        <w:t xml:space="preserve"> </w:t>
      </w:r>
      <w:r>
        <w:rPr>
          <w:rFonts w:hint="eastAsia"/>
          <w:w w:val="110"/>
        </w:rPr>
        <w:t>RMarkdown</w:t>
      </w:r>
      <w:r>
        <w:rPr>
          <w:rFonts w:hint="eastAsia"/>
          <w:spacing w:val="-1"/>
          <w:w w:val="110"/>
        </w:rPr>
        <w:t xml:space="preserve"> </w:t>
      </w:r>
      <w:r>
        <w:rPr>
          <w:rFonts w:hint="eastAsia"/>
          <w:w w:val="110"/>
        </w:rPr>
        <w:t>(or,</w:t>
      </w:r>
      <w:r>
        <w:rPr>
          <w:rFonts w:hint="eastAsia"/>
          <w:spacing w:val="3"/>
          <w:w w:val="110"/>
        </w:rPr>
        <w:t xml:space="preserve"> </w:t>
      </w:r>
      <w:r>
        <w:rPr>
          <w:rFonts w:hint="eastAsia"/>
          <w:w w:val="110"/>
        </w:rPr>
        <w:t>if</w:t>
      </w:r>
      <w:r>
        <w:rPr>
          <w:rFonts w:hint="eastAsia"/>
          <w:spacing w:val="-2"/>
          <w:w w:val="110"/>
        </w:rPr>
        <w:t xml:space="preserve"> </w:t>
      </w:r>
      <w:r>
        <w:rPr>
          <w:rFonts w:hint="eastAsia"/>
          <w:w w:val="110"/>
        </w:rPr>
        <w:t>you</w:t>
      </w:r>
      <w:r>
        <w:rPr>
          <w:rFonts w:hint="eastAsia"/>
          <w:spacing w:val="-2"/>
          <w:w w:val="110"/>
        </w:rPr>
        <w:t xml:space="preserve"> </w:t>
      </w:r>
      <w:r>
        <w:rPr>
          <w:rFonts w:hint="eastAsia"/>
          <w:w w:val="110"/>
        </w:rPr>
        <w:t>choose</w:t>
      </w:r>
      <w:r>
        <w:rPr>
          <w:rFonts w:hint="eastAsia"/>
          <w:spacing w:val="-2"/>
          <w:w w:val="110"/>
        </w:rPr>
        <w:t xml:space="preserve"> </w:t>
      </w:r>
      <w:r>
        <w:rPr>
          <w:rFonts w:hint="eastAsia"/>
          <w:w w:val="110"/>
        </w:rPr>
        <w:t>to</w:t>
      </w:r>
      <w:r>
        <w:rPr>
          <w:rFonts w:hint="eastAsia"/>
          <w:spacing w:val="-1"/>
          <w:w w:val="110"/>
        </w:rPr>
        <w:t xml:space="preserve"> </w:t>
      </w:r>
      <w:r>
        <w:rPr>
          <w:rFonts w:hint="eastAsia"/>
          <w:w w:val="110"/>
        </w:rPr>
        <w:t>use</w:t>
      </w:r>
      <w:r>
        <w:rPr>
          <w:rFonts w:hint="eastAsia"/>
          <w:spacing w:val="-2"/>
          <w:w w:val="110"/>
        </w:rPr>
        <w:t xml:space="preserve"> </w:t>
      </w:r>
      <w:r>
        <w:rPr>
          <w:rFonts w:hint="eastAsia"/>
          <w:w w:val="110"/>
        </w:rPr>
        <w:t>Python</w:t>
      </w:r>
      <w:r>
        <w:rPr>
          <w:rFonts w:hint="eastAsia"/>
          <w:spacing w:val="-2"/>
          <w:w w:val="110"/>
        </w:rPr>
        <w:t xml:space="preserve"> </w:t>
      </w:r>
      <w:r>
        <w:rPr>
          <w:rFonts w:hint="eastAsia"/>
          <w:w w:val="110"/>
        </w:rPr>
        <w:t>instead,</w:t>
      </w:r>
      <w:r>
        <w:rPr>
          <w:rFonts w:hint="eastAsia"/>
          <w:spacing w:val="-66"/>
          <w:w w:val="110"/>
        </w:rPr>
        <w:t xml:space="preserve"> </w:t>
      </w:r>
      <w:r>
        <w:rPr>
          <w:rFonts w:hint="eastAsia"/>
          <w:w w:val="110"/>
        </w:rPr>
        <w:t>create</w:t>
      </w:r>
      <w:r>
        <w:rPr>
          <w:rFonts w:hint="eastAsia"/>
          <w:spacing w:val="10"/>
          <w:w w:val="110"/>
        </w:rPr>
        <w:t xml:space="preserve"> </w:t>
      </w:r>
      <w:r>
        <w:rPr>
          <w:rFonts w:hint="eastAsia"/>
          <w:w w:val="110"/>
        </w:rPr>
        <w:t>a</w:t>
      </w:r>
      <w:r>
        <w:rPr>
          <w:rFonts w:hint="eastAsia"/>
          <w:spacing w:val="10"/>
          <w:w w:val="110"/>
        </w:rPr>
        <w:t xml:space="preserve"> </w:t>
      </w:r>
      <w:r>
        <w:rPr>
          <w:rFonts w:hint="eastAsia"/>
          <w:w w:val="110"/>
        </w:rPr>
        <w:t>Jupyter</w:t>
      </w:r>
      <w:r>
        <w:rPr>
          <w:rFonts w:hint="eastAsia"/>
          <w:spacing w:val="11"/>
          <w:w w:val="110"/>
        </w:rPr>
        <w:t xml:space="preserve"> </w:t>
      </w:r>
      <w:r>
        <w:rPr>
          <w:rFonts w:hint="eastAsia"/>
          <w:w w:val="110"/>
        </w:rPr>
        <w:t>notebook)</w:t>
      </w:r>
      <w:r>
        <w:rPr>
          <w:rFonts w:hint="eastAsia"/>
          <w:spacing w:val="10"/>
          <w:w w:val="110"/>
        </w:rPr>
        <w:t xml:space="preserve"> </w:t>
      </w:r>
      <w:r>
        <w:rPr>
          <w:rFonts w:hint="eastAsia"/>
          <w:w w:val="110"/>
        </w:rPr>
        <w:t>to:</w:t>
      </w:r>
    </w:p>
    <w:p w14:paraId="69A65ACF" w14:textId="77777777" w:rsidR="006D496E" w:rsidRDefault="006D496E" w:rsidP="006D496E">
      <w:pPr>
        <w:pStyle w:val="ListParagraph"/>
        <w:widowControl w:val="0"/>
        <w:numPr>
          <w:ilvl w:val="0"/>
          <w:numId w:val="20"/>
        </w:numPr>
        <w:tabs>
          <w:tab w:val="left" w:pos="616"/>
        </w:tabs>
        <w:autoSpaceDE w:val="0"/>
        <w:autoSpaceDN w:val="0"/>
        <w:spacing w:before="200" w:line="204" w:lineRule="auto"/>
        <w:ind w:right="118"/>
        <w:contextualSpacing w:val="0"/>
        <w:jc w:val="both"/>
      </w:pPr>
      <w:r>
        <w:rPr>
          <w:rFonts w:hint="eastAsia"/>
          <w:w w:val="110"/>
        </w:rPr>
        <w:t>Download</w:t>
      </w:r>
      <w:r>
        <w:rPr>
          <w:rFonts w:hint="eastAsia"/>
          <w:spacing w:val="-3"/>
          <w:w w:val="110"/>
        </w:rPr>
        <w:t xml:space="preserve"> </w:t>
      </w:r>
      <w:r>
        <w:rPr>
          <w:rFonts w:hint="eastAsia"/>
          <w:w w:val="110"/>
        </w:rPr>
        <w:t>daily</w:t>
      </w:r>
      <w:r>
        <w:rPr>
          <w:rFonts w:hint="eastAsia"/>
          <w:spacing w:val="-3"/>
          <w:w w:val="110"/>
        </w:rPr>
        <w:t xml:space="preserve"> </w:t>
      </w:r>
      <w:r>
        <w:rPr>
          <w:rFonts w:hint="eastAsia"/>
          <w:w w:val="110"/>
        </w:rPr>
        <w:t>price</w:t>
      </w:r>
      <w:r>
        <w:rPr>
          <w:rFonts w:hint="eastAsia"/>
          <w:spacing w:val="-2"/>
          <w:w w:val="110"/>
        </w:rPr>
        <w:t xml:space="preserve"> </w:t>
      </w:r>
      <w:r>
        <w:rPr>
          <w:rFonts w:hint="eastAsia"/>
          <w:w w:val="110"/>
        </w:rPr>
        <w:t>data</w:t>
      </w:r>
      <w:r>
        <w:rPr>
          <w:rFonts w:hint="eastAsia"/>
          <w:spacing w:val="-3"/>
          <w:w w:val="110"/>
        </w:rPr>
        <w:t xml:space="preserve"> </w:t>
      </w:r>
      <w:r>
        <w:rPr>
          <w:rFonts w:hint="eastAsia"/>
          <w:w w:val="110"/>
        </w:rPr>
        <w:t>for</w:t>
      </w:r>
      <w:r>
        <w:rPr>
          <w:rFonts w:hint="eastAsia"/>
          <w:spacing w:val="-2"/>
          <w:w w:val="110"/>
        </w:rPr>
        <w:t xml:space="preserve"> </w:t>
      </w:r>
      <w:r>
        <w:rPr>
          <w:rFonts w:hint="eastAsia"/>
          <w:w w:val="110"/>
        </w:rPr>
        <w:t>January</w:t>
      </w:r>
      <w:r>
        <w:rPr>
          <w:rFonts w:hint="eastAsia"/>
          <w:spacing w:val="-3"/>
          <w:w w:val="110"/>
        </w:rPr>
        <w:t xml:space="preserve"> </w:t>
      </w:r>
      <w:r>
        <w:rPr>
          <w:rFonts w:hint="eastAsia"/>
          <w:w w:val="110"/>
        </w:rPr>
        <w:t>1, 1987</w:t>
      </w:r>
      <w:r>
        <w:rPr>
          <w:rFonts w:hint="eastAsia"/>
          <w:spacing w:val="-3"/>
          <w:w w:val="110"/>
        </w:rPr>
        <w:t xml:space="preserve"> </w:t>
      </w:r>
      <w:r>
        <w:rPr>
          <w:rFonts w:hint="eastAsia"/>
          <w:w w:val="110"/>
        </w:rPr>
        <w:t>through</w:t>
      </w:r>
      <w:r>
        <w:rPr>
          <w:rFonts w:hint="eastAsia"/>
          <w:spacing w:val="-2"/>
          <w:w w:val="110"/>
        </w:rPr>
        <w:t xml:space="preserve"> </w:t>
      </w:r>
      <w:r>
        <w:rPr>
          <w:rFonts w:hint="eastAsia"/>
          <w:w w:val="110"/>
        </w:rPr>
        <w:t>December</w:t>
      </w:r>
      <w:r>
        <w:rPr>
          <w:rFonts w:hint="eastAsia"/>
          <w:spacing w:val="-3"/>
          <w:w w:val="110"/>
        </w:rPr>
        <w:t xml:space="preserve"> </w:t>
      </w:r>
      <w:r>
        <w:rPr>
          <w:rFonts w:hint="eastAsia"/>
          <w:w w:val="110"/>
        </w:rPr>
        <w:t>31, 2021</w:t>
      </w:r>
      <w:r>
        <w:rPr>
          <w:rFonts w:hint="eastAsia"/>
          <w:spacing w:val="-3"/>
          <w:w w:val="110"/>
        </w:rPr>
        <w:t xml:space="preserve"> </w:t>
      </w:r>
      <w:r>
        <w:rPr>
          <w:rFonts w:hint="eastAsia"/>
          <w:w w:val="110"/>
        </w:rPr>
        <w:t>of</w:t>
      </w:r>
      <w:r>
        <w:rPr>
          <w:rFonts w:hint="eastAsia"/>
          <w:spacing w:val="-2"/>
          <w:w w:val="110"/>
        </w:rPr>
        <w:t xml:space="preserve"> </w:t>
      </w:r>
      <w:r>
        <w:rPr>
          <w:rFonts w:hint="eastAsia"/>
          <w:w w:val="110"/>
        </w:rPr>
        <w:t>Microsoft</w:t>
      </w:r>
      <w:r>
        <w:rPr>
          <w:rFonts w:hint="eastAsia"/>
          <w:spacing w:val="-67"/>
          <w:w w:val="110"/>
        </w:rPr>
        <w:t xml:space="preserve"> </w:t>
      </w:r>
      <w:r>
        <w:rPr>
          <w:rFonts w:hint="eastAsia"/>
          <w:w w:val="110"/>
        </w:rPr>
        <w:t>stock</w:t>
      </w:r>
      <w:r>
        <w:rPr>
          <w:rFonts w:hint="eastAsia"/>
          <w:spacing w:val="11"/>
          <w:w w:val="110"/>
        </w:rPr>
        <w:t xml:space="preserve"> </w:t>
      </w:r>
      <w:r>
        <w:rPr>
          <w:rFonts w:hint="eastAsia"/>
          <w:w w:val="110"/>
        </w:rPr>
        <w:t>from</w:t>
      </w:r>
      <w:r>
        <w:rPr>
          <w:rFonts w:hint="eastAsia"/>
          <w:spacing w:val="12"/>
          <w:w w:val="110"/>
        </w:rPr>
        <w:t xml:space="preserve"> </w:t>
      </w:r>
      <w:r>
        <w:rPr>
          <w:rFonts w:hint="eastAsia"/>
          <w:w w:val="110"/>
        </w:rPr>
        <w:t>Yahoo</w:t>
      </w:r>
      <w:r>
        <w:rPr>
          <w:rFonts w:hint="eastAsia"/>
          <w:spacing w:val="11"/>
          <w:w w:val="110"/>
        </w:rPr>
        <w:t xml:space="preserve"> </w:t>
      </w:r>
      <w:r>
        <w:rPr>
          <w:rFonts w:hint="eastAsia"/>
          <w:w w:val="110"/>
        </w:rPr>
        <w:t>Finance.</w:t>
      </w:r>
      <w:r>
        <w:rPr>
          <w:rFonts w:hint="eastAsia"/>
          <w:spacing w:val="39"/>
          <w:w w:val="110"/>
        </w:rPr>
        <w:t xml:space="preserve"> </w:t>
      </w:r>
      <w:r>
        <w:rPr>
          <w:rFonts w:hint="eastAsia"/>
          <w:w w:val="110"/>
        </w:rPr>
        <w:t>You</w:t>
      </w:r>
      <w:r>
        <w:rPr>
          <w:rFonts w:hint="eastAsia"/>
          <w:spacing w:val="12"/>
          <w:w w:val="110"/>
        </w:rPr>
        <w:t xml:space="preserve"> </w:t>
      </w:r>
      <w:r>
        <w:rPr>
          <w:rFonts w:hint="eastAsia"/>
          <w:w w:val="110"/>
        </w:rPr>
        <w:t>may</w:t>
      </w:r>
      <w:r>
        <w:rPr>
          <w:rFonts w:hint="eastAsia"/>
          <w:spacing w:val="11"/>
          <w:w w:val="110"/>
        </w:rPr>
        <w:t xml:space="preserve"> </w:t>
      </w:r>
      <w:r>
        <w:rPr>
          <w:rFonts w:hint="eastAsia"/>
          <w:w w:val="110"/>
        </w:rPr>
        <w:t>use</w:t>
      </w:r>
      <w:r>
        <w:rPr>
          <w:rFonts w:hint="eastAsia"/>
          <w:spacing w:val="13"/>
          <w:w w:val="110"/>
        </w:rPr>
        <w:t xml:space="preserve"> </w:t>
      </w:r>
      <w:r>
        <w:rPr>
          <w:rFonts w:hint="eastAsia"/>
          <w:w w:val="110"/>
        </w:rPr>
        <w:t>the</w:t>
      </w:r>
      <w:r>
        <w:rPr>
          <w:rFonts w:hint="eastAsia"/>
          <w:spacing w:val="12"/>
          <w:w w:val="110"/>
        </w:rPr>
        <w:t xml:space="preserve"> </w:t>
      </w:r>
      <w:r>
        <w:rPr>
          <w:rFonts w:hint="eastAsia"/>
          <w:w w:val="110"/>
        </w:rPr>
        <w:t>quantmod</w:t>
      </w:r>
      <w:r>
        <w:rPr>
          <w:rFonts w:hint="eastAsia"/>
          <w:spacing w:val="11"/>
          <w:w w:val="110"/>
        </w:rPr>
        <w:t xml:space="preserve"> </w:t>
      </w:r>
      <w:r>
        <w:rPr>
          <w:rFonts w:hint="eastAsia"/>
          <w:w w:val="110"/>
        </w:rPr>
        <w:t>package</w:t>
      </w:r>
      <w:r>
        <w:rPr>
          <w:rFonts w:hint="eastAsia"/>
          <w:spacing w:val="12"/>
          <w:w w:val="110"/>
        </w:rPr>
        <w:t xml:space="preserve"> </w:t>
      </w:r>
      <w:r>
        <w:rPr>
          <w:rFonts w:hint="eastAsia"/>
          <w:w w:val="110"/>
        </w:rPr>
        <w:t>in</w:t>
      </w:r>
      <w:r>
        <w:rPr>
          <w:rFonts w:hint="eastAsia"/>
          <w:spacing w:val="12"/>
          <w:w w:val="110"/>
        </w:rPr>
        <w:t xml:space="preserve"> </w:t>
      </w:r>
      <w:r>
        <w:rPr>
          <w:rFonts w:hint="eastAsia"/>
          <w:w w:val="110"/>
        </w:rPr>
        <w:t>R</w:t>
      </w:r>
      <w:r>
        <w:rPr>
          <w:rFonts w:hint="eastAsia"/>
          <w:spacing w:val="11"/>
          <w:w w:val="110"/>
        </w:rPr>
        <w:t xml:space="preserve"> </w:t>
      </w:r>
      <w:r>
        <w:rPr>
          <w:rFonts w:hint="eastAsia"/>
          <w:w w:val="110"/>
        </w:rPr>
        <w:t>for</w:t>
      </w:r>
      <w:r>
        <w:rPr>
          <w:rFonts w:hint="eastAsia"/>
          <w:spacing w:val="12"/>
          <w:w w:val="110"/>
        </w:rPr>
        <w:t xml:space="preserve"> </w:t>
      </w:r>
      <w:r>
        <w:rPr>
          <w:rFonts w:hint="eastAsia"/>
          <w:w w:val="110"/>
        </w:rPr>
        <w:t>this</w:t>
      </w:r>
      <w:r>
        <w:rPr>
          <w:rFonts w:hint="eastAsia"/>
          <w:spacing w:val="11"/>
          <w:w w:val="110"/>
        </w:rPr>
        <w:t xml:space="preserve"> </w:t>
      </w:r>
      <w:r>
        <w:rPr>
          <w:rFonts w:hint="eastAsia"/>
          <w:w w:val="110"/>
        </w:rPr>
        <w:t>purpose.</w:t>
      </w:r>
    </w:p>
    <w:p w14:paraId="2DF6AE09" w14:textId="77777777" w:rsidR="006D496E" w:rsidRDefault="006D496E" w:rsidP="006D496E">
      <w:pPr>
        <w:pStyle w:val="ListParagraph"/>
        <w:widowControl w:val="0"/>
        <w:numPr>
          <w:ilvl w:val="0"/>
          <w:numId w:val="20"/>
        </w:numPr>
        <w:tabs>
          <w:tab w:val="left" w:pos="616"/>
        </w:tabs>
        <w:autoSpaceDE w:val="0"/>
        <w:autoSpaceDN w:val="0"/>
        <w:spacing w:before="100" w:line="204" w:lineRule="auto"/>
        <w:ind w:right="119" w:hanging="430"/>
        <w:contextualSpacing w:val="0"/>
        <w:jc w:val="both"/>
      </w:pPr>
      <w:r>
        <w:rPr>
          <w:rFonts w:hint="eastAsia"/>
          <w:w w:val="110"/>
        </w:rPr>
        <w:lastRenderedPageBreak/>
        <w:t xml:space="preserve">Is there any evidence of serial correlations in the </w:t>
      </w:r>
      <w:r>
        <w:rPr>
          <w:rFonts w:ascii="Cambria"/>
          <w:i/>
          <w:w w:val="110"/>
        </w:rPr>
        <w:t>monthly</w:t>
      </w:r>
      <w:r>
        <w:rPr>
          <w:rFonts w:ascii="Cambria"/>
          <w:i/>
          <w:spacing w:val="1"/>
          <w:w w:val="110"/>
        </w:rPr>
        <w:t xml:space="preserve"> </w:t>
      </w:r>
      <w:r>
        <w:rPr>
          <w:rFonts w:hint="eastAsia"/>
          <w:w w:val="110"/>
        </w:rPr>
        <w:t>log returns.</w:t>
      </w:r>
      <w:r>
        <w:rPr>
          <w:rFonts w:hint="eastAsia"/>
          <w:spacing w:val="1"/>
          <w:w w:val="110"/>
        </w:rPr>
        <w:t xml:space="preserve"> </w:t>
      </w:r>
      <w:r>
        <w:rPr>
          <w:rFonts w:hint="eastAsia"/>
          <w:w w:val="110"/>
        </w:rPr>
        <w:t>Use autocor-</w:t>
      </w:r>
      <w:r>
        <w:rPr>
          <w:rFonts w:hint="eastAsia"/>
          <w:spacing w:val="1"/>
          <w:w w:val="110"/>
        </w:rPr>
        <w:t xml:space="preserve"> </w:t>
      </w:r>
      <w:r>
        <w:rPr>
          <w:rFonts w:hint="eastAsia"/>
          <w:w w:val="110"/>
        </w:rPr>
        <w:t>relations and 5% significance level to answer the question.</w:t>
      </w:r>
      <w:r>
        <w:rPr>
          <w:rFonts w:hint="eastAsia"/>
          <w:spacing w:val="1"/>
          <w:w w:val="110"/>
        </w:rPr>
        <w:t xml:space="preserve"> </w:t>
      </w:r>
      <w:r>
        <w:rPr>
          <w:rFonts w:hint="eastAsia"/>
          <w:w w:val="110"/>
        </w:rPr>
        <w:t>If yes, remove the serial</w:t>
      </w:r>
      <w:r>
        <w:rPr>
          <w:rFonts w:hint="eastAsia"/>
          <w:spacing w:val="1"/>
          <w:w w:val="110"/>
        </w:rPr>
        <w:t xml:space="preserve"> </w:t>
      </w:r>
      <w:r>
        <w:rPr>
          <w:rFonts w:hint="eastAsia"/>
          <w:w w:val="110"/>
        </w:rPr>
        <w:t>correlations.</w:t>
      </w:r>
    </w:p>
    <w:p w14:paraId="6B7F6C41" w14:textId="77777777" w:rsidR="006D496E" w:rsidRDefault="006D496E" w:rsidP="006D496E">
      <w:pPr>
        <w:pStyle w:val="ListParagraph"/>
        <w:widowControl w:val="0"/>
        <w:numPr>
          <w:ilvl w:val="0"/>
          <w:numId w:val="20"/>
        </w:numPr>
        <w:tabs>
          <w:tab w:val="left" w:pos="616"/>
        </w:tabs>
        <w:autoSpaceDE w:val="0"/>
        <w:autoSpaceDN w:val="0"/>
        <w:spacing w:before="100" w:line="204" w:lineRule="auto"/>
        <w:ind w:right="119" w:hanging="495"/>
        <w:contextualSpacing w:val="0"/>
        <w:jc w:val="both"/>
      </w:pPr>
      <w:r>
        <w:rPr>
          <w:rFonts w:hint="eastAsia"/>
          <w:w w:val="110"/>
        </w:rPr>
        <w:t>Is there any evidence of ARCH effects in the monthly log returns?</w:t>
      </w:r>
      <w:r>
        <w:rPr>
          <w:rFonts w:hint="eastAsia"/>
          <w:spacing w:val="1"/>
          <w:w w:val="110"/>
        </w:rPr>
        <w:t xml:space="preserve"> </w:t>
      </w:r>
      <w:r>
        <w:rPr>
          <w:rFonts w:hint="eastAsia"/>
          <w:w w:val="110"/>
        </w:rPr>
        <w:t>Use the residual</w:t>
      </w:r>
      <w:r>
        <w:rPr>
          <w:rFonts w:hint="eastAsia"/>
          <w:spacing w:val="1"/>
          <w:w w:val="110"/>
        </w:rPr>
        <w:t xml:space="preserve"> </w:t>
      </w:r>
      <w:r>
        <w:rPr>
          <w:rFonts w:hint="eastAsia"/>
          <w:w w:val="110"/>
        </w:rPr>
        <w:t>series if there are serial correlations in part (ii). Use Ljung-Box statistics for the squared</w:t>
      </w:r>
      <w:r>
        <w:rPr>
          <w:rFonts w:hint="eastAsia"/>
          <w:spacing w:val="-66"/>
          <w:w w:val="110"/>
        </w:rPr>
        <w:t xml:space="preserve"> </w:t>
      </w:r>
      <w:r>
        <w:rPr>
          <w:rFonts w:hint="eastAsia"/>
          <w:w w:val="110"/>
        </w:rPr>
        <w:t>returns</w:t>
      </w:r>
      <w:r>
        <w:rPr>
          <w:rFonts w:hint="eastAsia"/>
          <w:spacing w:val="19"/>
          <w:w w:val="110"/>
        </w:rPr>
        <w:t xml:space="preserve"> </w:t>
      </w:r>
      <w:r>
        <w:rPr>
          <w:rFonts w:hint="eastAsia"/>
          <w:w w:val="110"/>
        </w:rPr>
        <w:t>(or</w:t>
      </w:r>
      <w:r>
        <w:rPr>
          <w:rFonts w:hint="eastAsia"/>
          <w:spacing w:val="19"/>
          <w:w w:val="110"/>
        </w:rPr>
        <w:t xml:space="preserve"> </w:t>
      </w:r>
      <w:r>
        <w:rPr>
          <w:rFonts w:hint="eastAsia"/>
          <w:w w:val="110"/>
        </w:rPr>
        <w:t>residuals)</w:t>
      </w:r>
      <w:r>
        <w:rPr>
          <w:rFonts w:hint="eastAsia"/>
          <w:spacing w:val="20"/>
          <w:w w:val="110"/>
        </w:rPr>
        <w:t xml:space="preserve"> </w:t>
      </w:r>
      <w:r>
        <w:rPr>
          <w:rFonts w:hint="eastAsia"/>
          <w:w w:val="110"/>
        </w:rPr>
        <w:t>with</w:t>
      </w:r>
      <w:r>
        <w:rPr>
          <w:rFonts w:hint="eastAsia"/>
          <w:spacing w:val="19"/>
          <w:w w:val="110"/>
        </w:rPr>
        <w:t xml:space="preserve"> </w:t>
      </w:r>
      <w:r>
        <w:rPr>
          <w:rFonts w:hint="eastAsia"/>
          <w:w w:val="110"/>
        </w:rPr>
        <w:t>6</w:t>
      </w:r>
      <w:r>
        <w:rPr>
          <w:rFonts w:hint="eastAsia"/>
          <w:spacing w:val="20"/>
          <w:w w:val="110"/>
        </w:rPr>
        <w:t xml:space="preserve"> </w:t>
      </w:r>
      <w:r>
        <w:rPr>
          <w:rFonts w:hint="eastAsia"/>
          <w:w w:val="110"/>
        </w:rPr>
        <w:t>and</w:t>
      </w:r>
      <w:r>
        <w:rPr>
          <w:rFonts w:hint="eastAsia"/>
          <w:spacing w:val="19"/>
          <w:w w:val="110"/>
        </w:rPr>
        <w:t xml:space="preserve"> </w:t>
      </w:r>
      <w:r>
        <w:rPr>
          <w:rFonts w:hint="eastAsia"/>
          <w:w w:val="110"/>
        </w:rPr>
        <w:t>12</w:t>
      </w:r>
      <w:r>
        <w:rPr>
          <w:rFonts w:hint="eastAsia"/>
          <w:spacing w:val="19"/>
          <w:w w:val="110"/>
        </w:rPr>
        <w:t xml:space="preserve"> </w:t>
      </w:r>
      <w:r>
        <w:rPr>
          <w:rFonts w:hint="eastAsia"/>
          <w:w w:val="110"/>
        </w:rPr>
        <w:t>lags</w:t>
      </w:r>
      <w:r>
        <w:rPr>
          <w:rFonts w:hint="eastAsia"/>
          <w:spacing w:val="20"/>
          <w:w w:val="110"/>
        </w:rPr>
        <w:t xml:space="preserve"> </w:t>
      </w:r>
      <w:r>
        <w:rPr>
          <w:rFonts w:hint="eastAsia"/>
          <w:w w:val="110"/>
        </w:rPr>
        <w:t>of</w:t>
      </w:r>
      <w:r>
        <w:rPr>
          <w:rFonts w:hint="eastAsia"/>
          <w:spacing w:val="19"/>
          <w:w w:val="110"/>
        </w:rPr>
        <w:t xml:space="preserve"> </w:t>
      </w:r>
      <w:r>
        <w:rPr>
          <w:rFonts w:hint="eastAsia"/>
          <w:w w:val="110"/>
        </w:rPr>
        <w:t>autocorrelations</w:t>
      </w:r>
      <w:r>
        <w:rPr>
          <w:rFonts w:hint="eastAsia"/>
          <w:spacing w:val="19"/>
          <w:w w:val="110"/>
        </w:rPr>
        <w:t xml:space="preserve"> </w:t>
      </w:r>
      <w:r>
        <w:rPr>
          <w:rFonts w:hint="eastAsia"/>
          <w:w w:val="110"/>
        </w:rPr>
        <w:t>and</w:t>
      </w:r>
      <w:r>
        <w:rPr>
          <w:rFonts w:hint="eastAsia"/>
          <w:spacing w:val="20"/>
          <w:w w:val="110"/>
        </w:rPr>
        <w:t xml:space="preserve"> </w:t>
      </w:r>
      <w:r>
        <w:rPr>
          <w:rFonts w:hint="eastAsia"/>
          <w:w w:val="110"/>
        </w:rPr>
        <w:t>5%</w:t>
      </w:r>
      <w:r>
        <w:rPr>
          <w:rFonts w:hint="eastAsia"/>
          <w:spacing w:val="19"/>
          <w:w w:val="110"/>
        </w:rPr>
        <w:t xml:space="preserve"> </w:t>
      </w:r>
      <w:r>
        <w:rPr>
          <w:rFonts w:hint="eastAsia"/>
          <w:w w:val="110"/>
        </w:rPr>
        <w:t>significance</w:t>
      </w:r>
      <w:r>
        <w:rPr>
          <w:rFonts w:hint="eastAsia"/>
          <w:spacing w:val="20"/>
          <w:w w:val="110"/>
        </w:rPr>
        <w:t xml:space="preserve"> </w:t>
      </w:r>
      <w:r>
        <w:rPr>
          <w:rFonts w:hint="eastAsia"/>
          <w:w w:val="110"/>
        </w:rPr>
        <w:t>level</w:t>
      </w:r>
      <w:r>
        <w:rPr>
          <w:rFonts w:hint="eastAsia"/>
          <w:spacing w:val="-66"/>
          <w:w w:val="110"/>
        </w:rPr>
        <w:t xml:space="preserve"> </w:t>
      </w:r>
      <w:r>
        <w:rPr>
          <w:rFonts w:hint="eastAsia"/>
          <w:w w:val="110"/>
        </w:rPr>
        <w:t>to</w:t>
      </w:r>
      <w:r>
        <w:rPr>
          <w:rFonts w:hint="eastAsia"/>
          <w:spacing w:val="9"/>
          <w:w w:val="110"/>
        </w:rPr>
        <w:t xml:space="preserve"> </w:t>
      </w:r>
      <w:r>
        <w:rPr>
          <w:rFonts w:hint="eastAsia"/>
          <w:w w:val="110"/>
        </w:rPr>
        <w:t>answer</w:t>
      </w:r>
      <w:r>
        <w:rPr>
          <w:rFonts w:hint="eastAsia"/>
          <w:spacing w:val="9"/>
          <w:w w:val="110"/>
        </w:rPr>
        <w:t xml:space="preserve"> </w:t>
      </w:r>
      <w:r>
        <w:rPr>
          <w:rFonts w:hint="eastAsia"/>
          <w:w w:val="110"/>
        </w:rPr>
        <w:t>the</w:t>
      </w:r>
      <w:r>
        <w:rPr>
          <w:rFonts w:hint="eastAsia"/>
          <w:spacing w:val="10"/>
          <w:w w:val="110"/>
        </w:rPr>
        <w:t xml:space="preserve"> </w:t>
      </w:r>
      <w:r>
        <w:rPr>
          <w:rFonts w:hint="eastAsia"/>
          <w:w w:val="110"/>
        </w:rPr>
        <w:t>question.</w:t>
      </w:r>
    </w:p>
    <w:p w14:paraId="1268E36A" w14:textId="77777777" w:rsidR="006D496E" w:rsidRDefault="006D496E" w:rsidP="006D496E">
      <w:pPr>
        <w:pStyle w:val="ListParagraph"/>
        <w:widowControl w:val="0"/>
        <w:numPr>
          <w:ilvl w:val="0"/>
          <w:numId w:val="20"/>
        </w:numPr>
        <w:tabs>
          <w:tab w:val="left" w:pos="615"/>
        </w:tabs>
        <w:autoSpaceDE w:val="0"/>
        <w:autoSpaceDN w:val="0"/>
        <w:spacing w:before="101" w:line="204" w:lineRule="auto"/>
        <w:ind w:right="117" w:hanging="488"/>
        <w:contextualSpacing w:val="0"/>
        <w:jc w:val="both"/>
      </w:pPr>
      <w:r>
        <w:rPr>
          <w:rFonts w:hint="eastAsia"/>
          <w:w w:val="115"/>
        </w:rPr>
        <w:t>Identify an ARCH model for the data and fit the identified model.</w:t>
      </w:r>
      <w:r>
        <w:rPr>
          <w:rFonts w:hint="eastAsia"/>
          <w:spacing w:val="1"/>
          <w:w w:val="115"/>
        </w:rPr>
        <w:t xml:space="preserve"> </w:t>
      </w:r>
      <w:r>
        <w:rPr>
          <w:rFonts w:hint="eastAsia"/>
          <w:w w:val="115"/>
        </w:rPr>
        <w:t>Write down the</w:t>
      </w:r>
      <w:r>
        <w:rPr>
          <w:rFonts w:hint="eastAsia"/>
          <w:spacing w:val="1"/>
          <w:w w:val="115"/>
        </w:rPr>
        <w:t xml:space="preserve"> </w:t>
      </w:r>
      <w:r>
        <w:rPr>
          <w:rFonts w:hint="eastAsia"/>
          <w:w w:val="115"/>
        </w:rPr>
        <w:t>fitted</w:t>
      </w:r>
      <w:r>
        <w:rPr>
          <w:rFonts w:hint="eastAsia"/>
          <w:spacing w:val="2"/>
          <w:w w:val="115"/>
        </w:rPr>
        <w:t xml:space="preserve"> </w:t>
      </w:r>
      <w:r>
        <w:rPr>
          <w:rFonts w:hint="eastAsia"/>
          <w:w w:val="115"/>
        </w:rPr>
        <w:t>model</w:t>
      </w:r>
      <w:r>
        <w:rPr>
          <w:rFonts w:hint="eastAsia"/>
          <w:spacing w:val="4"/>
          <w:w w:val="115"/>
        </w:rPr>
        <w:t xml:space="preserve"> </w:t>
      </w:r>
      <w:r>
        <w:rPr>
          <w:rFonts w:hint="eastAsia"/>
          <w:w w:val="115"/>
        </w:rPr>
        <w:t>and</w:t>
      </w:r>
      <w:r>
        <w:rPr>
          <w:rFonts w:hint="eastAsia"/>
          <w:spacing w:val="2"/>
          <w:w w:val="115"/>
        </w:rPr>
        <w:t xml:space="preserve"> </w:t>
      </w:r>
      <w:r>
        <w:rPr>
          <w:rFonts w:hint="eastAsia"/>
          <w:w w:val="115"/>
        </w:rPr>
        <w:t>justify</w:t>
      </w:r>
      <w:r>
        <w:rPr>
          <w:rFonts w:hint="eastAsia"/>
          <w:spacing w:val="3"/>
          <w:w w:val="115"/>
        </w:rPr>
        <w:t xml:space="preserve"> </w:t>
      </w:r>
      <w:r>
        <w:rPr>
          <w:rFonts w:hint="eastAsia"/>
          <w:w w:val="115"/>
        </w:rPr>
        <w:t>your</w:t>
      </w:r>
      <w:r>
        <w:rPr>
          <w:rFonts w:hint="eastAsia"/>
          <w:spacing w:val="2"/>
          <w:w w:val="115"/>
        </w:rPr>
        <w:t xml:space="preserve"> </w:t>
      </w:r>
      <w:r>
        <w:rPr>
          <w:rFonts w:hint="eastAsia"/>
          <w:w w:val="115"/>
        </w:rPr>
        <w:t>choice</w:t>
      </w:r>
      <w:r>
        <w:rPr>
          <w:rFonts w:hint="eastAsia"/>
          <w:spacing w:val="4"/>
          <w:w w:val="115"/>
        </w:rPr>
        <w:t xml:space="preserve"> </w:t>
      </w:r>
      <w:r>
        <w:rPr>
          <w:rFonts w:hint="eastAsia"/>
          <w:w w:val="115"/>
        </w:rPr>
        <w:t>of</w:t>
      </w:r>
      <w:r>
        <w:rPr>
          <w:rFonts w:hint="eastAsia"/>
          <w:spacing w:val="3"/>
          <w:w w:val="115"/>
        </w:rPr>
        <w:t xml:space="preserve"> </w:t>
      </w:r>
      <w:r>
        <w:rPr>
          <w:rFonts w:hint="eastAsia"/>
          <w:w w:val="115"/>
        </w:rPr>
        <w:t>parameters.</w:t>
      </w:r>
    </w:p>
    <w:p w14:paraId="729FA991" w14:textId="77777777" w:rsidR="008D3848" w:rsidRDefault="008D3848" w:rsidP="008D3848">
      <w:pPr>
        <w:rPr>
          <w:b/>
          <w:color w:val="000000"/>
        </w:rPr>
      </w:pPr>
    </w:p>
    <w:p w14:paraId="195AEAFC" w14:textId="77777777" w:rsidR="008D3848" w:rsidRDefault="008D3848" w:rsidP="008D3848">
      <w:pPr>
        <w:rPr>
          <w:b/>
          <w:color w:val="000000"/>
        </w:rPr>
      </w:pPr>
    </w:p>
    <w:p w14:paraId="58F24060" w14:textId="736774B3" w:rsidR="004F75D8" w:rsidRDefault="006D496E" w:rsidP="006D496E">
      <w:pPr>
        <w:outlineLvl w:val="0"/>
        <w:rPr>
          <w:b/>
          <w:bCs/>
        </w:rPr>
      </w:pPr>
      <w:r>
        <w:rPr>
          <w:b/>
          <w:bCs/>
        </w:rPr>
        <w:t>Objective 2:</w:t>
      </w:r>
    </w:p>
    <w:p w14:paraId="62F4E698" w14:textId="4893A8F7" w:rsidR="006D496E" w:rsidRDefault="006D496E" w:rsidP="006D496E">
      <w:pPr>
        <w:outlineLvl w:val="0"/>
        <w:rPr>
          <w:b/>
          <w:bCs/>
        </w:rPr>
      </w:pPr>
      <w:r>
        <w:rPr>
          <w:b/>
          <w:bCs/>
        </w:rPr>
        <w:t>Trait 1 + 2: Underlined questions</w:t>
      </w:r>
    </w:p>
    <w:p w14:paraId="2A447DEE" w14:textId="77777777" w:rsidR="006D496E" w:rsidRDefault="006D496E" w:rsidP="006D496E">
      <w:pPr>
        <w:pStyle w:val="BodyText"/>
        <w:rPr>
          <w:rFonts w:ascii="Times New Roman" w:eastAsia="LM Roman 12"/>
          <w:sz w:val="20"/>
        </w:rPr>
      </w:pPr>
    </w:p>
    <w:p w14:paraId="209FED01" w14:textId="77777777" w:rsidR="006D496E" w:rsidRDefault="006D496E" w:rsidP="006D496E">
      <w:pPr>
        <w:pStyle w:val="BodyText"/>
        <w:rPr>
          <w:rFonts w:ascii="Times New Roman"/>
          <w:sz w:val="20"/>
        </w:rPr>
      </w:pPr>
    </w:p>
    <w:p w14:paraId="3253F52A" w14:textId="77777777" w:rsidR="006D496E" w:rsidRDefault="006D496E" w:rsidP="006D496E">
      <w:pPr>
        <w:pStyle w:val="BodyText"/>
        <w:spacing w:before="11"/>
        <w:rPr>
          <w:rFonts w:ascii="Times New Roman"/>
          <w:sz w:val="23"/>
        </w:rPr>
      </w:pPr>
    </w:p>
    <w:p w14:paraId="59F10FC4" w14:textId="77777777" w:rsidR="006D496E" w:rsidRDefault="006D496E" w:rsidP="006D496E">
      <w:pPr>
        <w:pStyle w:val="Title"/>
        <w:rPr>
          <w:rFonts w:ascii="LM Roman 17"/>
        </w:rPr>
      </w:pPr>
      <w:r>
        <w:t>Homework 2</w:t>
      </w:r>
    </w:p>
    <w:p w14:paraId="0FF6C54C" w14:textId="77777777" w:rsidR="006D496E" w:rsidRDefault="006D496E" w:rsidP="006D496E">
      <w:pPr>
        <w:pStyle w:val="Heading1"/>
        <w:spacing w:before="277"/>
        <w:jc w:val="center"/>
      </w:pPr>
      <w:r>
        <w:t>FA-542</w:t>
      </w:r>
    </w:p>
    <w:p w14:paraId="08FBA817" w14:textId="77777777" w:rsidR="006D496E" w:rsidRDefault="006D496E" w:rsidP="006D496E">
      <w:pPr>
        <w:spacing w:before="167"/>
        <w:ind w:left="2862" w:right="2843"/>
        <w:jc w:val="center"/>
        <w:rPr>
          <w:sz w:val="28"/>
        </w:rPr>
      </w:pPr>
      <w:r>
        <w:rPr>
          <w:sz w:val="28"/>
        </w:rPr>
        <w:t>Due: February 27, 2022 at 5PM</w:t>
      </w:r>
    </w:p>
    <w:p w14:paraId="396C25AA" w14:textId="77777777" w:rsidR="006D496E" w:rsidRDefault="006D496E" w:rsidP="006D496E">
      <w:pPr>
        <w:pStyle w:val="BodyText"/>
        <w:spacing w:before="13"/>
        <w:rPr>
          <w:sz w:val="38"/>
        </w:rPr>
      </w:pPr>
    </w:p>
    <w:p w14:paraId="04EDC427" w14:textId="77777777" w:rsidR="006D496E" w:rsidRDefault="006D496E" w:rsidP="006D496E">
      <w:pPr>
        <w:spacing w:line="317" w:lineRule="exact"/>
        <w:ind w:left="120"/>
        <w:jc w:val="both"/>
      </w:pPr>
      <w:r>
        <w:rPr>
          <w:b/>
        </w:rPr>
        <w:t xml:space="preserve">Problem 1 </w:t>
      </w:r>
      <w:r>
        <w:t>(30pt)</w:t>
      </w:r>
    </w:p>
    <w:p w14:paraId="308AB408" w14:textId="77777777" w:rsidR="006D496E" w:rsidRDefault="006D496E" w:rsidP="006D496E">
      <w:pPr>
        <w:pStyle w:val="BodyText"/>
        <w:spacing w:line="312" w:lineRule="exact"/>
        <w:ind w:left="120"/>
        <w:jc w:val="both"/>
      </w:pPr>
      <w:r>
        <w:t>Suppose that the daily log return of a security follows the AR(2) model:</w:t>
      </w:r>
    </w:p>
    <w:p w14:paraId="542962A8" w14:textId="77777777" w:rsidR="006D496E" w:rsidRDefault="006D496E" w:rsidP="006D496E">
      <w:pPr>
        <w:spacing w:before="184"/>
        <w:ind w:left="2852" w:right="2843"/>
        <w:jc w:val="center"/>
        <w:rPr>
          <w:rFonts w:ascii="LM Sans 8" w:hAnsi="LM Sans 8" w:hint="eastAsia"/>
          <w:i/>
        </w:rPr>
      </w:pPr>
      <w:r>
        <w:rPr>
          <w:rFonts w:ascii="Verdana" w:hAnsi="Verdana"/>
          <w:i/>
          <w:w w:val="105"/>
        </w:rPr>
        <w:t>r</w:t>
      </w:r>
      <w:r>
        <w:rPr>
          <w:rFonts w:ascii="LM Sans 8" w:hAnsi="LM Sans 8"/>
          <w:i/>
          <w:w w:val="105"/>
          <w:vertAlign w:val="subscript"/>
        </w:rPr>
        <w:t>t</w:t>
      </w:r>
      <w:r>
        <w:rPr>
          <w:rFonts w:ascii="LM Sans 8" w:hAnsi="LM Sans 8"/>
          <w:i/>
          <w:w w:val="105"/>
        </w:rPr>
        <w:t xml:space="preserve"> </w:t>
      </w:r>
      <w:r>
        <w:rPr>
          <w:w w:val="105"/>
        </w:rPr>
        <w:t>= 0</w:t>
      </w:r>
      <w:r>
        <w:rPr>
          <w:rFonts w:ascii="Verdana" w:hAnsi="Verdana"/>
          <w:i/>
          <w:w w:val="105"/>
        </w:rPr>
        <w:t>.</w:t>
      </w:r>
      <w:r>
        <w:rPr>
          <w:w w:val="105"/>
        </w:rPr>
        <w:t xml:space="preserve">1 </w:t>
      </w:r>
      <w:r>
        <w:rPr>
          <w:rFonts w:ascii="Arial" w:hAnsi="Arial"/>
          <w:i/>
          <w:w w:val="105"/>
        </w:rPr>
        <w:t xml:space="preserve">− </w:t>
      </w:r>
      <w:r>
        <w:rPr>
          <w:w w:val="105"/>
        </w:rPr>
        <w:t>0</w:t>
      </w:r>
      <w:r>
        <w:rPr>
          <w:rFonts w:ascii="Verdana" w:hAnsi="Verdana"/>
          <w:i/>
          <w:w w:val="105"/>
        </w:rPr>
        <w:t>.</w:t>
      </w:r>
      <w:r>
        <w:rPr>
          <w:w w:val="105"/>
        </w:rPr>
        <w:t>5</w:t>
      </w:r>
      <w:r>
        <w:rPr>
          <w:rFonts w:ascii="Verdana" w:hAnsi="Verdana"/>
          <w:i/>
          <w:w w:val="105"/>
        </w:rPr>
        <w:t>r</w:t>
      </w:r>
      <w:r>
        <w:rPr>
          <w:rFonts w:ascii="LM Sans 8" w:hAnsi="LM Sans 8"/>
          <w:i/>
          <w:w w:val="105"/>
          <w:vertAlign w:val="subscript"/>
        </w:rPr>
        <w:t>t</w:t>
      </w:r>
      <w:r>
        <w:rPr>
          <w:rFonts w:ascii="Arial" w:hAnsi="Arial"/>
          <w:i/>
          <w:w w:val="105"/>
          <w:vertAlign w:val="subscript"/>
        </w:rPr>
        <w:t>−</w:t>
      </w:r>
      <w:r>
        <w:rPr>
          <w:rFonts w:ascii="LM Roman 8" w:hAnsi="LM Roman 8"/>
          <w:w w:val="105"/>
          <w:vertAlign w:val="subscript"/>
        </w:rPr>
        <w:t>2</w:t>
      </w:r>
      <w:r>
        <w:rPr>
          <w:rFonts w:ascii="LM Roman 8" w:hAnsi="LM Roman 8"/>
          <w:w w:val="105"/>
        </w:rPr>
        <w:t xml:space="preserve"> </w:t>
      </w:r>
      <w:r>
        <w:rPr>
          <w:w w:val="105"/>
        </w:rPr>
        <w:t xml:space="preserve">+ </w:t>
      </w:r>
      <w:r>
        <w:rPr>
          <w:rFonts w:ascii="Verdana" w:hAnsi="Verdana"/>
          <w:i/>
          <w:w w:val="105"/>
        </w:rPr>
        <w:t>a</w:t>
      </w:r>
      <w:r>
        <w:rPr>
          <w:rFonts w:ascii="LM Sans 8" w:hAnsi="LM Sans 8"/>
          <w:i/>
          <w:w w:val="105"/>
          <w:vertAlign w:val="subscript"/>
        </w:rPr>
        <w:t>t</w:t>
      </w:r>
    </w:p>
    <w:p w14:paraId="52BAB95F" w14:textId="77777777" w:rsidR="006D496E" w:rsidRDefault="006D496E" w:rsidP="006D496E">
      <w:pPr>
        <w:pStyle w:val="BodyText"/>
        <w:spacing w:before="175" w:line="331" w:lineRule="auto"/>
        <w:ind w:left="270" w:right="1742" w:hanging="151"/>
        <w:jc w:val="both"/>
        <w:rPr>
          <w:rFonts w:ascii="LM Roman 12" w:hAnsi="LM Roman 12" w:hint="eastAsia"/>
        </w:rPr>
      </w:pPr>
      <w:r>
        <w:t>where</w:t>
      </w:r>
      <w:r>
        <w:rPr>
          <w:spacing w:val="-8"/>
        </w:rPr>
        <w:t xml:space="preserve"> </w:t>
      </w:r>
      <w:r>
        <w:rPr>
          <w:rFonts w:ascii="Verdana"/>
          <w:i/>
        </w:rPr>
        <w:t>a</w:t>
      </w:r>
      <w:r>
        <w:rPr>
          <w:rFonts w:ascii="LM Sans 8"/>
          <w:i/>
          <w:vertAlign w:val="subscript"/>
        </w:rPr>
        <w:t>t</w:t>
      </w:r>
      <w:r>
        <w:rPr>
          <w:rFonts w:ascii="LM Sans 8"/>
          <w:i/>
          <w:spacing w:val="-5"/>
        </w:rPr>
        <w:t xml:space="preserve"> </w:t>
      </w:r>
      <w:r>
        <w:t>is</w:t>
      </w:r>
      <w:r>
        <w:rPr>
          <w:spacing w:val="-8"/>
        </w:rPr>
        <w:t xml:space="preserve"> </w:t>
      </w:r>
      <w:r>
        <w:t>a</w:t>
      </w:r>
      <w:r>
        <w:rPr>
          <w:spacing w:val="-7"/>
        </w:rPr>
        <w:t xml:space="preserve"> </w:t>
      </w:r>
      <w:r>
        <w:t>Gaussian</w:t>
      </w:r>
      <w:r>
        <w:rPr>
          <w:spacing w:val="-8"/>
        </w:rPr>
        <w:t xml:space="preserve"> </w:t>
      </w:r>
      <w:r>
        <w:t>white</w:t>
      </w:r>
      <w:r>
        <w:rPr>
          <w:spacing w:val="-8"/>
        </w:rPr>
        <w:t xml:space="preserve"> </w:t>
      </w:r>
      <w:r>
        <w:t>noise</w:t>
      </w:r>
      <w:r>
        <w:rPr>
          <w:spacing w:val="-7"/>
        </w:rPr>
        <w:t xml:space="preserve"> </w:t>
      </w:r>
      <w:r>
        <w:t>series</w:t>
      </w:r>
      <w:r>
        <w:rPr>
          <w:spacing w:val="-8"/>
        </w:rPr>
        <w:t xml:space="preserve"> </w:t>
      </w:r>
      <w:r>
        <w:t>with</w:t>
      </w:r>
      <w:r>
        <w:rPr>
          <w:spacing w:val="-8"/>
        </w:rPr>
        <w:t xml:space="preserve"> </w:t>
      </w:r>
      <w:r>
        <w:t>mean</w:t>
      </w:r>
      <w:r>
        <w:rPr>
          <w:spacing w:val="-7"/>
        </w:rPr>
        <w:t xml:space="preserve"> </w:t>
      </w:r>
      <w:r>
        <w:t>zeros</w:t>
      </w:r>
      <w:r>
        <w:rPr>
          <w:spacing w:val="-8"/>
        </w:rPr>
        <w:t xml:space="preserve"> </w:t>
      </w:r>
      <w:r>
        <w:t>and</w:t>
      </w:r>
      <w:r>
        <w:rPr>
          <w:spacing w:val="-8"/>
        </w:rPr>
        <w:t xml:space="preserve"> </w:t>
      </w:r>
      <w:r>
        <w:t>variance</w:t>
      </w:r>
      <w:r>
        <w:rPr>
          <w:spacing w:val="-8"/>
        </w:rPr>
        <w:t xml:space="preserve"> </w:t>
      </w:r>
      <w:r>
        <w:t>0</w:t>
      </w:r>
      <w:r>
        <w:rPr>
          <w:rFonts w:ascii="Verdana"/>
          <w:i/>
        </w:rPr>
        <w:t>.</w:t>
      </w:r>
      <w:r>
        <w:t>2. (i)What are the mean and variance of the return series</w:t>
      </w:r>
      <w:r>
        <w:rPr>
          <w:spacing w:val="16"/>
        </w:rPr>
        <w:t xml:space="preserve"> </w:t>
      </w:r>
      <w:r>
        <w:rPr>
          <w:rFonts w:ascii="Verdana"/>
          <w:i/>
          <w:spacing w:val="3"/>
        </w:rPr>
        <w:t>r</w:t>
      </w:r>
      <w:r>
        <w:rPr>
          <w:rFonts w:ascii="LM Sans 8"/>
          <w:i/>
          <w:spacing w:val="3"/>
          <w:vertAlign w:val="subscript"/>
        </w:rPr>
        <w:t>t</w:t>
      </w:r>
      <w:r>
        <w:rPr>
          <w:spacing w:val="3"/>
        </w:rPr>
        <w:t>?</w:t>
      </w:r>
    </w:p>
    <w:p w14:paraId="60665264" w14:textId="77777777" w:rsidR="006D496E" w:rsidRDefault="006D496E" w:rsidP="006D496E">
      <w:pPr>
        <w:pStyle w:val="ListParagraph"/>
        <w:widowControl w:val="0"/>
        <w:numPr>
          <w:ilvl w:val="0"/>
          <w:numId w:val="22"/>
        </w:numPr>
        <w:tabs>
          <w:tab w:val="left" w:pos="519"/>
        </w:tabs>
        <w:autoSpaceDE w:val="0"/>
        <w:autoSpaceDN w:val="0"/>
        <w:spacing w:line="250" w:lineRule="exact"/>
        <w:ind w:hanging="314"/>
        <w:contextualSpacing w:val="0"/>
        <w:jc w:val="both"/>
      </w:pPr>
      <w:r>
        <w:t xml:space="preserve">Compute the lag-1 and lag-2 autocorrelations of </w:t>
      </w:r>
      <w:r>
        <w:rPr>
          <w:spacing w:val="12"/>
        </w:rPr>
        <w:t xml:space="preserve"> </w:t>
      </w:r>
      <w:r>
        <w:rPr>
          <w:rFonts w:ascii="Verdana"/>
          <w:i/>
          <w:spacing w:val="3"/>
        </w:rPr>
        <w:t>r</w:t>
      </w:r>
      <w:r>
        <w:rPr>
          <w:rFonts w:ascii="LM Sans 8"/>
          <w:i/>
          <w:spacing w:val="3"/>
          <w:vertAlign w:val="subscript"/>
        </w:rPr>
        <w:t>t</w:t>
      </w:r>
      <w:r>
        <w:rPr>
          <w:spacing w:val="3"/>
        </w:rPr>
        <w:t>.</w:t>
      </w:r>
    </w:p>
    <w:p w14:paraId="5073C136" w14:textId="77777777" w:rsidR="006D496E" w:rsidRPr="006D496E" w:rsidRDefault="006D496E" w:rsidP="006D496E">
      <w:pPr>
        <w:pStyle w:val="ListParagraph"/>
        <w:widowControl w:val="0"/>
        <w:numPr>
          <w:ilvl w:val="0"/>
          <w:numId w:val="22"/>
        </w:numPr>
        <w:tabs>
          <w:tab w:val="left" w:pos="519"/>
        </w:tabs>
        <w:autoSpaceDE w:val="0"/>
        <w:autoSpaceDN w:val="0"/>
        <w:spacing w:before="84" w:line="204" w:lineRule="auto"/>
        <w:ind w:left="635" w:right="99" w:hanging="495"/>
        <w:contextualSpacing w:val="0"/>
        <w:jc w:val="both"/>
        <w:rPr>
          <w:u w:val="single"/>
        </w:rPr>
      </w:pPr>
      <w:r w:rsidRPr="006D496E">
        <w:rPr>
          <w:u w:val="single"/>
        </w:rPr>
        <w:t xml:space="preserve">Assume that  </w:t>
      </w:r>
      <w:r w:rsidRPr="006D496E">
        <w:rPr>
          <w:rFonts w:ascii="Verdana"/>
          <w:i/>
          <w:u w:val="single"/>
        </w:rPr>
        <w:t>r</w:t>
      </w:r>
      <w:r w:rsidRPr="006D496E">
        <w:rPr>
          <w:rFonts w:ascii="LM Roman 8"/>
          <w:u w:val="single"/>
          <w:vertAlign w:val="subscript"/>
        </w:rPr>
        <w:t>100</w:t>
      </w:r>
      <w:r w:rsidRPr="006D496E">
        <w:rPr>
          <w:rFonts w:ascii="LM Roman 8"/>
          <w:u w:val="single"/>
        </w:rPr>
        <w:t xml:space="preserve"> </w:t>
      </w:r>
      <w:r w:rsidRPr="006D496E">
        <w:rPr>
          <w:u w:val="single"/>
        </w:rPr>
        <w:t>= 0</w:t>
      </w:r>
      <w:r w:rsidRPr="006D496E">
        <w:rPr>
          <w:rFonts w:ascii="Verdana"/>
          <w:i/>
          <w:u w:val="single"/>
        </w:rPr>
        <w:t>.</w:t>
      </w:r>
      <w:r w:rsidRPr="006D496E">
        <w:rPr>
          <w:u w:val="single"/>
        </w:rPr>
        <w:t xml:space="preserve">2 and </w:t>
      </w:r>
      <w:r w:rsidRPr="006D496E">
        <w:rPr>
          <w:rFonts w:ascii="Verdana"/>
          <w:i/>
          <w:u w:val="single"/>
        </w:rPr>
        <w:t>r</w:t>
      </w:r>
      <w:r w:rsidRPr="006D496E">
        <w:rPr>
          <w:rFonts w:ascii="LM Roman 8"/>
          <w:u w:val="single"/>
          <w:vertAlign w:val="subscript"/>
        </w:rPr>
        <w:t>99</w:t>
      </w:r>
      <w:r w:rsidRPr="006D496E">
        <w:rPr>
          <w:rFonts w:ascii="LM Roman 8"/>
          <w:u w:val="single"/>
        </w:rPr>
        <w:t xml:space="preserve"> </w:t>
      </w:r>
      <w:r w:rsidRPr="006D496E">
        <w:rPr>
          <w:u w:val="single"/>
        </w:rPr>
        <w:t>= 0</w:t>
      </w:r>
      <w:r w:rsidRPr="006D496E">
        <w:rPr>
          <w:rFonts w:ascii="Verdana"/>
          <w:i/>
          <w:u w:val="single"/>
        </w:rPr>
        <w:t>.</w:t>
      </w:r>
      <w:r w:rsidRPr="006D496E">
        <w:rPr>
          <w:u w:val="single"/>
        </w:rPr>
        <w:t xml:space="preserve">05.  Compute the 1- and 2-step ahead forecasts  of the return series at the forecast origin </w:t>
      </w:r>
      <w:r w:rsidRPr="006D496E">
        <w:rPr>
          <w:rFonts w:ascii="Verdana"/>
          <w:i/>
          <w:u w:val="single"/>
        </w:rPr>
        <w:t xml:space="preserve">t </w:t>
      </w:r>
      <w:r w:rsidRPr="006D496E">
        <w:rPr>
          <w:u w:val="single"/>
        </w:rPr>
        <w:t>= 100. What are the associated standard deviations of the forecast</w:t>
      </w:r>
      <w:r w:rsidRPr="006D496E">
        <w:rPr>
          <w:spacing w:val="-4"/>
          <w:u w:val="single"/>
        </w:rPr>
        <w:t xml:space="preserve"> </w:t>
      </w:r>
      <w:r w:rsidRPr="006D496E">
        <w:rPr>
          <w:u w:val="single"/>
        </w:rPr>
        <w:t>errors?</w:t>
      </w:r>
    </w:p>
    <w:p w14:paraId="03C80A44" w14:textId="77777777" w:rsidR="006D496E" w:rsidRDefault="006D496E" w:rsidP="006D496E">
      <w:pPr>
        <w:pStyle w:val="ListParagraph"/>
        <w:widowControl w:val="0"/>
        <w:numPr>
          <w:ilvl w:val="0"/>
          <w:numId w:val="22"/>
        </w:numPr>
        <w:tabs>
          <w:tab w:val="left" w:pos="519"/>
        </w:tabs>
        <w:autoSpaceDE w:val="0"/>
        <w:autoSpaceDN w:val="0"/>
        <w:spacing w:before="100" w:line="204" w:lineRule="auto"/>
        <w:ind w:left="635" w:right="215" w:hanging="488"/>
        <w:contextualSpacing w:val="0"/>
        <w:jc w:val="both"/>
      </w:pPr>
      <w:r>
        <w:t xml:space="preserve">In R create a report in pdf format using RMarkdown (or, if </w:t>
      </w:r>
      <w:r>
        <w:rPr>
          <w:spacing w:val="-3"/>
        </w:rPr>
        <w:t xml:space="preserve">you </w:t>
      </w:r>
      <w:r>
        <w:t>choose to use Python instead, create a Jupyter notebook)</w:t>
      </w:r>
      <w:r>
        <w:rPr>
          <w:spacing w:val="-5"/>
        </w:rPr>
        <w:t xml:space="preserve"> </w:t>
      </w:r>
      <w:r>
        <w:t>to:</w:t>
      </w:r>
    </w:p>
    <w:p w14:paraId="2C3E776B" w14:textId="77777777" w:rsidR="006D496E" w:rsidRDefault="006D496E" w:rsidP="006D496E">
      <w:pPr>
        <w:pStyle w:val="ListParagraph"/>
        <w:widowControl w:val="0"/>
        <w:numPr>
          <w:ilvl w:val="1"/>
          <w:numId w:val="22"/>
        </w:numPr>
        <w:tabs>
          <w:tab w:val="left" w:pos="957"/>
        </w:tabs>
        <w:autoSpaceDE w:val="0"/>
        <w:autoSpaceDN w:val="0"/>
        <w:spacing w:before="59" w:line="340" w:lineRule="exact"/>
        <w:contextualSpacing w:val="0"/>
      </w:pPr>
      <w:r>
        <w:t xml:space="preserve">Simulate 1000 terms of this time series with </w:t>
      </w:r>
      <w:r>
        <w:rPr>
          <w:rFonts w:ascii="Verdana" w:hAnsi="Verdana"/>
          <w:i/>
        </w:rPr>
        <w:t>r</w:t>
      </w:r>
      <w:r>
        <w:rPr>
          <w:rFonts w:ascii="LM Roman 8" w:hAnsi="LM Roman 8"/>
          <w:vertAlign w:val="subscript"/>
        </w:rPr>
        <w:t>0</w:t>
      </w:r>
      <w:r>
        <w:rPr>
          <w:rFonts w:ascii="LM Roman 8" w:hAnsi="LM Roman 8"/>
        </w:rPr>
        <w:t xml:space="preserve"> </w:t>
      </w:r>
      <w:r>
        <w:t>= 0</w:t>
      </w:r>
      <w:r>
        <w:rPr>
          <w:rFonts w:ascii="Verdana" w:hAnsi="Verdana"/>
          <w:i/>
        </w:rPr>
        <w:t>.</w:t>
      </w:r>
      <w:r>
        <w:t xml:space="preserve">2 and </w:t>
      </w:r>
      <w:r>
        <w:rPr>
          <w:rFonts w:ascii="Verdana" w:hAnsi="Verdana"/>
          <w:i/>
        </w:rPr>
        <w:t>r</w:t>
      </w:r>
      <w:r>
        <w:rPr>
          <w:rFonts w:ascii="Arial" w:hAnsi="Arial"/>
          <w:i/>
          <w:vertAlign w:val="subscript"/>
        </w:rPr>
        <w:t>−</w:t>
      </w:r>
      <w:r>
        <w:rPr>
          <w:rFonts w:ascii="LM Roman 8" w:hAnsi="LM Roman 8"/>
          <w:vertAlign w:val="subscript"/>
        </w:rPr>
        <w:t>1</w:t>
      </w:r>
      <w:r>
        <w:rPr>
          <w:rFonts w:ascii="LM Roman 8" w:hAnsi="LM Roman 8"/>
        </w:rPr>
        <w:t xml:space="preserve"> </w:t>
      </w:r>
      <w:r>
        <w:t>=</w:t>
      </w:r>
      <w:r>
        <w:rPr>
          <w:spacing w:val="-33"/>
        </w:rPr>
        <w:t xml:space="preserve"> </w:t>
      </w:r>
      <w:r>
        <w:t>0</w:t>
      </w:r>
      <w:r>
        <w:rPr>
          <w:rFonts w:ascii="Verdana" w:hAnsi="Verdana"/>
          <w:i/>
        </w:rPr>
        <w:t>.</w:t>
      </w:r>
      <w:r>
        <w:t>05.</w:t>
      </w:r>
    </w:p>
    <w:p w14:paraId="73781DDB" w14:textId="77777777" w:rsidR="006D496E" w:rsidRDefault="006D496E" w:rsidP="006D496E">
      <w:pPr>
        <w:pStyle w:val="ListParagraph"/>
        <w:widowControl w:val="0"/>
        <w:numPr>
          <w:ilvl w:val="1"/>
          <w:numId w:val="22"/>
        </w:numPr>
        <w:tabs>
          <w:tab w:val="left" w:pos="957"/>
        </w:tabs>
        <w:autoSpaceDE w:val="0"/>
        <w:autoSpaceDN w:val="0"/>
        <w:spacing w:before="36" w:line="204" w:lineRule="auto"/>
        <w:ind w:left="1072" w:right="216" w:hanging="430"/>
        <w:contextualSpacing w:val="0"/>
      </w:pPr>
      <w:r>
        <w:t>Using</w:t>
      </w:r>
      <w:r>
        <w:rPr>
          <w:spacing w:val="-11"/>
        </w:rPr>
        <w:t xml:space="preserve"> </w:t>
      </w:r>
      <w:r>
        <w:t>the</w:t>
      </w:r>
      <w:r>
        <w:rPr>
          <w:spacing w:val="-10"/>
        </w:rPr>
        <w:t xml:space="preserve"> </w:t>
      </w:r>
      <w:r>
        <w:t>generated</w:t>
      </w:r>
      <w:r>
        <w:rPr>
          <w:spacing w:val="-10"/>
        </w:rPr>
        <w:t xml:space="preserve"> </w:t>
      </w:r>
      <w:r>
        <w:t>time</w:t>
      </w:r>
      <w:r>
        <w:rPr>
          <w:spacing w:val="-10"/>
        </w:rPr>
        <w:t xml:space="preserve"> </w:t>
      </w:r>
      <w:r>
        <w:t>series,</w:t>
      </w:r>
      <w:r>
        <w:rPr>
          <w:spacing w:val="-9"/>
        </w:rPr>
        <w:t xml:space="preserve"> </w:t>
      </w:r>
      <w:r>
        <w:t>find</w:t>
      </w:r>
      <w:r>
        <w:rPr>
          <w:spacing w:val="-10"/>
        </w:rPr>
        <w:t xml:space="preserve"> </w:t>
      </w:r>
      <w:r>
        <w:t>the</w:t>
      </w:r>
      <w:r>
        <w:rPr>
          <w:spacing w:val="-10"/>
        </w:rPr>
        <w:t xml:space="preserve"> </w:t>
      </w:r>
      <w:r>
        <w:t>sample</w:t>
      </w:r>
      <w:r>
        <w:rPr>
          <w:spacing w:val="-10"/>
        </w:rPr>
        <w:t xml:space="preserve"> </w:t>
      </w:r>
      <w:r>
        <w:t>mean</w:t>
      </w:r>
      <w:r>
        <w:rPr>
          <w:spacing w:val="-10"/>
        </w:rPr>
        <w:t xml:space="preserve"> </w:t>
      </w:r>
      <w:r>
        <w:t>and</w:t>
      </w:r>
      <w:r>
        <w:rPr>
          <w:spacing w:val="-11"/>
        </w:rPr>
        <w:t xml:space="preserve"> </w:t>
      </w:r>
      <w:r>
        <w:t>variance.</w:t>
      </w:r>
      <w:r>
        <w:rPr>
          <w:spacing w:val="19"/>
        </w:rPr>
        <w:t xml:space="preserve"> </w:t>
      </w:r>
      <w:r>
        <w:rPr>
          <w:spacing w:val="-3"/>
        </w:rPr>
        <w:t>How</w:t>
      </w:r>
      <w:r>
        <w:rPr>
          <w:spacing w:val="-10"/>
        </w:rPr>
        <w:t xml:space="preserve"> </w:t>
      </w:r>
      <w:r>
        <w:t>do</w:t>
      </w:r>
      <w:r>
        <w:rPr>
          <w:spacing w:val="-11"/>
        </w:rPr>
        <w:t xml:space="preserve"> </w:t>
      </w:r>
      <w:r>
        <w:t xml:space="preserve">these </w:t>
      </w:r>
      <w:r>
        <w:rPr>
          <w:spacing w:val="-3"/>
        </w:rPr>
        <w:t xml:space="preserve">values </w:t>
      </w:r>
      <w:r>
        <w:t>compare with those computed</w:t>
      </w:r>
      <w:r>
        <w:rPr>
          <w:spacing w:val="-4"/>
        </w:rPr>
        <w:t xml:space="preserve"> </w:t>
      </w:r>
      <w:r>
        <w:t>analytically?</w:t>
      </w:r>
    </w:p>
    <w:p w14:paraId="621E6087" w14:textId="77777777" w:rsidR="006D496E" w:rsidRDefault="006D496E" w:rsidP="006D496E">
      <w:pPr>
        <w:pStyle w:val="ListParagraph"/>
        <w:widowControl w:val="0"/>
        <w:numPr>
          <w:ilvl w:val="1"/>
          <w:numId w:val="22"/>
        </w:numPr>
        <w:tabs>
          <w:tab w:val="left" w:pos="957"/>
        </w:tabs>
        <w:autoSpaceDE w:val="0"/>
        <w:autoSpaceDN w:val="0"/>
        <w:spacing w:before="9" w:line="313" w:lineRule="exact"/>
        <w:ind w:hanging="288"/>
        <w:contextualSpacing w:val="0"/>
      </w:pPr>
      <w:r>
        <w:t>Using the generated time series, find the sample lag-1 and lag-2</w:t>
      </w:r>
      <w:r>
        <w:rPr>
          <w:spacing w:val="51"/>
        </w:rPr>
        <w:t xml:space="preserve"> </w:t>
      </w:r>
      <w:r>
        <w:t>autocorrelations.</w:t>
      </w:r>
    </w:p>
    <w:p w14:paraId="426A128E" w14:textId="77777777" w:rsidR="006D496E" w:rsidRDefault="006D496E" w:rsidP="006D496E">
      <w:pPr>
        <w:pStyle w:val="BodyText"/>
        <w:spacing w:line="313" w:lineRule="exact"/>
        <w:ind w:left="1072"/>
      </w:pPr>
      <w:r>
        <w:t>How do these values compare with those computed analytically?</w:t>
      </w:r>
    </w:p>
    <w:p w14:paraId="7A56A08F" w14:textId="77777777" w:rsidR="006D496E" w:rsidRPr="006D496E" w:rsidRDefault="006D496E" w:rsidP="006D496E">
      <w:pPr>
        <w:pStyle w:val="ListParagraph"/>
        <w:widowControl w:val="0"/>
        <w:numPr>
          <w:ilvl w:val="1"/>
          <w:numId w:val="22"/>
        </w:numPr>
        <w:tabs>
          <w:tab w:val="left" w:pos="957"/>
        </w:tabs>
        <w:autoSpaceDE w:val="0"/>
        <w:autoSpaceDN w:val="0"/>
        <w:spacing w:before="45" w:line="199" w:lineRule="auto"/>
        <w:ind w:left="1072" w:right="99" w:hanging="430"/>
        <w:contextualSpacing w:val="0"/>
        <w:rPr>
          <w:u w:val="single"/>
        </w:rPr>
      </w:pPr>
      <w:r w:rsidRPr="006D496E">
        <w:rPr>
          <w:u w:val="single"/>
        </w:rPr>
        <w:t xml:space="preserve">Consider </w:t>
      </w:r>
      <w:r w:rsidRPr="006D496E">
        <w:rPr>
          <w:spacing w:val="-3"/>
          <w:u w:val="single"/>
        </w:rPr>
        <w:t xml:space="preserve">how you </w:t>
      </w:r>
      <w:r w:rsidRPr="006D496E">
        <w:rPr>
          <w:u w:val="single"/>
        </w:rPr>
        <w:t>might use repeated simulations to forecast this time series. Use your</w:t>
      </w:r>
      <w:r w:rsidRPr="006D496E">
        <w:rPr>
          <w:spacing w:val="-24"/>
          <w:u w:val="single"/>
        </w:rPr>
        <w:t xml:space="preserve"> </w:t>
      </w:r>
      <w:r w:rsidRPr="006D496E">
        <w:rPr>
          <w:u w:val="single"/>
        </w:rPr>
        <w:t>method</w:t>
      </w:r>
      <w:r w:rsidRPr="006D496E">
        <w:rPr>
          <w:spacing w:val="-24"/>
          <w:u w:val="single"/>
        </w:rPr>
        <w:t xml:space="preserve"> </w:t>
      </w:r>
      <w:r w:rsidRPr="006D496E">
        <w:rPr>
          <w:u w:val="single"/>
        </w:rPr>
        <w:t>with</w:t>
      </w:r>
      <w:r w:rsidRPr="006D496E">
        <w:rPr>
          <w:spacing w:val="-24"/>
          <w:u w:val="single"/>
        </w:rPr>
        <w:t xml:space="preserve"> </w:t>
      </w:r>
      <w:r w:rsidRPr="006D496E">
        <w:rPr>
          <w:u w:val="single"/>
        </w:rPr>
        <w:t>1000</w:t>
      </w:r>
      <w:r w:rsidRPr="006D496E">
        <w:rPr>
          <w:spacing w:val="-24"/>
          <w:u w:val="single"/>
        </w:rPr>
        <w:t xml:space="preserve"> </w:t>
      </w:r>
      <w:r w:rsidRPr="006D496E">
        <w:rPr>
          <w:u w:val="single"/>
        </w:rPr>
        <w:t>repeated</w:t>
      </w:r>
      <w:r w:rsidRPr="006D496E">
        <w:rPr>
          <w:spacing w:val="-24"/>
          <w:u w:val="single"/>
        </w:rPr>
        <w:t xml:space="preserve"> </w:t>
      </w:r>
      <w:r w:rsidRPr="006D496E">
        <w:rPr>
          <w:u w:val="single"/>
        </w:rPr>
        <w:t>simulations</w:t>
      </w:r>
      <w:r w:rsidRPr="006D496E">
        <w:rPr>
          <w:spacing w:val="-24"/>
          <w:u w:val="single"/>
        </w:rPr>
        <w:t xml:space="preserve"> </w:t>
      </w:r>
      <w:r w:rsidRPr="006D496E">
        <w:rPr>
          <w:u w:val="single"/>
        </w:rPr>
        <w:t>of</w:t>
      </w:r>
      <w:r w:rsidRPr="006D496E">
        <w:rPr>
          <w:spacing w:val="-23"/>
          <w:u w:val="single"/>
        </w:rPr>
        <w:t xml:space="preserve"> </w:t>
      </w:r>
      <w:r w:rsidRPr="006D496E">
        <w:rPr>
          <w:u w:val="single"/>
        </w:rPr>
        <w:t>the</w:t>
      </w:r>
      <w:r w:rsidRPr="006D496E">
        <w:rPr>
          <w:spacing w:val="-24"/>
          <w:u w:val="single"/>
        </w:rPr>
        <w:t xml:space="preserve"> </w:t>
      </w:r>
      <w:r w:rsidRPr="006D496E">
        <w:rPr>
          <w:u w:val="single"/>
        </w:rPr>
        <w:t>time</w:t>
      </w:r>
      <w:r w:rsidRPr="006D496E">
        <w:rPr>
          <w:spacing w:val="-24"/>
          <w:u w:val="single"/>
        </w:rPr>
        <w:t xml:space="preserve"> </w:t>
      </w:r>
      <w:r w:rsidRPr="006D496E">
        <w:rPr>
          <w:u w:val="single"/>
        </w:rPr>
        <w:t>series</w:t>
      </w:r>
      <w:r w:rsidRPr="006D496E">
        <w:rPr>
          <w:spacing w:val="-24"/>
          <w:u w:val="single"/>
        </w:rPr>
        <w:t xml:space="preserve"> </w:t>
      </w:r>
      <w:r w:rsidRPr="006D496E">
        <w:rPr>
          <w:u w:val="single"/>
        </w:rPr>
        <w:t>to</w:t>
      </w:r>
      <w:r w:rsidRPr="006D496E">
        <w:rPr>
          <w:spacing w:val="-24"/>
          <w:u w:val="single"/>
        </w:rPr>
        <w:t xml:space="preserve"> </w:t>
      </w:r>
      <w:r w:rsidRPr="006D496E">
        <w:rPr>
          <w:u w:val="single"/>
        </w:rPr>
        <w:t>forecast</w:t>
      </w:r>
      <w:r w:rsidRPr="006D496E">
        <w:rPr>
          <w:spacing w:val="-24"/>
          <w:u w:val="single"/>
        </w:rPr>
        <w:t xml:space="preserve"> </w:t>
      </w:r>
      <w:r w:rsidRPr="006D496E">
        <w:rPr>
          <w:u w:val="single"/>
        </w:rPr>
        <w:lastRenderedPageBreak/>
        <w:t>the</w:t>
      </w:r>
      <w:r w:rsidRPr="006D496E">
        <w:rPr>
          <w:spacing w:val="-24"/>
          <w:u w:val="single"/>
        </w:rPr>
        <w:t xml:space="preserve"> </w:t>
      </w:r>
      <w:r w:rsidRPr="006D496E">
        <w:rPr>
          <w:u w:val="single"/>
        </w:rPr>
        <w:t>1-</w:t>
      </w:r>
      <w:r w:rsidRPr="006D496E">
        <w:rPr>
          <w:spacing w:val="-23"/>
          <w:u w:val="single"/>
        </w:rPr>
        <w:t xml:space="preserve"> </w:t>
      </w:r>
      <w:r w:rsidRPr="006D496E">
        <w:rPr>
          <w:u w:val="single"/>
        </w:rPr>
        <w:t xml:space="preserve">and 2-step ahead returns with </w:t>
      </w:r>
      <w:r w:rsidRPr="006D496E">
        <w:rPr>
          <w:rFonts w:ascii="Verdana" w:hAnsi="Verdana"/>
          <w:i/>
          <w:u w:val="single"/>
        </w:rPr>
        <w:t>r</w:t>
      </w:r>
      <w:r w:rsidRPr="006D496E">
        <w:rPr>
          <w:rFonts w:ascii="LM Sans 8" w:hAnsi="LM Sans 8"/>
          <w:i/>
          <w:u w:val="single"/>
          <w:vertAlign w:val="subscript"/>
        </w:rPr>
        <w:t>t</w:t>
      </w:r>
      <w:r w:rsidRPr="006D496E">
        <w:rPr>
          <w:rFonts w:ascii="LM Sans 8" w:hAnsi="LM Sans 8"/>
          <w:i/>
          <w:u w:val="single"/>
        </w:rPr>
        <w:t xml:space="preserve"> </w:t>
      </w:r>
      <w:r w:rsidRPr="006D496E">
        <w:rPr>
          <w:u w:val="single"/>
        </w:rPr>
        <w:t>= 0</w:t>
      </w:r>
      <w:r w:rsidRPr="006D496E">
        <w:rPr>
          <w:rFonts w:ascii="Verdana" w:hAnsi="Verdana"/>
          <w:i/>
          <w:u w:val="single"/>
        </w:rPr>
        <w:t>.</w:t>
      </w:r>
      <w:r w:rsidRPr="006D496E">
        <w:rPr>
          <w:u w:val="single"/>
        </w:rPr>
        <w:t xml:space="preserve">2 and </w:t>
      </w:r>
      <w:r w:rsidRPr="006D496E">
        <w:rPr>
          <w:rFonts w:ascii="Verdana" w:hAnsi="Verdana"/>
          <w:i/>
          <w:u w:val="single"/>
        </w:rPr>
        <w:t>r</w:t>
      </w:r>
      <w:r w:rsidRPr="006D496E">
        <w:rPr>
          <w:rFonts w:ascii="LM Sans 8" w:hAnsi="LM Sans 8"/>
          <w:i/>
          <w:u w:val="single"/>
          <w:vertAlign w:val="subscript"/>
        </w:rPr>
        <w:t>t</w:t>
      </w:r>
      <w:r w:rsidRPr="006D496E">
        <w:rPr>
          <w:rFonts w:ascii="Arial" w:hAnsi="Arial"/>
          <w:i/>
          <w:u w:val="single"/>
          <w:vertAlign w:val="subscript"/>
        </w:rPr>
        <w:t>−</w:t>
      </w:r>
      <w:r w:rsidRPr="006D496E">
        <w:rPr>
          <w:rFonts w:ascii="LM Roman 8" w:hAnsi="LM Roman 8"/>
          <w:u w:val="single"/>
          <w:vertAlign w:val="subscript"/>
        </w:rPr>
        <w:t>1</w:t>
      </w:r>
      <w:r w:rsidRPr="006D496E">
        <w:rPr>
          <w:rFonts w:ascii="LM Roman 8" w:hAnsi="LM Roman 8"/>
          <w:u w:val="single"/>
        </w:rPr>
        <w:t xml:space="preserve"> </w:t>
      </w:r>
      <w:r w:rsidRPr="006D496E">
        <w:rPr>
          <w:u w:val="single"/>
        </w:rPr>
        <w:t>= 0</w:t>
      </w:r>
      <w:r w:rsidRPr="006D496E">
        <w:rPr>
          <w:rFonts w:ascii="Verdana" w:hAnsi="Verdana"/>
          <w:i/>
          <w:u w:val="single"/>
        </w:rPr>
        <w:t>.</w:t>
      </w:r>
      <w:r w:rsidRPr="006D496E">
        <w:rPr>
          <w:u w:val="single"/>
        </w:rPr>
        <w:t xml:space="preserve">05. What is the sample standard deviation? </w:t>
      </w:r>
      <w:r w:rsidRPr="006D496E">
        <w:rPr>
          <w:spacing w:val="-3"/>
          <w:u w:val="single"/>
        </w:rPr>
        <w:t xml:space="preserve">How </w:t>
      </w:r>
      <w:r w:rsidRPr="006D496E">
        <w:rPr>
          <w:u w:val="single"/>
        </w:rPr>
        <w:t xml:space="preserve">do these </w:t>
      </w:r>
      <w:r w:rsidRPr="006D496E">
        <w:rPr>
          <w:spacing w:val="-3"/>
          <w:u w:val="single"/>
        </w:rPr>
        <w:t xml:space="preserve">values </w:t>
      </w:r>
      <w:r w:rsidRPr="006D496E">
        <w:rPr>
          <w:u w:val="single"/>
        </w:rPr>
        <w:t>compare with those computed</w:t>
      </w:r>
      <w:r w:rsidRPr="006D496E">
        <w:rPr>
          <w:spacing w:val="11"/>
          <w:u w:val="single"/>
        </w:rPr>
        <w:t xml:space="preserve"> </w:t>
      </w:r>
      <w:r w:rsidRPr="006D496E">
        <w:rPr>
          <w:u w:val="single"/>
        </w:rPr>
        <w:t>analytically?</w:t>
      </w:r>
    </w:p>
    <w:p w14:paraId="685A7905" w14:textId="77777777" w:rsidR="006D496E" w:rsidRDefault="006D496E" w:rsidP="006D496E">
      <w:pPr>
        <w:pStyle w:val="BodyText"/>
      </w:pPr>
    </w:p>
    <w:p w14:paraId="71E1A462" w14:textId="77777777" w:rsidR="006D496E" w:rsidRDefault="006D496E" w:rsidP="006D496E">
      <w:pPr>
        <w:pStyle w:val="BodyText"/>
        <w:spacing w:before="10"/>
        <w:rPr>
          <w:sz w:val="20"/>
        </w:rPr>
      </w:pPr>
    </w:p>
    <w:p w14:paraId="786C2F32" w14:textId="77777777" w:rsidR="006D496E" w:rsidRDefault="006D496E" w:rsidP="006D496E">
      <w:pPr>
        <w:spacing w:line="317" w:lineRule="exact"/>
        <w:ind w:left="120"/>
        <w:jc w:val="both"/>
      </w:pPr>
      <w:r>
        <w:rPr>
          <w:b/>
        </w:rPr>
        <w:t xml:space="preserve">Problem 2 </w:t>
      </w:r>
      <w:r>
        <w:t>(30pt)</w:t>
      </w:r>
    </w:p>
    <w:p w14:paraId="695B8B12" w14:textId="77777777" w:rsidR="006D496E" w:rsidRDefault="006D496E" w:rsidP="006D496E">
      <w:pPr>
        <w:pStyle w:val="BodyText"/>
        <w:spacing w:line="312" w:lineRule="exact"/>
        <w:ind w:left="120"/>
      </w:pPr>
      <w:r>
        <w:t>Suppose that the simple return of a monthly bond index follows the MA(1) model:</w:t>
      </w:r>
    </w:p>
    <w:p w14:paraId="77F31FC1" w14:textId="77777777" w:rsidR="006D496E" w:rsidRDefault="006D496E" w:rsidP="006D496E">
      <w:pPr>
        <w:spacing w:before="184"/>
        <w:ind w:left="2853" w:right="2843"/>
        <w:jc w:val="center"/>
        <w:rPr>
          <w:rFonts w:ascii="LM Roman 8" w:hAnsi="LM Roman 8" w:hint="eastAsia"/>
        </w:rPr>
      </w:pPr>
      <w:r>
        <w:rPr>
          <w:rFonts w:ascii="Verdana" w:hAnsi="Verdana"/>
          <w:i/>
        </w:rPr>
        <w:t>R</w:t>
      </w:r>
      <w:r>
        <w:rPr>
          <w:rFonts w:ascii="LM Sans 8" w:hAnsi="LM Sans 8"/>
          <w:i/>
          <w:vertAlign w:val="subscript"/>
        </w:rPr>
        <w:t>t</w:t>
      </w:r>
      <w:r>
        <w:rPr>
          <w:rFonts w:ascii="LM Sans 8" w:hAnsi="LM Sans 8"/>
          <w:i/>
        </w:rPr>
        <w:t xml:space="preserve"> </w:t>
      </w:r>
      <w:r>
        <w:t xml:space="preserve">= </w:t>
      </w:r>
      <w:r>
        <w:rPr>
          <w:rFonts w:ascii="Verdana" w:hAnsi="Verdana"/>
          <w:i/>
        </w:rPr>
        <w:t>a</w:t>
      </w:r>
      <w:r>
        <w:rPr>
          <w:rFonts w:ascii="LM Sans 8" w:hAnsi="LM Sans 8"/>
          <w:i/>
          <w:vertAlign w:val="subscript"/>
        </w:rPr>
        <w:t>t</w:t>
      </w:r>
      <w:r>
        <w:rPr>
          <w:rFonts w:ascii="LM Sans 8" w:hAnsi="LM Sans 8"/>
          <w:i/>
          <w:spacing w:val="-61"/>
        </w:rPr>
        <w:t xml:space="preserve"> </w:t>
      </w:r>
      <w:r>
        <w:rPr>
          <w:rFonts w:ascii="Arial" w:hAnsi="Arial"/>
          <w:i/>
          <w:w w:val="105"/>
        </w:rPr>
        <w:t xml:space="preserve">− </w:t>
      </w:r>
      <w:r>
        <w:t>0</w:t>
      </w:r>
      <w:r>
        <w:rPr>
          <w:rFonts w:ascii="Verdana" w:hAnsi="Verdana"/>
          <w:i/>
        </w:rPr>
        <w:t>.</w:t>
      </w:r>
      <w:r>
        <w:t>1</w:t>
      </w:r>
      <w:r>
        <w:rPr>
          <w:rFonts w:ascii="Verdana" w:hAnsi="Verdana"/>
          <w:i/>
        </w:rPr>
        <w:t>a</w:t>
      </w:r>
      <w:r>
        <w:rPr>
          <w:rFonts w:ascii="LM Sans 8" w:hAnsi="LM Sans 8"/>
          <w:i/>
          <w:vertAlign w:val="subscript"/>
        </w:rPr>
        <w:t>t</w:t>
      </w:r>
      <w:r>
        <w:rPr>
          <w:rFonts w:ascii="Arial" w:hAnsi="Arial"/>
          <w:i/>
          <w:vertAlign w:val="subscript"/>
        </w:rPr>
        <w:t>−</w:t>
      </w:r>
      <w:r>
        <w:rPr>
          <w:rFonts w:ascii="LM Roman 8" w:hAnsi="LM Roman 8"/>
          <w:vertAlign w:val="subscript"/>
        </w:rPr>
        <w:t>1</w:t>
      </w:r>
    </w:p>
    <w:p w14:paraId="451636BC" w14:textId="77777777" w:rsidR="006D496E" w:rsidRDefault="006D496E" w:rsidP="006D496E">
      <w:pPr>
        <w:pStyle w:val="BodyText"/>
        <w:spacing w:before="176" w:line="331" w:lineRule="auto"/>
        <w:ind w:left="270" w:right="1717" w:hanging="151"/>
        <w:jc w:val="both"/>
        <w:rPr>
          <w:rFonts w:ascii="LM Roman 12" w:hAnsi="LM Roman 12" w:hint="eastAsia"/>
        </w:rPr>
      </w:pPr>
      <w:r>
        <w:t>where</w:t>
      </w:r>
      <w:r>
        <w:rPr>
          <w:spacing w:val="-8"/>
        </w:rPr>
        <w:t xml:space="preserve"> </w:t>
      </w:r>
      <w:r>
        <w:rPr>
          <w:rFonts w:ascii="Verdana"/>
          <w:i/>
        </w:rPr>
        <w:t>a</w:t>
      </w:r>
      <w:r>
        <w:rPr>
          <w:rFonts w:ascii="LM Sans 8"/>
          <w:i/>
          <w:vertAlign w:val="subscript"/>
        </w:rPr>
        <w:t>t</w:t>
      </w:r>
      <w:r>
        <w:rPr>
          <w:rFonts w:ascii="LM Sans 8"/>
          <w:i/>
          <w:spacing w:val="-5"/>
        </w:rPr>
        <w:t xml:space="preserve"> </w:t>
      </w:r>
      <w:r>
        <w:t>is</w:t>
      </w:r>
      <w:r>
        <w:rPr>
          <w:spacing w:val="-8"/>
        </w:rPr>
        <w:t xml:space="preserve"> </w:t>
      </w:r>
      <w:r>
        <w:t>a</w:t>
      </w:r>
      <w:r>
        <w:rPr>
          <w:spacing w:val="-7"/>
        </w:rPr>
        <w:t xml:space="preserve"> </w:t>
      </w:r>
      <w:r>
        <w:t>Gaussian</w:t>
      </w:r>
      <w:r>
        <w:rPr>
          <w:spacing w:val="-8"/>
        </w:rPr>
        <w:t xml:space="preserve"> </w:t>
      </w:r>
      <w:r>
        <w:t>white</w:t>
      </w:r>
      <w:r>
        <w:rPr>
          <w:spacing w:val="-8"/>
        </w:rPr>
        <w:t xml:space="preserve"> </w:t>
      </w:r>
      <w:r>
        <w:t>noise</w:t>
      </w:r>
      <w:r>
        <w:rPr>
          <w:spacing w:val="-7"/>
        </w:rPr>
        <w:t xml:space="preserve"> </w:t>
      </w:r>
      <w:r>
        <w:t>series</w:t>
      </w:r>
      <w:r>
        <w:rPr>
          <w:spacing w:val="-8"/>
        </w:rPr>
        <w:t xml:space="preserve"> </w:t>
      </w:r>
      <w:r>
        <w:t>with</w:t>
      </w:r>
      <w:r>
        <w:rPr>
          <w:spacing w:val="-8"/>
        </w:rPr>
        <w:t xml:space="preserve"> </w:t>
      </w:r>
      <w:r>
        <w:t>mean</w:t>
      </w:r>
      <w:r>
        <w:rPr>
          <w:spacing w:val="-7"/>
        </w:rPr>
        <w:t xml:space="preserve"> </w:t>
      </w:r>
      <w:r>
        <w:t>zero</w:t>
      </w:r>
      <w:r>
        <w:rPr>
          <w:spacing w:val="-8"/>
        </w:rPr>
        <w:t xml:space="preserve"> </w:t>
      </w:r>
      <w:r>
        <w:t>and</w:t>
      </w:r>
      <w:r>
        <w:rPr>
          <w:spacing w:val="-9"/>
        </w:rPr>
        <w:t xml:space="preserve"> </w:t>
      </w:r>
      <w:r>
        <w:t>variance</w:t>
      </w:r>
      <w:r>
        <w:rPr>
          <w:spacing w:val="-8"/>
        </w:rPr>
        <w:t xml:space="preserve"> </w:t>
      </w:r>
      <w:r>
        <w:t>0</w:t>
      </w:r>
      <w:r>
        <w:rPr>
          <w:rFonts w:ascii="Verdana"/>
          <w:i/>
        </w:rPr>
        <w:t>.</w:t>
      </w:r>
      <w:r>
        <w:t>01. (i)What are the mean and variance of the return series</w:t>
      </w:r>
      <w:r>
        <w:rPr>
          <w:spacing w:val="19"/>
        </w:rPr>
        <w:t xml:space="preserve"> </w:t>
      </w:r>
      <w:r>
        <w:rPr>
          <w:rFonts w:ascii="Verdana"/>
          <w:i/>
          <w:spacing w:val="3"/>
        </w:rPr>
        <w:t>R</w:t>
      </w:r>
      <w:r>
        <w:rPr>
          <w:rFonts w:ascii="LM Sans 8"/>
          <w:i/>
          <w:spacing w:val="3"/>
          <w:vertAlign w:val="subscript"/>
        </w:rPr>
        <w:t>t</w:t>
      </w:r>
      <w:r>
        <w:rPr>
          <w:spacing w:val="3"/>
        </w:rPr>
        <w:t>?</w:t>
      </w:r>
    </w:p>
    <w:p w14:paraId="7CDE3363" w14:textId="77777777" w:rsidR="006D496E" w:rsidRDefault="006D496E" w:rsidP="006D496E">
      <w:pPr>
        <w:pStyle w:val="ListParagraph"/>
        <w:widowControl w:val="0"/>
        <w:numPr>
          <w:ilvl w:val="0"/>
          <w:numId w:val="23"/>
        </w:numPr>
        <w:tabs>
          <w:tab w:val="left" w:pos="519"/>
        </w:tabs>
        <w:autoSpaceDE w:val="0"/>
        <w:autoSpaceDN w:val="0"/>
        <w:spacing w:line="334" w:lineRule="exact"/>
        <w:ind w:hanging="314"/>
        <w:contextualSpacing w:val="0"/>
        <w:jc w:val="both"/>
      </w:pPr>
      <w:r>
        <w:t>Compute the lag-1 and lag-2 autocorrelations of</w:t>
      </w:r>
      <w:r>
        <w:rPr>
          <w:spacing w:val="33"/>
        </w:rPr>
        <w:t xml:space="preserve"> </w:t>
      </w:r>
      <w:r>
        <w:rPr>
          <w:rFonts w:ascii="Verdana"/>
          <w:i/>
          <w:spacing w:val="3"/>
        </w:rPr>
        <w:t>R</w:t>
      </w:r>
      <w:r>
        <w:rPr>
          <w:rFonts w:ascii="LM Sans 8"/>
          <w:i/>
          <w:spacing w:val="3"/>
          <w:vertAlign w:val="subscript"/>
        </w:rPr>
        <w:t>t</w:t>
      </w:r>
      <w:r>
        <w:rPr>
          <w:spacing w:val="3"/>
        </w:rPr>
        <w:t>.</w:t>
      </w:r>
    </w:p>
    <w:p w14:paraId="73664809" w14:textId="77777777" w:rsidR="006D496E" w:rsidRPr="004B0A7B" w:rsidRDefault="006D496E" w:rsidP="006D496E">
      <w:pPr>
        <w:pStyle w:val="ListParagraph"/>
        <w:widowControl w:val="0"/>
        <w:numPr>
          <w:ilvl w:val="0"/>
          <w:numId w:val="23"/>
        </w:numPr>
        <w:tabs>
          <w:tab w:val="left" w:pos="519"/>
        </w:tabs>
        <w:autoSpaceDE w:val="0"/>
        <w:autoSpaceDN w:val="0"/>
        <w:spacing w:before="83" w:line="204" w:lineRule="auto"/>
        <w:ind w:left="635" w:right="99" w:hanging="495"/>
        <w:contextualSpacing w:val="0"/>
        <w:jc w:val="both"/>
        <w:rPr>
          <w:u w:val="single"/>
        </w:rPr>
      </w:pPr>
      <w:r w:rsidRPr="004B0A7B">
        <w:rPr>
          <w:u w:val="single"/>
        </w:rPr>
        <w:t xml:space="preserve">Assume that </w:t>
      </w:r>
      <w:r w:rsidRPr="004B0A7B">
        <w:rPr>
          <w:rFonts w:ascii="Verdana"/>
          <w:i/>
          <w:u w:val="single"/>
        </w:rPr>
        <w:t>a</w:t>
      </w:r>
      <w:r w:rsidRPr="004B0A7B">
        <w:rPr>
          <w:rFonts w:ascii="LM Roman 8"/>
          <w:u w:val="single"/>
          <w:vertAlign w:val="subscript"/>
        </w:rPr>
        <w:t>100</w:t>
      </w:r>
      <w:r w:rsidRPr="004B0A7B">
        <w:rPr>
          <w:rFonts w:ascii="LM Roman 8"/>
          <w:u w:val="single"/>
        </w:rPr>
        <w:t xml:space="preserve"> </w:t>
      </w:r>
      <w:r w:rsidRPr="004B0A7B">
        <w:rPr>
          <w:u w:val="single"/>
        </w:rPr>
        <w:t>= 0</w:t>
      </w:r>
      <w:r w:rsidRPr="004B0A7B">
        <w:rPr>
          <w:rFonts w:ascii="Verdana"/>
          <w:i/>
          <w:u w:val="single"/>
        </w:rPr>
        <w:t>.</w:t>
      </w:r>
      <w:r w:rsidRPr="004B0A7B">
        <w:rPr>
          <w:u w:val="single"/>
        </w:rPr>
        <w:t xml:space="preserve">01. Compute the 1- and 2-step ahead forecasts of the return series at the forecast origin </w:t>
      </w:r>
      <w:r w:rsidRPr="004B0A7B">
        <w:rPr>
          <w:rFonts w:ascii="Verdana"/>
          <w:i/>
          <w:u w:val="single"/>
        </w:rPr>
        <w:t xml:space="preserve">t </w:t>
      </w:r>
      <w:r w:rsidRPr="004B0A7B">
        <w:rPr>
          <w:u w:val="single"/>
        </w:rPr>
        <w:t>= 100. What are the associated standard deviations of the forecast</w:t>
      </w:r>
      <w:r w:rsidRPr="004B0A7B">
        <w:rPr>
          <w:spacing w:val="-2"/>
          <w:u w:val="single"/>
        </w:rPr>
        <w:t xml:space="preserve"> </w:t>
      </w:r>
      <w:r w:rsidRPr="004B0A7B">
        <w:rPr>
          <w:u w:val="single"/>
        </w:rPr>
        <w:t>errors?</w:t>
      </w:r>
    </w:p>
    <w:p w14:paraId="35E67F3A" w14:textId="77777777" w:rsidR="006D496E" w:rsidRDefault="006D496E" w:rsidP="006D496E">
      <w:pPr>
        <w:pStyle w:val="ListParagraph"/>
        <w:widowControl w:val="0"/>
        <w:numPr>
          <w:ilvl w:val="0"/>
          <w:numId w:val="23"/>
        </w:numPr>
        <w:tabs>
          <w:tab w:val="left" w:pos="519"/>
        </w:tabs>
        <w:autoSpaceDE w:val="0"/>
        <w:autoSpaceDN w:val="0"/>
        <w:spacing w:before="100" w:line="204" w:lineRule="auto"/>
        <w:ind w:left="635" w:right="215" w:hanging="488"/>
        <w:contextualSpacing w:val="0"/>
        <w:jc w:val="both"/>
      </w:pPr>
      <w:r>
        <w:t xml:space="preserve">In R create a report in pdf format using RMarkdown (or, if </w:t>
      </w:r>
      <w:r>
        <w:rPr>
          <w:spacing w:val="-3"/>
        </w:rPr>
        <w:t xml:space="preserve">you </w:t>
      </w:r>
      <w:r>
        <w:t>choose to use Python instead, create a Jupyter notebook)</w:t>
      </w:r>
      <w:r>
        <w:rPr>
          <w:spacing w:val="-5"/>
        </w:rPr>
        <w:t xml:space="preserve"> </w:t>
      </w:r>
      <w:r>
        <w:t>to:</w:t>
      </w:r>
    </w:p>
    <w:p w14:paraId="66AB9495" w14:textId="77777777" w:rsidR="006D496E" w:rsidRDefault="006D496E" w:rsidP="006D496E">
      <w:pPr>
        <w:pStyle w:val="ListParagraph"/>
        <w:widowControl w:val="0"/>
        <w:numPr>
          <w:ilvl w:val="1"/>
          <w:numId w:val="23"/>
        </w:numPr>
        <w:tabs>
          <w:tab w:val="left" w:pos="957"/>
        </w:tabs>
        <w:autoSpaceDE w:val="0"/>
        <w:autoSpaceDN w:val="0"/>
        <w:spacing w:before="59"/>
        <w:contextualSpacing w:val="0"/>
      </w:pPr>
      <w:r>
        <w:t>Simulate 1000 terms of this time</w:t>
      </w:r>
      <w:r>
        <w:rPr>
          <w:spacing w:val="-7"/>
        </w:rPr>
        <w:t xml:space="preserve"> </w:t>
      </w:r>
      <w:r>
        <w:t>series.</w:t>
      </w:r>
    </w:p>
    <w:p w14:paraId="5F700107" w14:textId="77777777" w:rsidR="006D496E" w:rsidRDefault="006D496E" w:rsidP="006D496E">
      <w:pPr>
        <w:pStyle w:val="ListParagraph"/>
        <w:widowControl w:val="0"/>
        <w:numPr>
          <w:ilvl w:val="1"/>
          <w:numId w:val="23"/>
        </w:numPr>
        <w:tabs>
          <w:tab w:val="left" w:pos="957"/>
        </w:tabs>
        <w:autoSpaceDE w:val="0"/>
        <w:autoSpaceDN w:val="0"/>
        <w:spacing w:before="39" w:line="204" w:lineRule="auto"/>
        <w:ind w:left="1072" w:right="216" w:hanging="430"/>
        <w:contextualSpacing w:val="0"/>
      </w:pPr>
      <w:r>
        <w:t>Using</w:t>
      </w:r>
      <w:r>
        <w:rPr>
          <w:spacing w:val="-11"/>
        </w:rPr>
        <w:t xml:space="preserve"> </w:t>
      </w:r>
      <w:r>
        <w:t>the</w:t>
      </w:r>
      <w:r>
        <w:rPr>
          <w:spacing w:val="-10"/>
        </w:rPr>
        <w:t xml:space="preserve"> </w:t>
      </w:r>
      <w:r>
        <w:t>generated</w:t>
      </w:r>
      <w:r>
        <w:rPr>
          <w:spacing w:val="-10"/>
        </w:rPr>
        <w:t xml:space="preserve"> </w:t>
      </w:r>
      <w:r>
        <w:t>time</w:t>
      </w:r>
      <w:r>
        <w:rPr>
          <w:spacing w:val="-10"/>
        </w:rPr>
        <w:t xml:space="preserve"> </w:t>
      </w:r>
      <w:r>
        <w:t>series,</w:t>
      </w:r>
      <w:r>
        <w:rPr>
          <w:spacing w:val="-9"/>
        </w:rPr>
        <w:t xml:space="preserve"> </w:t>
      </w:r>
      <w:r>
        <w:t>find</w:t>
      </w:r>
      <w:r>
        <w:rPr>
          <w:spacing w:val="-10"/>
        </w:rPr>
        <w:t xml:space="preserve"> </w:t>
      </w:r>
      <w:r>
        <w:t>the</w:t>
      </w:r>
      <w:r>
        <w:rPr>
          <w:spacing w:val="-10"/>
        </w:rPr>
        <w:t xml:space="preserve"> </w:t>
      </w:r>
      <w:r>
        <w:t>sample</w:t>
      </w:r>
      <w:r>
        <w:rPr>
          <w:spacing w:val="-10"/>
        </w:rPr>
        <w:t xml:space="preserve"> </w:t>
      </w:r>
      <w:r>
        <w:t>mean</w:t>
      </w:r>
      <w:r>
        <w:rPr>
          <w:spacing w:val="-10"/>
        </w:rPr>
        <w:t xml:space="preserve"> </w:t>
      </w:r>
      <w:r>
        <w:t>and</w:t>
      </w:r>
      <w:r>
        <w:rPr>
          <w:spacing w:val="-11"/>
        </w:rPr>
        <w:t xml:space="preserve"> </w:t>
      </w:r>
      <w:r>
        <w:t>variance.</w:t>
      </w:r>
      <w:r>
        <w:rPr>
          <w:spacing w:val="19"/>
        </w:rPr>
        <w:t xml:space="preserve"> </w:t>
      </w:r>
      <w:r>
        <w:rPr>
          <w:spacing w:val="-3"/>
        </w:rPr>
        <w:t>How</w:t>
      </w:r>
      <w:r>
        <w:rPr>
          <w:spacing w:val="-10"/>
        </w:rPr>
        <w:t xml:space="preserve"> </w:t>
      </w:r>
      <w:r>
        <w:t>do</w:t>
      </w:r>
      <w:r>
        <w:rPr>
          <w:spacing w:val="-11"/>
        </w:rPr>
        <w:t xml:space="preserve"> </w:t>
      </w:r>
      <w:r>
        <w:t xml:space="preserve">these </w:t>
      </w:r>
      <w:r>
        <w:rPr>
          <w:spacing w:val="-3"/>
        </w:rPr>
        <w:t xml:space="preserve">values </w:t>
      </w:r>
      <w:r>
        <w:t>compare with those computed</w:t>
      </w:r>
      <w:r>
        <w:rPr>
          <w:spacing w:val="-4"/>
        </w:rPr>
        <w:t xml:space="preserve"> </w:t>
      </w:r>
      <w:r>
        <w:t>analytically?</w:t>
      </w:r>
    </w:p>
    <w:p w14:paraId="66E44EC5" w14:textId="77777777" w:rsidR="006D496E" w:rsidRDefault="006D496E" w:rsidP="006D496E">
      <w:pPr>
        <w:pStyle w:val="ListParagraph"/>
        <w:widowControl w:val="0"/>
        <w:numPr>
          <w:ilvl w:val="1"/>
          <w:numId w:val="23"/>
        </w:numPr>
        <w:tabs>
          <w:tab w:val="left" w:pos="957"/>
        </w:tabs>
        <w:autoSpaceDE w:val="0"/>
        <w:autoSpaceDN w:val="0"/>
        <w:spacing w:before="9" w:line="313" w:lineRule="exact"/>
        <w:ind w:hanging="288"/>
        <w:contextualSpacing w:val="0"/>
      </w:pPr>
      <w:r>
        <w:t>Using the generated time series, find the sample lag-1 and lag-2</w:t>
      </w:r>
      <w:r>
        <w:rPr>
          <w:spacing w:val="51"/>
        </w:rPr>
        <w:t xml:space="preserve"> </w:t>
      </w:r>
      <w:r>
        <w:t>autocorrelations.</w:t>
      </w:r>
    </w:p>
    <w:p w14:paraId="5FAEC49D" w14:textId="77777777" w:rsidR="006D496E" w:rsidRDefault="006D496E" w:rsidP="006D496E">
      <w:pPr>
        <w:pStyle w:val="BodyText"/>
        <w:spacing w:line="313" w:lineRule="exact"/>
        <w:ind w:left="1072"/>
      </w:pPr>
      <w:r>
        <w:t>How do these values compare with those computed analytically?</w:t>
      </w:r>
    </w:p>
    <w:p w14:paraId="4EB9AE33" w14:textId="77777777" w:rsidR="006D496E" w:rsidRPr="004B0A7B" w:rsidRDefault="006D496E" w:rsidP="006D496E">
      <w:pPr>
        <w:pStyle w:val="ListParagraph"/>
        <w:widowControl w:val="0"/>
        <w:numPr>
          <w:ilvl w:val="1"/>
          <w:numId w:val="23"/>
        </w:numPr>
        <w:tabs>
          <w:tab w:val="left" w:pos="957"/>
        </w:tabs>
        <w:autoSpaceDE w:val="0"/>
        <w:autoSpaceDN w:val="0"/>
        <w:spacing w:before="44" w:line="199" w:lineRule="auto"/>
        <w:ind w:left="1072" w:right="99" w:hanging="430"/>
        <w:contextualSpacing w:val="0"/>
        <w:rPr>
          <w:u w:val="single"/>
        </w:rPr>
      </w:pPr>
      <w:r w:rsidRPr="004B0A7B">
        <w:rPr>
          <w:u w:val="single"/>
        </w:rPr>
        <w:t xml:space="preserve">Consider </w:t>
      </w:r>
      <w:r w:rsidRPr="004B0A7B">
        <w:rPr>
          <w:spacing w:val="-3"/>
          <w:u w:val="single"/>
        </w:rPr>
        <w:t xml:space="preserve">how you </w:t>
      </w:r>
      <w:r w:rsidRPr="004B0A7B">
        <w:rPr>
          <w:u w:val="single"/>
        </w:rPr>
        <w:t xml:space="preserve">might use repeated simulations to forecast this time series. Use your method with 1000 repeated simulations of the time series to forecast the 1- and 2-step ahead returns with </w:t>
      </w:r>
      <w:r w:rsidRPr="004B0A7B">
        <w:rPr>
          <w:rFonts w:ascii="Verdana"/>
          <w:i/>
          <w:u w:val="single"/>
        </w:rPr>
        <w:t>a</w:t>
      </w:r>
      <w:r w:rsidRPr="004B0A7B">
        <w:rPr>
          <w:rFonts w:ascii="LM Sans 8"/>
          <w:i/>
          <w:u w:val="single"/>
          <w:vertAlign w:val="subscript"/>
        </w:rPr>
        <w:t>t</w:t>
      </w:r>
      <w:r w:rsidRPr="004B0A7B">
        <w:rPr>
          <w:rFonts w:ascii="LM Sans 8"/>
          <w:i/>
          <w:u w:val="single"/>
        </w:rPr>
        <w:t xml:space="preserve"> </w:t>
      </w:r>
      <w:r w:rsidRPr="004B0A7B">
        <w:rPr>
          <w:u w:val="single"/>
        </w:rPr>
        <w:t>= 0</w:t>
      </w:r>
      <w:r w:rsidRPr="004B0A7B">
        <w:rPr>
          <w:rFonts w:ascii="Verdana"/>
          <w:i/>
          <w:u w:val="single"/>
        </w:rPr>
        <w:t>.</w:t>
      </w:r>
      <w:r w:rsidRPr="004B0A7B">
        <w:rPr>
          <w:u w:val="single"/>
        </w:rPr>
        <w:t>01. What is the sample standard</w:t>
      </w:r>
      <w:r w:rsidRPr="004B0A7B">
        <w:rPr>
          <w:spacing w:val="-46"/>
          <w:u w:val="single"/>
        </w:rPr>
        <w:t xml:space="preserve"> </w:t>
      </w:r>
      <w:r w:rsidRPr="004B0A7B">
        <w:rPr>
          <w:u w:val="single"/>
        </w:rPr>
        <w:t xml:space="preserve">deviation? </w:t>
      </w:r>
      <w:r w:rsidRPr="004B0A7B">
        <w:rPr>
          <w:spacing w:val="-3"/>
          <w:u w:val="single"/>
        </w:rPr>
        <w:t xml:space="preserve">How </w:t>
      </w:r>
      <w:r w:rsidRPr="004B0A7B">
        <w:rPr>
          <w:u w:val="single"/>
        </w:rPr>
        <w:t xml:space="preserve">do these </w:t>
      </w:r>
      <w:r w:rsidRPr="004B0A7B">
        <w:rPr>
          <w:spacing w:val="-3"/>
          <w:u w:val="single"/>
        </w:rPr>
        <w:t xml:space="preserve">values </w:t>
      </w:r>
      <w:r w:rsidRPr="004B0A7B">
        <w:rPr>
          <w:u w:val="single"/>
        </w:rPr>
        <w:t>compare with those computed</w:t>
      </w:r>
      <w:r w:rsidRPr="004B0A7B">
        <w:rPr>
          <w:spacing w:val="-5"/>
          <w:u w:val="single"/>
        </w:rPr>
        <w:t xml:space="preserve"> </w:t>
      </w:r>
      <w:r w:rsidRPr="004B0A7B">
        <w:rPr>
          <w:u w:val="single"/>
        </w:rPr>
        <w:t>analytically?</w:t>
      </w:r>
    </w:p>
    <w:p w14:paraId="445CBB56" w14:textId="77777777" w:rsidR="006D496E" w:rsidRDefault="006D496E" w:rsidP="006D496E">
      <w:pPr>
        <w:pStyle w:val="BodyText"/>
      </w:pPr>
    </w:p>
    <w:p w14:paraId="348B9FCB" w14:textId="77777777" w:rsidR="006D496E" w:rsidRDefault="006D496E" w:rsidP="006D496E">
      <w:pPr>
        <w:pStyle w:val="BodyText"/>
        <w:spacing w:before="10"/>
        <w:rPr>
          <w:sz w:val="20"/>
        </w:rPr>
      </w:pPr>
    </w:p>
    <w:p w14:paraId="6B7E0882" w14:textId="77777777" w:rsidR="006D496E" w:rsidRDefault="006D496E" w:rsidP="006D496E">
      <w:pPr>
        <w:spacing w:before="1" w:line="317" w:lineRule="exact"/>
        <w:ind w:left="120"/>
        <w:jc w:val="both"/>
      </w:pPr>
      <w:r>
        <w:rPr>
          <w:b/>
        </w:rPr>
        <w:t xml:space="preserve">Problem 3 </w:t>
      </w:r>
      <w:r>
        <w:t>(40pt)</w:t>
      </w:r>
    </w:p>
    <w:p w14:paraId="5D19544B" w14:textId="77777777" w:rsidR="006D496E" w:rsidRDefault="006D496E" w:rsidP="006D496E">
      <w:pPr>
        <w:pStyle w:val="BodyText"/>
        <w:spacing w:before="12" w:line="204" w:lineRule="auto"/>
        <w:ind w:left="120" w:right="96"/>
      </w:pPr>
      <w:r>
        <w:t>In</w:t>
      </w:r>
      <w:r>
        <w:rPr>
          <w:spacing w:val="-23"/>
        </w:rPr>
        <w:t xml:space="preserve"> </w:t>
      </w:r>
      <w:r>
        <w:t>R</w:t>
      </w:r>
      <w:r>
        <w:rPr>
          <w:spacing w:val="-22"/>
        </w:rPr>
        <w:t xml:space="preserve"> </w:t>
      </w:r>
      <w:r>
        <w:t>create</w:t>
      </w:r>
      <w:r>
        <w:rPr>
          <w:spacing w:val="-22"/>
        </w:rPr>
        <w:t xml:space="preserve"> </w:t>
      </w:r>
      <w:r>
        <w:t>a</w:t>
      </w:r>
      <w:r>
        <w:rPr>
          <w:spacing w:val="-23"/>
        </w:rPr>
        <w:t xml:space="preserve"> </w:t>
      </w:r>
      <w:r>
        <w:t>report</w:t>
      </w:r>
      <w:r>
        <w:rPr>
          <w:spacing w:val="-22"/>
        </w:rPr>
        <w:t xml:space="preserve"> </w:t>
      </w:r>
      <w:r>
        <w:t>in</w:t>
      </w:r>
      <w:r>
        <w:rPr>
          <w:spacing w:val="-22"/>
        </w:rPr>
        <w:t xml:space="preserve"> </w:t>
      </w:r>
      <w:r>
        <w:t>pdf</w:t>
      </w:r>
      <w:r>
        <w:rPr>
          <w:spacing w:val="-22"/>
        </w:rPr>
        <w:t xml:space="preserve"> </w:t>
      </w:r>
      <w:r>
        <w:t>format</w:t>
      </w:r>
      <w:r>
        <w:rPr>
          <w:spacing w:val="-23"/>
        </w:rPr>
        <w:t xml:space="preserve"> </w:t>
      </w:r>
      <w:r>
        <w:t>using</w:t>
      </w:r>
      <w:r>
        <w:rPr>
          <w:spacing w:val="-22"/>
        </w:rPr>
        <w:t xml:space="preserve"> </w:t>
      </w:r>
      <w:r>
        <w:t>RMarkdown</w:t>
      </w:r>
      <w:r>
        <w:rPr>
          <w:spacing w:val="-22"/>
        </w:rPr>
        <w:t xml:space="preserve"> </w:t>
      </w:r>
      <w:r>
        <w:t>(or,</w:t>
      </w:r>
      <w:r>
        <w:rPr>
          <w:spacing w:val="-19"/>
        </w:rPr>
        <w:t xml:space="preserve"> </w:t>
      </w:r>
      <w:r>
        <w:t>if</w:t>
      </w:r>
      <w:r>
        <w:rPr>
          <w:spacing w:val="-22"/>
        </w:rPr>
        <w:t xml:space="preserve"> </w:t>
      </w:r>
      <w:r>
        <w:rPr>
          <w:spacing w:val="-3"/>
        </w:rPr>
        <w:t>you</w:t>
      </w:r>
      <w:r>
        <w:rPr>
          <w:spacing w:val="-22"/>
        </w:rPr>
        <w:t xml:space="preserve"> </w:t>
      </w:r>
      <w:r>
        <w:t>choose</w:t>
      </w:r>
      <w:r>
        <w:rPr>
          <w:spacing w:val="-23"/>
        </w:rPr>
        <w:t xml:space="preserve"> </w:t>
      </w:r>
      <w:r>
        <w:t>to</w:t>
      </w:r>
      <w:r>
        <w:rPr>
          <w:spacing w:val="-22"/>
        </w:rPr>
        <w:t xml:space="preserve"> </w:t>
      </w:r>
      <w:r>
        <w:t>use</w:t>
      </w:r>
      <w:r>
        <w:rPr>
          <w:spacing w:val="-22"/>
        </w:rPr>
        <w:t xml:space="preserve"> </w:t>
      </w:r>
      <w:r>
        <w:t>Python</w:t>
      </w:r>
      <w:r>
        <w:rPr>
          <w:spacing w:val="-23"/>
        </w:rPr>
        <w:t xml:space="preserve"> </w:t>
      </w:r>
      <w:r>
        <w:t>instead, create a Jupyter notebook)</w:t>
      </w:r>
      <w:r>
        <w:rPr>
          <w:spacing w:val="-3"/>
        </w:rPr>
        <w:t xml:space="preserve"> </w:t>
      </w:r>
      <w:r>
        <w:t>to:</w:t>
      </w:r>
    </w:p>
    <w:p w14:paraId="2FC39ED5" w14:textId="77777777" w:rsidR="006D496E" w:rsidRDefault="006D496E" w:rsidP="006D496E">
      <w:pPr>
        <w:pStyle w:val="ListParagraph"/>
        <w:widowControl w:val="0"/>
        <w:numPr>
          <w:ilvl w:val="0"/>
          <w:numId w:val="24"/>
        </w:numPr>
        <w:tabs>
          <w:tab w:val="left" w:pos="519"/>
        </w:tabs>
        <w:autoSpaceDE w:val="0"/>
        <w:autoSpaceDN w:val="0"/>
        <w:spacing w:before="199" w:line="204" w:lineRule="auto"/>
        <w:ind w:right="98" w:hanging="365"/>
        <w:contextualSpacing w:val="0"/>
      </w:pPr>
      <w:r>
        <w:t>Import the monthly yields of Moody’s Aaa seasoned bonds from January 1962 to De- cember</w:t>
      </w:r>
      <w:r>
        <w:rPr>
          <w:spacing w:val="-14"/>
        </w:rPr>
        <w:t xml:space="preserve"> </w:t>
      </w:r>
      <w:r>
        <w:t>2021</w:t>
      </w:r>
      <w:r>
        <w:rPr>
          <w:spacing w:val="-14"/>
        </w:rPr>
        <w:t xml:space="preserve"> </w:t>
      </w:r>
      <w:r>
        <w:t>from</w:t>
      </w:r>
      <w:r>
        <w:rPr>
          <w:spacing w:val="-13"/>
        </w:rPr>
        <w:t xml:space="preserve"> </w:t>
      </w:r>
      <w:r>
        <w:rPr>
          <w:b/>
        </w:rPr>
        <w:t>homework02.csv</w:t>
      </w:r>
      <w:r>
        <w:rPr>
          <w:b/>
          <w:spacing w:val="-22"/>
        </w:rPr>
        <w:t xml:space="preserve"> </w:t>
      </w:r>
      <w:r>
        <w:t>provided</w:t>
      </w:r>
      <w:r>
        <w:rPr>
          <w:spacing w:val="-13"/>
        </w:rPr>
        <w:t xml:space="preserve"> </w:t>
      </w:r>
      <w:r>
        <w:t>on</w:t>
      </w:r>
      <w:r>
        <w:rPr>
          <w:spacing w:val="-14"/>
        </w:rPr>
        <w:t xml:space="preserve"> </w:t>
      </w:r>
      <w:r>
        <w:rPr>
          <w:spacing w:val="-3"/>
        </w:rPr>
        <w:t>Canvas.</w:t>
      </w:r>
      <w:r>
        <w:rPr>
          <w:spacing w:val="16"/>
        </w:rPr>
        <w:t xml:space="preserve"> </w:t>
      </w:r>
      <w:r>
        <w:t>The</w:t>
      </w:r>
      <w:r>
        <w:rPr>
          <w:spacing w:val="-14"/>
        </w:rPr>
        <w:t xml:space="preserve"> </w:t>
      </w:r>
      <w:r>
        <w:t>data</w:t>
      </w:r>
      <w:r>
        <w:rPr>
          <w:spacing w:val="-14"/>
        </w:rPr>
        <w:t xml:space="preserve"> </w:t>
      </w:r>
      <w:r>
        <w:t>are</w:t>
      </w:r>
      <w:r>
        <w:rPr>
          <w:spacing w:val="-14"/>
        </w:rPr>
        <w:t xml:space="preserve"> </w:t>
      </w:r>
      <w:r>
        <w:t>obtained</w:t>
      </w:r>
      <w:r>
        <w:rPr>
          <w:spacing w:val="-14"/>
        </w:rPr>
        <w:t xml:space="preserve"> </w:t>
      </w:r>
      <w:r>
        <w:t xml:space="preserve">from the </w:t>
      </w:r>
      <w:r>
        <w:rPr>
          <w:spacing w:val="-3"/>
        </w:rPr>
        <w:t xml:space="preserve">Federal </w:t>
      </w:r>
      <w:r>
        <w:t>Reserve Bank of St. Louis. Monthly yields are averages of daily</w:t>
      </w:r>
      <w:r>
        <w:rPr>
          <w:spacing w:val="-30"/>
        </w:rPr>
        <w:t xml:space="preserve"> </w:t>
      </w:r>
      <w:r>
        <w:t>yields.</w:t>
      </w:r>
    </w:p>
    <w:p w14:paraId="7EB12632" w14:textId="77777777" w:rsidR="006D496E" w:rsidRDefault="006D496E" w:rsidP="006D496E">
      <w:pPr>
        <w:pStyle w:val="ListParagraph"/>
        <w:widowControl w:val="0"/>
        <w:numPr>
          <w:ilvl w:val="0"/>
          <w:numId w:val="24"/>
        </w:numPr>
        <w:tabs>
          <w:tab w:val="left" w:pos="519"/>
          <w:tab w:val="left" w:pos="8870"/>
        </w:tabs>
        <w:autoSpaceDE w:val="0"/>
        <w:autoSpaceDN w:val="0"/>
        <w:spacing w:before="61" w:line="314" w:lineRule="exact"/>
        <w:ind w:left="518" w:hanging="314"/>
        <w:contextualSpacing w:val="0"/>
        <w:rPr>
          <w:i/>
        </w:rPr>
      </w:pPr>
      <w:r>
        <w:t>Obtain</w:t>
      </w:r>
      <w:r>
        <w:rPr>
          <w:spacing w:val="32"/>
        </w:rPr>
        <w:t xml:space="preserve"> </w:t>
      </w:r>
      <w:r>
        <w:t>the</w:t>
      </w:r>
      <w:r>
        <w:rPr>
          <w:spacing w:val="32"/>
        </w:rPr>
        <w:t xml:space="preserve"> </w:t>
      </w:r>
      <w:r>
        <w:t>summary</w:t>
      </w:r>
      <w:r>
        <w:rPr>
          <w:spacing w:val="32"/>
        </w:rPr>
        <w:t xml:space="preserve"> </w:t>
      </w:r>
      <w:r>
        <w:t>statistics</w:t>
      </w:r>
      <w:r>
        <w:rPr>
          <w:spacing w:val="32"/>
        </w:rPr>
        <w:t xml:space="preserve"> </w:t>
      </w:r>
      <w:r>
        <w:t>(sample</w:t>
      </w:r>
      <w:r>
        <w:rPr>
          <w:spacing w:val="32"/>
        </w:rPr>
        <w:t xml:space="preserve"> </w:t>
      </w:r>
      <w:r>
        <w:t>mean,</w:t>
      </w:r>
      <w:r>
        <w:rPr>
          <w:spacing w:val="42"/>
        </w:rPr>
        <w:t xml:space="preserve"> </w:t>
      </w:r>
      <w:r>
        <w:t>standard</w:t>
      </w:r>
      <w:r>
        <w:rPr>
          <w:spacing w:val="32"/>
        </w:rPr>
        <w:t xml:space="preserve"> </w:t>
      </w:r>
      <w:r>
        <w:t>deviation,</w:t>
      </w:r>
      <w:r>
        <w:rPr>
          <w:spacing w:val="42"/>
        </w:rPr>
        <w:t xml:space="preserve"> </w:t>
      </w:r>
      <w:r>
        <w:t>skewness,</w:t>
      </w:r>
      <w:r>
        <w:tab/>
      </w:r>
      <w:r>
        <w:rPr>
          <w:i/>
        </w:rPr>
        <w:t>excess</w:t>
      </w:r>
    </w:p>
    <w:p w14:paraId="6D133DAE" w14:textId="77777777" w:rsidR="006D496E" w:rsidRDefault="006D496E" w:rsidP="006D496E">
      <w:pPr>
        <w:pStyle w:val="BodyText"/>
        <w:spacing w:line="312" w:lineRule="exact"/>
        <w:ind w:left="635"/>
      </w:pPr>
      <w:r>
        <w:t>kurtosis) of this yield series.</w:t>
      </w:r>
    </w:p>
    <w:p w14:paraId="16321D3F" w14:textId="77777777" w:rsidR="006D496E" w:rsidRDefault="006D496E" w:rsidP="006D496E">
      <w:pPr>
        <w:pStyle w:val="ListParagraph"/>
        <w:widowControl w:val="0"/>
        <w:numPr>
          <w:ilvl w:val="0"/>
          <w:numId w:val="24"/>
        </w:numPr>
        <w:tabs>
          <w:tab w:val="left" w:pos="519"/>
        </w:tabs>
        <w:autoSpaceDE w:val="0"/>
        <w:autoSpaceDN w:val="0"/>
        <w:spacing w:before="51"/>
        <w:ind w:left="518" w:hanging="379"/>
        <w:contextualSpacing w:val="0"/>
      </w:pPr>
      <w:r>
        <w:t>Build</w:t>
      </w:r>
      <w:r>
        <w:rPr>
          <w:spacing w:val="-12"/>
        </w:rPr>
        <w:t xml:space="preserve"> </w:t>
      </w:r>
      <w:r>
        <w:t>a</w:t>
      </w:r>
      <w:r>
        <w:rPr>
          <w:spacing w:val="-11"/>
        </w:rPr>
        <w:t xml:space="preserve"> </w:t>
      </w:r>
      <w:r>
        <w:t>time</w:t>
      </w:r>
      <w:r>
        <w:rPr>
          <w:spacing w:val="-12"/>
        </w:rPr>
        <w:t xml:space="preserve"> </w:t>
      </w:r>
      <w:r>
        <w:t>series</w:t>
      </w:r>
      <w:r>
        <w:rPr>
          <w:spacing w:val="-11"/>
        </w:rPr>
        <w:t xml:space="preserve"> </w:t>
      </w:r>
      <w:r>
        <w:t>model</w:t>
      </w:r>
      <w:r>
        <w:rPr>
          <w:spacing w:val="-11"/>
        </w:rPr>
        <w:t xml:space="preserve"> </w:t>
      </w:r>
      <w:r>
        <w:t>for</w:t>
      </w:r>
      <w:r>
        <w:rPr>
          <w:spacing w:val="-12"/>
        </w:rPr>
        <w:t xml:space="preserve"> </w:t>
      </w:r>
      <w:r>
        <w:t>this</w:t>
      </w:r>
      <w:r>
        <w:rPr>
          <w:spacing w:val="-11"/>
        </w:rPr>
        <w:t xml:space="preserve"> </w:t>
      </w:r>
      <w:r>
        <w:t>data.</w:t>
      </w:r>
      <w:r>
        <w:rPr>
          <w:spacing w:val="18"/>
        </w:rPr>
        <w:t xml:space="preserve"> </w:t>
      </w:r>
      <w:r>
        <w:t>Evaluate</w:t>
      </w:r>
      <w:r>
        <w:rPr>
          <w:spacing w:val="-11"/>
        </w:rPr>
        <w:t xml:space="preserve"> </w:t>
      </w:r>
      <w:r>
        <w:t>its</w:t>
      </w:r>
      <w:r>
        <w:rPr>
          <w:spacing w:val="-12"/>
        </w:rPr>
        <w:t xml:space="preserve"> </w:t>
      </w:r>
      <w:r>
        <w:t>performance.</w:t>
      </w:r>
      <w:r>
        <w:rPr>
          <w:spacing w:val="19"/>
        </w:rPr>
        <w:t xml:space="preserve"> </w:t>
      </w:r>
      <w:r>
        <w:t>Justify</w:t>
      </w:r>
      <w:r>
        <w:rPr>
          <w:spacing w:val="-12"/>
        </w:rPr>
        <w:t xml:space="preserve"> </w:t>
      </w:r>
      <w:r>
        <w:t>your</w:t>
      </w:r>
      <w:r>
        <w:rPr>
          <w:spacing w:val="-11"/>
        </w:rPr>
        <w:t xml:space="preserve"> </w:t>
      </w:r>
      <w:r>
        <w:t>choices.</w:t>
      </w:r>
    </w:p>
    <w:p w14:paraId="17265027" w14:textId="77777777" w:rsidR="006D496E" w:rsidRPr="006D496E" w:rsidRDefault="006D496E" w:rsidP="006D496E">
      <w:pPr>
        <w:outlineLvl w:val="0"/>
        <w:rPr>
          <w:b/>
          <w:bCs/>
        </w:rPr>
      </w:pPr>
    </w:p>
    <w:sectPr w:rsidR="006D496E" w:rsidRPr="006D496E" w:rsidSect="008B1F6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BE90" w14:textId="77777777" w:rsidR="00780128" w:rsidRDefault="00780128">
      <w:r>
        <w:separator/>
      </w:r>
    </w:p>
  </w:endnote>
  <w:endnote w:type="continuationSeparator" w:id="0">
    <w:p w14:paraId="34B7BD58" w14:textId="77777777" w:rsidR="00780128" w:rsidRDefault="0078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LM Roman 12">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ndara Light">
    <w:panose1 w:val="020E0502030303020204"/>
    <w:charset w:val="00"/>
    <w:family w:val="swiss"/>
    <w:pitch w:val="variable"/>
    <w:sig w:usb0="A00002F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M Roman 17">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LM Sans 8">
    <w:altName w:val="Calibri"/>
    <w:charset w:val="00"/>
    <w:family w:val="auto"/>
    <w:pitch w:val="variable"/>
  </w:font>
  <w:font w:name="LM Roman 8">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E7F">
      <w:rPr>
        <w:rStyle w:val="PageNumber"/>
        <w:noProof/>
      </w:rPr>
      <w:t>12</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F750" w14:textId="77777777" w:rsidR="00780128" w:rsidRDefault="00780128">
      <w:r>
        <w:separator/>
      </w:r>
    </w:p>
  </w:footnote>
  <w:footnote w:type="continuationSeparator" w:id="0">
    <w:p w14:paraId="70B6B91A" w14:textId="77777777" w:rsidR="00780128" w:rsidRDefault="0078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12731C"/>
    <w:multiLevelType w:val="hybridMultilevel"/>
    <w:tmpl w:val="A06E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261CC"/>
    <w:multiLevelType w:val="hybridMultilevel"/>
    <w:tmpl w:val="5F1C14D2"/>
    <w:numStyleLink w:val="ImportedStyle2"/>
  </w:abstractNum>
  <w:abstractNum w:abstractNumId="4" w15:restartNumberingAfterBreak="0">
    <w:nsid w:val="1A212C44"/>
    <w:multiLevelType w:val="hybridMultilevel"/>
    <w:tmpl w:val="E6281FD4"/>
    <w:lvl w:ilvl="0" w:tplc="77D472D4">
      <w:start w:val="1"/>
      <w:numFmt w:val="lowerRoman"/>
      <w:lvlText w:val="(%1)"/>
      <w:lvlJc w:val="left"/>
      <w:pPr>
        <w:ind w:left="615" w:hanging="365"/>
      </w:pPr>
      <w:rPr>
        <w:rFonts w:ascii="PMingLiU" w:eastAsia="PMingLiU" w:hAnsi="PMingLiU" w:cs="PMingLiU" w:hint="eastAsia"/>
        <w:b w:val="0"/>
        <w:bCs w:val="0"/>
        <w:i w:val="0"/>
        <w:iCs w:val="0"/>
        <w:w w:val="115"/>
        <w:sz w:val="24"/>
        <w:szCs w:val="24"/>
      </w:rPr>
    </w:lvl>
    <w:lvl w:ilvl="1" w:tplc="CA5A74C2">
      <w:numFmt w:val="bullet"/>
      <w:lvlText w:val="•"/>
      <w:lvlJc w:val="left"/>
      <w:pPr>
        <w:ind w:left="9220" w:hanging="365"/>
      </w:pPr>
    </w:lvl>
    <w:lvl w:ilvl="2" w:tplc="A6A22D40">
      <w:numFmt w:val="bullet"/>
      <w:lvlText w:val="•"/>
      <w:lvlJc w:val="left"/>
      <w:pPr>
        <w:ind w:left="9260" w:hanging="365"/>
      </w:pPr>
    </w:lvl>
    <w:lvl w:ilvl="3" w:tplc="7566257C">
      <w:numFmt w:val="bullet"/>
      <w:lvlText w:val="•"/>
      <w:lvlJc w:val="left"/>
      <w:pPr>
        <w:ind w:left="9300" w:hanging="365"/>
      </w:pPr>
    </w:lvl>
    <w:lvl w:ilvl="4" w:tplc="5B06770C">
      <w:numFmt w:val="bullet"/>
      <w:lvlText w:val="•"/>
      <w:lvlJc w:val="left"/>
      <w:pPr>
        <w:ind w:left="9340" w:hanging="365"/>
      </w:pPr>
    </w:lvl>
    <w:lvl w:ilvl="5" w:tplc="78E8EE48">
      <w:numFmt w:val="bullet"/>
      <w:lvlText w:val="•"/>
      <w:lvlJc w:val="left"/>
      <w:pPr>
        <w:ind w:left="9380" w:hanging="365"/>
      </w:pPr>
    </w:lvl>
    <w:lvl w:ilvl="6" w:tplc="D2186886">
      <w:numFmt w:val="bullet"/>
      <w:lvlText w:val="•"/>
      <w:lvlJc w:val="left"/>
      <w:pPr>
        <w:ind w:left="9420" w:hanging="365"/>
      </w:pPr>
    </w:lvl>
    <w:lvl w:ilvl="7" w:tplc="724E9264">
      <w:numFmt w:val="bullet"/>
      <w:lvlText w:val="•"/>
      <w:lvlJc w:val="left"/>
      <w:pPr>
        <w:ind w:left="9460" w:hanging="365"/>
      </w:pPr>
    </w:lvl>
    <w:lvl w:ilvl="8" w:tplc="89DE7AB2">
      <w:numFmt w:val="bullet"/>
      <w:lvlText w:val="•"/>
      <w:lvlJc w:val="left"/>
      <w:pPr>
        <w:ind w:left="9500" w:hanging="365"/>
      </w:pPr>
    </w:lvl>
  </w:abstractNum>
  <w:abstractNum w:abstractNumId="5"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FA03C3"/>
    <w:multiLevelType w:val="hybridMultilevel"/>
    <w:tmpl w:val="0B6EB934"/>
    <w:lvl w:ilvl="0" w:tplc="B42C81A8">
      <w:start w:val="2"/>
      <w:numFmt w:val="lowerRoman"/>
      <w:lvlText w:val="(%1)"/>
      <w:lvlJc w:val="left"/>
      <w:pPr>
        <w:ind w:left="518" w:hanging="313"/>
      </w:pPr>
      <w:rPr>
        <w:rFonts w:ascii="LM Roman 12" w:eastAsia="LM Roman 12" w:hAnsi="LM Roman 12" w:cs="LM Roman 12" w:hint="default"/>
        <w:w w:val="99"/>
        <w:sz w:val="22"/>
        <w:szCs w:val="22"/>
        <w:lang w:val="en-US" w:eastAsia="en-US" w:bidi="ar-SA"/>
      </w:rPr>
    </w:lvl>
    <w:lvl w:ilvl="1" w:tplc="71CE5A2E">
      <w:start w:val="1"/>
      <w:numFmt w:val="lowerLetter"/>
      <w:lvlText w:val="(%2)"/>
      <w:lvlJc w:val="left"/>
      <w:pPr>
        <w:ind w:left="956" w:hanging="301"/>
      </w:pPr>
      <w:rPr>
        <w:rFonts w:ascii="LM Roman 12" w:eastAsia="LM Roman 12" w:hAnsi="LM Roman 12" w:cs="LM Roman 12" w:hint="default"/>
        <w:w w:val="99"/>
        <w:sz w:val="22"/>
        <w:szCs w:val="22"/>
        <w:lang w:val="en-US" w:eastAsia="en-US" w:bidi="ar-SA"/>
      </w:rPr>
    </w:lvl>
    <w:lvl w:ilvl="2" w:tplc="FA68090C">
      <w:numFmt w:val="bullet"/>
      <w:lvlText w:val="•"/>
      <w:lvlJc w:val="left"/>
      <w:pPr>
        <w:ind w:left="1917" w:hanging="301"/>
      </w:pPr>
      <w:rPr>
        <w:lang w:val="en-US" w:eastAsia="en-US" w:bidi="ar-SA"/>
      </w:rPr>
    </w:lvl>
    <w:lvl w:ilvl="3" w:tplc="5462AA80">
      <w:numFmt w:val="bullet"/>
      <w:lvlText w:val="•"/>
      <w:lvlJc w:val="left"/>
      <w:pPr>
        <w:ind w:left="2875" w:hanging="301"/>
      </w:pPr>
      <w:rPr>
        <w:lang w:val="en-US" w:eastAsia="en-US" w:bidi="ar-SA"/>
      </w:rPr>
    </w:lvl>
    <w:lvl w:ilvl="4" w:tplc="687E211E">
      <w:numFmt w:val="bullet"/>
      <w:lvlText w:val="•"/>
      <w:lvlJc w:val="left"/>
      <w:pPr>
        <w:ind w:left="3833" w:hanging="301"/>
      </w:pPr>
      <w:rPr>
        <w:lang w:val="en-US" w:eastAsia="en-US" w:bidi="ar-SA"/>
      </w:rPr>
    </w:lvl>
    <w:lvl w:ilvl="5" w:tplc="CCE61DBA">
      <w:numFmt w:val="bullet"/>
      <w:lvlText w:val="•"/>
      <w:lvlJc w:val="left"/>
      <w:pPr>
        <w:ind w:left="4791" w:hanging="301"/>
      </w:pPr>
      <w:rPr>
        <w:lang w:val="en-US" w:eastAsia="en-US" w:bidi="ar-SA"/>
      </w:rPr>
    </w:lvl>
    <w:lvl w:ilvl="6" w:tplc="A7DA06B6">
      <w:numFmt w:val="bullet"/>
      <w:lvlText w:val="•"/>
      <w:lvlJc w:val="left"/>
      <w:pPr>
        <w:ind w:left="5748" w:hanging="301"/>
      </w:pPr>
      <w:rPr>
        <w:lang w:val="en-US" w:eastAsia="en-US" w:bidi="ar-SA"/>
      </w:rPr>
    </w:lvl>
    <w:lvl w:ilvl="7" w:tplc="D58616A6">
      <w:numFmt w:val="bullet"/>
      <w:lvlText w:val="•"/>
      <w:lvlJc w:val="left"/>
      <w:pPr>
        <w:ind w:left="6706" w:hanging="301"/>
      </w:pPr>
      <w:rPr>
        <w:lang w:val="en-US" w:eastAsia="en-US" w:bidi="ar-SA"/>
      </w:rPr>
    </w:lvl>
    <w:lvl w:ilvl="8" w:tplc="3C0C17D0">
      <w:numFmt w:val="bullet"/>
      <w:lvlText w:val="•"/>
      <w:lvlJc w:val="left"/>
      <w:pPr>
        <w:ind w:left="7664" w:hanging="301"/>
      </w:pPr>
      <w:rPr>
        <w:lang w:val="en-US" w:eastAsia="en-US" w:bidi="ar-SA"/>
      </w:rPr>
    </w:lvl>
  </w:abstractNum>
  <w:abstractNum w:abstractNumId="7"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00F2DF4"/>
    <w:multiLevelType w:val="hybridMultilevel"/>
    <w:tmpl w:val="68AE6890"/>
    <w:lvl w:ilvl="0" w:tplc="EF2C130C">
      <w:start w:val="2"/>
      <w:numFmt w:val="lowerRoman"/>
      <w:lvlText w:val="(%1)"/>
      <w:lvlJc w:val="left"/>
      <w:pPr>
        <w:ind w:left="518" w:hanging="313"/>
      </w:pPr>
      <w:rPr>
        <w:rFonts w:ascii="LM Roman 12" w:eastAsia="LM Roman 12" w:hAnsi="LM Roman 12" w:cs="LM Roman 12" w:hint="default"/>
        <w:w w:val="99"/>
        <w:sz w:val="22"/>
        <w:szCs w:val="22"/>
        <w:lang w:val="en-US" w:eastAsia="en-US" w:bidi="ar-SA"/>
      </w:rPr>
    </w:lvl>
    <w:lvl w:ilvl="1" w:tplc="0100C24A">
      <w:start w:val="1"/>
      <w:numFmt w:val="lowerLetter"/>
      <w:lvlText w:val="(%2)"/>
      <w:lvlJc w:val="left"/>
      <w:pPr>
        <w:ind w:left="956" w:hanging="301"/>
      </w:pPr>
      <w:rPr>
        <w:rFonts w:ascii="LM Roman 12" w:eastAsia="LM Roman 12" w:hAnsi="LM Roman 12" w:cs="LM Roman 12" w:hint="default"/>
        <w:w w:val="99"/>
        <w:sz w:val="22"/>
        <w:szCs w:val="22"/>
        <w:lang w:val="en-US" w:eastAsia="en-US" w:bidi="ar-SA"/>
      </w:rPr>
    </w:lvl>
    <w:lvl w:ilvl="2" w:tplc="43D49884">
      <w:numFmt w:val="bullet"/>
      <w:lvlText w:val="•"/>
      <w:lvlJc w:val="left"/>
      <w:pPr>
        <w:ind w:left="1917" w:hanging="301"/>
      </w:pPr>
      <w:rPr>
        <w:lang w:val="en-US" w:eastAsia="en-US" w:bidi="ar-SA"/>
      </w:rPr>
    </w:lvl>
    <w:lvl w:ilvl="3" w:tplc="7C8A302C">
      <w:numFmt w:val="bullet"/>
      <w:lvlText w:val="•"/>
      <w:lvlJc w:val="left"/>
      <w:pPr>
        <w:ind w:left="2875" w:hanging="301"/>
      </w:pPr>
      <w:rPr>
        <w:lang w:val="en-US" w:eastAsia="en-US" w:bidi="ar-SA"/>
      </w:rPr>
    </w:lvl>
    <w:lvl w:ilvl="4" w:tplc="6DA23C20">
      <w:numFmt w:val="bullet"/>
      <w:lvlText w:val="•"/>
      <w:lvlJc w:val="left"/>
      <w:pPr>
        <w:ind w:left="3833" w:hanging="301"/>
      </w:pPr>
      <w:rPr>
        <w:lang w:val="en-US" w:eastAsia="en-US" w:bidi="ar-SA"/>
      </w:rPr>
    </w:lvl>
    <w:lvl w:ilvl="5" w:tplc="F1E6C780">
      <w:numFmt w:val="bullet"/>
      <w:lvlText w:val="•"/>
      <w:lvlJc w:val="left"/>
      <w:pPr>
        <w:ind w:left="4791" w:hanging="301"/>
      </w:pPr>
      <w:rPr>
        <w:lang w:val="en-US" w:eastAsia="en-US" w:bidi="ar-SA"/>
      </w:rPr>
    </w:lvl>
    <w:lvl w:ilvl="6" w:tplc="F954C4E0">
      <w:numFmt w:val="bullet"/>
      <w:lvlText w:val="•"/>
      <w:lvlJc w:val="left"/>
      <w:pPr>
        <w:ind w:left="5748" w:hanging="301"/>
      </w:pPr>
      <w:rPr>
        <w:lang w:val="en-US" w:eastAsia="en-US" w:bidi="ar-SA"/>
      </w:rPr>
    </w:lvl>
    <w:lvl w:ilvl="7" w:tplc="43C41F50">
      <w:numFmt w:val="bullet"/>
      <w:lvlText w:val="•"/>
      <w:lvlJc w:val="left"/>
      <w:pPr>
        <w:ind w:left="6706" w:hanging="301"/>
      </w:pPr>
      <w:rPr>
        <w:lang w:val="en-US" w:eastAsia="en-US" w:bidi="ar-SA"/>
      </w:rPr>
    </w:lvl>
    <w:lvl w:ilvl="8" w:tplc="B5E45DD4">
      <w:numFmt w:val="bullet"/>
      <w:lvlText w:val="•"/>
      <w:lvlJc w:val="left"/>
      <w:pPr>
        <w:ind w:left="7664" w:hanging="301"/>
      </w:pPr>
      <w:rPr>
        <w:lang w:val="en-US" w:eastAsia="en-US" w:bidi="ar-SA"/>
      </w:rPr>
    </w:lvl>
  </w:abstractNum>
  <w:abstractNum w:abstractNumId="11"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FA5B61"/>
    <w:multiLevelType w:val="hybridMultilevel"/>
    <w:tmpl w:val="E2E2BC68"/>
    <w:lvl w:ilvl="0" w:tplc="5946516A">
      <w:start w:val="1"/>
      <w:numFmt w:val="lowerRoman"/>
      <w:lvlText w:val="(%1)"/>
      <w:lvlJc w:val="left"/>
      <w:pPr>
        <w:ind w:left="615" w:hanging="365"/>
      </w:pPr>
      <w:rPr>
        <w:rFonts w:ascii="PMingLiU" w:eastAsia="PMingLiU" w:hAnsi="PMingLiU" w:cs="PMingLiU" w:hint="eastAsia"/>
        <w:b w:val="0"/>
        <w:bCs w:val="0"/>
        <w:i w:val="0"/>
        <w:iCs w:val="0"/>
        <w:w w:val="115"/>
        <w:sz w:val="24"/>
        <w:szCs w:val="24"/>
      </w:rPr>
    </w:lvl>
    <w:lvl w:ilvl="1" w:tplc="CA12B512">
      <w:numFmt w:val="bullet"/>
      <w:lvlText w:val="•"/>
      <w:lvlJc w:val="left"/>
      <w:pPr>
        <w:ind w:left="1516" w:hanging="365"/>
      </w:pPr>
    </w:lvl>
    <w:lvl w:ilvl="2" w:tplc="2236D13E">
      <w:numFmt w:val="bullet"/>
      <w:lvlText w:val="•"/>
      <w:lvlJc w:val="left"/>
      <w:pPr>
        <w:ind w:left="2412" w:hanging="365"/>
      </w:pPr>
    </w:lvl>
    <w:lvl w:ilvl="3" w:tplc="D87C9CD0">
      <w:numFmt w:val="bullet"/>
      <w:lvlText w:val="•"/>
      <w:lvlJc w:val="left"/>
      <w:pPr>
        <w:ind w:left="3308" w:hanging="365"/>
      </w:pPr>
    </w:lvl>
    <w:lvl w:ilvl="4" w:tplc="6854CA50">
      <w:numFmt w:val="bullet"/>
      <w:lvlText w:val="•"/>
      <w:lvlJc w:val="left"/>
      <w:pPr>
        <w:ind w:left="4204" w:hanging="365"/>
      </w:pPr>
    </w:lvl>
    <w:lvl w:ilvl="5" w:tplc="19D20F2C">
      <w:numFmt w:val="bullet"/>
      <w:lvlText w:val="•"/>
      <w:lvlJc w:val="left"/>
      <w:pPr>
        <w:ind w:left="5100" w:hanging="365"/>
      </w:pPr>
    </w:lvl>
    <w:lvl w:ilvl="6" w:tplc="7B34FEB0">
      <w:numFmt w:val="bullet"/>
      <w:lvlText w:val="•"/>
      <w:lvlJc w:val="left"/>
      <w:pPr>
        <w:ind w:left="5996" w:hanging="365"/>
      </w:pPr>
    </w:lvl>
    <w:lvl w:ilvl="7" w:tplc="354AA368">
      <w:numFmt w:val="bullet"/>
      <w:lvlText w:val="•"/>
      <w:lvlJc w:val="left"/>
      <w:pPr>
        <w:ind w:left="6892" w:hanging="365"/>
      </w:pPr>
    </w:lvl>
    <w:lvl w:ilvl="8" w:tplc="5816DB48">
      <w:numFmt w:val="bullet"/>
      <w:lvlText w:val="•"/>
      <w:lvlJc w:val="left"/>
      <w:pPr>
        <w:ind w:left="7788" w:hanging="365"/>
      </w:pPr>
    </w:lvl>
  </w:abstractNum>
  <w:abstractNum w:abstractNumId="14"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CC5EDD"/>
    <w:multiLevelType w:val="hybridMultilevel"/>
    <w:tmpl w:val="0EAA0BB6"/>
    <w:lvl w:ilvl="0" w:tplc="B0F2DF64">
      <w:start w:val="1"/>
      <w:numFmt w:val="lowerRoman"/>
      <w:lvlText w:val="(%1)"/>
      <w:lvlJc w:val="left"/>
      <w:pPr>
        <w:ind w:left="635" w:hanging="248"/>
      </w:pPr>
      <w:rPr>
        <w:rFonts w:ascii="LM Roman 12" w:eastAsia="LM Roman 12" w:hAnsi="LM Roman 12" w:cs="LM Roman 12" w:hint="default"/>
        <w:w w:val="99"/>
        <w:sz w:val="22"/>
        <w:szCs w:val="22"/>
        <w:lang w:val="en-US" w:eastAsia="en-US" w:bidi="ar-SA"/>
      </w:rPr>
    </w:lvl>
    <w:lvl w:ilvl="1" w:tplc="8FC4E66E">
      <w:numFmt w:val="bullet"/>
      <w:lvlText w:val="•"/>
      <w:lvlJc w:val="left"/>
      <w:pPr>
        <w:ind w:left="1534" w:hanging="248"/>
      </w:pPr>
      <w:rPr>
        <w:lang w:val="en-US" w:eastAsia="en-US" w:bidi="ar-SA"/>
      </w:rPr>
    </w:lvl>
    <w:lvl w:ilvl="2" w:tplc="AE50A9B0">
      <w:numFmt w:val="bullet"/>
      <w:lvlText w:val="•"/>
      <w:lvlJc w:val="left"/>
      <w:pPr>
        <w:ind w:left="2428" w:hanging="248"/>
      </w:pPr>
      <w:rPr>
        <w:lang w:val="en-US" w:eastAsia="en-US" w:bidi="ar-SA"/>
      </w:rPr>
    </w:lvl>
    <w:lvl w:ilvl="3" w:tplc="4AE6CEA2">
      <w:numFmt w:val="bullet"/>
      <w:lvlText w:val="•"/>
      <w:lvlJc w:val="left"/>
      <w:pPr>
        <w:ind w:left="3322" w:hanging="248"/>
      </w:pPr>
      <w:rPr>
        <w:lang w:val="en-US" w:eastAsia="en-US" w:bidi="ar-SA"/>
      </w:rPr>
    </w:lvl>
    <w:lvl w:ilvl="4" w:tplc="D5220A72">
      <w:numFmt w:val="bullet"/>
      <w:lvlText w:val="•"/>
      <w:lvlJc w:val="left"/>
      <w:pPr>
        <w:ind w:left="4216" w:hanging="248"/>
      </w:pPr>
      <w:rPr>
        <w:lang w:val="en-US" w:eastAsia="en-US" w:bidi="ar-SA"/>
      </w:rPr>
    </w:lvl>
    <w:lvl w:ilvl="5" w:tplc="21C25A4E">
      <w:numFmt w:val="bullet"/>
      <w:lvlText w:val="•"/>
      <w:lvlJc w:val="left"/>
      <w:pPr>
        <w:ind w:left="5110" w:hanging="248"/>
      </w:pPr>
      <w:rPr>
        <w:lang w:val="en-US" w:eastAsia="en-US" w:bidi="ar-SA"/>
      </w:rPr>
    </w:lvl>
    <w:lvl w:ilvl="6" w:tplc="C1EE3FD4">
      <w:numFmt w:val="bullet"/>
      <w:lvlText w:val="•"/>
      <w:lvlJc w:val="left"/>
      <w:pPr>
        <w:ind w:left="6004" w:hanging="248"/>
      </w:pPr>
      <w:rPr>
        <w:lang w:val="en-US" w:eastAsia="en-US" w:bidi="ar-SA"/>
      </w:rPr>
    </w:lvl>
    <w:lvl w:ilvl="7" w:tplc="3CF0265C">
      <w:numFmt w:val="bullet"/>
      <w:lvlText w:val="•"/>
      <w:lvlJc w:val="left"/>
      <w:pPr>
        <w:ind w:left="6898" w:hanging="248"/>
      </w:pPr>
      <w:rPr>
        <w:lang w:val="en-US" w:eastAsia="en-US" w:bidi="ar-SA"/>
      </w:rPr>
    </w:lvl>
    <w:lvl w:ilvl="8" w:tplc="0C56A9BA">
      <w:numFmt w:val="bullet"/>
      <w:lvlText w:val="•"/>
      <w:lvlJc w:val="left"/>
      <w:pPr>
        <w:ind w:left="7792" w:hanging="248"/>
      </w:pPr>
      <w:rPr>
        <w:lang w:val="en-US" w:eastAsia="en-US" w:bidi="ar-SA"/>
      </w:rPr>
    </w:lvl>
  </w:abstractNum>
  <w:abstractNum w:abstractNumId="18"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D0A27"/>
    <w:multiLevelType w:val="hybridMultilevel"/>
    <w:tmpl w:val="7C62221C"/>
    <w:numStyleLink w:val="ImportedStyle1"/>
  </w:abstractNum>
  <w:abstractNum w:abstractNumId="22"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FF70CBD"/>
    <w:multiLevelType w:val="hybridMultilevel"/>
    <w:tmpl w:val="E3C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197584">
    <w:abstractNumId w:val="14"/>
  </w:num>
  <w:num w:numId="2" w16cid:durableId="315497971">
    <w:abstractNumId w:val="7"/>
  </w:num>
  <w:num w:numId="3" w16cid:durableId="2038696833">
    <w:abstractNumId w:val="9"/>
  </w:num>
  <w:num w:numId="4" w16cid:durableId="503664400">
    <w:abstractNumId w:val="22"/>
  </w:num>
  <w:num w:numId="5" w16cid:durableId="1795319536">
    <w:abstractNumId w:val="1"/>
  </w:num>
  <w:num w:numId="6" w16cid:durableId="905148510">
    <w:abstractNumId w:val="8"/>
  </w:num>
  <w:num w:numId="7" w16cid:durableId="1114179993">
    <w:abstractNumId w:val="15"/>
  </w:num>
  <w:num w:numId="8" w16cid:durableId="2051225480">
    <w:abstractNumId w:val="16"/>
  </w:num>
  <w:num w:numId="9" w16cid:durableId="375738772">
    <w:abstractNumId w:val="18"/>
  </w:num>
  <w:num w:numId="10" w16cid:durableId="1321810420">
    <w:abstractNumId w:val="0"/>
  </w:num>
  <w:num w:numId="11" w16cid:durableId="1890339107">
    <w:abstractNumId w:val="19"/>
  </w:num>
  <w:num w:numId="12" w16cid:durableId="295842184">
    <w:abstractNumId w:val="20"/>
  </w:num>
  <w:num w:numId="13" w16cid:durableId="2035107570">
    <w:abstractNumId w:val="11"/>
  </w:num>
  <w:num w:numId="14" w16cid:durableId="1124688746">
    <w:abstractNumId w:val="12"/>
  </w:num>
  <w:num w:numId="15" w16cid:durableId="717050918">
    <w:abstractNumId w:val="21"/>
  </w:num>
  <w:num w:numId="16" w16cid:durableId="819418068">
    <w:abstractNumId w:val="5"/>
  </w:num>
  <w:num w:numId="17" w16cid:durableId="1617757779">
    <w:abstractNumId w:val="3"/>
  </w:num>
  <w:num w:numId="18" w16cid:durableId="1699314172">
    <w:abstractNumId w:val="2"/>
  </w:num>
  <w:num w:numId="19" w16cid:durableId="400102080">
    <w:abstractNumId w:val="23"/>
  </w:num>
  <w:num w:numId="20" w16cid:durableId="2109158742">
    <w:abstractNumId w:val="13"/>
    <w:lvlOverride w:ilvl="0">
      <w:startOverride w:val="1"/>
    </w:lvlOverride>
    <w:lvlOverride w:ilvl="1"/>
    <w:lvlOverride w:ilvl="2"/>
    <w:lvlOverride w:ilvl="3"/>
    <w:lvlOverride w:ilvl="4"/>
    <w:lvlOverride w:ilvl="5"/>
    <w:lvlOverride w:ilvl="6"/>
    <w:lvlOverride w:ilvl="7"/>
    <w:lvlOverride w:ilvl="8"/>
  </w:num>
  <w:num w:numId="21" w16cid:durableId="736898273">
    <w:abstractNumId w:val="4"/>
    <w:lvlOverride w:ilvl="0">
      <w:startOverride w:val="1"/>
    </w:lvlOverride>
    <w:lvlOverride w:ilvl="1"/>
    <w:lvlOverride w:ilvl="2"/>
    <w:lvlOverride w:ilvl="3"/>
    <w:lvlOverride w:ilvl="4"/>
    <w:lvlOverride w:ilvl="5"/>
    <w:lvlOverride w:ilvl="6"/>
    <w:lvlOverride w:ilvl="7"/>
    <w:lvlOverride w:ilvl="8"/>
  </w:num>
  <w:num w:numId="22" w16cid:durableId="1097598713">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3" w16cid:durableId="15434750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24" w16cid:durableId="1268779035">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100B0"/>
    <w:rsid w:val="00027A45"/>
    <w:rsid w:val="00054F85"/>
    <w:rsid w:val="000779EA"/>
    <w:rsid w:val="000805B5"/>
    <w:rsid w:val="00081CBD"/>
    <w:rsid w:val="00095720"/>
    <w:rsid w:val="000B6F18"/>
    <w:rsid w:val="000C4812"/>
    <w:rsid w:val="000E4225"/>
    <w:rsid w:val="00122B39"/>
    <w:rsid w:val="001274EC"/>
    <w:rsid w:val="00130A2B"/>
    <w:rsid w:val="00132852"/>
    <w:rsid w:val="001457EE"/>
    <w:rsid w:val="00157813"/>
    <w:rsid w:val="00176535"/>
    <w:rsid w:val="001E63C7"/>
    <w:rsid w:val="001F075F"/>
    <w:rsid w:val="001F319D"/>
    <w:rsid w:val="002039F6"/>
    <w:rsid w:val="00214010"/>
    <w:rsid w:val="00214396"/>
    <w:rsid w:val="00230C83"/>
    <w:rsid w:val="00273AF2"/>
    <w:rsid w:val="002A6E13"/>
    <w:rsid w:val="002B2B31"/>
    <w:rsid w:val="002B3A2B"/>
    <w:rsid w:val="00311619"/>
    <w:rsid w:val="003173B6"/>
    <w:rsid w:val="003339EE"/>
    <w:rsid w:val="003C5E2E"/>
    <w:rsid w:val="003D186A"/>
    <w:rsid w:val="003D47E4"/>
    <w:rsid w:val="003D5FD3"/>
    <w:rsid w:val="00400282"/>
    <w:rsid w:val="004107F5"/>
    <w:rsid w:val="00450D78"/>
    <w:rsid w:val="00451891"/>
    <w:rsid w:val="004614BD"/>
    <w:rsid w:val="00461AC3"/>
    <w:rsid w:val="00470204"/>
    <w:rsid w:val="00481EC2"/>
    <w:rsid w:val="00482F5B"/>
    <w:rsid w:val="004A2C0D"/>
    <w:rsid w:val="004A75F4"/>
    <w:rsid w:val="004B0A7B"/>
    <w:rsid w:val="004C4355"/>
    <w:rsid w:val="004F75D8"/>
    <w:rsid w:val="005140C5"/>
    <w:rsid w:val="0057609A"/>
    <w:rsid w:val="005853C9"/>
    <w:rsid w:val="005B331B"/>
    <w:rsid w:val="005D5B3C"/>
    <w:rsid w:val="005E7085"/>
    <w:rsid w:val="005F09F1"/>
    <w:rsid w:val="00622DB3"/>
    <w:rsid w:val="00630856"/>
    <w:rsid w:val="00636AC4"/>
    <w:rsid w:val="0065256C"/>
    <w:rsid w:val="00653BA0"/>
    <w:rsid w:val="00672589"/>
    <w:rsid w:val="006811B6"/>
    <w:rsid w:val="00690540"/>
    <w:rsid w:val="006B72EE"/>
    <w:rsid w:val="006C3101"/>
    <w:rsid w:val="006D43D7"/>
    <w:rsid w:val="006D496E"/>
    <w:rsid w:val="00722C88"/>
    <w:rsid w:val="007337F8"/>
    <w:rsid w:val="0076796A"/>
    <w:rsid w:val="00767AC3"/>
    <w:rsid w:val="00773788"/>
    <w:rsid w:val="00780128"/>
    <w:rsid w:val="007C7C80"/>
    <w:rsid w:val="007D09D0"/>
    <w:rsid w:val="007D1FE4"/>
    <w:rsid w:val="008458A3"/>
    <w:rsid w:val="0087643A"/>
    <w:rsid w:val="0089366D"/>
    <w:rsid w:val="008A3DCA"/>
    <w:rsid w:val="008B1F6C"/>
    <w:rsid w:val="008B20E4"/>
    <w:rsid w:val="008D3848"/>
    <w:rsid w:val="008E67C5"/>
    <w:rsid w:val="00947343"/>
    <w:rsid w:val="009A2726"/>
    <w:rsid w:val="00A40569"/>
    <w:rsid w:val="00A64E54"/>
    <w:rsid w:val="00AA27E1"/>
    <w:rsid w:val="00AD5C63"/>
    <w:rsid w:val="00AD7E7F"/>
    <w:rsid w:val="00AE1B88"/>
    <w:rsid w:val="00AE34F8"/>
    <w:rsid w:val="00B04DB8"/>
    <w:rsid w:val="00B26137"/>
    <w:rsid w:val="00B94840"/>
    <w:rsid w:val="00BB280F"/>
    <w:rsid w:val="00BE57B9"/>
    <w:rsid w:val="00BF2778"/>
    <w:rsid w:val="00C0033B"/>
    <w:rsid w:val="00C070BE"/>
    <w:rsid w:val="00C2057E"/>
    <w:rsid w:val="00C57C35"/>
    <w:rsid w:val="00C67E3C"/>
    <w:rsid w:val="00C7375B"/>
    <w:rsid w:val="00C8533F"/>
    <w:rsid w:val="00C90242"/>
    <w:rsid w:val="00C938A1"/>
    <w:rsid w:val="00CA60BC"/>
    <w:rsid w:val="00D643A8"/>
    <w:rsid w:val="00D76865"/>
    <w:rsid w:val="00E1715F"/>
    <w:rsid w:val="00E333B7"/>
    <w:rsid w:val="00E44721"/>
    <w:rsid w:val="00E77712"/>
    <w:rsid w:val="00E83C0A"/>
    <w:rsid w:val="00ED1798"/>
    <w:rsid w:val="00EE1BD4"/>
    <w:rsid w:val="00EF6478"/>
    <w:rsid w:val="00F04573"/>
    <w:rsid w:val="00F43CE3"/>
    <w:rsid w:val="00F72B8A"/>
    <w:rsid w:val="00F85F91"/>
    <w:rsid w:val="00FA4CDA"/>
    <w:rsid w:val="00FD120E"/>
    <w:rsid w:val="00FE1BF4"/>
    <w:rsid w:val="00FE5237"/>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1"/>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Title">
    <w:name w:val="Title"/>
    <w:basedOn w:val="Normal"/>
    <w:link w:val="TitleChar"/>
    <w:uiPriority w:val="10"/>
    <w:qFormat/>
    <w:rsid w:val="006D496E"/>
    <w:pPr>
      <w:widowControl w:val="0"/>
      <w:autoSpaceDE w:val="0"/>
      <w:autoSpaceDN w:val="0"/>
      <w:ind w:left="3023" w:right="3041"/>
      <w:jc w:val="center"/>
    </w:pPr>
    <w:rPr>
      <w:rFonts w:ascii="PMingLiU" w:eastAsia="PMingLiU" w:hAnsi="PMingLiU" w:cs="PMingLiU"/>
      <w:sz w:val="41"/>
      <w:szCs w:val="41"/>
    </w:rPr>
  </w:style>
  <w:style w:type="character" w:customStyle="1" w:styleId="TitleChar">
    <w:name w:val="Title Char"/>
    <w:basedOn w:val="DefaultParagraphFont"/>
    <w:link w:val="Title"/>
    <w:uiPriority w:val="10"/>
    <w:rsid w:val="006D496E"/>
    <w:rPr>
      <w:rFonts w:ascii="PMingLiU" w:eastAsia="PMingLiU" w:hAnsi="PMingLiU" w:cs="PMingLiU"/>
      <w:sz w:val="41"/>
      <w:szCs w:val="41"/>
    </w:rPr>
  </w:style>
  <w:style w:type="paragraph" w:styleId="BodyText">
    <w:name w:val="Body Text"/>
    <w:basedOn w:val="Normal"/>
    <w:link w:val="BodyTextChar"/>
    <w:uiPriority w:val="1"/>
    <w:semiHidden/>
    <w:unhideWhenUsed/>
    <w:qFormat/>
    <w:rsid w:val="006D496E"/>
    <w:pPr>
      <w:widowControl w:val="0"/>
      <w:autoSpaceDE w:val="0"/>
      <w:autoSpaceDN w:val="0"/>
    </w:pPr>
    <w:rPr>
      <w:rFonts w:ascii="PMingLiU" w:eastAsia="PMingLiU" w:hAnsi="PMingLiU" w:cs="PMingLiU"/>
    </w:rPr>
  </w:style>
  <w:style w:type="character" w:customStyle="1" w:styleId="BodyTextChar">
    <w:name w:val="Body Text Char"/>
    <w:basedOn w:val="DefaultParagraphFont"/>
    <w:link w:val="BodyText"/>
    <w:uiPriority w:val="1"/>
    <w:semiHidden/>
    <w:rsid w:val="006D496E"/>
    <w:rPr>
      <w:rFonts w:ascii="PMingLiU" w:eastAsia="PMingLiU" w:hAnsi="PMingLiU" w:cs="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99281">
      <w:bodyDiv w:val="1"/>
      <w:marLeft w:val="0"/>
      <w:marRight w:val="0"/>
      <w:marTop w:val="0"/>
      <w:marBottom w:val="0"/>
      <w:divBdr>
        <w:top w:val="none" w:sz="0" w:space="0" w:color="auto"/>
        <w:left w:val="none" w:sz="0" w:space="0" w:color="auto"/>
        <w:bottom w:val="none" w:sz="0" w:space="0" w:color="auto"/>
        <w:right w:val="none" w:sz="0" w:space="0" w:color="auto"/>
      </w:divBdr>
    </w:div>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 w:id="1736465103">
      <w:bodyDiv w:val="1"/>
      <w:marLeft w:val="0"/>
      <w:marRight w:val="0"/>
      <w:marTop w:val="0"/>
      <w:marBottom w:val="0"/>
      <w:divBdr>
        <w:top w:val="none" w:sz="0" w:space="0" w:color="auto"/>
        <w:left w:val="none" w:sz="0" w:space="0" w:color="auto"/>
        <w:bottom w:val="none" w:sz="0" w:space="0" w:color="auto"/>
        <w:right w:val="none" w:sz="0" w:space="0" w:color="auto"/>
      </w:divBdr>
    </w:div>
    <w:div w:id="18978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search.stlouisfed.org/fred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31T18:06:28.488"/>
    </inkml:context>
    <inkml:brush xml:id="br0">
      <inkml:brushProperty name="width" value="0.05" units="cm"/>
      <inkml:brushProperty name="height" value="0.05" units="cm"/>
    </inkml:brush>
  </inkml:definitions>
  <inkml:trace contextRef="#ctx0" brushRef="#br0">126 70 12662 0 0,'0'0'80'0'0,"-48"-51"-1313"0"0,22 36 561 0 0,8 11 688 0 0,4 4-16 0 0,4 0-128 0 0,3 0-432 0 0,4 0-497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2BC5-4CC8-42C0-893E-08024BB0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2022-05-17T20:43:00Z</dcterms:created>
  <dcterms:modified xsi:type="dcterms:W3CDTF">2022-05-17T20:43:00Z</dcterms:modified>
</cp:coreProperties>
</file>