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8BF37" w14:textId="6C8203D9" w:rsidR="008A6A50" w:rsidRPr="002D11BE" w:rsidRDefault="0036026B" w:rsidP="0036026B">
      <w:pPr>
        <w:jc w:val="center"/>
        <w:rPr>
          <w:b/>
        </w:rPr>
      </w:pPr>
      <w:r w:rsidRPr="002D11BE">
        <w:rPr>
          <w:b/>
        </w:rPr>
        <w:t>Ph.D. DISSERTATION DEFENSE</w:t>
      </w:r>
    </w:p>
    <w:p w14:paraId="52DA84A8" w14:textId="77777777" w:rsidR="0036026B" w:rsidRPr="00A30160" w:rsidRDefault="0036026B" w:rsidP="0036026B">
      <w:pPr>
        <w:jc w:val="center"/>
        <w:rPr>
          <w:b/>
          <w:sz w:val="18"/>
          <w:szCs w:val="18"/>
        </w:rPr>
      </w:pPr>
    </w:p>
    <w:p w14:paraId="241FFF5E" w14:textId="135DF2FD" w:rsidR="0036026B" w:rsidRPr="002D11BE" w:rsidRDefault="0036026B" w:rsidP="0036026B">
      <w:pPr>
        <w:rPr>
          <w:b/>
        </w:rPr>
      </w:pPr>
      <w:r w:rsidRPr="002D11BE">
        <w:rPr>
          <w:b/>
        </w:rPr>
        <w:t>Candidate:</w:t>
      </w:r>
      <w:r w:rsidR="00847297" w:rsidRPr="002D11BE">
        <w:rPr>
          <w:b/>
        </w:rPr>
        <w:t xml:space="preserve">                           </w:t>
      </w:r>
      <w:r w:rsidR="00F97FA5">
        <w:rPr>
          <w:b/>
        </w:rPr>
        <w:t>Xianbang Chen</w:t>
      </w:r>
    </w:p>
    <w:p w14:paraId="7A9486EC" w14:textId="247D8626" w:rsidR="0036026B" w:rsidRPr="002D11BE" w:rsidRDefault="0036026B" w:rsidP="0036026B">
      <w:pPr>
        <w:rPr>
          <w:b/>
        </w:rPr>
      </w:pPr>
      <w:r w:rsidRPr="002D11BE">
        <w:rPr>
          <w:b/>
        </w:rPr>
        <w:t>Degree:</w:t>
      </w:r>
      <w:r w:rsidR="00847297" w:rsidRPr="002D11BE">
        <w:rPr>
          <w:b/>
        </w:rPr>
        <w:t xml:space="preserve">                                 </w:t>
      </w:r>
      <w:r w:rsidR="00F97FA5" w:rsidRPr="00F97FA5">
        <w:rPr>
          <w:b/>
        </w:rPr>
        <w:t>Doctor of Philosophy</w:t>
      </w:r>
    </w:p>
    <w:p w14:paraId="067B2633" w14:textId="281398F2" w:rsidR="0036026B" w:rsidRPr="002D11BE" w:rsidRDefault="0036026B" w:rsidP="00847297">
      <w:pPr>
        <w:spacing w:line="237" w:lineRule="exact"/>
        <w:rPr>
          <w:sz w:val="22"/>
        </w:rPr>
      </w:pPr>
      <w:r w:rsidRPr="002D11BE">
        <w:rPr>
          <w:b/>
        </w:rPr>
        <w:t>School/Department:</w:t>
      </w:r>
      <w:r w:rsidR="00847297" w:rsidRPr="002D11BE">
        <w:rPr>
          <w:b/>
        </w:rPr>
        <w:t xml:space="preserve">            </w:t>
      </w:r>
      <w:r w:rsidR="00F97FA5" w:rsidRPr="00F97FA5">
        <w:rPr>
          <w:b/>
        </w:rPr>
        <w:t xml:space="preserve">Charles V. Schaefer, Jr. School of Engineering and Science / </w:t>
      </w:r>
      <w:r w:rsidR="00F97FA5">
        <w:rPr>
          <w:b/>
        </w:rPr>
        <w:t>ECE</w:t>
      </w:r>
    </w:p>
    <w:p w14:paraId="73C7F173" w14:textId="0BE6DB40" w:rsidR="0036026B" w:rsidRPr="002D11BE" w:rsidRDefault="0036026B" w:rsidP="0036026B">
      <w:pPr>
        <w:rPr>
          <w:b/>
        </w:rPr>
      </w:pPr>
      <w:r w:rsidRPr="002D11BE">
        <w:rPr>
          <w:b/>
        </w:rPr>
        <w:t>Date</w:t>
      </w:r>
      <w:r w:rsidR="00847297" w:rsidRPr="002D11BE">
        <w:rPr>
          <w:b/>
        </w:rPr>
        <w:t xml:space="preserve">:                                     </w:t>
      </w:r>
      <w:r w:rsidR="00F97FA5" w:rsidRPr="00F97FA5">
        <w:rPr>
          <w:b/>
        </w:rPr>
        <w:t xml:space="preserve">Wednesday, </w:t>
      </w:r>
      <w:r w:rsidR="00F97FA5">
        <w:rPr>
          <w:b/>
        </w:rPr>
        <w:t>December 4th</w:t>
      </w:r>
      <w:r w:rsidR="00F97FA5" w:rsidRPr="00F97FA5">
        <w:rPr>
          <w:b/>
        </w:rPr>
        <w:t>, 202</w:t>
      </w:r>
      <w:r w:rsidR="00F97FA5">
        <w:rPr>
          <w:b/>
        </w:rPr>
        <w:t>4</w:t>
      </w:r>
    </w:p>
    <w:p w14:paraId="471DE83E" w14:textId="2E0F9C88" w:rsidR="0036026B" w:rsidRPr="002D11BE" w:rsidRDefault="0036026B" w:rsidP="0036026B">
      <w:pPr>
        <w:rPr>
          <w:b/>
        </w:rPr>
      </w:pPr>
      <w:r w:rsidRPr="002D11BE">
        <w:rPr>
          <w:b/>
        </w:rPr>
        <w:t>Time/Location:</w:t>
      </w:r>
      <w:r w:rsidR="00847297" w:rsidRPr="002D11BE">
        <w:rPr>
          <w:b/>
        </w:rPr>
        <w:t xml:space="preserve">                  </w:t>
      </w:r>
      <w:r w:rsidR="001376FA">
        <w:rPr>
          <w:b/>
        </w:rPr>
        <w:t xml:space="preserve"> </w:t>
      </w:r>
      <w:r w:rsidR="00847297" w:rsidRPr="002D11BE">
        <w:rPr>
          <w:b/>
        </w:rPr>
        <w:t xml:space="preserve"> </w:t>
      </w:r>
      <w:r w:rsidR="00F97FA5">
        <w:rPr>
          <w:b/>
        </w:rPr>
        <w:t>10:00 a.m., Burchard 219</w:t>
      </w:r>
    </w:p>
    <w:p w14:paraId="3D63A76A" w14:textId="33C55E30" w:rsidR="0036026B" w:rsidRPr="008E7DA9" w:rsidRDefault="0036026B" w:rsidP="008E7DA9">
      <w:pPr>
        <w:ind w:left="2835" w:hanging="2835"/>
        <w:rPr>
          <w:b/>
        </w:rPr>
      </w:pPr>
      <w:r w:rsidRPr="002D11BE">
        <w:rPr>
          <w:b/>
        </w:rPr>
        <w:t>Title:</w:t>
      </w:r>
      <w:r w:rsidR="00847297" w:rsidRPr="002D11BE">
        <w:rPr>
          <w:b/>
        </w:rPr>
        <w:t xml:space="preserve">                                     </w:t>
      </w:r>
      <w:r w:rsidR="008E7DA9">
        <w:rPr>
          <w:b/>
        </w:rPr>
        <w:t>B</w:t>
      </w:r>
      <w:r w:rsidR="008E7DA9" w:rsidRPr="008E7DA9">
        <w:rPr>
          <w:b/>
        </w:rPr>
        <w:t xml:space="preserve">oosting </w:t>
      </w:r>
      <w:r w:rsidR="008E7DA9">
        <w:rPr>
          <w:b/>
        </w:rPr>
        <w:t>P</w:t>
      </w:r>
      <w:r w:rsidR="008E7DA9" w:rsidRPr="008E7DA9">
        <w:rPr>
          <w:b/>
        </w:rPr>
        <w:t xml:space="preserve">ower </w:t>
      </w:r>
      <w:r w:rsidR="008E7DA9">
        <w:rPr>
          <w:b/>
        </w:rPr>
        <w:t>S</w:t>
      </w:r>
      <w:r w:rsidR="008E7DA9" w:rsidRPr="008E7DA9">
        <w:rPr>
          <w:b/>
        </w:rPr>
        <w:t xml:space="preserve">ystem </w:t>
      </w:r>
      <w:r w:rsidR="008E7DA9">
        <w:rPr>
          <w:b/>
        </w:rPr>
        <w:t>O</w:t>
      </w:r>
      <w:r w:rsidR="008E7DA9" w:rsidRPr="008E7DA9">
        <w:rPr>
          <w:b/>
        </w:rPr>
        <w:t xml:space="preserve">peration </w:t>
      </w:r>
      <w:r w:rsidR="008E7DA9">
        <w:rPr>
          <w:b/>
        </w:rPr>
        <w:t>E</w:t>
      </w:r>
      <w:r w:rsidR="008E7DA9" w:rsidRPr="008E7DA9">
        <w:rPr>
          <w:b/>
        </w:rPr>
        <w:t>conomics</w:t>
      </w:r>
      <w:r w:rsidR="008E7DA9">
        <w:rPr>
          <w:b/>
        </w:rPr>
        <w:t xml:space="preserve"> </w:t>
      </w:r>
      <w:r w:rsidR="008E7DA9" w:rsidRPr="008E7DA9">
        <w:rPr>
          <w:b/>
        </w:rPr>
        <w:t>via</w:t>
      </w:r>
      <w:r w:rsidR="008E7DA9">
        <w:rPr>
          <w:b/>
        </w:rPr>
        <w:t xml:space="preserve"> C</w:t>
      </w:r>
      <w:r w:rsidR="008E7DA9" w:rsidRPr="008E7DA9">
        <w:rPr>
          <w:b/>
        </w:rPr>
        <w:t>losed-</w:t>
      </w:r>
      <w:r w:rsidR="008E7DA9">
        <w:rPr>
          <w:b/>
        </w:rPr>
        <w:t>L</w:t>
      </w:r>
      <w:r w:rsidR="008E7DA9" w:rsidRPr="008E7DA9">
        <w:rPr>
          <w:b/>
        </w:rPr>
        <w:t xml:space="preserve">oop </w:t>
      </w:r>
      <w:r w:rsidR="008E7DA9">
        <w:rPr>
          <w:b/>
        </w:rPr>
        <w:t>P</w:t>
      </w:r>
      <w:r w:rsidR="008E7DA9" w:rsidRPr="008E7DA9">
        <w:rPr>
          <w:b/>
        </w:rPr>
        <w:t>redict-and-</w:t>
      </w:r>
      <w:r w:rsidR="008E7DA9">
        <w:rPr>
          <w:b/>
        </w:rPr>
        <w:t>O</w:t>
      </w:r>
      <w:r w:rsidR="008E7DA9" w:rsidRPr="008E7DA9">
        <w:rPr>
          <w:b/>
        </w:rPr>
        <w:t>ptimize</w:t>
      </w:r>
    </w:p>
    <w:p w14:paraId="1879E1CE" w14:textId="77777777" w:rsidR="0036026B" w:rsidRPr="002D11BE" w:rsidRDefault="0036026B" w:rsidP="0036026B">
      <w:pPr>
        <w:rPr>
          <w:b/>
        </w:rPr>
      </w:pPr>
    </w:p>
    <w:p w14:paraId="076F734F" w14:textId="1E5BB0A9" w:rsidR="0036026B" w:rsidRPr="002D11BE" w:rsidRDefault="0036026B" w:rsidP="00F97FA5">
      <w:pPr>
        <w:ind w:left="2790" w:hanging="2790"/>
        <w:rPr>
          <w:b/>
        </w:rPr>
      </w:pPr>
      <w:r w:rsidRPr="002D11BE">
        <w:rPr>
          <w:b/>
        </w:rPr>
        <w:t>Chairperson:</w:t>
      </w:r>
      <w:r w:rsidR="00847297" w:rsidRPr="002D11BE">
        <w:rPr>
          <w:b/>
        </w:rPr>
        <w:t xml:space="preserve">                     </w:t>
      </w:r>
      <w:r w:rsidR="00510667" w:rsidRPr="002D11BE">
        <w:rPr>
          <w:b/>
        </w:rPr>
        <w:t xml:space="preserve"> </w:t>
      </w:r>
      <w:r w:rsidR="00847297" w:rsidRPr="002D11BE">
        <w:rPr>
          <w:b/>
        </w:rPr>
        <w:t xml:space="preserve"> </w:t>
      </w:r>
      <w:r w:rsidR="00F97FA5" w:rsidRPr="00F97FA5">
        <w:rPr>
          <w:b/>
        </w:rPr>
        <w:t xml:space="preserve">Dr. </w:t>
      </w:r>
      <w:r w:rsidR="00F97FA5">
        <w:rPr>
          <w:b/>
        </w:rPr>
        <w:t>Lei Wu</w:t>
      </w:r>
      <w:r w:rsidR="00F97FA5" w:rsidRPr="00F97FA5">
        <w:rPr>
          <w:b/>
        </w:rPr>
        <w:t xml:space="preserve">, Department of </w:t>
      </w:r>
      <w:r w:rsidR="00F97FA5">
        <w:rPr>
          <w:b/>
        </w:rPr>
        <w:t>Electrical and Computer Engineering</w:t>
      </w:r>
      <w:r w:rsidR="00F97FA5" w:rsidRPr="00F97FA5">
        <w:rPr>
          <w:b/>
        </w:rPr>
        <w:t>, School of Engineering &amp; Sciences</w:t>
      </w:r>
    </w:p>
    <w:p w14:paraId="59A7616F" w14:textId="77777777" w:rsidR="0036026B" w:rsidRPr="002D11BE" w:rsidRDefault="0036026B" w:rsidP="0036026B">
      <w:pPr>
        <w:rPr>
          <w:b/>
        </w:rPr>
      </w:pPr>
    </w:p>
    <w:p w14:paraId="1DA3F57B" w14:textId="6618650F" w:rsidR="0036026B" w:rsidRDefault="0036026B" w:rsidP="001376FA">
      <w:pPr>
        <w:ind w:left="2790" w:hanging="2790"/>
        <w:rPr>
          <w:b/>
        </w:rPr>
      </w:pPr>
      <w:r w:rsidRPr="002D11BE">
        <w:rPr>
          <w:b/>
        </w:rPr>
        <w:t>Committee Members:</w:t>
      </w:r>
      <w:r w:rsidR="00847297" w:rsidRPr="002D11BE">
        <w:rPr>
          <w:b/>
        </w:rPr>
        <w:t xml:space="preserve">         </w:t>
      </w:r>
      <w:r w:rsidR="00510667" w:rsidRPr="002D11BE">
        <w:rPr>
          <w:w w:val="99"/>
          <w:sz w:val="22"/>
          <w:szCs w:val="22"/>
        </w:rPr>
        <w:tab/>
      </w:r>
      <w:r w:rsidR="00F97FA5" w:rsidRPr="00F97FA5">
        <w:rPr>
          <w:b/>
        </w:rPr>
        <w:t xml:space="preserve">Dr. </w:t>
      </w:r>
      <w:proofErr w:type="spellStart"/>
      <w:r w:rsidR="00F97FA5" w:rsidRPr="00F97FA5">
        <w:rPr>
          <w:b/>
        </w:rPr>
        <w:t>Shirantha</w:t>
      </w:r>
      <w:proofErr w:type="spellEnd"/>
      <w:r w:rsidR="00F97FA5" w:rsidRPr="00F97FA5">
        <w:rPr>
          <w:b/>
        </w:rPr>
        <w:t xml:space="preserve"> </w:t>
      </w:r>
      <w:proofErr w:type="spellStart"/>
      <w:r w:rsidR="00F97FA5" w:rsidRPr="00F97FA5">
        <w:rPr>
          <w:b/>
        </w:rPr>
        <w:t>Welikala</w:t>
      </w:r>
      <w:proofErr w:type="spellEnd"/>
      <w:r w:rsidR="00F97FA5" w:rsidRPr="00F97FA5">
        <w:rPr>
          <w:b/>
        </w:rPr>
        <w:t xml:space="preserve">, Department of </w:t>
      </w:r>
      <w:r w:rsidR="00F97FA5">
        <w:rPr>
          <w:b/>
        </w:rPr>
        <w:t>Electrical and Computer Engineering</w:t>
      </w:r>
      <w:r w:rsidR="00F97FA5" w:rsidRPr="00F97FA5">
        <w:rPr>
          <w:b/>
        </w:rPr>
        <w:t>, School of Engineering &amp; Sciences</w:t>
      </w:r>
    </w:p>
    <w:p w14:paraId="5CA561F6" w14:textId="11410182" w:rsidR="001376FA" w:rsidRPr="001376FA" w:rsidRDefault="001376FA" w:rsidP="001376FA">
      <w:pPr>
        <w:ind w:left="2790" w:hanging="2790"/>
        <w:rPr>
          <w:w w:val="99"/>
          <w:sz w:val="22"/>
        </w:rPr>
      </w:pPr>
      <w:r>
        <w:rPr>
          <w:w w:val="99"/>
          <w:sz w:val="22"/>
        </w:rPr>
        <w:t xml:space="preserve">                                                   </w:t>
      </w:r>
      <w:r w:rsidRPr="00F97FA5">
        <w:rPr>
          <w:b/>
        </w:rPr>
        <w:t xml:space="preserve">Dr. </w:t>
      </w:r>
      <w:r>
        <w:rPr>
          <w:b/>
        </w:rPr>
        <w:t>Hao Wang</w:t>
      </w:r>
      <w:r w:rsidRPr="00F97FA5">
        <w:rPr>
          <w:b/>
        </w:rPr>
        <w:t xml:space="preserve">, Department of </w:t>
      </w:r>
      <w:r>
        <w:rPr>
          <w:b/>
        </w:rPr>
        <w:t>Electrical and Computer Engineering</w:t>
      </w:r>
      <w:r w:rsidRPr="00F97FA5">
        <w:rPr>
          <w:b/>
        </w:rPr>
        <w:t>, School of Engineering &amp; Sciences</w:t>
      </w:r>
    </w:p>
    <w:p w14:paraId="00D90ACC" w14:textId="3F1F6C1D" w:rsidR="00F97FA5" w:rsidRDefault="00F97FA5" w:rsidP="00F97FA5">
      <w:pPr>
        <w:ind w:left="2790"/>
        <w:rPr>
          <w:b/>
        </w:rPr>
      </w:pPr>
      <w:r>
        <w:rPr>
          <w:b/>
        </w:rPr>
        <w:t xml:space="preserve">Dr. </w:t>
      </w:r>
      <w:r w:rsidRPr="00F97FA5">
        <w:rPr>
          <w:b/>
        </w:rPr>
        <w:t xml:space="preserve">Philip </w:t>
      </w:r>
      <w:proofErr w:type="spellStart"/>
      <w:r w:rsidRPr="00F97FA5">
        <w:rPr>
          <w:b/>
        </w:rPr>
        <w:t>Odonkor</w:t>
      </w:r>
      <w:proofErr w:type="spellEnd"/>
      <w:r>
        <w:rPr>
          <w:b/>
        </w:rPr>
        <w:t xml:space="preserve">, </w:t>
      </w:r>
      <w:r w:rsidRPr="00F97FA5">
        <w:rPr>
          <w:b/>
        </w:rPr>
        <w:t>Department of Systems and Enterprises, School of Engineering &amp; Sciences</w:t>
      </w:r>
    </w:p>
    <w:p w14:paraId="1271F698" w14:textId="77777777" w:rsidR="002D11BE" w:rsidRPr="002D11BE" w:rsidRDefault="002D11BE" w:rsidP="0036026B">
      <w:pPr>
        <w:rPr>
          <w:w w:val="99"/>
          <w:sz w:val="22"/>
        </w:rPr>
      </w:pPr>
    </w:p>
    <w:p w14:paraId="3523DE5D" w14:textId="42804D69" w:rsidR="0036026B" w:rsidRDefault="0036026B" w:rsidP="0036026B">
      <w:pPr>
        <w:jc w:val="center"/>
        <w:rPr>
          <w:b/>
        </w:rPr>
      </w:pPr>
      <w:r>
        <w:rPr>
          <w:b/>
        </w:rPr>
        <w:t>ABSTRACT</w:t>
      </w:r>
    </w:p>
    <w:p w14:paraId="3C166728" w14:textId="77777777" w:rsidR="0036026B" w:rsidRPr="0036026B" w:rsidRDefault="0036026B" w:rsidP="0036026B">
      <w:pPr>
        <w:jc w:val="center"/>
        <w:rPr>
          <w:b/>
        </w:rPr>
      </w:pPr>
    </w:p>
    <w:p w14:paraId="0FB7D155" w14:textId="2DA76953" w:rsidR="00FC50BB" w:rsidRPr="00B235EE" w:rsidRDefault="00FC50BB" w:rsidP="00FC50BB">
      <w:pPr>
        <w:ind w:firstLine="720"/>
        <w:jc w:val="both"/>
        <w:rPr>
          <w:szCs w:val="24"/>
        </w:rPr>
      </w:pPr>
      <w:r w:rsidRPr="00955341">
        <w:rPr>
          <w:szCs w:val="24"/>
        </w:rPr>
        <w:t xml:space="preserve">Typically, operation tasks within the power system field follow a predict-then-optimize framework, </w:t>
      </w:r>
      <w:r w:rsidR="001376FA">
        <w:rPr>
          <w:szCs w:val="24"/>
        </w:rPr>
        <w:t>in which</w:t>
      </w:r>
      <w:r w:rsidR="001376FA" w:rsidRPr="00955341">
        <w:rPr>
          <w:szCs w:val="24"/>
        </w:rPr>
        <w:t xml:space="preserve"> </w:t>
      </w:r>
      <w:r w:rsidRPr="00955341">
        <w:rPr>
          <w:szCs w:val="24"/>
        </w:rPr>
        <w:t xml:space="preserve">machine learning (ML) methods are </w:t>
      </w:r>
      <w:r w:rsidR="001376FA" w:rsidRPr="00F93CBB">
        <w:rPr>
          <w:szCs w:val="24"/>
        </w:rPr>
        <w:t>first</w:t>
      </w:r>
      <w:r w:rsidR="001376FA" w:rsidRPr="001376FA">
        <w:rPr>
          <w:szCs w:val="24"/>
        </w:rPr>
        <w:t xml:space="preserve"> </w:t>
      </w:r>
      <w:r w:rsidRPr="00955341">
        <w:rPr>
          <w:szCs w:val="24"/>
        </w:rPr>
        <w:t>trained to predict key parameters</w:t>
      </w:r>
      <w:r w:rsidR="001376FA">
        <w:rPr>
          <w:szCs w:val="24"/>
        </w:rPr>
        <w:t xml:space="preserve"> and then</w:t>
      </w:r>
      <w:r w:rsidRPr="00955341">
        <w:rPr>
          <w:szCs w:val="24"/>
        </w:rPr>
        <w:t xml:space="preserve"> optimization models </w:t>
      </w:r>
      <w:r w:rsidR="001376FA">
        <w:rPr>
          <w:szCs w:val="24"/>
        </w:rPr>
        <w:t xml:space="preserve">use these predictions as inputs </w:t>
      </w:r>
      <w:r w:rsidRPr="00955341">
        <w:rPr>
          <w:szCs w:val="24"/>
        </w:rPr>
        <w:t xml:space="preserve">to determine optimal operational decisions. For instance, renewable energy availability is predicted to serve as inputs </w:t>
      </w:r>
      <w:r w:rsidR="001376FA">
        <w:rPr>
          <w:szCs w:val="24"/>
        </w:rPr>
        <w:t>for</w:t>
      </w:r>
      <w:r w:rsidR="001376FA" w:rsidRPr="00B235EE">
        <w:rPr>
          <w:szCs w:val="24"/>
        </w:rPr>
        <w:t xml:space="preserve"> </w:t>
      </w:r>
      <w:r w:rsidRPr="00B235EE">
        <w:rPr>
          <w:szCs w:val="24"/>
        </w:rPr>
        <w:t xml:space="preserve">day-ahead operation models. The </w:t>
      </w:r>
      <w:proofErr w:type="gramStart"/>
      <w:r w:rsidRPr="00B235EE">
        <w:rPr>
          <w:szCs w:val="24"/>
        </w:rPr>
        <w:t>ultimate goal</w:t>
      </w:r>
      <w:proofErr w:type="gramEnd"/>
      <w:r w:rsidRPr="00B235EE">
        <w:rPr>
          <w:szCs w:val="24"/>
        </w:rPr>
        <w:t xml:space="preserve"> </w:t>
      </w:r>
      <w:r w:rsidR="001376FA">
        <w:rPr>
          <w:szCs w:val="24"/>
        </w:rPr>
        <w:t xml:space="preserve">of such a </w:t>
      </w:r>
      <w:r w:rsidR="001376FA" w:rsidRPr="00EC6B08">
        <w:rPr>
          <w:szCs w:val="24"/>
        </w:rPr>
        <w:t xml:space="preserve">predict-then-optimize </w:t>
      </w:r>
      <w:r w:rsidR="001376FA">
        <w:rPr>
          <w:szCs w:val="24"/>
        </w:rPr>
        <w:t xml:space="preserve">process </w:t>
      </w:r>
      <w:r w:rsidRPr="00B235EE">
        <w:rPr>
          <w:szCs w:val="24"/>
        </w:rPr>
        <w:t xml:space="preserve">is to achieve the </w:t>
      </w:r>
      <w:r w:rsidR="001376FA" w:rsidRPr="00EC6B08">
        <w:rPr>
          <w:szCs w:val="24"/>
        </w:rPr>
        <w:t>best operation economics</w:t>
      </w:r>
      <w:r w:rsidR="001376FA">
        <w:rPr>
          <w:szCs w:val="24"/>
        </w:rPr>
        <w:t xml:space="preserve"> associated with the optimal </w:t>
      </w:r>
      <w:r w:rsidR="001376FA" w:rsidRPr="00EC6B08">
        <w:rPr>
          <w:szCs w:val="24"/>
        </w:rPr>
        <w:t>operation</w:t>
      </w:r>
      <w:r w:rsidR="001376FA">
        <w:rPr>
          <w:szCs w:val="24"/>
        </w:rPr>
        <w:t xml:space="preserve"> tasks, e.g., </w:t>
      </w:r>
      <w:r w:rsidRPr="00B235EE">
        <w:rPr>
          <w:szCs w:val="24"/>
        </w:rPr>
        <w:t>minimum operation cost or maximum operation revenue.</w:t>
      </w:r>
    </w:p>
    <w:p w14:paraId="358CBE40" w14:textId="21AEC91F" w:rsidR="00FC50BB" w:rsidRPr="00B235EE" w:rsidRDefault="00FC50BB" w:rsidP="00FC50BB">
      <w:pPr>
        <w:ind w:firstLine="720"/>
        <w:jc w:val="both"/>
        <w:rPr>
          <w:szCs w:val="24"/>
        </w:rPr>
      </w:pPr>
      <w:r w:rsidRPr="00B235EE">
        <w:rPr>
          <w:szCs w:val="24"/>
        </w:rPr>
        <w:t>However, the predict-then-optimize framework has a critical flaw: it is an open-loop process where the prediction task prioritizes minimizing immediate statistical errors (i.e., accuracy-oriented) over maximizing ultimate operation economics. This flaw may affect operation economics adversely.</w:t>
      </w:r>
    </w:p>
    <w:p w14:paraId="796BE590" w14:textId="01CF475E" w:rsidR="00FC50BB" w:rsidRPr="007D5684" w:rsidRDefault="00FC50BB" w:rsidP="00FC50BB">
      <w:pPr>
        <w:ind w:firstLine="720"/>
        <w:jc w:val="both"/>
        <w:rPr>
          <w:szCs w:val="24"/>
        </w:rPr>
      </w:pPr>
      <w:r w:rsidRPr="00B235EE">
        <w:rPr>
          <w:szCs w:val="24"/>
        </w:rPr>
        <w:t xml:space="preserve">To this end, this dissertation presents a closed-loop predict-and-optimize (C-PO) framework to improve operation economics. The C-PO feeds the operation economics back to the prediction phase and evaluates prediction quality </w:t>
      </w:r>
      <w:r w:rsidR="00EE16BF">
        <w:rPr>
          <w:szCs w:val="24"/>
        </w:rPr>
        <w:t>in terms of</w:t>
      </w:r>
      <w:r w:rsidRPr="00B235EE">
        <w:rPr>
          <w:szCs w:val="24"/>
        </w:rPr>
        <w:t xml:space="preserve"> it</w:t>
      </w:r>
      <w:r w:rsidR="00EE16BF">
        <w:rPr>
          <w:szCs w:val="24"/>
        </w:rPr>
        <w:t>s effects in</w:t>
      </w:r>
      <w:r w:rsidRPr="00B235EE">
        <w:rPr>
          <w:szCs w:val="24"/>
        </w:rPr>
        <w:t xml:space="preserve"> lead</w:t>
      </w:r>
      <w:r w:rsidR="00EE16BF">
        <w:rPr>
          <w:szCs w:val="24"/>
        </w:rPr>
        <w:t>ing</w:t>
      </w:r>
      <w:r w:rsidRPr="007D5684">
        <w:rPr>
          <w:szCs w:val="24"/>
        </w:rPr>
        <w:t xml:space="preserve"> to good economics (i.e., cost-oriented). In this way, the goals of the prediction task and the operation task are aligned closely, thus enhancing operation economics.</w:t>
      </w:r>
    </w:p>
    <w:p w14:paraId="12073B0D" w14:textId="12A81BC5" w:rsidR="00FA274B" w:rsidRPr="00510667" w:rsidRDefault="00FC50BB" w:rsidP="007D5684">
      <w:pPr>
        <w:ind w:firstLine="720"/>
        <w:jc w:val="both"/>
        <w:rPr>
          <w:sz w:val="22"/>
          <w:szCs w:val="22"/>
        </w:rPr>
      </w:pPr>
      <w:r w:rsidRPr="007D5684">
        <w:rPr>
          <w:szCs w:val="24"/>
        </w:rPr>
        <w:t>To evaluate the effectiveness of the C-PO framework, this dissertation specifies the C-PO framework using different ML methods</w:t>
      </w:r>
      <w:r w:rsidR="0034745D">
        <w:rPr>
          <w:szCs w:val="24"/>
        </w:rPr>
        <w:t xml:space="preserve"> for</w:t>
      </w:r>
      <w:r w:rsidRPr="007D5684">
        <w:rPr>
          <w:szCs w:val="24"/>
        </w:rPr>
        <w:t xml:space="preserve"> two </w:t>
      </w:r>
      <w:r w:rsidR="0034745D">
        <w:rPr>
          <w:szCs w:val="24"/>
        </w:rPr>
        <w:t xml:space="preserve">power systems </w:t>
      </w:r>
      <w:r w:rsidRPr="007D5684">
        <w:rPr>
          <w:szCs w:val="24"/>
        </w:rPr>
        <w:t xml:space="preserve">operation tasks, i.e., unit commitment and cascaded hydropower scheduling. Case studies on real-world data demonstrate the effectiveness of the </w:t>
      </w:r>
      <w:r w:rsidR="0034745D">
        <w:rPr>
          <w:szCs w:val="24"/>
        </w:rPr>
        <w:t xml:space="preserve">proposed </w:t>
      </w:r>
      <w:r w:rsidR="0039596D" w:rsidRPr="007D5684">
        <w:rPr>
          <w:szCs w:val="24"/>
        </w:rPr>
        <w:t>C-PO</w:t>
      </w:r>
      <w:r w:rsidRPr="007D5684">
        <w:rPr>
          <w:szCs w:val="24"/>
        </w:rPr>
        <w:t xml:space="preserve"> framework</w:t>
      </w:r>
      <w:r w:rsidR="0034745D">
        <w:rPr>
          <w:szCs w:val="24"/>
        </w:rPr>
        <w:t xml:space="preserve"> designs</w:t>
      </w:r>
      <w:r w:rsidRPr="007D5684">
        <w:rPr>
          <w:szCs w:val="24"/>
        </w:rPr>
        <w:t>.</w:t>
      </w:r>
    </w:p>
    <w:sectPr w:rsidR="00FA274B" w:rsidRPr="00510667" w:rsidSect="00A30160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728" w:right="1440" w:bottom="360" w:left="129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8EE5B" w14:textId="77777777" w:rsidR="00A64456" w:rsidRDefault="00A64456" w:rsidP="00017567">
      <w:r>
        <w:separator/>
      </w:r>
    </w:p>
  </w:endnote>
  <w:endnote w:type="continuationSeparator" w:id="0">
    <w:p w14:paraId="4D531642" w14:textId="77777777" w:rsidR="00A64456" w:rsidRDefault="00A64456" w:rsidP="0001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C3161" w14:textId="36334A74" w:rsidR="00017567" w:rsidRPr="00017567" w:rsidRDefault="00017567" w:rsidP="00017567">
    <w:pPr>
      <w:pStyle w:val="Footer"/>
      <w:tabs>
        <w:tab w:val="clear" w:pos="9360"/>
        <w:tab w:val="right" w:pos="10350"/>
      </w:tabs>
      <w:ind w:left="-720"/>
      <w:rPr>
        <w:rFonts w:ascii="Calibri" w:hAnsi="Calibri" w:cs="Calibri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1F253" w14:textId="77777777" w:rsidR="00A64456" w:rsidRDefault="00A64456" w:rsidP="00017567">
      <w:r>
        <w:separator/>
      </w:r>
    </w:p>
  </w:footnote>
  <w:footnote w:type="continuationSeparator" w:id="0">
    <w:p w14:paraId="54FC57B8" w14:textId="77777777" w:rsidR="00A64456" w:rsidRDefault="00A64456" w:rsidP="00017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35610" w14:textId="77777777" w:rsidR="008A6A50" w:rsidRDefault="00A64456">
    <w:pPr>
      <w:pStyle w:val="Header"/>
    </w:pPr>
    <w:r>
      <w:rPr>
        <w:noProof/>
      </w:rPr>
      <w:pict w14:anchorId="1E071D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77344" o:spid="_x0000_s1026" type="#_x0000_t75" alt="" style="position:absolute;margin-left:0;margin-top:0;width:353.05pt;height:558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5421F" w14:textId="35ED3E0D" w:rsidR="0036026B" w:rsidRPr="0036026B" w:rsidRDefault="00DC3F6F" w:rsidP="0036026B">
    <w:pPr>
      <w:rPr>
        <w:szCs w:val="24"/>
        <w:lang w:eastAsia="zh-CN"/>
      </w:rPr>
    </w:pPr>
    <w:r>
      <w:rPr>
        <w:noProof/>
        <w:lang w:eastAsia="zh-CN"/>
      </w:rPr>
      <w:drawing>
        <wp:anchor distT="0" distB="0" distL="114300" distR="114300" simplePos="0" relativeHeight="251660800" behindDoc="1" locked="0" layoutInCell="1" allowOverlap="1" wp14:anchorId="697238DC" wp14:editId="5225F3B1">
          <wp:simplePos x="0" y="0"/>
          <wp:positionH relativeFrom="margin">
            <wp:posOffset>-537019</wp:posOffset>
          </wp:positionH>
          <wp:positionV relativeFrom="paragraph">
            <wp:posOffset>-600075</wp:posOffset>
          </wp:positionV>
          <wp:extent cx="1266825" cy="1453735"/>
          <wp:effectExtent l="0" t="0" r="0" b="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45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75C949" w14:textId="36BF442C" w:rsidR="008A6A50" w:rsidRDefault="00DC3F6F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24F65AE" wp14:editId="3791775C">
              <wp:simplePos x="0" y="0"/>
              <wp:positionH relativeFrom="column">
                <wp:posOffset>1866901</wp:posOffset>
              </wp:positionH>
              <wp:positionV relativeFrom="paragraph">
                <wp:posOffset>320040</wp:posOffset>
              </wp:positionV>
              <wp:extent cx="1653540" cy="14325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3540" cy="143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E741E" w14:textId="5B50C3E1" w:rsidR="008A6A50" w:rsidRDefault="008A6A50" w:rsidP="008A6A5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4F65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pt;margin-top:25.2pt;width:130.2pt;height:11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" filled="f" stroked="f">
              <v:textbox>
                <w:txbxContent>
                  <w:p w14:paraId="6F4E741E" w14:textId="5B50C3E1" w:rsidR="008A6A50" w:rsidRDefault="008A6A50" w:rsidP="008A6A50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8662E" w14:textId="77777777" w:rsidR="008A6A50" w:rsidRDefault="00A64456">
    <w:pPr>
      <w:pStyle w:val="Header"/>
    </w:pPr>
    <w:r>
      <w:rPr>
        <w:noProof/>
      </w:rPr>
      <w:pict w14:anchorId="4CABA1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77343" o:spid="_x0000_s1025" type="#_x0000_t75" alt="" style="position:absolute;margin-left:0;margin-top:0;width:353.05pt;height:558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75929"/>
    <w:multiLevelType w:val="hybridMultilevel"/>
    <w:tmpl w:val="16029F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E3D13"/>
    <w:multiLevelType w:val="hybridMultilevel"/>
    <w:tmpl w:val="70421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12260"/>
    <w:multiLevelType w:val="hybridMultilevel"/>
    <w:tmpl w:val="1026E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393333">
    <w:abstractNumId w:val="1"/>
  </w:num>
  <w:num w:numId="2" w16cid:durableId="251742330">
    <w:abstractNumId w:val="2"/>
  </w:num>
  <w:num w:numId="3" w16cid:durableId="1522160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EA4"/>
    <w:rsid w:val="00017567"/>
    <w:rsid w:val="00052329"/>
    <w:rsid w:val="000710D4"/>
    <w:rsid w:val="0007476C"/>
    <w:rsid w:val="000D73B9"/>
    <w:rsid w:val="001152ED"/>
    <w:rsid w:val="00134449"/>
    <w:rsid w:val="001376FA"/>
    <w:rsid w:val="0015169F"/>
    <w:rsid w:val="00153BB2"/>
    <w:rsid w:val="001616F8"/>
    <w:rsid w:val="00165846"/>
    <w:rsid w:val="00187A36"/>
    <w:rsid w:val="001B6734"/>
    <w:rsid w:val="001D73EE"/>
    <w:rsid w:val="00230E30"/>
    <w:rsid w:val="0026631B"/>
    <w:rsid w:val="0029335A"/>
    <w:rsid w:val="002A01F4"/>
    <w:rsid w:val="002B73D3"/>
    <w:rsid w:val="002D11BE"/>
    <w:rsid w:val="002E2D02"/>
    <w:rsid w:val="003302F5"/>
    <w:rsid w:val="0034745D"/>
    <w:rsid w:val="0035255D"/>
    <w:rsid w:val="0035465A"/>
    <w:rsid w:val="0036026B"/>
    <w:rsid w:val="00363F37"/>
    <w:rsid w:val="0039596D"/>
    <w:rsid w:val="003E6895"/>
    <w:rsid w:val="003F2C65"/>
    <w:rsid w:val="00413A22"/>
    <w:rsid w:val="004D28C7"/>
    <w:rsid w:val="004F0EA4"/>
    <w:rsid w:val="00510667"/>
    <w:rsid w:val="00512E03"/>
    <w:rsid w:val="00550268"/>
    <w:rsid w:val="00564B97"/>
    <w:rsid w:val="005665AC"/>
    <w:rsid w:val="00583CDD"/>
    <w:rsid w:val="005D286A"/>
    <w:rsid w:val="00622880"/>
    <w:rsid w:val="00623E1F"/>
    <w:rsid w:val="00637A69"/>
    <w:rsid w:val="00637FA4"/>
    <w:rsid w:val="0064064A"/>
    <w:rsid w:val="006447B8"/>
    <w:rsid w:val="00680262"/>
    <w:rsid w:val="006C7575"/>
    <w:rsid w:val="006D30F4"/>
    <w:rsid w:val="00777199"/>
    <w:rsid w:val="00780982"/>
    <w:rsid w:val="007C2037"/>
    <w:rsid w:val="007C6461"/>
    <w:rsid w:val="007D5684"/>
    <w:rsid w:val="007E670C"/>
    <w:rsid w:val="008072A0"/>
    <w:rsid w:val="0081357C"/>
    <w:rsid w:val="00820222"/>
    <w:rsid w:val="00824784"/>
    <w:rsid w:val="00847297"/>
    <w:rsid w:val="008532C9"/>
    <w:rsid w:val="00873796"/>
    <w:rsid w:val="008A6A50"/>
    <w:rsid w:val="008D3899"/>
    <w:rsid w:val="008E7DA9"/>
    <w:rsid w:val="00914335"/>
    <w:rsid w:val="00955341"/>
    <w:rsid w:val="00962EC2"/>
    <w:rsid w:val="0096404E"/>
    <w:rsid w:val="009942F6"/>
    <w:rsid w:val="009D4081"/>
    <w:rsid w:val="009E3F59"/>
    <w:rsid w:val="00A00B17"/>
    <w:rsid w:val="00A30160"/>
    <w:rsid w:val="00A34499"/>
    <w:rsid w:val="00A355F0"/>
    <w:rsid w:val="00A64456"/>
    <w:rsid w:val="00AC4C61"/>
    <w:rsid w:val="00B130FE"/>
    <w:rsid w:val="00B235EE"/>
    <w:rsid w:val="00B51EF2"/>
    <w:rsid w:val="00BA301E"/>
    <w:rsid w:val="00BC29C0"/>
    <w:rsid w:val="00C0193C"/>
    <w:rsid w:val="00C30AC7"/>
    <w:rsid w:val="00C83DCE"/>
    <w:rsid w:val="00C94236"/>
    <w:rsid w:val="00C97506"/>
    <w:rsid w:val="00CB33BD"/>
    <w:rsid w:val="00D01D97"/>
    <w:rsid w:val="00D133A5"/>
    <w:rsid w:val="00D976F9"/>
    <w:rsid w:val="00DA1CEE"/>
    <w:rsid w:val="00DC3F6F"/>
    <w:rsid w:val="00E151BF"/>
    <w:rsid w:val="00E54BC9"/>
    <w:rsid w:val="00E72CBB"/>
    <w:rsid w:val="00E92433"/>
    <w:rsid w:val="00E94583"/>
    <w:rsid w:val="00EC1ECD"/>
    <w:rsid w:val="00EE16BF"/>
    <w:rsid w:val="00EE36B5"/>
    <w:rsid w:val="00EF4226"/>
    <w:rsid w:val="00F34B56"/>
    <w:rsid w:val="00F37F39"/>
    <w:rsid w:val="00F65E89"/>
    <w:rsid w:val="00F97FA5"/>
    <w:rsid w:val="00FA274B"/>
    <w:rsid w:val="00FC20B9"/>
    <w:rsid w:val="00FC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BA6D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982"/>
    <w:rPr>
      <w:sz w:val="24"/>
    </w:rPr>
  </w:style>
  <w:style w:type="paragraph" w:styleId="Heading4">
    <w:name w:val="heading 4"/>
    <w:basedOn w:val="Normal"/>
    <w:next w:val="Normal"/>
    <w:qFormat/>
    <w:rsid w:val="00E72CBB"/>
    <w:pPr>
      <w:keepNext/>
      <w:tabs>
        <w:tab w:val="left" w:pos="1620"/>
      </w:tabs>
      <w:ind w:left="90"/>
      <w:outlineLvl w:val="3"/>
    </w:pPr>
    <w:rPr>
      <w:rFonts w:ascii="Garamond" w:hAnsi="Garamond"/>
      <w:b/>
      <w:bCs/>
      <w:w w:val="8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80982"/>
    <w:rPr>
      <w:rFonts w:ascii="Garamond" w:hAnsi="Garamond"/>
      <w:b/>
      <w:spacing w:val="-4"/>
      <w:sz w:val="18"/>
    </w:rPr>
  </w:style>
  <w:style w:type="paragraph" w:styleId="BalloonText">
    <w:name w:val="Balloon Text"/>
    <w:basedOn w:val="Normal"/>
    <w:link w:val="BalloonTextChar"/>
    <w:rsid w:val="00512E0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12E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175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17567"/>
    <w:rPr>
      <w:sz w:val="24"/>
    </w:rPr>
  </w:style>
  <w:style w:type="paragraph" w:styleId="Footer">
    <w:name w:val="footer"/>
    <w:basedOn w:val="Normal"/>
    <w:link w:val="FooterChar"/>
    <w:uiPriority w:val="99"/>
    <w:rsid w:val="000175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17567"/>
    <w:rPr>
      <w:sz w:val="24"/>
    </w:rPr>
  </w:style>
  <w:style w:type="character" w:styleId="Hyperlink">
    <w:name w:val="Hyperlink"/>
    <w:basedOn w:val="DefaultParagraphFont"/>
    <w:rsid w:val="0007476C"/>
    <w:rPr>
      <w:color w:val="0000FF"/>
      <w:u w:val="single"/>
    </w:rPr>
  </w:style>
  <w:style w:type="character" w:customStyle="1" w:styleId="EmailStyle231">
    <w:name w:val="EmailStyle231"/>
    <w:basedOn w:val="DefaultParagraphFont"/>
    <w:semiHidden/>
    <w:rsid w:val="0007476C"/>
    <w:rPr>
      <w:rFonts w:ascii="Arial" w:hAnsi="Arial" w:cs="Arial"/>
      <w:color w:val="000080"/>
      <w:sz w:val="20"/>
      <w:szCs w:val="20"/>
    </w:rPr>
  </w:style>
  <w:style w:type="paragraph" w:styleId="ListParagraph">
    <w:name w:val="List Paragraph"/>
    <w:basedOn w:val="Normal"/>
    <w:uiPriority w:val="34"/>
    <w:qFormat/>
    <w:rsid w:val="00EF42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semiHidden/>
    <w:unhideWhenUsed/>
    <w:rsid w:val="00FA274B"/>
    <w:rPr>
      <w:szCs w:val="24"/>
    </w:rPr>
  </w:style>
  <w:style w:type="paragraph" w:styleId="Revision">
    <w:name w:val="Revision"/>
    <w:hidden/>
    <w:uiPriority w:val="99"/>
    <w:semiHidden/>
    <w:rsid w:val="001376F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2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MERIT_WORD</vt:lpstr>
    </vt:vector>
  </TitlesOfParts>
  <Company>Stevens Institute of Technology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MERIT_WORD</dc:title>
  <dc:subject/>
  <dc:creator>Information Department</dc:creator>
  <cp:keywords/>
  <dc:description/>
  <cp:lastModifiedBy>Xianbang Chen</cp:lastModifiedBy>
  <cp:revision>3</cp:revision>
  <cp:lastPrinted>2022-09-30T18:22:00Z</cp:lastPrinted>
  <dcterms:created xsi:type="dcterms:W3CDTF">2024-10-19T16:39:00Z</dcterms:created>
  <dcterms:modified xsi:type="dcterms:W3CDTF">2024-10-22T22:04:00Z</dcterms:modified>
  <cp:category>Accept (SH) Stage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3fd474-4f3c-44ed-88fb-5cc4bd2471bf_Enabled">
    <vt:lpwstr>true</vt:lpwstr>
  </property>
  <property fmtid="{D5CDD505-2E9C-101B-9397-08002B2CF9AE}" pid="3" name="MSIP_Label_a73fd474-4f3c-44ed-88fb-5cc4bd2471bf_SetDate">
    <vt:lpwstr>2022-09-30T17:18:08Z</vt:lpwstr>
  </property>
  <property fmtid="{D5CDD505-2E9C-101B-9397-08002B2CF9AE}" pid="4" name="MSIP_Label_a73fd474-4f3c-44ed-88fb-5cc4bd2471bf_Method">
    <vt:lpwstr>Standard</vt:lpwstr>
  </property>
  <property fmtid="{D5CDD505-2E9C-101B-9397-08002B2CF9AE}" pid="5" name="MSIP_Label_a73fd474-4f3c-44ed-88fb-5cc4bd2471bf_Name">
    <vt:lpwstr>defa4170-0d19-0005-0004-bc88714345d2</vt:lpwstr>
  </property>
  <property fmtid="{D5CDD505-2E9C-101B-9397-08002B2CF9AE}" pid="6" name="MSIP_Label_a73fd474-4f3c-44ed-88fb-5cc4bd2471bf_SiteId">
    <vt:lpwstr>8d1a69ec-03b5-4345-ae21-dad112f5fb4f</vt:lpwstr>
  </property>
  <property fmtid="{D5CDD505-2E9C-101B-9397-08002B2CF9AE}" pid="7" name="MSIP_Label_a73fd474-4f3c-44ed-88fb-5cc4bd2471bf_ActionId">
    <vt:lpwstr>ae26bb9d-1670-4dd8-a3d0-049c1865b2d5</vt:lpwstr>
  </property>
  <property fmtid="{D5CDD505-2E9C-101B-9397-08002B2CF9AE}" pid="8" name="MSIP_Label_a73fd474-4f3c-44ed-88fb-5cc4bd2471bf_ContentBits">
    <vt:lpwstr>0</vt:lpwstr>
  </property>
</Properties>
</file>