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E231" w14:textId="6D49F654" w:rsidR="00317332" w:rsidRPr="00C37BCB" w:rsidRDefault="005404DA" w:rsidP="00C37BCB">
      <w:pPr>
        <w:jc w:val="center"/>
        <w:rPr>
          <w:sz w:val="32"/>
          <w:szCs w:val="32"/>
        </w:rPr>
      </w:pPr>
      <w:r w:rsidRPr="00C37BCB">
        <w:rPr>
          <w:rFonts w:ascii="Calibri" w:hAnsi="Calibri" w:cs="Arial"/>
          <w:noProof/>
        </w:rPr>
        <w:drawing>
          <wp:inline distT="0" distB="0" distL="0" distR="0" wp14:anchorId="497BF4DE" wp14:editId="0EEE9146">
            <wp:extent cx="2865967" cy="1218547"/>
            <wp:effectExtent l="0" t="0" r="4445" b="127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7" cy="1218730"/>
                    </a:xfrm>
                    <a:prstGeom prst="rect">
                      <a:avLst/>
                    </a:prstGeom>
                    <a:noFill/>
                    <a:ln>
                      <a:noFill/>
                    </a:ln>
                  </pic:spPr>
                </pic:pic>
              </a:graphicData>
            </a:graphic>
          </wp:inline>
        </w:drawing>
      </w:r>
    </w:p>
    <w:p w14:paraId="340DE232" w14:textId="77777777" w:rsidR="00317332" w:rsidRPr="00C37BCB" w:rsidRDefault="00317332" w:rsidP="00C37BCB">
      <w:pPr>
        <w:jc w:val="center"/>
        <w:rPr>
          <w:b/>
          <w:sz w:val="32"/>
          <w:szCs w:val="32"/>
        </w:rPr>
      </w:pPr>
    </w:p>
    <w:p w14:paraId="11520089" w14:textId="77777777" w:rsidR="005404DA" w:rsidRPr="00C37BCB" w:rsidRDefault="005404DA" w:rsidP="00C37BCB">
      <w:pPr>
        <w:jc w:val="center"/>
        <w:rPr>
          <w:b/>
          <w:sz w:val="32"/>
          <w:szCs w:val="32"/>
        </w:rPr>
      </w:pPr>
    </w:p>
    <w:p w14:paraId="11EB316F" w14:textId="77777777" w:rsidR="005404DA" w:rsidRPr="00C37BCB" w:rsidRDefault="005404DA" w:rsidP="00C37BCB">
      <w:pPr>
        <w:jc w:val="center"/>
        <w:rPr>
          <w:b/>
          <w:sz w:val="32"/>
          <w:szCs w:val="32"/>
        </w:rPr>
      </w:pPr>
    </w:p>
    <w:p w14:paraId="340DE233" w14:textId="77777777" w:rsidR="00317332" w:rsidRPr="00C37BCB" w:rsidRDefault="00317332" w:rsidP="00C37BCB">
      <w:pPr>
        <w:jc w:val="center"/>
        <w:rPr>
          <w:b/>
          <w:sz w:val="32"/>
          <w:szCs w:val="32"/>
        </w:rPr>
      </w:pPr>
      <w:r w:rsidRPr="00C37BCB">
        <w:rPr>
          <w:b/>
          <w:sz w:val="32"/>
          <w:szCs w:val="32"/>
        </w:rPr>
        <w:t>AACSB</w:t>
      </w:r>
      <w:r w:rsidRPr="00C37BCB">
        <w:rPr>
          <w:b/>
          <w:sz w:val="32"/>
          <w:szCs w:val="32"/>
        </w:rPr>
        <w:br/>
        <w:t>ASSURANCE OF LEARNING</w:t>
      </w:r>
    </w:p>
    <w:p w14:paraId="340DE234" w14:textId="77777777" w:rsidR="00317332" w:rsidRPr="00C37BCB" w:rsidRDefault="00317332" w:rsidP="00C37BCB">
      <w:pPr>
        <w:jc w:val="center"/>
        <w:rPr>
          <w:sz w:val="28"/>
          <w:szCs w:val="28"/>
        </w:rPr>
      </w:pPr>
    </w:p>
    <w:p w14:paraId="340DE235" w14:textId="77777777" w:rsidR="00317332" w:rsidRPr="00C37BCB" w:rsidRDefault="00317332" w:rsidP="00C37BCB">
      <w:pPr>
        <w:jc w:val="center"/>
        <w:rPr>
          <w:sz w:val="28"/>
          <w:szCs w:val="28"/>
        </w:rPr>
      </w:pPr>
    </w:p>
    <w:p w14:paraId="340DE236" w14:textId="77777777" w:rsidR="00317332" w:rsidRPr="00C37BCB" w:rsidRDefault="00317332" w:rsidP="00C37BCB">
      <w:pPr>
        <w:rPr>
          <w:sz w:val="28"/>
          <w:szCs w:val="28"/>
        </w:rPr>
      </w:pPr>
    </w:p>
    <w:p w14:paraId="340DE237" w14:textId="764DDAC2" w:rsidR="00317332" w:rsidRPr="004F3A51" w:rsidRDefault="00761C86" w:rsidP="00C37BCB">
      <w:pPr>
        <w:spacing w:before="100" w:beforeAutospacing="1" w:after="100" w:afterAutospacing="1"/>
        <w:jc w:val="center"/>
        <w:rPr>
          <w:b/>
          <w:bCs/>
          <w:color w:val="C00000"/>
          <w:sz w:val="72"/>
          <w:szCs w:val="72"/>
        </w:rPr>
      </w:pPr>
      <w:r w:rsidRPr="004F3A51">
        <w:rPr>
          <w:b/>
          <w:bCs/>
          <w:color w:val="C00000"/>
          <w:sz w:val="72"/>
          <w:szCs w:val="72"/>
        </w:rPr>
        <w:t>Master of Finance</w:t>
      </w:r>
    </w:p>
    <w:p w14:paraId="340DE238" w14:textId="77777777" w:rsidR="00317332" w:rsidRPr="00C37BCB" w:rsidRDefault="00317332" w:rsidP="00C37BCB">
      <w:pPr>
        <w:jc w:val="center"/>
        <w:rPr>
          <w:sz w:val="28"/>
          <w:szCs w:val="28"/>
        </w:rPr>
      </w:pPr>
    </w:p>
    <w:p w14:paraId="340DE239" w14:textId="56969A4D" w:rsidR="00317332" w:rsidRPr="00C37BCB" w:rsidRDefault="004F3A51" w:rsidP="00C37BCB">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C37BCB">
        <w:rPr>
          <w:b/>
          <w:sz w:val="28"/>
          <w:szCs w:val="28"/>
        </w:rPr>
        <w:t xml:space="preserve"> # </w:t>
      </w:r>
      <w:r w:rsidR="00362341" w:rsidRPr="00C37BCB">
        <w:rPr>
          <w:b/>
          <w:sz w:val="28"/>
          <w:szCs w:val="28"/>
        </w:rPr>
        <w:t>2</w:t>
      </w:r>
      <w:r w:rsidR="009C5893" w:rsidRPr="00C37BCB">
        <w:rPr>
          <w:b/>
          <w:sz w:val="28"/>
          <w:szCs w:val="28"/>
        </w:rPr>
        <w:t xml:space="preserve"> </w:t>
      </w:r>
    </w:p>
    <w:p w14:paraId="340DE23A" w14:textId="77777777" w:rsidR="00317332" w:rsidRPr="00C37BCB" w:rsidRDefault="00317332" w:rsidP="00C37BCB">
      <w:pPr>
        <w:pBdr>
          <w:top w:val="single" w:sz="4" w:space="1" w:color="auto"/>
          <w:left w:val="single" w:sz="4" w:space="4" w:color="auto"/>
          <w:bottom w:val="single" w:sz="4" w:space="1" w:color="auto"/>
          <w:right w:val="single" w:sz="4" w:space="4" w:color="auto"/>
        </w:pBdr>
        <w:jc w:val="center"/>
        <w:rPr>
          <w:b/>
          <w:sz w:val="28"/>
          <w:szCs w:val="28"/>
        </w:rPr>
      </w:pPr>
    </w:p>
    <w:p w14:paraId="340DE23B" w14:textId="77777777" w:rsidR="00975C51" w:rsidRPr="00C37BCB" w:rsidRDefault="00975C51" w:rsidP="00C37BCB">
      <w:pPr>
        <w:pBdr>
          <w:top w:val="single" w:sz="4" w:space="1" w:color="auto"/>
          <w:left w:val="single" w:sz="4" w:space="4" w:color="auto"/>
          <w:bottom w:val="single" w:sz="4" w:space="1" w:color="auto"/>
          <w:right w:val="single" w:sz="4" w:space="4" w:color="auto"/>
        </w:pBdr>
        <w:jc w:val="center"/>
        <w:rPr>
          <w:b/>
          <w:sz w:val="28"/>
          <w:szCs w:val="28"/>
        </w:rPr>
      </w:pPr>
    </w:p>
    <w:p w14:paraId="340DE23D" w14:textId="7ECA7AEF" w:rsidR="00317332" w:rsidRPr="00C37BCB" w:rsidRDefault="00362341" w:rsidP="00C37BCB">
      <w:pPr>
        <w:pBdr>
          <w:top w:val="single" w:sz="4" w:space="1" w:color="auto"/>
          <w:left w:val="single" w:sz="4" w:space="4" w:color="auto"/>
          <w:bottom w:val="single" w:sz="4" w:space="1" w:color="auto"/>
          <w:right w:val="single" w:sz="4" w:space="4" w:color="auto"/>
        </w:pBdr>
        <w:jc w:val="center"/>
        <w:rPr>
          <w:b/>
          <w:sz w:val="28"/>
          <w:szCs w:val="28"/>
        </w:rPr>
      </w:pPr>
      <w:r w:rsidRPr="00C37BCB">
        <w:rPr>
          <w:b/>
          <w:sz w:val="28"/>
          <w:szCs w:val="28"/>
        </w:rPr>
        <w:t>Students can interact effectively in teams.</w:t>
      </w:r>
    </w:p>
    <w:p w14:paraId="340DE23E" w14:textId="77777777" w:rsidR="00317332" w:rsidRPr="00C37BCB" w:rsidRDefault="00317332" w:rsidP="00C37BCB">
      <w:pPr>
        <w:pBdr>
          <w:top w:val="single" w:sz="4" w:space="1" w:color="auto"/>
          <w:left w:val="single" w:sz="4" w:space="4" w:color="auto"/>
          <w:bottom w:val="single" w:sz="4" w:space="1" w:color="auto"/>
          <w:right w:val="single" w:sz="4" w:space="4" w:color="auto"/>
        </w:pBdr>
        <w:jc w:val="center"/>
        <w:rPr>
          <w:b/>
          <w:sz w:val="28"/>
          <w:szCs w:val="28"/>
        </w:rPr>
      </w:pPr>
    </w:p>
    <w:p w14:paraId="52EADB5C" w14:textId="6DCA2300" w:rsidR="00DD4491" w:rsidRPr="00C37BCB" w:rsidRDefault="00317332" w:rsidP="00C37BCB">
      <w:pPr>
        <w:pBdr>
          <w:top w:val="single" w:sz="4" w:space="1" w:color="auto"/>
          <w:left w:val="single" w:sz="4" w:space="4" w:color="auto"/>
          <w:bottom w:val="single" w:sz="4" w:space="1" w:color="auto"/>
          <w:right w:val="single" w:sz="4" w:space="4" w:color="auto"/>
        </w:pBdr>
        <w:jc w:val="center"/>
        <w:rPr>
          <w:b/>
          <w:sz w:val="28"/>
          <w:szCs w:val="28"/>
        </w:rPr>
      </w:pPr>
      <w:r w:rsidRPr="00C37BCB">
        <w:rPr>
          <w:b/>
          <w:sz w:val="28"/>
          <w:szCs w:val="28"/>
        </w:rPr>
        <w:t>Responsibility:</w:t>
      </w:r>
      <w:r w:rsidR="00773A62" w:rsidRPr="00C37BCB">
        <w:rPr>
          <w:b/>
          <w:sz w:val="28"/>
          <w:szCs w:val="28"/>
        </w:rPr>
        <w:t xml:space="preserve"> </w:t>
      </w:r>
      <w:r w:rsidR="00362341" w:rsidRPr="00C37BCB">
        <w:rPr>
          <w:b/>
          <w:sz w:val="28"/>
          <w:szCs w:val="28"/>
        </w:rPr>
        <w:t>Emmanuel D. Hatzakis</w:t>
      </w:r>
    </w:p>
    <w:p w14:paraId="340DE23F" w14:textId="16EE2E98" w:rsidR="00317332" w:rsidRPr="00C37BCB" w:rsidRDefault="00317332" w:rsidP="00C37BCB">
      <w:pPr>
        <w:pBdr>
          <w:top w:val="single" w:sz="4" w:space="1" w:color="auto"/>
          <w:left w:val="single" w:sz="4" w:space="4" w:color="auto"/>
          <w:bottom w:val="single" w:sz="4" w:space="1" w:color="auto"/>
          <w:right w:val="single" w:sz="4" w:space="4" w:color="auto"/>
        </w:pBdr>
        <w:jc w:val="center"/>
        <w:rPr>
          <w:b/>
          <w:sz w:val="28"/>
          <w:szCs w:val="28"/>
        </w:rPr>
      </w:pPr>
    </w:p>
    <w:p w14:paraId="340DE240" w14:textId="77777777" w:rsidR="00317332" w:rsidRPr="00C37BCB" w:rsidRDefault="00317332" w:rsidP="00C37BCB">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C37BCB" w:rsidRDefault="00317332" w:rsidP="00C37BCB">
      <w:pPr>
        <w:jc w:val="center"/>
        <w:rPr>
          <w:sz w:val="28"/>
          <w:szCs w:val="28"/>
        </w:rPr>
      </w:pPr>
    </w:p>
    <w:p w14:paraId="340DE242" w14:textId="77777777" w:rsidR="00421A00" w:rsidRPr="00C37BCB" w:rsidRDefault="00421A00" w:rsidP="00C37BCB">
      <w:pPr>
        <w:rPr>
          <w:sz w:val="28"/>
          <w:szCs w:val="28"/>
        </w:rPr>
      </w:pPr>
    </w:p>
    <w:p w14:paraId="340DE243" w14:textId="77777777" w:rsidR="00317332" w:rsidRPr="00C37BCB" w:rsidRDefault="00317332" w:rsidP="00C37BCB">
      <w:pPr>
        <w:jc w:val="center"/>
        <w:rPr>
          <w:b/>
          <w:sz w:val="28"/>
          <w:szCs w:val="28"/>
        </w:rPr>
      </w:pPr>
    </w:p>
    <w:p w14:paraId="340DE244" w14:textId="77777777" w:rsidR="007E7789" w:rsidRPr="00C37BCB" w:rsidRDefault="007E7789" w:rsidP="00C37BCB">
      <w:pPr>
        <w:jc w:val="center"/>
        <w:rPr>
          <w:b/>
          <w:sz w:val="28"/>
          <w:szCs w:val="28"/>
        </w:rPr>
      </w:pPr>
    </w:p>
    <w:p w14:paraId="340DE245" w14:textId="77777777" w:rsidR="001E176D" w:rsidRPr="00C37BCB" w:rsidRDefault="001E176D" w:rsidP="00C37BCB">
      <w:pPr>
        <w:jc w:val="center"/>
        <w:rPr>
          <w:b/>
          <w:sz w:val="28"/>
          <w:szCs w:val="28"/>
        </w:rPr>
      </w:pPr>
    </w:p>
    <w:p w14:paraId="340DE246" w14:textId="77777777" w:rsidR="001E176D" w:rsidRPr="00C37BCB" w:rsidRDefault="001E176D" w:rsidP="00C37BCB">
      <w:pPr>
        <w:jc w:val="center"/>
        <w:rPr>
          <w:b/>
          <w:sz w:val="28"/>
          <w:szCs w:val="28"/>
        </w:rPr>
      </w:pPr>
    </w:p>
    <w:p w14:paraId="340DE247" w14:textId="77777777" w:rsidR="001E176D" w:rsidRPr="00C37BCB" w:rsidRDefault="001E176D" w:rsidP="00C37BCB">
      <w:pPr>
        <w:jc w:val="center"/>
        <w:rPr>
          <w:b/>
          <w:sz w:val="28"/>
          <w:szCs w:val="28"/>
        </w:rPr>
      </w:pPr>
    </w:p>
    <w:p w14:paraId="340DE248" w14:textId="77777777" w:rsidR="007E7789" w:rsidRPr="00C37BCB" w:rsidRDefault="007E7789" w:rsidP="00C37BCB">
      <w:pPr>
        <w:jc w:val="center"/>
        <w:rPr>
          <w:b/>
          <w:sz w:val="28"/>
          <w:szCs w:val="28"/>
        </w:rPr>
      </w:pPr>
    </w:p>
    <w:p w14:paraId="340DE249" w14:textId="77777777" w:rsidR="007E7789" w:rsidRPr="00C37BCB" w:rsidRDefault="007E7789" w:rsidP="00C37BCB">
      <w:pPr>
        <w:jc w:val="center"/>
        <w:rPr>
          <w:b/>
          <w:sz w:val="28"/>
          <w:szCs w:val="28"/>
        </w:rPr>
      </w:pPr>
    </w:p>
    <w:p w14:paraId="340DE24A" w14:textId="77777777" w:rsidR="000779DF" w:rsidRPr="00C37BCB" w:rsidRDefault="000779DF" w:rsidP="00C37BCB">
      <w:pPr>
        <w:rPr>
          <w:sz w:val="28"/>
          <w:szCs w:val="28"/>
        </w:rPr>
      </w:pPr>
    </w:p>
    <w:p w14:paraId="340DE24B" w14:textId="77777777" w:rsidR="00B45C81" w:rsidRPr="00C37BCB" w:rsidRDefault="00B45C81" w:rsidP="00C37BCB">
      <w:pPr>
        <w:jc w:val="center"/>
        <w:rPr>
          <w:sz w:val="28"/>
          <w:szCs w:val="28"/>
        </w:rPr>
      </w:pPr>
    </w:p>
    <w:p w14:paraId="340DE24C" w14:textId="4BF80078" w:rsidR="00317332" w:rsidRPr="00C37BCB" w:rsidRDefault="00E749AA" w:rsidP="00C37BCB">
      <w:pPr>
        <w:jc w:val="center"/>
        <w:rPr>
          <w:sz w:val="28"/>
          <w:szCs w:val="28"/>
        </w:rPr>
      </w:pPr>
      <w:r w:rsidRPr="00C37BCB">
        <w:rPr>
          <w:sz w:val="28"/>
          <w:szCs w:val="28"/>
        </w:rPr>
        <w:t>December</w:t>
      </w:r>
      <w:r w:rsidR="00B652A5" w:rsidRPr="00C37BCB">
        <w:rPr>
          <w:sz w:val="28"/>
          <w:szCs w:val="28"/>
        </w:rPr>
        <w:t xml:space="preserve"> </w:t>
      </w:r>
      <w:r w:rsidR="00510A59" w:rsidRPr="00C37BCB">
        <w:rPr>
          <w:sz w:val="28"/>
          <w:szCs w:val="28"/>
        </w:rPr>
        <w:t>23</w:t>
      </w:r>
      <w:r w:rsidR="000719A1" w:rsidRPr="00C37BCB">
        <w:rPr>
          <w:sz w:val="28"/>
          <w:szCs w:val="28"/>
        </w:rPr>
        <w:t>, 20</w:t>
      </w:r>
      <w:r w:rsidR="00B652A5" w:rsidRPr="00C37BCB">
        <w:rPr>
          <w:sz w:val="28"/>
          <w:szCs w:val="28"/>
        </w:rPr>
        <w:t>2</w:t>
      </w:r>
      <w:r w:rsidR="00510A59" w:rsidRPr="00C37BCB">
        <w:rPr>
          <w:sz w:val="28"/>
          <w:szCs w:val="28"/>
        </w:rPr>
        <w:t>3</w:t>
      </w:r>
      <w:r w:rsidR="00386887" w:rsidRPr="00C37BCB">
        <w:rPr>
          <w:sz w:val="28"/>
          <w:szCs w:val="28"/>
        </w:rPr>
        <w:t xml:space="preserve"> </w:t>
      </w:r>
    </w:p>
    <w:p w14:paraId="340DE24D" w14:textId="77777777" w:rsidR="00FC562E" w:rsidRPr="00C37BCB" w:rsidRDefault="00FC562E" w:rsidP="00C37BCB"/>
    <w:p w14:paraId="340DE24E" w14:textId="77777777" w:rsidR="00FC562E" w:rsidRPr="00C37BCB" w:rsidRDefault="00FC562E" w:rsidP="00C37BCB">
      <w:pPr>
        <w:jc w:val="center"/>
      </w:pPr>
    </w:p>
    <w:p w14:paraId="7A0BFEBD" w14:textId="77777777" w:rsidR="00761C86" w:rsidRPr="00C37BCB" w:rsidRDefault="00761C86" w:rsidP="00C37BCB">
      <w:pPr>
        <w:jc w:val="center"/>
      </w:pPr>
    </w:p>
    <w:p w14:paraId="39388814" w14:textId="77777777" w:rsidR="00761C86" w:rsidRPr="00C37BCB" w:rsidRDefault="00761C86" w:rsidP="00C37BCB">
      <w:pPr>
        <w:jc w:val="center"/>
      </w:pPr>
    </w:p>
    <w:p w14:paraId="48C94500" w14:textId="77777777" w:rsidR="00761C86" w:rsidRPr="00C37BCB" w:rsidRDefault="00761C86" w:rsidP="00C37BCB">
      <w:pPr>
        <w:jc w:val="center"/>
      </w:pPr>
    </w:p>
    <w:p w14:paraId="340DE24F" w14:textId="77777777" w:rsidR="00FC562E" w:rsidRPr="00C37BCB" w:rsidRDefault="00FC562E" w:rsidP="00C37BCB">
      <w:pPr>
        <w:jc w:val="center"/>
      </w:pPr>
    </w:p>
    <w:p w14:paraId="340DE250" w14:textId="77777777" w:rsidR="00DA3906" w:rsidRPr="00C37BCB" w:rsidRDefault="00F3372C" w:rsidP="00C37BCB">
      <w:pPr>
        <w:jc w:val="center"/>
        <w:rPr>
          <w:b/>
        </w:rPr>
      </w:pPr>
      <w:r w:rsidRPr="00C37BCB">
        <w:rPr>
          <w:b/>
          <w:sz w:val="32"/>
        </w:rPr>
        <w:t>TABLE OF CONTENTS</w:t>
      </w:r>
    </w:p>
    <w:p w14:paraId="340DE251" w14:textId="77777777" w:rsidR="00DA3906" w:rsidRPr="00C37BCB" w:rsidRDefault="00DA3906" w:rsidP="00C37BCB"/>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noProof/>
        </w:rPr>
      </w:sdtEndPr>
      <w:sdtContent>
        <w:p w14:paraId="340DE252" w14:textId="403C6895" w:rsidR="00FC562E" w:rsidRPr="00C37BCB" w:rsidRDefault="00FC562E" w:rsidP="00C37BCB">
          <w:pPr>
            <w:pStyle w:val="TOCHeading"/>
            <w:rPr>
              <w:color w:val="auto"/>
            </w:rPr>
          </w:pPr>
        </w:p>
        <w:p w14:paraId="1A620861" w14:textId="599B8287" w:rsidR="009D290E" w:rsidRPr="00C37BCB" w:rsidRDefault="00FC562E" w:rsidP="00C37BCB">
          <w:pPr>
            <w:pStyle w:val="TOC1"/>
            <w:rPr>
              <w:rFonts w:asciiTheme="minorHAnsi" w:eastAsiaTheme="minorEastAsia" w:hAnsiTheme="minorHAnsi" w:cstheme="minorBidi"/>
              <w:noProof/>
              <w:kern w:val="2"/>
              <w:sz w:val="22"/>
              <w:szCs w:val="22"/>
              <w14:ligatures w14:val="standardContextual"/>
            </w:rPr>
          </w:pPr>
          <w:r w:rsidRPr="00C37BCB">
            <w:fldChar w:fldCharType="begin"/>
          </w:r>
          <w:r w:rsidRPr="00C37BCB">
            <w:instrText xml:space="preserve"> TOC \o "1-3" \h \z \u </w:instrText>
          </w:r>
          <w:r w:rsidRPr="00C37BCB">
            <w:fldChar w:fldCharType="separate"/>
          </w:r>
          <w:hyperlink w:anchor="_Toc155255333" w:history="1">
            <w:r w:rsidR="009D290E" w:rsidRPr="00C37BCB">
              <w:rPr>
                <w:rStyle w:val="Hyperlink"/>
                <w:noProof/>
                <w:color w:val="auto"/>
              </w:rPr>
              <w:t xml:space="preserve">1.  INTRODUCTION: </w:t>
            </w:r>
            <w:r w:rsidR="004F3A51">
              <w:rPr>
                <w:rStyle w:val="Hyperlink"/>
                <w:noProof/>
                <w:color w:val="auto"/>
              </w:rPr>
              <w:t>COMPETENCY GOAL</w:t>
            </w:r>
            <w:r w:rsidR="009D290E" w:rsidRPr="00C37BCB">
              <w:rPr>
                <w:rStyle w:val="Hyperlink"/>
                <w:noProof/>
                <w:color w:val="auto"/>
              </w:rPr>
              <w:t xml:space="preserve"> #2</w:t>
            </w:r>
            <w:r w:rsidR="009D290E" w:rsidRPr="00C37BCB">
              <w:rPr>
                <w:noProof/>
                <w:webHidden/>
              </w:rPr>
              <w:tab/>
            </w:r>
            <w:r w:rsidR="009D290E" w:rsidRPr="00C37BCB">
              <w:rPr>
                <w:noProof/>
                <w:webHidden/>
              </w:rPr>
              <w:fldChar w:fldCharType="begin"/>
            </w:r>
            <w:r w:rsidR="009D290E" w:rsidRPr="00C37BCB">
              <w:rPr>
                <w:noProof/>
                <w:webHidden/>
              </w:rPr>
              <w:instrText xml:space="preserve"> PAGEREF _Toc155255333 \h </w:instrText>
            </w:r>
            <w:r w:rsidR="009D290E" w:rsidRPr="00C37BCB">
              <w:rPr>
                <w:noProof/>
                <w:webHidden/>
              </w:rPr>
            </w:r>
            <w:r w:rsidR="009D290E" w:rsidRPr="00C37BCB">
              <w:rPr>
                <w:noProof/>
                <w:webHidden/>
              </w:rPr>
              <w:fldChar w:fldCharType="separate"/>
            </w:r>
            <w:r w:rsidR="009D290E" w:rsidRPr="00C37BCB">
              <w:rPr>
                <w:noProof/>
                <w:webHidden/>
              </w:rPr>
              <w:t>3</w:t>
            </w:r>
            <w:r w:rsidR="009D290E" w:rsidRPr="00C37BCB">
              <w:rPr>
                <w:noProof/>
                <w:webHidden/>
              </w:rPr>
              <w:fldChar w:fldCharType="end"/>
            </w:r>
          </w:hyperlink>
        </w:p>
        <w:p w14:paraId="3DE8405D" w14:textId="54EF056F"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34" w:history="1">
            <w:r w:rsidRPr="00C37BCB">
              <w:rPr>
                <w:rStyle w:val="Hyperlink"/>
                <w:noProof/>
                <w:color w:val="auto"/>
              </w:rPr>
              <w:t>2.   LEARNING OBJECTIVES AND TRAITS</w:t>
            </w:r>
            <w:r w:rsidRPr="00C37BCB">
              <w:rPr>
                <w:noProof/>
                <w:webHidden/>
              </w:rPr>
              <w:tab/>
            </w:r>
            <w:r w:rsidRPr="00C37BCB">
              <w:rPr>
                <w:noProof/>
                <w:webHidden/>
              </w:rPr>
              <w:fldChar w:fldCharType="begin"/>
            </w:r>
            <w:r w:rsidRPr="00C37BCB">
              <w:rPr>
                <w:noProof/>
                <w:webHidden/>
              </w:rPr>
              <w:instrText xml:space="preserve"> PAGEREF _Toc155255334 \h </w:instrText>
            </w:r>
            <w:r w:rsidRPr="00C37BCB">
              <w:rPr>
                <w:noProof/>
                <w:webHidden/>
              </w:rPr>
            </w:r>
            <w:r w:rsidRPr="00C37BCB">
              <w:rPr>
                <w:noProof/>
                <w:webHidden/>
              </w:rPr>
              <w:fldChar w:fldCharType="separate"/>
            </w:r>
            <w:r w:rsidRPr="00C37BCB">
              <w:rPr>
                <w:noProof/>
                <w:webHidden/>
              </w:rPr>
              <w:t>3</w:t>
            </w:r>
            <w:r w:rsidRPr="00C37BCB">
              <w:rPr>
                <w:noProof/>
                <w:webHidden/>
              </w:rPr>
              <w:fldChar w:fldCharType="end"/>
            </w:r>
          </w:hyperlink>
        </w:p>
        <w:p w14:paraId="11FA026F" w14:textId="6EAD2993" w:rsidR="009D290E" w:rsidRPr="00C37BCB" w:rsidRDefault="009D290E" w:rsidP="00C37BCB">
          <w:pPr>
            <w:pStyle w:val="TOC2"/>
            <w:tabs>
              <w:tab w:val="right" w:leader="dot" w:pos="8630"/>
            </w:tabs>
            <w:rPr>
              <w:rFonts w:asciiTheme="minorHAnsi" w:eastAsiaTheme="minorEastAsia" w:hAnsiTheme="minorHAnsi" w:cstheme="minorBidi"/>
              <w:noProof/>
              <w:kern w:val="2"/>
              <w:sz w:val="22"/>
              <w:szCs w:val="22"/>
              <w14:ligatures w14:val="standardContextual"/>
            </w:rPr>
          </w:pPr>
          <w:hyperlink w:anchor="_Toc155255335" w:history="1">
            <w:r w:rsidRPr="00C37BCB">
              <w:rPr>
                <w:rStyle w:val="Hyperlink"/>
                <w:noProof/>
                <w:color w:val="auto"/>
              </w:rPr>
              <w:t>Students can interact effectively in teams.</w:t>
            </w:r>
            <w:r w:rsidRPr="00C37BCB">
              <w:rPr>
                <w:noProof/>
                <w:webHidden/>
              </w:rPr>
              <w:tab/>
            </w:r>
            <w:r w:rsidRPr="00C37BCB">
              <w:rPr>
                <w:noProof/>
                <w:webHidden/>
              </w:rPr>
              <w:fldChar w:fldCharType="begin"/>
            </w:r>
            <w:r w:rsidRPr="00C37BCB">
              <w:rPr>
                <w:noProof/>
                <w:webHidden/>
              </w:rPr>
              <w:instrText xml:space="preserve"> PAGEREF _Toc155255335 \h </w:instrText>
            </w:r>
            <w:r w:rsidRPr="00C37BCB">
              <w:rPr>
                <w:noProof/>
                <w:webHidden/>
              </w:rPr>
            </w:r>
            <w:r w:rsidRPr="00C37BCB">
              <w:rPr>
                <w:noProof/>
                <w:webHidden/>
              </w:rPr>
              <w:fldChar w:fldCharType="separate"/>
            </w:r>
            <w:r w:rsidRPr="00C37BCB">
              <w:rPr>
                <w:noProof/>
                <w:webHidden/>
              </w:rPr>
              <w:t>3</w:t>
            </w:r>
            <w:r w:rsidRPr="00C37BCB">
              <w:rPr>
                <w:noProof/>
                <w:webHidden/>
              </w:rPr>
              <w:fldChar w:fldCharType="end"/>
            </w:r>
          </w:hyperlink>
        </w:p>
        <w:p w14:paraId="3F3C1D36" w14:textId="6DD54AB8"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36" w:history="1">
            <w:r w:rsidRPr="00C37BCB">
              <w:rPr>
                <w:rStyle w:val="Hyperlink"/>
                <w:noProof/>
                <w:color w:val="auto"/>
              </w:rPr>
              <w:t>3.  RUBRICS</w:t>
            </w:r>
            <w:r w:rsidRPr="00C37BCB">
              <w:rPr>
                <w:noProof/>
                <w:webHidden/>
              </w:rPr>
              <w:tab/>
            </w:r>
            <w:r w:rsidRPr="00C37BCB">
              <w:rPr>
                <w:noProof/>
                <w:webHidden/>
              </w:rPr>
              <w:fldChar w:fldCharType="begin"/>
            </w:r>
            <w:r w:rsidRPr="00C37BCB">
              <w:rPr>
                <w:noProof/>
                <w:webHidden/>
              </w:rPr>
              <w:instrText xml:space="preserve"> PAGEREF _Toc155255336 \h </w:instrText>
            </w:r>
            <w:r w:rsidRPr="00C37BCB">
              <w:rPr>
                <w:noProof/>
                <w:webHidden/>
              </w:rPr>
            </w:r>
            <w:r w:rsidRPr="00C37BCB">
              <w:rPr>
                <w:noProof/>
                <w:webHidden/>
              </w:rPr>
              <w:fldChar w:fldCharType="separate"/>
            </w:r>
            <w:r w:rsidRPr="00C37BCB">
              <w:rPr>
                <w:noProof/>
                <w:webHidden/>
              </w:rPr>
              <w:t>4</w:t>
            </w:r>
            <w:r w:rsidRPr="00C37BCB">
              <w:rPr>
                <w:noProof/>
                <w:webHidden/>
              </w:rPr>
              <w:fldChar w:fldCharType="end"/>
            </w:r>
          </w:hyperlink>
        </w:p>
        <w:p w14:paraId="00398600" w14:textId="2D2E7509"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37" w:history="1">
            <w:r w:rsidRPr="00C37BCB">
              <w:rPr>
                <w:rStyle w:val="Hyperlink"/>
                <w:noProof/>
                <w:color w:val="auto"/>
              </w:rPr>
              <w:t>4.   ASSESSMENT PROCESS</w:t>
            </w:r>
            <w:r w:rsidRPr="00C37BCB">
              <w:rPr>
                <w:noProof/>
                <w:webHidden/>
              </w:rPr>
              <w:tab/>
            </w:r>
            <w:r w:rsidRPr="00C37BCB">
              <w:rPr>
                <w:noProof/>
                <w:webHidden/>
              </w:rPr>
              <w:fldChar w:fldCharType="begin"/>
            </w:r>
            <w:r w:rsidRPr="00C37BCB">
              <w:rPr>
                <w:noProof/>
                <w:webHidden/>
              </w:rPr>
              <w:instrText xml:space="preserve"> PAGEREF _Toc155255337 \h </w:instrText>
            </w:r>
            <w:r w:rsidRPr="00C37BCB">
              <w:rPr>
                <w:noProof/>
                <w:webHidden/>
              </w:rPr>
            </w:r>
            <w:r w:rsidRPr="00C37BCB">
              <w:rPr>
                <w:noProof/>
                <w:webHidden/>
              </w:rPr>
              <w:fldChar w:fldCharType="separate"/>
            </w:r>
            <w:r w:rsidRPr="00C37BCB">
              <w:rPr>
                <w:noProof/>
                <w:webHidden/>
              </w:rPr>
              <w:t>6</w:t>
            </w:r>
            <w:r w:rsidRPr="00C37BCB">
              <w:rPr>
                <w:noProof/>
                <w:webHidden/>
              </w:rPr>
              <w:fldChar w:fldCharType="end"/>
            </w:r>
          </w:hyperlink>
        </w:p>
        <w:p w14:paraId="39D65843" w14:textId="19B50CE6"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38" w:history="1">
            <w:r w:rsidRPr="00C37BCB">
              <w:rPr>
                <w:rStyle w:val="Hyperlink"/>
                <w:noProof/>
                <w:color w:val="auto"/>
              </w:rPr>
              <w:t xml:space="preserve">5.  RESULTS OF </w:t>
            </w:r>
            <w:r w:rsidR="004F3A51">
              <w:rPr>
                <w:rStyle w:val="Hyperlink"/>
                <w:noProof/>
                <w:color w:val="auto"/>
              </w:rPr>
              <w:t>COMPETENCY GOAL</w:t>
            </w:r>
            <w:r w:rsidRPr="00C37BCB">
              <w:rPr>
                <w:rStyle w:val="Hyperlink"/>
                <w:noProof/>
                <w:color w:val="auto"/>
              </w:rPr>
              <w:t xml:space="preserve"> ASSESSMENT – INTRO</w:t>
            </w:r>
            <w:r w:rsidRPr="00C37BCB">
              <w:rPr>
                <w:noProof/>
                <w:webHidden/>
              </w:rPr>
              <w:tab/>
            </w:r>
            <w:r w:rsidRPr="00C37BCB">
              <w:rPr>
                <w:noProof/>
                <w:webHidden/>
              </w:rPr>
              <w:fldChar w:fldCharType="begin"/>
            </w:r>
            <w:r w:rsidRPr="00C37BCB">
              <w:rPr>
                <w:noProof/>
                <w:webHidden/>
              </w:rPr>
              <w:instrText xml:space="preserve"> PAGEREF _Toc155255338 \h </w:instrText>
            </w:r>
            <w:r w:rsidRPr="00C37BCB">
              <w:rPr>
                <w:noProof/>
                <w:webHidden/>
              </w:rPr>
            </w:r>
            <w:r w:rsidRPr="00C37BCB">
              <w:rPr>
                <w:noProof/>
                <w:webHidden/>
              </w:rPr>
              <w:fldChar w:fldCharType="separate"/>
            </w:r>
            <w:r w:rsidRPr="00C37BCB">
              <w:rPr>
                <w:noProof/>
                <w:webHidden/>
              </w:rPr>
              <w:t>7</w:t>
            </w:r>
            <w:r w:rsidRPr="00C37BCB">
              <w:rPr>
                <w:noProof/>
                <w:webHidden/>
              </w:rPr>
              <w:fldChar w:fldCharType="end"/>
            </w:r>
          </w:hyperlink>
        </w:p>
        <w:p w14:paraId="6F04C6E6" w14:textId="075EA655"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39" w:history="1">
            <w:r w:rsidRPr="00C37BCB">
              <w:rPr>
                <w:rStyle w:val="Hyperlink"/>
                <w:noProof/>
                <w:color w:val="auto"/>
              </w:rPr>
              <w:t>6.</w:t>
            </w:r>
            <w:r w:rsidRPr="00C37BCB">
              <w:rPr>
                <w:rFonts w:asciiTheme="minorHAnsi" w:eastAsiaTheme="minorEastAsia" w:hAnsiTheme="minorHAnsi" w:cstheme="minorBidi"/>
                <w:noProof/>
                <w:kern w:val="2"/>
                <w:sz w:val="22"/>
                <w:szCs w:val="22"/>
                <w14:ligatures w14:val="standardContextual"/>
              </w:rPr>
              <w:tab/>
            </w:r>
            <w:r w:rsidRPr="00C37BCB">
              <w:rPr>
                <w:rStyle w:val="Hyperlink"/>
                <w:noProof/>
                <w:color w:val="auto"/>
              </w:rPr>
              <w:t>Assessment for Fall 2021</w:t>
            </w:r>
            <w:r w:rsidRPr="00C37BCB">
              <w:rPr>
                <w:noProof/>
                <w:webHidden/>
              </w:rPr>
              <w:tab/>
            </w:r>
            <w:r w:rsidRPr="00C37BCB">
              <w:rPr>
                <w:noProof/>
                <w:webHidden/>
              </w:rPr>
              <w:fldChar w:fldCharType="begin"/>
            </w:r>
            <w:r w:rsidRPr="00C37BCB">
              <w:rPr>
                <w:noProof/>
                <w:webHidden/>
              </w:rPr>
              <w:instrText xml:space="preserve"> PAGEREF _Toc155255339 \h </w:instrText>
            </w:r>
            <w:r w:rsidRPr="00C37BCB">
              <w:rPr>
                <w:noProof/>
                <w:webHidden/>
              </w:rPr>
            </w:r>
            <w:r w:rsidRPr="00C37BCB">
              <w:rPr>
                <w:noProof/>
                <w:webHidden/>
              </w:rPr>
              <w:fldChar w:fldCharType="separate"/>
            </w:r>
            <w:r w:rsidRPr="00C37BCB">
              <w:rPr>
                <w:noProof/>
                <w:webHidden/>
              </w:rPr>
              <w:t>7</w:t>
            </w:r>
            <w:r w:rsidRPr="00C37BCB">
              <w:rPr>
                <w:noProof/>
                <w:webHidden/>
              </w:rPr>
              <w:fldChar w:fldCharType="end"/>
            </w:r>
          </w:hyperlink>
        </w:p>
        <w:p w14:paraId="254F5580" w14:textId="4E7CB3A3"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0" w:history="1">
            <w:r w:rsidRPr="00C37BCB">
              <w:rPr>
                <w:rStyle w:val="Hyperlink"/>
                <w:noProof/>
                <w:color w:val="auto"/>
              </w:rPr>
              <w:t>RESULTS OF ASSESSMENT</w:t>
            </w:r>
            <w:r w:rsidRPr="00C37BCB">
              <w:rPr>
                <w:noProof/>
                <w:webHidden/>
              </w:rPr>
              <w:tab/>
            </w:r>
            <w:r w:rsidRPr="00C37BCB">
              <w:rPr>
                <w:noProof/>
                <w:webHidden/>
              </w:rPr>
              <w:fldChar w:fldCharType="begin"/>
            </w:r>
            <w:r w:rsidRPr="00C37BCB">
              <w:rPr>
                <w:noProof/>
                <w:webHidden/>
              </w:rPr>
              <w:instrText xml:space="preserve"> PAGEREF _Toc155255340 \h </w:instrText>
            </w:r>
            <w:r w:rsidRPr="00C37BCB">
              <w:rPr>
                <w:noProof/>
                <w:webHidden/>
              </w:rPr>
            </w:r>
            <w:r w:rsidRPr="00C37BCB">
              <w:rPr>
                <w:noProof/>
                <w:webHidden/>
              </w:rPr>
              <w:fldChar w:fldCharType="separate"/>
            </w:r>
            <w:r w:rsidRPr="00C37BCB">
              <w:rPr>
                <w:noProof/>
                <w:webHidden/>
              </w:rPr>
              <w:t>8</w:t>
            </w:r>
            <w:r w:rsidRPr="00C37BCB">
              <w:rPr>
                <w:noProof/>
                <w:webHidden/>
              </w:rPr>
              <w:fldChar w:fldCharType="end"/>
            </w:r>
          </w:hyperlink>
        </w:p>
        <w:p w14:paraId="6F8FD15C" w14:textId="2D299A63"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1" w:history="1">
            <w:r w:rsidRPr="00C37BCB">
              <w:rPr>
                <w:rStyle w:val="Hyperlink"/>
                <w:noProof/>
                <w:color w:val="auto"/>
              </w:rPr>
              <w:t>7.</w:t>
            </w:r>
            <w:r w:rsidRPr="00C37BCB">
              <w:rPr>
                <w:rFonts w:asciiTheme="minorHAnsi" w:eastAsiaTheme="minorEastAsia" w:hAnsiTheme="minorHAnsi" w:cstheme="minorBidi"/>
                <w:noProof/>
                <w:kern w:val="2"/>
                <w:sz w:val="22"/>
                <w:szCs w:val="22"/>
                <w14:ligatures w14:val="standardContextual"/>
              </w:rPr>
              <w:tab/>
            </w:r>
            <w:r w:rsidRPr="00C37BCB">
              <w:rPr>
                <w:rStyle w:val="Hyperlink"/>
                <w:noProof/>
                <w:color w:val="auto"/>
              </w:rPr>
              <w:t>Assessment for Fall 2022:</w:t>
            </w:r>
            <w:r w:rsidRPr="00C37BCB">
              <w:rPr>
                <w:noProof/>
                <w:webHidden/>
              </w:rPr>
              <w:tab/>
            </w:r>
            <w:r w:rsidRPr="00C37BCB">
              <w:rPr>
                <w:noProof/>
                <w:webHidden/>
              </w:rPr>
              <w:fldChar w:fldCharType="begin"/>
            </w:r>
            <w:r w:rsidRPr="00C37BCB">
              <w:rPr>
                <w:noProof/>
                <w:webHidden/>
              </w:rPr>
              <w:instrText xml:space="preserve"> PAGEREF _Toc155255341 \h </w:instrText>
            </w:r>
            <w:r w:rsidRPr="00C37BCB">
              <w:rPr>
                <w:noProof/>
                <w:webHidden/>
              </w:rPr>
            </w:r>
            <w:r w:rsidRPr="00C37BCB">
              <w:rPr>
                <w:noProof/>
                <w:webHidden/>
              </w:rPr>
              <w:fldChar w:fldCharType="separate"/>
            </w:r>
            <w:r w:rsidRPr="00C37BCB">
              <w:rPr>
                <w:noProof/>
                <w:webHidden/>
              </w:rPr>
              <w:t>10</w:t>
            </w:r>
            <w:r w:rsidRPr="00C37BCB">
              <w:rPr>
                <w:noProof/>
                <w:webHidden/>
              </w:rPr>
              <w:fldChar w:fldCharType="end"/>
            </w:r>
          </w:hyperlink>
        </w:p>
        <w:p w14:paraId="7B5FA9A9" w14:textId="651FF124"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2" w:history="1">
            <w:r w:rsidRPr="00C37BCB">
              <w:rPr>
                <w:rStyle w:val="Hyperlink"/>
                <w:noProof/>
                <w:color w:val="auto"/>
              </w:rPr>
              <w:t>RESULTS OF ASSESSMENT</w:t>
            </w:r>
            <w:r w:rsidRPr="00C37BCB">
              <w:rPr>
                <w:noProof/>
                <w:webHidden/>
              </w:rPr>
              <w:tab/>
            </w:r>
            <w:r w:rsidRPr="00C37BCB">
              <w:rPr>
                <w:noProof/>
                <w:webHidden/>
              </w:rPr>
              <w:fldChar w:fldCharType="begin"/>
            </w:r>
            <w:r w:rsidRPr="00C37BCB">
              <w:rPr>
                <w:noProof/>
                <w:webHidden/>
              </w:rPr>
              <w:instrText xml:space="preserve"> PAGEREF _Toc155255342 \h </w:instrText>
            </w:r>
            <w:r w:rsidRPr="00C37BCB">
              <w:rPr>
                <w:noProof/>
                <w:webHidden/>
              </w:rPr>
            </w:r>
            <w:r w:rsidRPr="00C37BCB">
              <w:rPr>
                <w:noProof/>
                <w:webHidden/>
              </w:rPr>
              <w:fldChar w:fldCharType="separate"/>
            </w:r>
            <w:r w:rsidRPr="00C37BCB">
              <w:rPr>
                <w:noProof/>
                <w:webHidden/>
              </w:rPr>
              <w:t>10</w:t>
            </w:r>
            <w:r w:rsidRPr="00C37BCB">
              <w:rPr>
                <w:noProof/>
                <w:webHidden/>
              </w:rPr>
              <w:fldChar w:fldCharType="end"/>
            </w:r>
          </w:hyperlink>
        </w:p>
        <w:p w14:paraId="1FFCA053" w14:textId="2693EC01"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3" w:history="1">
            <w:r w:rsidRPr="00C37BCB">
              <w:rPr>
                <w:rStyle w:val="Hyperlink"/>
                <w:noProof/>
                <w:color w:val="auto"/>
              </w:rPr>
              <w:t>8.</w:t>
            </w:r>
            <w:r w:rsidRPr="00C37BCB">
              <w:rPr>
                <w:rFonts w:asciiTheme="minorHAnsi" w:eastAsiaTheme="minorEastAsia" w:hAnsiTheme="minorHAnsi" w:cstheme="minorBidi"/>
                <w:noProof/>
                <w:kern w:val="2"/>
                <w:sz w:val="22"/>
                <w:szCs w:val="22"/>
                <w14:ligatures w14:val="standardContextual"/>
              </w:rPr>
              <w:tab/>
            </w:r>
            <w:r w:rsidRPr="00C37BCB">
              <w:rPr>
                <w:rStyle w:val="Hyperlink"/>
                <w:noProof/>
                <w:color w:val="auto"/>
              </w:rPr>
              <w:t>Assessment for Fall 2023:</w:t>
            </w:r>
            <w:r w:rsidRPr="00C37BCB">
              <w:rPr>
                <w:noProof/>
                <w:webHidden/>
              </w:rPr>
              <w:tab/>
            </w:r>
            <w:r w:rsidRPr="00C37BCB">
              <w:rPr>
                <w:noProof/>
                <w:webHidden/>
              </w:rPr>
              <w:fldChar w:fldCharType="begin"/>
            </w:r>
            <w:r w:rsidRPr="00C37BCB">
              <w:rPr>
                <w:noProof/>
                <w:webHidden/>
              </w:rPr>
              <w:instrText xml:space="preserve"> PAGEREF _Toc155255343 \h </w:instrText>
            </w:r>
            <w:r w:rsidRPr="00C37BCB">
              <w:rPr>
                <w:noProof/>
                <w:webHidden/>
              </w:rPr>
            </w:r>
            <w:r w:rsidRPr="00C37BCB">
              <w:rPr>
                <w:noProof/>
                <w:webHidden/>
              </w:rPr>
              <w:fldChar w:fldCharType="separate"/>
            </w:r>
            <w:r w:rsidRPr="00C37BCB">
              <w:rPr>
                <w:noProof/>
                <w:webHidden/>
              </w:rPr>
              <w:t>12</w:t>
            </w:r>
            <w:r w:rsidRPr="00C37BCB">
              <w:rPr>
                <w:noProof/>
                <w:webHidden/>
              </w:rPr>
              <w:fldChar w:fldCharType="end"/>
            </w:r>
          </w:hyperlink>
        </w:p>
        <w:p w14:paraId="399F413B" w14:textId="42A0DFB0"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4" w:history="1">
            <w:r w:rsidRPr="00C37BCB">
              <w:rPr>
                <w:rStyle w:val="Hyperlink"/>
                <w:noProof/>
                <w:color w:val="auto"/>
              </w:rPr>
              <w:t>RESULTS OF ASSESSMENT</w:t>
            </w:r>
            <w:r w:rsidRPr="00C37BCB">
              <w:rPr>
                <w:noProof/>
                <w:webHidden/>
              </w:rPr>
              <w:tab/>
            </w:r>
            <w:r w:rsidRPr="00C37BCB">
              <w:rPr>
                <w:noProof/>
                <w:webHidden/>
              </w:rPr>
              <w:fldChar w:fldCharType="begin"/>
            </w:r>
            <w:r w:rsidRPr="00C37BCB">
              <w:rPr>
                <w:noProof/>
                <w:webHidden/>
              </w:rPr>
              <w:instrText xml:space="preserve"> PAGEREF _Toc155255344 \h </w:instrText>
            </w:r>
            <w:r w:rsidRPr="00C37BCB">
              <w:rPr>
                <w:noProof/>
                <w:webHidden/>
              </w:rPr>
            </w:r>
            <w:r w:rsidRPr="00C37BCB">
              <w:rPr>
                <w:noProof/>
                <w:webHidden/>
              </w:rPr>
              <w:fldChar w:fldCharType="separate"/>
            </w:r>
            <w:r w:rsidRPr="00C37BCB">
              <w:rPr>
                <w:noProof/>
                <w:webHidden/>
              </w:rPr>
              <w:t>12</w:t>
            </w:r>
            <w:r w:rsidRPr="00C37BCB">
              <w:rPr>
                <w:noProof/>
                <w:webHidden/>
              </w:rPr>
              <w:fldChar w:fldCharType="end"/>
            </w:r>
          </w:hyperlink>
        </w:p>
        <w:p w14:paraId="2D964D4D" w14:textId="30F76EF7"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5" w:history="1">
            <w:r w:rsidRPr="00C37BCB">
              <w:rPr>
                <w:rStyle w:val="Hyperlink"/>
                <w:noProof/>
                <w:color w:val="auto"/>
              </w:rPr>
              <w:t>9.</w:t>
            </w:r>
            <w:r w:rsidRPr="00C37BCB">
              <w:rPr>
                <w:rFonts w:asciiTheme="minorHAnsi" w:eastAsiaTheme="minorEastAsia" w:hAnsiTheme="minorHAnsi" w:cstheme="minorBidi"/>
                <w:noProof/>
                <w:kern w:val="2"/>
                <w:sz w:val="22"/>
                <w:szCs w:val="22"/>
                <w14:ligatures w14:val="standardContextual"/>
              </w:rPr>
              <w:tab/>
            </w:r>
            <w:r w:rsidRPr="00C37BCB">
              <w:rPr>
                <w:rStyle w:val="Hyperlink"/>
                <w:noProof/>
                <w:color w:val="auto"/>
              </w:rPr>
              <w:t>Outcomes from Previous Assessments:</w:t>
            </w:r>
            <w:r w:rsidRPr="00C37BCB">
              <w:rPr>
                <w:noProof/>
                <w:webHidden/>
              </w:rPr>
              <w:tab/>
            </w:r>
            <w:r w:rsidRPr="00C37BCB">
              <w:rPr>
                <w:noProof/>
                <w:webHidden/>
              </w:rPr>
              <w:fldChar w:fldCharType="begin"/>
            </w:r>
            <w:r w:rsidRPr="00C37BCB">
              <w:rPr>
                <w:noProof/>
                <w:webHidden/>
              </w:rPr>
              <w:instrText xml:space="preserve"> PAGEREF _Toc155255345 \h </w:instrText>
            </w:r>
            <w:r w:rsidRPr="00C37BCB">
              <w:rPr>
                <w:noProof/>
                <w:webHidden/>
              </w:rPr>
            </w:r>
            <w:r w:rsidRPr="00C37BCB">
              <w:rPr>
                <w:noProof/>
                <w:webHidden/>
              </w:rPr>
              <w:fldChar w:fldCharType="separate"/>
            </w:r>
            <w:r w:rsidRPr="00C37BCB">
              <w:rPr>
                <w:noProof/>
                <w:webHidden/>
              </w:rPr>
              <w:t>14</w:t>
            </w:r>
            <w:r w:rsidRPr="00C37BCB">
              <w:rPr>
                <w:noProof/>
                <w:webHidden/>
              </w:rPr>
              <w:fldChar w:fldCharType="end"/>
            </w:r>
          </w:hyperlink>
        </w:p>
        <w:p w14:paraId="7A2046C8" w14:textId="52DF91AB" w:rsidR="009D290E" w:rsidRPr="00C37BCB" w:rsidRDefault="009D290E" w:rsidP="00C37BCB">
          <w:pPr>
            <w:pStyle w:val="TOC1"/>
            <w:tabs>
              <w:tab w:val="left" w:pos="660"/>
            </w:tabs>
            <w:rPr>
              <w:rFonts w:asciiTheme="minorHAnsi" w:eastAsiaTheme="minorEastAsia" w:hAnsiTheme="minorHAnsi" w:cstheme="minorBidi"/>
              <w:noProof/>
              <w:kern w:val="2"/>
              <w:sz w:val="22"/>
              <w:szCs w:val="22"/>
              <w14:ligatures w14:val="standardContextual"/>
            </w:rPr>
          </w:pPr>
          <w:hyperlink w:anchor="_Toc155255346" w:history="1">
            <w:r w:rsidRPr="00C37BCB">
              <w:rPr>
                <w:rStyle w:val="Hyperlink"/>
                <w:noProof/>
                <w:color w:val="auto"/>
              </w:rPr>
              <w:t>10.</w:t>
            </w:r>
            <w:r w:rsidRPr="00C37BCB">
              <w:rPr>
                <w:rFonts w:asciiTheme="minorHAnsi" w:eastAsiaTheme="minorEastAsia" w:hAnsiTheme="minorHAnsi" w:cstheme="minorBidi"/>
                <w:noProof/>
                <w:kern w:val="2"/>
                <w:sz w:val="22"/>
                <w:szCs w:val="22"/>
                <w14:ligatures w14:val="standardContextual"/>
              </w:rPr>
              <w:tab/>
            </w:r>
            <w:r w:rsidRPr="00C37BCB">
              <w:rPr>
                <w:rStyle w:val="Hyperlink"/>
                <w:rFonts w:ascii="Book Antiqua" w:hAnsi="Book Antiqua"/>
                <w:noProof/>
                <w:color w:val="auto"/>
              </w:rPr>
              <w:t>Close Loop Process – Continuous Improvement Record</w:t>
            </w:r>
            <w:r w:rsidRPr="00C37BCB">
              <w:rPr>
                <w:rStyle w:val="Hyperlink"/>
                <w:noProof/>
                <w:color w:val="auto"/>
              </w:rPr>
              <w:t>:</w:t>
            </w:r>
            <w:r w:rsidRPr="00C37BCB">
              <w:rPr>
                <w:noProof/>
                <w:webHidden/>
              </w:rPr>
              <w:tab/>
            </w:r>
            <w:r w:rsidRPr="00C37BCB">
              <w:rPr>
                <w:noProof/>
                <w:webHidden/>
              </w:rPr>
              <w:fldChar w:fldCharType="begin"/>
            </w:r>
            <w:r w:rsidRPr="00C37BCB">
              <w:rPr>
                <w:noProof/>
                <w:webHidden/>
              </w:rPr>
              <w:instrText xml:space="preserve"> PAGEREF _Toc155255346 \h </w:instrText>
            </w:r>
            <w:r w:rsidRPr="00C37BCB">
              <w:rPr>
                <w:noProof/>
                <w:webHidden/>
              </w:rPr>
            </w:r>
            <w:r w:rsidRPr="00C37BCB">
              <w:rPr>
                <w:noProof/>
                <w:webHidden/>
              </w:rPr>
              <w:fldChar w:fldCharType="separate"/>
            </w:r>
            <w:r w:rsidRPr="00C37BCB">
              <w:rPr>
                <w:noProof/>
                <w:webHidden/>
              </w:rPr>
              <w:t>16</w:t>
            </w:r>
            <w:r w:rsidRPr="00C37BCB">
              <w:rPr>
                <w:noProof/>
                <w:webHidden/>
              </w:rPr>
              <w:fldChar w:fldCharType="end"/>
            </w:r>
          </w:hyperlink>
        </w:p>
        <w:p w14:paraId="43484F42" w14:textId="322A8ED6" w:rsidR="009D290E" w:rsidRPr="00C37BCB" w:rsidRDefault="009D290E" w:rsidP="00C37BCB">
          <w:pPr>
            <w:pStyle w:val="TOC1"/>
            <w:rPr>
              <w:rFonts w:asciiTheme="minorHAnsi" w:eastAsiaTheme="minorEastAsia" w:hAnsiTheme="minorHAnsi" w:cstheme="minorBidi"/>
              <w:noProof/>
              <w:kern w:val="2"/>
              <w:sz w:val="22"/>
              <w:szCs w:val="22"/>
              <w14:ligatures w14:val="standardContextual"/>
            </w:rPr>
          </w:pPr>
          <w:hyperlink w:anchor="_Toc155255347" w:history="1">
            <w:r w:rsidRPr="00C37BCB">
              <w:rPr>
                <w:rStyle w:val="Hyperlink"/>
                <w:noProof/>
                <w:color w:val="auto"/>
              </w:rPr>
              <w:t>APPENDIX A: ASSESSMENT EXERCISE</w:t>
            </w:r>
            <w:r w:rsidRPr="00C37BCB">
              <w:rPr>
                <w:noProof/>
                <w:webHidden/>
              </w:rPr>
              <w:tab/>
            </w:r>
            <w:r w:rsidRPr="00C37BCB">
              <w:rPr>
                <w:noProof/>
                <w:webHidden/>
              </w:rPr>
              <w:fldChar w:fldCharType="begin"/>
            </w:r>
            <w:r w:rsidRPr="00C37BCB">
              <w:rPr>
                <w:noProof/>
                <w:webHidden/>
              </w:rPr>
              <w:instrText xml:space="preserve"> PAGEREF _Toc155255347 \h </w:instrText>
            </w:r>
            <w:r w:rsidRPr="00C37BCB">
              <w:rPr>
                <w:noProof/>
                <w:webHidden/>
              </w:rPr>
            </w:r>
            <w:r w:rsidRPr="00C37BCB">
              <w:rPr>
                <w:noProof/>
                <w:webHidden/>
              </w:rPr>
              <w:fldChar w:fldCharType="separate"/>
            </w:r>
            <w:r w:rsidRPr="00C37BCB">
              <w:rPr>
                <w:noProof/>
                <w:webHidden/>
              </w:rPr>
              <w:t>18</w:t>
            </w:r>
            <w:r w:rsidRPr="00C37BCB">
              <w:rPr>
                <w:noProof/>
                <w:webHidden/>
              </w:rPr>
              <w:fldChar w:fldCharType="end"/>
            </w:r>
          </w:hyperlink>
        </w:p>
        <w:p w14:paraId="340DE25C" w14:textId="48156055" w:rsidR="00FC562E" w:rsidRPr="00C37BCB" w:rsidRDefault="00FC562E" w:rsidP="00C37BCB">
          <w:r w:rsidRPr="00C37BCB">
            <w:rPr>
              <w:b/>
              <w:bCs/>
              <w:noProof/>
            </w:rPr>
            <w:fldChar w:fldCharType="end"/>
          </w:r>
        </w:p>
      </w:sdtContent>
    </w:sdt>
    <w:p w14:paraId="340DE25D" w14:textId="77777777" w:rsidR="00317332" w:rsidRPr="00C37BCB" w:rsidRDefault="00317332" w:rsidP="00C37BCB"/>
    <w:p w14:paraId="340DE25E" w14:textId="66A605C8" w:rsidR="006B4A1F" w:rsidRPr="00C37BCB" w:rsidRDefault="006B4A1F" w:rsidP="00C37BCB">
      <w:pPr>
        <w:pStyle w:val="Heading1"/>
        <w:rPr>
          <w:color w:val="auto"/>
        </w:rPr>
      </w:pPr>
      <w:r w:rsidRPr="00C37BCB">
        <w:rPr>
          <w:color w:val="auto"/>
        </w:rPr>
        <w:br w:type="page"/>
      </w:r>
      <w:bookmarkStart w:id="0" w:name="_Toc155255333"/>
      <w:r w:rsidRPr="00C37BCB">
        <w:rPr>
          <w:color w:val="auto"/>
        </w:rPr>
        <w:lastRenderedPageBreak/>
        <w:t>1.</w:t>
      </w:r>
      <w:r w:rsidR="00DA3906" w:rsidRPr="00C37BCB">
        <w:rPr>
          <w:color w:val="auto"/>
        </w:rPr>
        <w:t xml:space="preserve">  </w:t>
      </w:r>
      <w:r w:rsidR="00B9698C" w:rsidRPr="00C37BCB">
        <w:rPr>
          <w:color w:val="auto"/>
        </w:rPr>
        <w:t>INTRODUCTION</w:t>
      </w:r>
      <w:r w:rsidRPr="00C37BCB">
        <w:rPr>
          <w:color w:val="auto"/>
        </w:rPr>
        <w:t xml:space="preserve">: </w:t>
      </w:r>
      <w:r w:rsidR="004F3A51">
        <w:rPr>
          <w:color w:val="auto"/>
        </w:rPr>
        <w:t>COMPETENCY GOAL</w:t>
      </w:r>
      <w:r w:rsidRPr="00C37BCB">
        <w:rPr>
          <w:color w:val="auto"/>
        </w:rPr>
        <w:t xml:space="preserve"> #</w:t>
      </w:r>
      <w:r w:rsidR="006558E3" w:rsidRPr="00C37BCB">
        <w:rPr>
          <w:color w:val="auto"/>
        </w:rPr>
        <w:t>2</w:t>
      </w:r>
      <w:bookmarkEnd w:id="0"/>
    </w:p>
    <w:p w14:paraId="340DE25F" w14:textId="16207E89" w:rsidR="001E176D" w:rsidRPr="00C37BCB" w:rsidRDefault="000645A4" w:rsidP="00C37BCB">
      <w:pPr>
        <w:ind w:left="220"/>
      </w:pPr>
      <w:r w:rsidRPr="00C37BCB">
        <w:rPr>
          <w:b/>
          <w:bCs/>
        </w:rPr>
        <w:t xml:space="preserve">Goal: </w:t>
      </w:r>
      <w:r w:rsidR="00280D4B" w:rsidRPr="00C37BCB">
        <w:rPr>
          <w:b/>
        </w:rPr>
        <w:t>S</w:t>
      </w:r>
      <w:r w:rsidR="00305B5A" w:rsidRPr="00C37BCB">
        <w:rPr>
          <w:b/>
        </w:rPr>
        <w:t xml:space="preserve">tudents </w:t>
      </w:r>
      <w:r w:rsidR="006558E3" w:rsidRPr="00C37BCB">
        <w:rPr>
          <w:b/>
        </w:rPr>
        <w:t>can</w:t>
      </w:r>
      <w:r w:rsidR="00305B5A" w:rsidRPr="00C37BCB">
        <w:rPr>
          <w:b/>
        </w:rPr>
        <w:t xml:space="preserve"> </w:t>
      </w:r>
      <w:r w:rsidR="006558E3" w:rsidRPr="00C37BCB">
        <w:rPr>
          <w:b/>
        </w:rPr>
        <w:t xml:space="preserve">interact </w:t>
      </w:r>
      <w:r w:rsidR="003144C7" w:rsidRPr="00C37BCB">
        <w:rPr>
          <w:b/>
        </w:rPr>
        <w:t xml:space="preserve">effectively in </w:t>
      </w:r>
      <w:r w:rsidR="006558E3" w:rsidRPr="00C37BCB">
        <w:rPr>
          <w:b/>
        </w:rPr>
        <w:t>teams</w:t>
      </w:r>
      <w:r w:rsidR="00305B5A" w:rsidRPr="00C37BCB">
        <w:rPr>
          <w:b/>
        </w:rPr>
        <w:t>.</w:t>
      </w:r>
    </w:p>
    <w:p w14:paraId="340DE261" w14:textId="77777777" w:rsidR="00DA3906" w:rsidRPr="00C37BCB" w:rsidRDefault="00DA3906" w:rsidP="00C37BCB">
      <w:pPr>
        <w:rPr>
          <w:i/>
          <w:iCs/>
        </w:rPr>
      </w:pPr>
    </w:p>
    <w:p w14:paraId="6D004A67" w14:textId="37ABBA9D" w:rsidR="00326B67" w:rsidRPr="00C37BCB" w:rsidRDefault="000645A4" w:rsidP="00C37BCB">
      <w:pPr>
        <w:rPr>
          <w:i/>
          <w:iCs/>
        </w:rPr>
      </w:pPr>
      <w:r w:rsidRPr="00C37BCB">
        <w:rPr>
          <w:i/>
          <w:iCs/>
        </w:rPr>
        <w:t xml:space="preserve">Objective 1: </w:t>
      </w:r>
      <w:r w:rsidR="00326B67" w:rsidRPr="00C37BCB">
        <w:rPr>
          <w:i/>
          <w:iCs/>
        </w:rPr>
        <w:t xml:space="preserve">Students will be able to form teams that work together effectively and bring a complex project of function assigned to them to successful completion. </w:t>
      </w:r>
    </w:p>
    <w:p w14:paraId="21E06C25" w14:textId="31C2A342" w:rsidR="00326B67" w:rsidRPr="00C37BCB" w:rsidRDefault="00326B67" w:rsidP="00C37BCB">
      <w:pPr>
        <w:spacing w:before="100" w:beforeAutospacing="1" w:after="100" w:afterAutospacing="1"/>
        <w:rPr>
          <w:iCs/>
        </w:rPr>
      </w:pPr>
      <w:r w:rsidRPr="00C37BCB">
        <w:rPr>
          <w:iCs/>
        </w:rPr>
        <w:t>Almost all work in the industry is team</w:t>
      </w:r>
      <w:r w:rsidR="004B3ED7" w:rsidRPr="00C37BCB">
        <w:rPr>
          <w:iCs/>
        </w:rPr>
        <w:t>-</w:t>
      </w:r>
      <w:r w:rsidRPr="00C37BCB">
        <w:rPr>
          <w:iCs/>
        </w:rPr>
        <w:t>based</w:t>
      </w:r>
      <w:r w:rsidR="004B3ED7" w:rsidRPr="00C37BCB">
        <w:rPr>
          <w:iCs/>
        </w:rPr>
        <w:t xml:space="preserve">, especially in financial services as well as finance functions in non-financial sectors of the economy. Even where teamwork is not direct, workflow streams are organized such that dependencies on co-worker inputs are crucial to the successful completion of the expected and planned work output. </w:t>
      </w:r>
    </w:p>
    <w:p w14:paraId="2EB3EBF0" w14:textId="135FD747" w:rsidR="007C2672" w:rsidRPr="00C37BCB" w:rsidRDefault="007C2672" w:rsidP="00C37BCB">
      <w:pPr>
        <w:spacing w:before="100" w:beforeAutospacing="1" w:after="100" w:afterAutospacing="1"/>
        <w:rPr>
          <w:iCs/>
        </w:rPr>
      </w:pPr>
      <w:r w:rsidRPr="00C37BCB">
        <w:rPr>
          <w:iCs/>
        </w:rPr>
        <w:t xml:space="preserve">A </w:t>
      </w:r>
      <w:r w:rsidR="004B3ED7" w:rsidRPr="00C37BCB">
        <w:rPr>
          <w:iCs/>
        </w:rPr>
        <w:t>key goal of the Stevens School of Business is to provide students the skills needed to be effective team players, and contributors to the work of their employer post-graduation. This goes above and beyond equipping them with the essential technical skills they need to perform their assigned work tasks at the individual contributor level</w:t>
      </w:r>
      <w:r w:rsidRPr="00C37BCB">
        <w:rPr>
          <w:iCs/>
        </w:rPr>
        <w:t xml:space="preserve">. </w:t>
      </w:r>
    </w:p>
    <w:p w14:paraId="0D9E24B9" w14:textId="0AE961A8" w:rsidR="007C2672" w:rsidRPr="00C37BCB" w:rsidRDefault="0074592C" w:rsidP="00C37BCB">
      <w:pPr>
        <w:spacing w:before="100" w:beforeAutospacing="1" w:after="100" w:afterAutospacing="1"/>
        <w:rPr>
          <w:iCs/>
        </w:rPr>
      </w:pPr>
      <w:r w:rsidRPr="00C37BCB">
        <w:rPr>
          <w:iCs/>
        </w:rPr>
        <w:t>Being able to work effectively as part of a team or larger organization depends on a set of personality traits and learned skills that are more developed in some students than others. The necessary skills to be an effective team player are teachable. Several courses in our</w:t>
      </w:r>
      <w:r w:rsidR="007C2672" w:rsidRPr="00C37BCB">
        <w:rPr>
          <w:iCs/>
        </w:rPr>
        <w:t xml:space="preserve"> academic programs </w:t>
      </w:r>
      <w:r w:rsidRPr="00C37BCB">
        <w:rPr>
          <w:iCs/>
        </w:rPr>
        <w:t>have team-based assignments, class projects and other deliverables in which ability of students to work in teams is assessed directly by the quality of the output and indirectly by observing teamwork as it happens. T</w:t>
      </w:r>
      <w:r w:rsidR="007C2672" w:rsidRPr="00C37BCB">
        <w:rPr>
          <w:iCs/>
        </w:rPr>
        <w:t>he AACSB assessment process</w:t>
      </w:r>
      <w:r w:rsidRPr="00C37BCB">
        <w:rPr>
          <w:iCs/>
        </w:rPr>
        <w:t xml:space="preserve"> is introducing a systematic framework </w:t>
      </w:r>
      <w:r w:rsidR="007C2672" w:rsidRPr="00C37BCB">
        <w:rPr>
          <w:iCs/>
        </w:rPr>
        <w:t xml:space="preserve">that </w:t>
      </w:r>
      <w:r w:rsidRPr="00C37BCB">
        <w:rPr>
          <w:iCs/>
        </w:rPr>
        <w:t xml:space="preserve">helps </w:t>
      </w:r>
      <w:r w:rsidR="000B60E5" w:rsidRPr="00C37BCB">
        <w:rPr>
          <w:iCs/>
        </w:rPr>
        <w:t>the school deliver more effectively toward this important educational outcome, which is critical to career success of our graduates.</w:t>
      </w:r>
    </w:p>
    <w:p w14:paraId="340DE265" w14:textId="37390D6F" w:rsidR="00975C51" w:rsidRPr="00C37BCB" w:rsidRDefault="009806A4" w:rsidP="00C37BCB">
      <w:pPr>
        <w:spacing w:before="100" w:beforeAutospacing="1" w:after="100" w:afterAutospacing="1"/>
        <w:rPr>
          <w:iCs/>
        </w:rPr>
      </w:pPr>
      <w:r w:rsidRPr="00C37BCB">
        <w:rPr>
          <w:iCs/>
        </w:rPr>
        <w:t xml:space="preserve">This goal is assessed in </w:t>
      </w:r>
      <w:r w:rsidR="00CF3661" w:rsidRPr="00C37BCB">
        <w:rPr>
          <w:iCs/>
        </w:rPr>
        <w:t xml:space="preserve">the </w:t>
      </w:r>
      <w:r w:rsidR="000B60E5" w:rsidRPr="00C37BCB">
        <w:rPr>
          <w:iCs/>
        </w:rPr>
        <w:t xml:space="preserve">fall offering of the </w:t>
      </w:r>
      <w:r w:rsidR="00761C86" w:rsidRPr="00C37BCB">
        <w:rPr>
          <w:iCs/>
        </w:rPr>
        <w:t>FIN 62</w:t>
      </w:r>
      <w:r w:rsidR="000B60E5" w:rsidRPr="00C37BCB">
        <w:rPr>
          <w:iCs/>
        </w:rPr>
        <w:t>7</w:t>
      </w:r>
      <w:r w:rsidR="00761C86" w:rsidRPr="00C37BCB">
        <w:rPr>
          <w:iCs/>
        </w:rPr>
        <w:t xml:space="preserve"> </w:t>
      </w:r>
      <w:r w:rsidR="000B60E5" w:rsidRPr="00C37BCB">
        <w:rPr>
          <w:iCs/>
        </w:rPr>
        <w:t>Investment Management</w:t>
      </w:r>
      <w:r w:rsidR="00761C86" w:rsidRPr="00C37BCB">
        <w:rPr>
          <w:iCs/>
        </w:rPr>
        <w:t xml:space="preserve"> </w:t>
      </w:r>
      <w:r w:rsidR="000B60E5" w:rsidRPr="00C37BCB">
        <w:rPr>
          <w:iCs/>
        </w:rPr>
        <w:t>course.</w:t>
      </w:r>
    </w:p>
    <w:p w14:paraId="340DE268" w14:textId="3D4FCDEC" w:rsidR="00F3372C" w:rsidRPr="00C37BCB" w:rsidRDefault="006B4A1F" w:rsidP="00C37BCB">
      <w:pPr>
        <w:pStyle w:val="Heading1"/>
        <w:rPr>
          <w:color w:val="auto"/>
        </w:rPr>
      </w:pPr>
      <w:bookmarkStart w:id="1" w:name="_Toc155255334"/>
      <w:r w:rsidRPr="00C37BCB">
        <w:rPr>
          <w:color w:val="auto"/>
        </w:rPr>
        <w:t>2.   LEARNING OBJECTIVES AND TRAITS</w:t>
      </w:r>
      <w:bookmarkEnd w:id="1"/>
    </w:p>
    <w:p w14:paraId="704C9BB3" w14:textId="77777777" w:rsidR="00EA6AD8" w:rsidRPr="00C37BCB" w:rsidRDefault="00EA6AD8" w:rsidP="00C37BCB"/>
    <w:tbl>
      <w:tblPr>
        <w:tblW w:w="9256" w:type="dxa"/>
        <w:tblInd w:w="5" w:type="dxa"/>
        <w:tblLayout w:type="fixed"/>
        <w:tblLook w:val="0000" w:firstRow="0" w:lastRow="0" w:firstColumn="0" w:lastColumn="0" w:noHBand="0" w:noVBand="0"/>
      </w:tblPr>
      <w:tblGrid>
        <w:gridCol w:w="2016"/>
        <w:gridCol w:w="7240"/>
      </w:tblGrid>
      <w:tr w:rsidR="00C37BCB" w:rsidRPr="00C37BCB" w14:paraId="448C656A" w14:textId="77777777" w:rsidTr="00C37BCB">
        <w:trPr>
          <w:cantSplit/>
          <w:trHeight w:val="360"/>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EB7A73" w14:textId="03BA90BE" w:rsidR="00EA6AD8" w:rsidRPr="00C37BCB" w:rsidRDefault="00EA6AD8" w:rsidP="00C37BCB">
            <w:pPr>
              <w:jc w:val="center"/>
              <w:rPr>
                <w:b/>
              </w:rPr>
            </w:pPr>
            <w:r w:rsidRPr="00C37BCB">
              <w:rPr>
                <w:b/>
              </w:rPr>
              <w:t xml:space="preserve">MFIN - </w:t>
            </w:r>
            <w:r w:rsidR="000B60E5" w:rsidRPr="00C37BCB">
              <w:rPr>
                <w:b/>
              </w:rPr>
              <w:t>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C56A51" w14:textId="135170B7" w:rsidR="00EA6AD8" w:rsidRPr="00C37BCB" w:rsidRDefault="004F3A51" w:rsidP="00C37BCB">
            <w:pPr>
              <w:ind w:left="144"/>
              <w:rPr>
                <w:b/>
              </w:rPr>
            </w:pPr>
            <w:r>
              <w:rPr>
                <w:b/>
              </w:rPr>
              <w:t>Competency goal</w:t>
            </w:r>
            <w:r w:rsidR="00EA6AD8" w:rsidRPr="00C37BCB">
              <w:rPr>
                <w:b/>
              </w:rPr>
              <w:t xml:space="preserve">, </w:t>
            </w:r>
            <w:r w:rsidR="003E6242" w:rsidRPr="00C37BCB">
              <w:rPr>
                <w:b/>
              </w:rPr>
              <w:t>Objectives,</w:t>
            </w:r>
            <w:r w:rsidR="00EA6AD8" w:rsidRPr="00C37BCB">
              <w:rPr>
                <w:b/>
              </w:rPr>
              <w:t xml:space="preserve"> and Traits</w:t>
            </w:r>
          </w:p>
        </w:tc>
      </w:tr>
      <w:tr w:rsidR="00C37BCB" w:rsidRPr="00C37BCB" w14:paraId="138CC1FA" w14:textId="77777777" w:rsidTr="00C37BCB">
        <w:trPr>
          <w:cantSplit/>
          <w:trHeight w:val="40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B71FE" w14:textId="77777777" w:rsidR="00EA6AD8" w:rsidRPr="00C37BCB" w:rsidRDefault="00EA6AD8" w:rsidP="00C37BCB">
            <w:pPr>
              <w:jc w:val="center"/>
              <w:rPr>
                <w:b/>
              </w:rPr>
            </w:pPr>
            <w:r w:rsidRPr="00C37BCB">
              <w:rPr>
                <w:b/>
              </w:rPr>
              <w:t>GOAL</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F0F8FD" w14:textId="23E05C86" w:rsidR="00EA6AD8" w:rsidRPr="00C37BCB" w:rsidRDefault="00867CB7" w:rsidP="00C37BCB">
            <w:pPr>
              <w:pStyle w:val="Subtitle1"/>
              <w:rPr>
                <w:color w:val="auto"/>
                <w:sz w:val="24"/>
                <w:szCs w:val="24"/>
              </w:rPr>
            </w:pPr>
            <w:bookmarkStart w:id="2" w:name="_Toc155255335"/>
            <w:r w:rsidRPr="00C37BCB">
              <w:rPr>
                <w:color w:val="auto"/>
                <w:sz w:val="24"/>
                <w:szCs w:val="24"/>
              </w:rPr>
              <w:t>S</w:t>
            </w:r>
            <w:r w:rsidR="00EA6AD8" w:rsidRPr="00C37BCB">
              <w:rPr>
                <w:color w:val="auto"/>
                <w:sz w:val="24"/>
                <w:szCs w:val="24"/>
              </w:rPr>
              <w:t xml:space="preserve">tudents </w:t>
            </w:r>
            <w:r w:rsidRPr="00C37BCB">
              <w:rPr>
                <w:color w:val="auto"/>
                <w:sz w:val="24"/>
                <w:szCs w:val="24"/>
              </w:rPr>
              <w:t>can interact effectively in teams</w:t>
            </w:r>
            <w:r w:rsidR="00EA6AD8" w:rsidRPr="00C37BCB">
              <w:rPr>
                <w:color w:val="auto"/>
                <w:sz w:val="24"/>
                <w:szCs w:val="24"/>
              </w:rPr>
              <w:t>.</w:t>
            </w:r>
            <w:bookmarkEnd w:id="2"/>
          </w:p>
        </w:tc>
      </w:tr>
      <w:tr w:rsidR="00C37BCB" w:rsidRPr="00C37BCB" w14:paraId="744FC098" w14:textId="77777777" w:rsidTr="00C37BCB">
        <w:trPr>
          <w:cantSplit/>
          <w:trHeight w:val="33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FA52EA" w14:textId="77777777" w:rsidR="00EA6AD8" w:rsidRPr="00C37BCB" w:rsidRDefault="00EA6AD8" w:rsidP="00C37BCB">
            <w:pPr>
              <w:rPr>
                <w:b/>
              </w:rPr>
            </w:pPr>
            <w:r w:rsidRPr="00C37BCB">
              <w:rPr>
                <w:b/>
              </w:rPr>
              <w:t>Learning Objectives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B8C3D" w14:textId="77777777" w:rsidR="00EA6AD8" w:rsidRPr="00C37BCB" w:rsidRDefault="00EA6AD8" w:rsidP="00C37BCB">
            <w:pPr>
              <w:ind w:left="144"/>
              <w:rPr>
                <w:b/>
              </w:rPr>
            </w:pPr>
            <w:r w:rsidRPr="00C37BCB">
              <w:rPr>
                <w:b/>
              </w:rPr>
              <w:t> </w:t>
            </w:r>
          </w:p>
        </w:tc>
      </w:tr>
      <w:tr w:rsidR="00C37BCB" w:rsidRPr="00C37BCB" w14:paraId="4E0128BC" w14:textId="77777777" w:rsidTr="0060259C">
        <w:trPr>
          <w:cantSplit/>
          <w:trHeight w:val="36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9C8F84" w14:textId="77777777" w:rsidR="00EA6AD8" w:rsidRPr="00C37BCB" w:rsidRDefault="00EA6AD8" w:rsidP="00C37BCB">
            <w:pPr>
              <w:rPr>
                <w:b/>
              </w:rPr>
            </w:pPr>
            <w:r w:rsidRPr="00C37BCB">
              <w:rPr>
                <w:b/>
              </w:rPr>
              <w:t>Objective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A7E04" w14:textId="53A80563" w:rsidR="00EA6AD8" w:rsidRPr="00C37BCB" w:rsidRDefault="0060259C" w:rsidP="00C37BCB">
            <w:pPr>
              <w:ind w:left="144"/>
              <w:rPr>
                <w:i/>
              </w:rPr>
            </w:pPr>
            <w:r w:rsidRPr="00C37BCB">
              <w:rPr>
                <w:i/>
              </w:rPr>
              <w:t>Students will be able to form teams that work together effectively and bring a complex project of function assigned to them to successful completion</w:t>
            </w:r>
          </w:p>
        </w:tc>
      </w:tr>
      <w:tr w:rsidR="00C37BCB" w:rsidRPr="00C37BCB" w14:paraId="34E5B541" w14:textId="77777777" w:rsidTr="0060259C">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48080" w14:textId="77777777" w:rsidR="00EA6AD8" w:rsidRPr="00C37BCB" w:rsidRDefault="00EA6AD8" w:rsidP="00C37BCB">
            <w:pPr>
              <w:jc w:val="center"/>
              <w:rPr>
                <w:b/>
              </w:rPr>
            </w:pPr>
            <w:r w:rsidRPr="00C37BCB">
              <w:rPr>
                <w:b/>
              </w:rPr>
              <w:t>Traits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27DEC" w14:textId="77777777" w:rsidR="00EA6AD8" w:rsidRPr="00C37BCB" w:rsidRDefault="00EA6AD8" w:rsidP="00C37BCB">
            <w:pPr>
              <w:ind w:left="144"/>
            </w:pPr>
            <w:r w:rsidRPr="00C37BCB">
              <w:t xml:space="preserve"> </w:t>
            </w:r>
          </w:p>
        </w:tc>
      </w:tr>
      <w:tr w:rsidR="00C37BCB" w:rsidRPr="00C37BCB" w14:paraId="7DD21879" w14:textId="77777777" w:rsidTr="0060259C">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75574" w14:textId="77777777" w:rsidR="0060259C" w:rsidRPr="00C37BCB" w:rsidRDefault="0060259C" w:rsidP="00C37BCB">
            <w:pPr>
              <w:ind w:right="126"/>
              <w:jc w:val="right"/>
            </w:pPr>
            <w:r w:rsidRPr="00C37BCB">
              <w:t>Trait 1:</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630FC" w14:textId="03471DCF" w:rsidR="0060259C" w:rsidRPr="00C37BCB" w:rsidRDefault="0060259C" w:rsidP="00C37BCB">
            <w:pPr>
              <w:ind w:left="144"/>
            </w:pPr>
            <w:r w:rsidRPr="00C37BCB">
              <w:t>Conflict Resolution</w:t>
            </w:r>
          </w:p>
        </w:tc>
      </w:tr>
      <w:tr w:rsidR="00C37BCB" w:rsidRPr="00C37BCB" w14:paraId="68BD7E4E" w14:textId="77777777" w:rsidTr="0060259C">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01CD93" w14:textId="77777777" w:rsidR="0060259C" w:rsidRPr="00C37BCB" w:rsidRDefault="0060259C" w:rsidP="00C37BCB">
            <w:pPr>
              <w:ind w:right="126"/>
              <w:jc w:val="right"/>
            </w:pPr>
            <w:r w:rsidRPr="00C37BCB">
              <w:t>Trait 2:</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383E5E" w14:textId="2E88D0A9" w:rsidR="0060259C" w:rsidRPr="00C37BCB" w:rsidRDefault="0060259C" w:rsidP="00C37BCB">
            <w:pPr>
              <w:ind w:left="144"/>
            </w:pPr>
            <w:r w:rsidRPr="00C37BCB">
              <w:t xml:space="preserve">Collaborative Problem Solving </w:t>
            </w:r>
          </w:p>
        </w:tc>
      </w:tr>
      <w:tr w:rsidR="00C37BCB" w:rsidRPr="00C37BCB" w14:paraId="208E7DD3" w14:textId="77777777" w:rsidTr="0060259C">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35C17" w14:textId="77777777" w:rsidR="0060259C" w:rsidRPr="00C37BCB" w:rsidRDefault="0060259C" w:rsidP="00C37BCB">
            <w:pPr>
              <w:ind w:right="126"/>
              <w:jc w:val="right"/>
            </w:pPr>
            <w:r w:rsidRPr="00C37BCB">
              <w:t>Trait 3:</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0AB75" w14:textId="5B1C754F" w:rsidR="0060259C" w:rsidRPr="00C37BCB" w:rsidRDefault="0060259C" w:rsidP="00C37BCB">
            <w:pPr>
              <w:ind w:left="144"/>
            </w:pPr>
            <w:r w:rsidRPr="00C37BCB">
              <w:t xml:space="preserve">Communication/Active Listening </w:t>
            </w:r>
          </w:p>
        </w:tc>
      </w:tr>
      <w:tr w:rsidR="00C37BCB" w:rsidRPr="00C37BCB" w14:paraId="6E87C8C9" w14:textId="77777777" w:rsidTr="0060259C">
        <w:trPr>
          <w:cantSplit/>
          <w:trHeight w:val="245"/>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7DC4B9" w14:textId="77777777" w:rsidR="0060259C" w:rsidRPr="00C37BCB" w:rsidRDefault="0060259C" w:rsidP="00C37BCB">
            <w:pPr>
              <w:ind w:right="126"/>
              <w:jc w:val="right"/>
            </w:pPr>
            <w:r w:rsidRPr="00C37BCB">
              <w:t>Trait 4:</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0A21C" w14:textId="739EF08D" w:rsidR="0060259C" w:rsidRPr="00C37BCB" w:rsidRDefault="0060259C" w:rsidP="00C37BCB">
            <w:pPr>
              <w:ind w:left="144"/>
            </w:pPr>
            <w:r w:rsidRPr="00C37BCB">
              <w:t>Team Leadership and Task Coordination</w:t>
            </w:r>
          </w:p>
        </w:tc>
      </w:tr>
    </w:tbl>
    <w:p w14:paraId="340DE29F" w14:textId="77777777" w:rsidR="006B4A1F" w:rsidRPr="00C37BCB" w:rsidRDefault="006B4A1F" w:rsidP="00C37BCB">
      <w:pPr>
        <w:rPr>
          <w:b/>
          <w:bCs/>
        </w:rPr>
        <w:sectPr w:rsidR="006B4A1F" w:rsidRPr="00C37BCB" w:rsidSect="00B21D2B">
          <w:footerReference w:type="even" r:id="rId9"/>
          <w:footerReference w:type="default" r:id="rId10"/>
          <w:pgSz w:w="12240" w:h="15840"/>
          <w:pgMar w:top="1440" w:right="1800" w:bottom="1440" w:left="1800" w:header="720" w:footer="720" w:gutter="0"/>
          <w:cols w:space="720"/>
          <w:titlePg/>
        </w:sectPr>
      </w:pPr>
    </w:p>
    <w:p w14:paraId="340DE2A0" w14:textId="2E813123" w:rsidR="00A37E43" w:rsidRPr="00C37BCB" w:rsidRDefault="006B4A1F" w:rsidP="00C37BCB">
      <w:pPr>
        <w:pStyle w:val="Heading1"/>
        <w:rPr>
          <w:color w:val="auto"/>
        </w:rPr>
      </w:pPr>
      <w:bookmarkStart w:id="3" w:name="_Toc155255336"/>
      <w:r w:rsidRPr="00C37BCB">
        <w:rPr>
          <w:color w:val="auto"/>
        </w:rPr>
        <w:lastRenderedPageBreak/>
        <w:t>3.  RUBRICS</w:t>
      </w:r>
      <w:bookmarkEnd w:id="3"/>
    </w:p>
    <w:p w14:paraId="5ACF54EC" w14:textId="77777777" w:rsidR="0069479E" w:rsidRPr="00C37BCB" w:rsidRDefault="0069479E" w:rsidP="00C37BCB">
      <w:pPr>
        <w:pStyle w:val="FreeFormA"/>
        <w:ind w:left="5"/>
        <w:rPr>
          <w:b/>
          <w:color w:val="auto"/>
          <w:sz w:val="16"/>
        </w:rPr>
      </w:pPr>
    </w:p>
    <w:tbl>
      <w:tblPr>
        <w:tblW w:w="13971" w:type="dxa"/>
        <w:tblInd w:w="-545" w:type="dxa"/>
        <w:tblLayout w:type="fixed"/>
        <w:tblLook w:val="0000" w:firstRow="0" w:lastRow="0" w:firstColumn="0" w:lastColumn="0" w:noHBand="0" w:noVBand="0"/>
      </w:tblPr>
      <w:tblGrid>
        <w:gridCol w:w="630"/>
        <w:gridCol w:w="1170"/>
        <w:gridCol w:w="766"/>
        <w:gridCol w:w="2315"/>
        <w:gridCol w:w="2037"/>
        <w:gridCol w:w="2712"/>
        <w:gridCol w:w="1080"/>
        <w:gridCol w:w="1224"/>
        <w:gridCol w:w="2037"/>
      </w:tblGrid>
      <w:tr w:rsidR="00C37BCB" w:rsidRPr="00C37BCB" w14:paraId="1B001198" w14:textId="77777777" w:rsidTr="00C37BCB">
        <w:trPr>
          <w:gridAfter w:val="2"/>
          <w:wAfter w:w="3261" w:type="dxa"/>
          <w:cantSplit/>
          <w:trHeight w:val="1180"/>
        </w:trPr>
        <w:tc>
          <w:tcPr>
            <w:tcW w:w="1071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F9CE3B" w14:textId="77777777" w:rsidR="0069479E" w:rsidRPr="00C37BCB" w:rsidRDefault="0069479E" w:rsidP="00C37BCB">
            <w:pPr>
              <w:rPr>
                <w:b/>
              </w:rPr>
            </w:pPr>
          </w:p>
          <w:p w14:paraId="306987E0" w14:textId="7740B1AB" w:rsidR="0069479E" w:rsidRPr="00C37BCB" w:rsidRDefault="0069479E" w:rsidP="00C37BCB">
            <w:pPr>
              <w:rPr>
                <w:b/>
              </w:rPr>
            </w:pPr>
            <w:r w:rsidRPr="00C37BCB">
              <w:rPr>
                <w:b/>
              </w:rPr>
              <w:t xml:space="preserve">MFIN </w:t>
            </w:r>
            <w:r w:rsidR="004F3A51">
              <w:rPr>
                <w:b/>
              </w:rPr>
              <w:t>Competency goal</w:t>
            </w:r>
            <w:r w:rsidRPr="00C37BCB">
              <w:rPr>
                <w:b/>
              </w:rPr>
              <w:t xml:space="preserve"> 2 (Teams) Rubric for 2013 and Beyond</w:t>
            </w:r>
          </w:p>
          <w:p w14:paraId="5B8E5911" w14:textId="77777777" w:rsidR="0069479E" w:rsidRPr="00C37BCB" w:rsidRDefault="0069479E" w:rsidP="00C37BCB">
            <w:pPr>
              <w:rPr>
                <w:b/>
                <w:i/>
              </w:rPr>
            </w:pPr>
            <w:r w:rsidRPr="00C37BCB">
              <w:rPr>
                <w:b/>
                <w:i/>
              </w:rPr>
              <w:t>Goal: Students can interact effectively in teams.</w:t>
            </w:r>
          </w:p>
          <w:p w14:paraId="7EFBBFF5" w14:textId="77777777" w:rsidR="0069479E" w:rsidRPr="00C37BCB" w:rsidRDefault="0069479E" w:rsidP="00C37BCB"/>
        </w:tc>
      </w:tr>
      <w:tr w:rsidR="00C37BCB" w:rsidRPr="00C37BCB" w14:paraId="374B241F" w14:textId="77777777" w:rsidTr="005C2A8D">
        <w:trPr>
          <w:gridAfter w:val="2"/>
          <w:wAfter w:w="3261" w:type="dxa"/>
          <w:cantSplit/>
          <w:trHeight w:val="365"/>
        </w:trPr>
        <w:tc>
          <w:tcPr>
            <w:tcW w:w="25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E1AC26" w14:textId="77777777" w:rsidR="000606F3" w:rsidRPr="00C37BCB" w:rsidRDefault="000606F3" w:rsidP="00C37BCB">
            <w:pPr>
              <w:rPr>
                <w:b/>
              </w:rPr>
            </w:pPr>
            <w:r w:rsidRPr="00C37BCB">
              <w:rPr>
                <w:b/>
              </w:rPr>
              <w:t>Objective 1:</w:t>
            </w:r>
          </w:p>
        </w:tc>
        <w:tc>
          <w:tcPr>
            <w:tcW w:w="8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96125C" w14:textId="77777777" w:rsidR="000606F3" w:rsidRPr="00C37BCB" w:rsidRDefault="000606F3" w:rsidP="00C37BCB">
            <w:pPr>
              <w:ind w:left="144"/>
              <w:rPr>
                <w:i/>
              </w:rPr>
            </w:pPr>
            <w:r w:rsidRPr="00C37BCB">
              <w:rPr>
                <w:i/>
              </w:rPr>
              <w:t>Students will be able to form teams that work together effectively and bring a complex project of function assigned to them to successful completion</w:t>
            </w:r>
          </w:p>
        </w:tc>
      </w:tr>
      <w:tr w:rsidR="00C37BCB" w:rsidRPr="00C37BCB" w14:paraId="6D57FD90" w14:textId="0C70DC4C" w:rsidTr="005C2A8D">
        <w:trPr>
          <w:cantSplit/>
          <w:trHeight w:val="8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6EFE5" w14:textId="77777777" w:rsidR="000606F3" w:rsidRPr="00C37BCB" w:rsidRDefault="000606F3" w:rsidP="00C37BCB">
            <w:pPr>
              <w:jc w:val="cente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9E0898" w14:textId="40625ECA" w:rsidR="000606F3" w:rsidRPr="00C37BCB" w:rsidRDefault="000606F3" w:rsidP="00C37BCB">
            <w:pPr>
              <w:jc w:val="center"/>
              <w:rPr>
                <w:b/>
              </w:rPr>
            </w:pPr>
            <w:r w:rsidRPr="00C37BCB">
              <w:rPr>
                <w:b/>
              </w:rPr>
              <w:t>Trait</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CA3CE" w14:textId="18DB4B4B" w:rsidR="000606F3" w:rsidRPr="00C37BCB" w:rsidRDefault="000606F3" w:rsidP="00C37BCB">
            <w:pPr>
              <w:jc w:val="center"/>
              <w:rPr>
                <w:b/>
              </w:rPr>
            </w:pPr>
            <w:r w:rsidRPr="00C37BCB">
              <w:rPr>
                <w:b/>
              </w:rPr>
              <w:t>Poor</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E507F4" w14:textId="2FE442E8" w:rsidR="000606F3" w:rsidRPr="00C37BCB" w:rsidRDefault="000606F3" w:rsidP="00C37BCB">
            <w:pPr>
              <w:jc w:val="center"/>
              <w:rPr>
                <w:b/>
              </w:rPr>
            </w:pPr>
            <w:r w:rsidRPr="00C37BCB">
              <w:rPr>
                <w:b/>
              </w:rPr>
              <w:t>Good</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6EE7B2" w14:textId="62E77CC5" w:rsidR="000606F3" w:rsidRPr="00C37BCB" w:rsidRDefault="000606F3" w:rsidP="00C37BCB">
            <w:pPr>
              <w:jc w:val="center"/>
              <w:rPr>
                <w:b/>
              </w:rPr>
            </w:pPr>
            <w:r w:rsidRPr="00C37BCB">
              <w:rPr>
                <w:b/>
              </w:rPr>
              <w:t>Excellent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BB5927" w14:textId="53DC98AD" w:rsidR="000606F3" w:rsidRPr="00C37BCB" w:rsidRDefault="000606F3" w:rsidP="00C37BCB">
            <w:pPr>
              <w:jc w:val="center"/>
              <w:rPr>
                <w:b/>
              </w:rPr>
            </w:pPr>
            <w:r w:rsidRPr="00C37BCB">
              <w:rPr>
                <w:b/>
              </w:rPr>
              <w:t>Pre-Test</w:t>
            </w:r>
            <w:r w:rsidR="005C2A8D" w:rsidRPr="00C37BCB">
              <w:rPr>
                <w:b/>
              </w:rPr>
              <w:t xml:space="preserve"> </w:t>
            </w:r>
            <w:r w:rsidRPr="00C37BCB">
              <w:rPr>
                <w:b/>
              </w:rPr>
              <w:t>/Post-Test Scores</w:t>
            </w:r>
          </w:p>
        </w:tc>
        <w:tc>
          <w:tcPr>
            <w:tcW w:w="1224" w:type="dxa"/>
          </w:tcPr>
          <w:p w14:paraId="60C002A2" w14:textId="77777777" w:rsidR="000606F3" w:rsidRPr="00C37BCB" w:rsidRDefault="000606F3" w:rsidP="00C37BCB"/>
        </w:tc>
        <w:tc>
          <w:tcPr>
            <w:tcW w:w="2037" w:type="dxa"/>
            <w:vAlign w:val="center"/>
          </w:tcPr>
          <w:p w14:paraId="4131F571" w14:textId="77777777" w:rsidR="000606F3" w:rsidRPr="00C37BCB" w:rsidRDefault="000606F3" w:rsidP="00C37BCB"/>
        </w:tc>
      </w:tr>
      <w:tr w:rsidR="00C37BCB" w:rsidRPr="00C37BCB" w14:paraId="05BFAF57" w14:textId="77777777" w:rsidTr="005C2A8D">
        <w:trPr>
          <w:gridAfter w:val="2"/>
          <w:wAfter w:w="3261" w:type="dxa"/>
          <w:cantSplit/>
          <w:trHeight w:val="8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AFA3CC" w14:textId="77777777" w:rsidR="000606F3" w:rsidRPr="00C37BCB" w:rsidRDefault="000606F3" w:rsidP="00C37BCB">
            <w:pPr>
              <w:jc w:val="cente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2BB010" w14:textId="554A1232" w:rsidR="000606F3" w:rsidRPr="00C37BCB" w:rsidRDefault="000606F3" w:rsidP="00C37BCB">
            <w:pPr>
              <w:jc w:val="center"/>
              <w:rPr>
                <w:b/>
              </w:rPr>
            </w:pPr>
            <w:r w:rsidRPr="00C37BCB">
              <w:rPr>
                <w:b/>
                <w:sz w:val="20"/>
              </w:rPr>
              <w:t>Value</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0E1F78" w14:textId="0BBF28DB" w:rsidR="000606F3" w:rsidRPr="00C37BCB" w:rsidRDefault="000606F3" w:rsidP="00C37BCB">
            <w:pPr>
              <w:jc w:val="center"/>
              <w:rPr>
                <w:b/>
              </w:rPr>
            </w:pPr>
            <w:r w:rsidRPr="00C37BCB">
              <w:rPr>
                <w:b/>
                <w:sz w:val="20"/>
              </w:rPr>
              <w:t>0</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DA0747" w14:textId="7007AC03" w:rsidR="000606F3" w:rsidRPr="00C37BCB" w:rsidRDefault="000606F3" w:rsidP="00C37BCB">
            <w:pPr>
              <w:jc w:val="center"/>
              <w:rPr>
                <w:b/>
              </w:rPr>
            </w:pPr>
            <w:r w:rsidRPr="00C37BCB">
              <w:rPr>
                <w:b/>
                <w:sz w:val="20"/>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5E99D" w14:textId="62B87A70" w:rsidR="000606F3" w:rsidRPr="00C37BCB" w:rsidRDefault="000606F3" w:rsidP="00C37BCB">
            <w:pPr>
              <w:jc w:val="center"/>
              <w:rPr>
                <w:b/>
              </w:rPr>
            </w:pPr>
            <w:r w:rsidRPr="00C37BCB">
              <w:rPr>
                <w:b/>
                <w:sz w:val="20"/>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FF610" w14:textId="5A3DF520" w:rsidR="000606F3" w:rsidRPr="00C37BCB" w:rsidRDefault="000606F3" w:rsidP="00C37BCB">
            <w:pPr>
              <w:jc w:val="center"/>
              <w:rPr>
                <w:b/>
              </w:rPr>
            </w:pPr>
          </w:p>
        </w:tc>
      </w:tr>
      <w:tr w:rsidR="00C37BCB" w:rsidRPr="00C37BCB" w14:paraId="3456CF1D" w14:textId="77777777" w:rsidTr="005C2A8D">
        <w:trPr>
          <w:gridAfter w:val="2"/>
          <w:wAfter w:w="3261" w:type="dxa"/>
          <w:cantSplit/>
          <w:trHeight w:val="31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642E5" w14:textId="15F1AFAF" w:rsidR="000606F3" w:rsidRPr="00C37BCB" w:rsidRDefault="000606F3" w:rsidP="00C37BCB">
            <w:pPr>
              <w:jc w:val="center"/>
            </w:pPr>
            <w:r w:rsidRPr="00C37BCB">
              <w:t>Trait 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311E10" w14:textId="7A13FBDB" w:rsidR="000606F3" w:rsidRPr="00C37BCB" w:rsidRDefault="000606F3" w:rsidP="00C37BCB">
            <w:pPr>
              <w:ind w:left="44"/>
              <w:jc w:val="right"/>
              <w:rPr>
                <w:b/>
                <w:sz w:val="20"/>
              </w:rPr>
            </w:pPr>
            <w:r w:rsidRPr="00C37BCB">
              <w:rPr>
                <w:sz w:val="20"/>
              </w:rPr>
              <w:t>Conflict Resolution</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E9150" w14:textId="02CB5331" w:rsidR="000606F3" w:rsidRPr="00C37BCB" w:rsidRDefault="000606F3" w:rsidP="00C37BCB">
            <w:pPr>
              <w:numPr>
                <w:ilvl w:val="0"/>
                <w:numId w:val="16"/>
              </w:numPr>
              <w:ind w:hanging="360"/>
              <w:rPr>
                <w:rFonts w:ascii="Lucida Grande" w:hAnsi="Symbol"/>
                <w:sz w:val="20"/>
              </w:rPr>
            </w:pPr>
            <w:r w:rsidRPr="00C37BCB">
              <w:rPr>
                <w:sz w:val="20"/>
              </w:rPr>
              <w:t>Does not acknowledge</w:t>
            </w:r>
            <w:r w:rsidR="001333A5" w:rsidRPr="00C37BCB">
              <w:rPr>
                <w:sz w:val="20"/>
              </w:rPr>
              <w:t xml:space="preserve"> </w:t>
            </w:r>
            <w:r w:rsidRPr="00C37BCB">
              <w:rPr>
                <w:sz w:val="20"/>
              </w:rPr>
              <w:t>/avoids conflict.</w:t>
            </w:r>
          </w:p>
          <w:p w14:paraId="49597A9C" w14:textId="77777777" w:rsidR="000606F3" w:rsidRPr="00C37BCB" w:rsidRDefault="000606F3" w:rsidP="00C37BCB">
            <w:pPr>
              <w:numPr>
                <w:ilvl w:val="0"/>
                <w:numId w:val="16"/>
              </w:numPr>
              <w:ind w:hanging="360"/>
              <w:rPr>
                <w:rFonts w:ascii="Lucida Grande" w:hAnsi="Symbol"/>
                <w:sz w:val="20"/>
              </w:rPr>
            </w:pPr>
            <w:r w:rsidRPr="00C37BCB">
              <w:rPr>
                <w:sz w:val="20"/>
              </w:rPr>
              <w:t>Forces their view on others.</w:t>
            </w:r>
          </w:p>
          <w:p w14:paraId="08C196A1" w14:textId="77777777" w:rsidR="000606F3" w:rsidRPr="00C37BCB" w:rsidRDefault="000606F3" w:rsidP="00C37BCB">
            <w:pPr>
              <w:numPr>
                <w:ilvl w:val="0"/>
                <w:numId w:val="16"/>
              </w:numPr>
              <w:ind w:hanging="360"/>
              <w:rPr>
                <w:rFonts w:ascii="Lucida Grande" w:hAnsi="Symbol"/>
                <w:sz w:val="20"/>
              </w:rPr>
            </w:pPr>
            <w:r w:rsidRPr="00C37BCB">
              <w:rPr>
                <w:sz w:val="20"/>
              </w:rPr>
              <w:t xml:space="preserve">Discounts or marginalizes others’ ideas. </w:t>
            </w:r>
          </w:p>
          <w:p w14:paraId="05BC5DCE" w14:textId="77777777" w:rsidR="000606F3" w:rsidRPr="00C37BCB" w:rsidRDefault="000606F3" w:rsidP="00C37BCB">
            <w:pPr>
              <w:rPr>
                <w:sz w:val="20"/>
              </w:rPr>
            </w:pPr>
          </w:p>
          <w:p w14:paraId="26676DF9" w14:textId="77777777" w:rsidR="000606F3" w:rsidRPr="00C37BCB" w:rsidRDefault="000606F3" w:rsidP="00C37BCB">
            <w:pPr>
              <w:rPr>
                <w:sz w:val="20"/>
              </w:rPr>
            </w:pPr>
          </w:p>
          <w:p w14:paraId="635B219B" w14:textId="6BB1FCDD" w:rsidR="000606F3" w:rsidRPr="00C37BCB" w:rsidRDefault="000606F3" w:rsidP="00C37BCB">
            <w:pPr>
              <w:jc w:val="center"/>
              <w:rPr>
                <w:b/>
                <w:sz w:val="20"/>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924D76" w14:textId="77777777" w:rsidR="000606F3" w:rsidRPr="00C37BCB" w:rsidRDefault="000606F3" w:rsidP="00C37BCB">
            <w:pPr>
              <w:numPr>
                <w:ilvl w:val="0"/>
                <w:numId w:val="17"/>
              </w:numPr>
              <w:ind w:hanging="360"/>
              <w:rPr>
                <w:rFonts w:ascii="Lucida Grande" w:hAnsi="Symbol"/>
                <w:sz w:val="20"/>
              </w:rPr>
            </w:pPr>
            <w:r w:rsidRPr="00C37BCB">
              <w:rPr>
                <w:sz w:val="20"/>
              </w:rPr>
              <w:t>Encourages diverse perspectives.</w:t>
            </w:r>
          </w:p>
          <w:p w14:paraId="7E9608D1" w14:textId="77777777" w:rsidR="001333A5" w:rsidRPr="00C37BCB" w:rsidRDefault="000606F3" w:rsidP="00C37BCB">
            <w:pPr>
              <w:numPr>
                <w:ilvl w:val="0"/>
                <w:numId w:val="17"/>
              </w:numPr>
              <w:ind w:hanging="360"/>
              <w:rPr>
                <w:rFonts w:ascii="Lucida Grande" w:hAnsi="Symbol"/>
                <w:sz w:val="20"/>
              </w:rPr>
            </w:pPr>
            <w:r w:rsidRPr="00C37BCB">
              <w:rPr>
                <w:sz w:val="20"/>
              </w:rPr>
              <w:t>Protects all views -- those of the majority and those of the minority.</w:t>
            </w:r>
          </w:p>
          <w:p w14:paraId="3A251053" w14:textId="27CDB088" w:rsidR="000606F3" w:rsidRPr="00C37BCB" w:rsidRDefault="001333A5" w:rsidP="00C37BCB">
            <w:pPr>
              <w:numPr>
                <w:ilvl w:val="0"/>
                <w:numId w:val="17"/>
              </w:numPr>
              <w:ind w:hanging="360"/>
              <w:rPr>
                <w:rFonts w:ascii="Lucida Grande" w:hAnsi="Symbol"/>
                <w:sz w:val="20"/>
              </w:rPr>
            </w:pPr>
            <w:r w:rsidRPr="00C37BCB">
              <w:rPr>
                <w:sz w:val="20"/>
              </w:rPr>
              <w:t>Strives to e</w:t>
            </w:r>
            <w:r w:rsidR="000606F3" w:rsidRPr="00C37BCB">
              <w:rPr>
                <w:sz w:val="20"/>
              </w:rPr>
              <w:t xml:space="preserve">nsure </w:t>
            </w:r>
            <w:r w:rsidRPr="00C37BCB">
              <w:rPr>
                <w:sz w:val="20"/>
              </w:rPr>
              <w:t xml:space="preserve">that </w:t>
            </w:r>
            <w:r w:rsidR="000606F3" w:rsidRPr="00C37BCB">
              <w:rPr>
                <w:sz w:val="20"/>
              </w:rPr>
              <w:t>differing perspectives are understood by all.</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DAD984" w14:textId="77777777" w:rsidR="000606F3" w:rsidRPr="00C37BCB" w:rsidRDefault="000606F3" w:rsidP="00C37BCB">
            <w:pPr>
              <w:numPr>
                <w:ilvl w:val="0"/>
                <w:numId w:val="18"/>
              </w:numPr>
              <w:ind w:hanging="360"/>
              <w:rPr>
                <w:rFonts w:ascii="Lucida Grande" w:hAnsi="Symbol"/>
                <w:sz w:val="20"/>
              </w:rPr>
            </w:pPr>
            <w:r w:rsidRPr="00C37BCB">
              <w:rPr>
                <w:sz w:val="20"/>
              </w:rPr>
              <w:t>Helps team evaluate differing alternatives against agreed upon “criteria for a good solution”.</w:t>
            </w:r>
          </w:p>
          <w:p w14:paraId="5FD78CD2" w14:textId="77777777" w:rsidR="000606F3" w:rsidRPr="00C37BCB" w:rsidRDefault="000606F3" w:rsidP="00C37BCB">
            <w:pPr>
              <w:numPr>
                <w:ilvl w:val="0"/>
                <w:numId w:val="18"/>
              </w:numPr>
              <w:ind w:hanging="360"/>
              <w:rPr>
                <w:rFonts w:ascii="Lucida Grande" w:hAnsi="Symbol"/>
                <w:sz w:val="20"/>
              </w:rPr>
            </w:pPr>
            <w:r w:rsidRPr="00C37BCB">
              <w:rPr>
                <w:sz w:val="20"/>
              </w:rPr>
              <w:t>Works to resolve conflict by identifying where differing solutions agree and where they diverge.</w:t>
            </w:r>
          </w:p>
          <w:p w14:paraId="6B423565" w14:textId="177A948F" w:rsidR="000606F3" w:rsidRPr="00C37BCB" w:rsidRDefault="000606F3" w:rsidP="00C37BCB">
            <w:pPr>
              <w:numPr>
                <w:ilvl w:val="0"/>
                <w:numId w:val="18"/>
              </w:numPr>
              <w:ind w:hanging="360"/>
              <w:rPr>
                <w:rFonts w:ascii="Lucida Grande" w:hAnsi="Symbol"/>
                <w:sz w:val="20"/>
              </w:rPr>
            </w:pPr>
            <w:r w:rsidRPr="00C37BCB">
              <w:rPr>
                <w:sz w:val="20"/>
              </w:rPr>
              <w:t xml:space="preserve">Helps team synthesize ideas such that synergy is achieved – </w:t>
            </w:r>
            <w:r w:rsidR="003E6242" w:rsidRPr="00C37BCB">
              <w:rPr>
                <w:sz w:val="20"/>
              </w:rPr>
              <w:t>i.e.,</w:t>
            </w:r>
            <w:r w:rsidRPr="00C37BCB">
              <w:rPr>
                <w:sz w:val="20"/>
              </w:rPr>
              <w:t xml:space="preserve"> new ideas surface that are superior to what has come before.</w:t>
            </w:r>
          </w:p>
          <w:p w14:paraId="3AF011E6" w14:textId="1DF151C6" w:rsidR="000606F3" w:rsidRPr="00C37BCB" w:rsidRDefault="000606F3" w:rsidP="00C37BCB">
            <w:pPr>
              <w:jc w:val="center"/>
              <w:rPr>
                <w:b/>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B84EA" w14:textId="77777777" w:rsidR="000606F3" w:rsidRPr="00C37BCB" w:rsidRDefault="000606F3" w:rsidP="00C37BCB"/>
        </w:tc>
      </w:tr>
      <w:tr w:rsidR="00C37BCB" w:rsidRPr="00C37BCB" w14:paraId="206AF859" w14:textId="77777777" w:rsidTr="005C2A8D">
        <w:trPr>
          <w:gridAfter w:val="2"/>
          <w:wAfter w:w="3261" w:type="dxa"/>
          <w:cantSplit/>
          <w:trHeight w:val="413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5457AB" w14:textId="41264141" w:rsidR="000606F3" w:rsidRPr="00C37BCB" w:rsidRDefault="000606F3" w:rsidP="00C37BCB">
            <w:pPr>
              <w:jc w:val="center"/>
            </w:pPr>
            <w:r w:rsidRPr="00C37BCB">
              <w:t>Trait 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3DD37" w14:textId="2FC34353" w:rsidR="000606F3" w:rsidRPr="00C37BCB" w:rsidRDefault="000606F3" w:rsidP="00C37BCB">
            <w:pPr>
              <w:ind w:left="44"/>
              <w:rPr>
                <w:sz w:val="20"/>
              </w:rPr>
            </w:pPr>
            <w:r w:rsidRPr="00C37BCB">
              <w:rPr>
                <w:sz w:val="20"/>
              </w:rPr>
              <w:t>Collaborative Problem Solving</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A8FC1" w14:textId="77777777" w:rsidR="000606F3" w:rsidRPr="00C37BCB" w:rsidRDefault="000606F3" w:rsidP="00C37BCB">
            <w:pPr>
              <w:numPr>
                <w:ilvl w:val="0"/>
                <w:numId w:val="19"/>
              </w:numPr>
              <w:ind w:hanging="360"/>
              <w:rPr>
                <w:rFonts w:ascii="Lucida Grande" w:hAnsi="Symbol"/>
                <w:sz w:val="20"/>
              </w:rPr>
            </w:pPr>
            <w:r w:rsidRPr="00C37BCB">
              <w:rPr>
                <w:sz w:val="20"/>
              </w:rPr>
              <w:t>Team members withhold information.</w:t>
            </w:r>
          </w:p>
          <w:p w14:paraId="5769DFB0" w14:textId="77777777" w:rsidR="000606F3" w:rsidRPr="00C37BCB" w:rsidRDefault="000606F3" w:rsidP="00C37BCB">
            <w:pPr>
              <w:numPr>
                <w:ilvl w:val="0"/>
                <w:numId w:val="19"/>
              </w:numPr>
              <w:ind w:hanging="360"/>
              <w:rPr>
                <w:rFonts w:ascii="Lucida Grande" w:hAnsi="Symbol"/>
                <w:sz w:val="20"/>
              </w:rPr>
            </w:pPr>
            <w:r w:rsidRPr="00C37BCB">
              <w:rPr>
                <w:sz w:val="20"/>
              </w:rPr>
              <w:t>Team members protect self-interests.</w:t>
            </w:r>
          </w:p>
          <w:p w14:paraId="13B75774" w14:textId="77777777" w:rsidR="000606F3" w:rsidRPr="00C37BCB" w:rsidRDefault="000606F3" w:rsidP="00C37BCB">
            <w:pPr>
              <w:numPr>
                <w:ilvl w:val="0"/>
                <w:numId w:val="19"/>
              </w:numPr>
              <w:ind w:hanging="360"/>
              <w:rPr>
                <w:rFonts w:ascii="Lucida Grande" w:hAnsi="Symbol"/>
                <w:sz w:val="20"/>
              </w:rPr>
            </w:pPr>
            <w:r w:rsidRPr="00C37BCB">
              <w:rPr>
                <w:sz w:val="20"/>
              </w:rPr>
              <w:t xml:space="preserve">Team members operate as individuals, each responsible for a discreet set of tasks.  </w:t>
            </w:r>
          </w:p>
          <w:p w14:paraId="2407CC99" w14:textId="77777777" w:rsidR="000606F3" w:rsidRPr="00C37BCB" w:rsidRDefault="000606F3" w:rsidP="00C37BCB"/>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F67133" w14:textId="77777777" w:rsidR="000606F3" w:rsidRPr="00C37BCB" w:rsidRDefault="000606F3" w:rsidP="00C37BCB">
            <w:pPr>
              <w:numPr>
                <w:ilvl w:val="0"/>
                <w:numId w:val="20"/>
              </w:numPr>
              <w:ind w:hanging="360"/>
              <w:rPr>
                <w:rFonts w:ascii="Lucida Grande" w:hAnsi="Symbol"/>
                <w:sz w:val="20"/>
              </w:rPr>
            </w:pPr>
            <w:r w:rsidRPr="00C37BCB">
              <w:rPr>
                <w:sz w:val="20"/>
              </w:rPr>
              <w:t>Team members share knowledge, information, and expertise freely.</w:t>
            </w:r>
          </w:p>
          <w:p w14:paraId="62616BBF" w14:textId="77777777" w:rsidR="000606F3" w:rsidRPr="00C37BCB" w:rsidRDefault="000606F3" w:rsidP="00C37BCB">
            <w:pPr>
              <w:numPr>
                <w:ilvl w:val="0"/>
                <w:numId w:val="20"/>
              </w:numPr>
              <w:ind w:hanging="360"/>
              <w:rPr>
                <w:rFonts w:ascii="Lucida Grande" w:hAnsi="Symbol"/>
                <w:sz w:val="20"/>
              </w:rPr>
            </w:pPr>
            <w:r w:rsidRPr="00C37BCB">
              <w:rPr>
                <w:sz w:val="20"/>
              </w:rPr>
              <w:t xml:space="preserve">Team members demonstrate a willingness to influence others as well as be influenced by others. </w:t>
            </w:r>
          </w:p>
          <w:p w14:paraId="3D7D58C1" w14:textId="4E6F5D65" w:rsidR="000606F3" w:rsidRPr="00C37BCB" w:rsidRDefault="000606F3" w:rsidP="00C37BCB">
            <w:pPr>
              <w:numPr>
                <w:ilvl w:val="0"/>
                <w:numId w:val="17"/>
              </w:numPr>
              <w:ind w:hanging="360"/>
              <w:rPr>
                <w:sz w:val="20"/>
              </w:rPr>
            </w:pPr>
            <w:r w:rsidRPr="00C37BCB">
              <w:rPr>
                <w:sz w:val="20"/>
              </w:rPr>
              <w:t>Team members reinforce the team’s understanding of itself as working together toward a common goal.</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ED1D2" w14:textId="77777777" w:rsidR="000606F3" w:rsidRPr="00C37BCB" w:rsidRDefault="000606F3" w:rsidP="00C37BCB">
            <w:pPr>
              <w:numPr>
                <w:ilvl w:val="0"/>
                <w:numId w:val="21"/>
              </w:numPr>
              <w:ind w:hanging="360"/>
              <w:rPr>
                <w:rFonts w:ascii="Lucida Grande" w:hAnsi="Symbol"/>
                <w:sz w:val="20"/>
              </w:rPr>
            </w:pPr>
            <w:r w:rsidRPr="00C37BCB">
              <w:rPr>
                <w:sz w:val="20"/>
              </w:rPr>
              <w:t>Team members facilitate the teams’ feeling “collectively accountable” for outcomes.</w:t>
            </w:r>
          </w:p>
          <w:p w14:paraId="4DA42EDE" w14:textId="77777777" w:rsidR="000606F3" w:rsidRPr="00C37BCB" w:rsidRDefault="000606F3" w:rsidP="00C37BCB">
            <w:pPr>
              <w:rPr>
                <w:sz w:val="20"/>
              </w:rPr>
            </w:pPr>
          </w:p>
          <w:p w14:paraId="2EA6E2BA" w14:textId="77777777" w:rsidR="000606F3" w:rsidRPr="00C37BCB" w:rsidRDefault="000606F3" w:rsidP="00C37BCB">
            <w:pPr>
              <w:numPr>
                <w:ilvl w:val="0"/>
                <w:numId w:val="21"/>
              </w:numPr>
              <w:ind w:hanging="360"/>
              <w:rPr>
                <w:rFonts w:ascii="Lucida Grande" w:hAnsi="Symbol"/>
                <w:sz w:val="20"/>
              </w:rPr>
            </w:pPr>
            <w:r w:rsidRPr="00C37BCB">
              <w:rPr>
                <w:sz w:val="20"/>
              </w:rPr>
              <w:t>Team members operate such that the collective goal of the team is more important than self-interest.</w:t>
            </w:r>
          </w:p>
          <w:p w14:paraId="5354B882" w14:textId="77777777" w:rsidR="000606F3" w:rsidRPr="00C37BCB" w:rsidRDefault="000606F3" w:rsidP="00C37BCB">
            <w:pPr>
              <w:rPr>
                <w:sz w:val="20"/>
              </w:rPr>
            </w:pPr>
          </w:p>
          <w:p w14:paraId="01BE4742" w14:textId="7437433E" w:rsidR="000606F3" w:rsidRPr="00C37BCB" w:rsidRDefault="000606F3" w:rsidP="00C37BCB">
            <w:r w:rsidRPr="00C37BCB">
              <w:rPr>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06EE3" w14:textId="77777777" w:rsidR="000606F3" w:rsidRPr="00C37BCB" w:rsidRDefault="000606F3" w:rsidP="00C37BCB"/>
        </w:tc>
      </w:tr>
      <w:tr w:rsidR="00C37BCB" w:rsidRPr="00C37BCB" w14:paraId="38819EC7" w14:textId="77777777" w:rsidTr="005C2A8D">
        <w:trPr>
          <w:gridAfter w:val="2"/>
          <w:wAfter w:w="3261" w:type="dxa"/>
          <w:cantSplit/>
          <w:trHeight w:val="37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C63EE1" w14:textId="4785EC02" w:rsidR="000606F3" w:rsidRPr="00C37BCB" w:rsidRDefault="000606F3" w:rsidP="00C37BCB">
            <w:pPr>
              <w:jc w:val="center"/>
            </w:pPr>
            <w:r w:rsidRPr="00C37BCB">
              <w:lastRenderedPageBreak/>
              <w:t>Trait 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6721B1" w14:textId="7DA7C994" w:rsidR="000606F3" w:rsidRPr="00C37BCB" w:rsidRDefault="000606F3" w:rsidP="00C37BCB">
            <w:pPr>
              <w:rPr>
                <w:sz w:val="20"/>
              </w:rPr>
            </w:pPr>
            <w:r w:rsidRPr="00C37BCB">
              <w:rPr>
                <w:sz w:val="20"/>
              </w:rPr>
              <w:t>Communication/Active Listening</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D2688" w14:textId="77777777" w:rsidR="000606F3" w:rsidRPr="00C37BCB" w:rsidRDefault="000606F3" w:rsidP="00C37BCB">
            <w:pPr>
              <w:numPr>
                <w:ilvl w:val="0"/>
                <w:numId w:val="22"/>
              </w:numPr>
              <w:ind w:hanging="360"/>
              <w:rPr>
                <w:rFonts w:ascii="Lucida Grande" w:hAnsi="Symbol"/>
                <w:sz w:val="20"/>
              </w:rPr>
            </w:pPr>
            <w:r w:rsidRPr="00C37BCB">
              <w:rPr>
                <w:sz w:val="20"/>
              </w:rPr>
              <w:t xml:space="preserve">Communication is abrasive, insensitive. </w:t>
            </w:r>
          </w:p>
          <w:p w14:paraId="2CEBFB4F" w14:textId="77777777" w:rsidR="000606F3" w:rsidRPr="00C37BCB" w:rsidRDefault="000606F3" w:rsidP="00C37BCB">
            <w:pPr>
              <w:numPr>
                <w:ilvl w:val="0"/>
                <w:numId w:val="22"/>
              </w:numPr>
              <w:ind w:hanging="360"/>
              <w:rPr>
                <w:rFonts w:ascii="Lucida Grande" w:hAnsi="Symbol"/>
                <w:sz w:val="20"/>
              </w:rPr>
            </w:pPr>
            <w:r w:rsidRPr="00C37BCB">
              <w:rPr>
                <w:sz w:val="20"/>
              </w:rPr>
              <w:t>Individual(s) feel threatened or attacked as a result of the communication.</w:t>
            </w:r>
          </w:p>
          <w:p w14:paraId="7414DF9C" w14:textId="77777777" w:rsidR="000606F3" w:rsidRPr="00C37BCB" w:rsidRDefault="000606F3" w:rsidP="00C37BCB">
            <w:pPr>
              <w:numPr>
                <w:ilvl w:val="0"/>
                <w:numId w:val="22"/>
              </w:numPr>
              <w:ind w:hanging="360"/>
              <w:rPr>
                <w:rFonts w:ascii="Lucida Grande" w:hAnsi="Symbol"/>
                <w:sz w:val="20"/>
              </w:rPr>
            </w:pPr>
            <w:r w:rsidRPr="00C37BCB">
              <w:rPr>
                <w:sz w:val="20"/>
              </w:rPr>
              <w:t>Aggression, anger, competitiveness, and/or avoidance result from the communication</w:t>
            </w:r>
          </w:p>
          <w:p w14:paraId="5FD362AC" w14:textId="77777777" w:rsidR="000606F3" w:rsidRPr="00C37BCB" w:rsidRDefault="000606F3" w:rsidP="00C37BCB">
            <w:pPr>
              <w:rPr>
                <w:sz w:val="20"/>
              </w:rPr>
            </w:pPr>
          </w:p>
          <w:p w14:paraId="4B7D5C31" w14:textId="77777777" w:rsidR="000606F3" w:rsidRPr="00C37BCB" w:rsidRDefault="000606F3" w:rsidP="00C37BCB">
            <w:pPr>
              <w:rPr>
                <w:sz w:val="20"/>
              </w:rPr>
            </w:pPr>
          </w:p>
          <w:p w14:paraId="2346995F" w14:textId="77777777" w:rsidR="000606F3" w:rsidRPr="00C37BCB" w:rsidRDefault="000606F3" w:rsidP="00C37BCB">
            <w:pPr>
              <w:rPr>
                <w:sz w:val="20"/>
              </w:rPr>
            </w:pPr>
          </w:p>
          <w:p w14:paraId="6676959F" w14:textId="77777777" w:rsidR="000606F3" w:rsidRPr="00C37BCB" w:rsidRDefault="000606F3" w:rsidP="00C37BCB">
            <w:pPr>
              <w:rPr>
                <w:sz w:val="20"/>
              </w:rPr>
            </w:pPr>
          </w:p>
          <w:p w14:paraId="744CAD6A" w14:textId="77777777" w:rsidR="000606F3" w:rsidRPr="00C37BCB" w:rsidRDefault="000606F3" w:rsidP="00C37BCB"/>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E49440" w14:textId="77777777" w:rsidR="000606F3" w:rsidRPr="00C37BCB" w:rsidRDefault="000606F3" w:rsidP="00C37BCB">
            <w:pPr>
              <w:numPr>
                <w:ilvl w:val="0"/>
                <w:numId w:val="23"/>
              </w:numPr>
              <w:ind w:hanging="360"/>
              <w:rPr>
                <w:rFonts w:ascii="Lucida Grande" w:hAnsi="Symbol"/>
                <w:sz w:val="20"/>
              </w:rPr>
            </w:pPr>
            <w:r w:rsidRPr="00C37BCB">
              <w:rPr>
                <w:sz w:val="20"/>
              </w:rPr>
              <w:t>Communication is characterized by the use of clarifying, probing, and reflective statements.</w:t>
            </w:r>
          </w:p>
          <w:p w14:paraId="431809A1" w14:textId="77777777" w:rsidR="000606F3" w:rsidRPr="00C37BCB" w:rsidRDefault="000606F3" w:rsidP="00C37BCB">
            <w:pPr>
              <w:numPr>
                <w:ilvl w:val="0"/>
                <w:numId w:val="23"/>
              </w:numPr>
              <w:ind w:hanging="360"/>
              <w:rPr>
                <w:rFonts w:ascii="Lucida Grande" w:hAnsi="Symbol"/>
                <w:sz w:val="20"/>
              </w:rPr>
            </w:pPr>
            <w:r w:rsidRPr="00C37BCB">
              <w:rPr>
                <w:sz w:val="20"/>
              </w:rPr>
              <w:t>You see the expressed idea and attitude from the other person’s point of view.</w:t>
            </w:r>
          </w:p>
          <w:p w14:paraId="0C36500A" w14:textId="77777777" w:rsidR="000606F3" w:rsidRPr="00C37BCB" w:rsidRDefault="000606F3" w:rsidP="00C37BCB">
            <w:pPr>
              <w:numPr>
                <w:ilvl w:val="0"/>
                <w:numId w:val="23"/>
              </w:numPr>
              <w:ind w:hanging="360"/>
              <w:rPr>
                <w:rFonts w:ascii="Lucida Grande" w:hAnsi="Symbol"/>
                <w:sz w:val="20"/>
              </w:rPr>
            </w:pPr>
            <w:r w:rsidRPr="00C37BCB">
              <w:rPr>
                <w:sz w:val="20"/>
              </w:rPr>
              <w:t>You can sense how it feels to the other person.</w:t>
            </w:r>
          </w:p>
          <w:p w14:paraId="49859321" w14:textId="1AA94E5A" w:rsidR="000606F3" w:rsidRPr="00C37BCB" w:rsidRDefault="000606F3" w:rsidP="00C37BCB">
            <w:pPr>
              <w:numPr>
                <w:ilvl w:val="0"/>
                <w:numId w:val="20"/>
              </w:numPr>
              <w:ind w:hanging="360"/>
              <w:rPr>
                <w:sz w:val="20"/>
              </w:rPr>
            </w:pPr>
            <w:r w:rsidRPr="00C37BCB">
              <w:rPr>
                <w:sz w:val="20"/>
              </w:rPr>
              <w:t>You achieve the other person’s frame of reference about the subject being discussed</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6BF574" w14:textId="77777777" w:rsidR="000606F3" w:rsidRPr="00C37BCB" w:rsidRDefault="000606F3" w:rsidP="00C37BCB">
            <w:pPr>
              <w:numPr>
                <w:ilvl w:val="0"/>
                <w:numId w:val="24"/>
              </w:numPr>
              <w:ind w:hanging="360"/>
              <w:rPr>
                <w:rFonts w:ascii="Lucida Grande" w:hAnsi="Symbol"/>
                <w:sz w:val="20"/>
              </w:rPr>
            </w:pPr>
            <w:r w:rsidRPr="00C37BCB">
              <w:rPr>
                <w:sz w:val="20"/>
              </w:rPr>
              <w:t xml:space="preserve">Others feel understood and respected as a result of the communication. </w:t>
            </w:r>
          </w:p>
          <w:p w14:paraId="26B469A4" w14:textId="77777777" w:rsidR="000606F3" w:rsidRPr="00C37BCB" w:rsidRDefault="000606F3" w:rsidP="00C37BCB">
            <w:pPr>
              <w:numPr>
                <w:ilvl w:val="0"/>
                <w:numId w:val="24"/>
              </w:numPr>
              <w:ind w:hanging="360"/>
              <w:rPr>
                <w:rFonts w:ascii="Lucida Grande" w:hAnsi="Symbol"/>
                <w:sz w:val="20"/>
              </w:rPr>
            </w:pPr>
            <w:r w:rsidRPr="00C37BCB">
              <w:rPr>
                <w:sz w:val="20"/>
              </w:rPr>
              <w:t>Differences become more rational and understandable.</w:t>
            </w:r>
          </w:p>
          <w:p w14:paraId="72456DD9" w14:textId="77777777" w:rsidR="000606F3" w:rsidRPr="00C37BCB" w:rsidRDefault="000606F3" w:rsidP="00C37BCB">
            <w:pPr>
              <w:numPr>
                <w:ilvl w:val="0"/>
                <w:numId w:val="24"/>
              </w:numPr>
              <w:ind w:hanging="360"/>
              <w:rPr>
                <w:rFonts w:ascii="Lucida Grande" w:hAnsi="Symbol"/>
                <w:sz w:val="20"/>
              </w:rPr>
            </w:pPr>
            <w:r w:rsidRPr="00C37BCB">
              <w:rPr>
                <w:sz w:val="20"/>
              </w:rPr>
              <w:t>Defensiveness decreases.</w:t>
            </w:r>
          </w:p>
          <w:p w14:paraId="6C9423A7" w14:textId="77777777" w:rsidR="000606F3" w:rsidRPr="00C37BCB" w:rsidRDefault="000606F3" w:rsidP="00C37BCB">
            <w:pPr>
              <w:numPr>
                <w:ilvl w:val="0"/>
                <w:numId w:val="24"/>
              </w:numPr>
              <w:ind w:hanging="360"/>
              <w:rPr>
                <w:rFonts w:ascii="Lucida Grande" w:hAnsi="Symbol"/>
                <w:sz w:val="20"/>
              </w:rPr>
            </w:pPr>
            <w:r w:rsidRPr="00C37BCB">
              <w:rPr>
                <w:sz w:val="20"/>
              </w:rPr>
              <w:t xml:space="preserve">Statements become less exaggerated. Members come closer to seeing the objective truth of the situation. </w:t>
            </w:r>
          </w:p>
          <w:p w14:paraId="0A28A765" w14:textId="77777777" w:rsidR="000606F3" w:rsidRPr="00C37BCB" w:rsidRDefault="000606F3" w:rsidP="00C37BCB">
            <w:pPr>
              <w:numPr>
                <w:ilvl w:val="0"/>
                <w:numId w:val="24"/>
              </w:numPr>
              <w:ind w:hanging="360"/>
              <w:rPr>
                <w:rFonts w:ascii="Lucida Grande" w:hAnsi="Symbol"/>
                <w:sz w:val="20"/>
              </w:rPr>
            </w:pPr>
            <w:r w:rsidRPr="00C37BCB">
              <w:rPr>
                <w:sz w:val="20"/>
              </w:rPr>
              <w:t>Attitudes become more positive and oriented toward effective problem-solving.</w:t>
            </w:r>
          </w:p>
          <w:p w14:paraId="3EFCB8B5" w14:textId="6C2F8771" w:rsidR="000606F3" w:rsidRPr="00C37BCB" w:rsidRDefault="000606F3" w:rsidP="00C37BCB">
            <w:pPr>
              <w:rPr>
                <w:sz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46D5B8" w14:textId="77777777" w:rsidR="000606F3" w:rsidRPr="00C37BCB" w:rsidRDefault="000606F3" w:rsidP="00C37BCB"/>
        </w:tc>
      </w:tr>
      <w:tr w:rsidR="00C37BCB" w:rsidRPr="00C37BCB" w14:paraId="7417C552" w14:textId="77777777" w:rsidTr="005C2A8D">
        <w:trPr>
          <w:gridAfter w:val="2"/>
          <w:wAfter w:w="3261" w:type="dxa"/>
          <w:cantSplit/>
          <w:trHeight w:val="3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B51534" w14:textId="2DDF0CA3" w:rsidR="000606F3" w:rsidRPr="00C37BCB" w:rsidRDefault="000606F3" w:rsidP="00C37BCB">
            <w:pPr>
              <w:jc w:val="center"/>
            </w:pPr>
            <w:r w:rsidRPr="00C37BCB">
              <w:t>Trait 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2BF843" w14:textId="77777777" w:rsidR="000606F3" w:rsidRPr="00C37BCB" w:rsidRDefault="000606F3" w:rsidP="00C37BCB">
            <w:pPr>
              <w:tabs>
                <w:tab w:val="left" w:pos="2796"/>
              </w:tabs>
              <w:rPr>
                <w:sz w:val="20"/>
              </w:rPr>
            </w:pPr>
            <w:r w:rsidRPr="00C37BCB">
              <w:rPr>
                <w:sz w:val="20"/>
              </w:rPr>
              <w:t>Team Planning and Task Coordination</w:t>
            </w:r>
          </w:p>
          <w:p w14:paraId="0BDFEFE5" w14:textId="77777777" w:rsidR="000606F3" w:rsidRPr="00C37BCB" w:rsidRDefault="000606F3" w:rsidP="00C37BCB">
            <w:pPr>
              <w:rPr>
                <w:sz w:val="20"/>
              </w:rPr>
            </w:pPr>
          </w:p>
          <w:p w14:paraId="2902D798" w14:textId="77777777" w:rsidR="000606F3" w:rsidRPr="00C37BCB" w:rsidRDefault="000606F3" w:rsidP="00C37BCB">
            <w:pPr>
              <w:rPr>
                <w:sz w:val="20"/>
              </w:rPr>
            </w:pPr>
          </w:p>
          <w:p w14:paraId="6D15ACEB" w14:textId="77777777" w:rsidR="000606F3" w:rsidRPr="00C37BCB" w:rsidRDefault="000606F3" w:rsidP="00C37BCB">
            <w:pPr>
              <w:rPr>
                <w:sz w:val="20"/>
              </w:rPr>
            </w:pPr>
          </w:p>
          <w:p w14:paraId="7397B73E" w14:textId="77777777" w:rsidR="000606F3" w:rsidRPr="00C37BCB" w:rsidRDefault="000606F3" w:rsidP="00C37BCB">
            <w:pPr>
              <w:rPr>
                <w:sz w:val="20"/>
              </w:rPr>
            </w:pPr>
          </w:p>
          <w:p w14:paraId="40FB5D1C" w14:textId="60F49604" w:rsidR="000606F3" w:rsidRPr="00C37BCB" w:rsidRDefault="000606F3" w:rsidP="00C37BCB">
            <w:pPr>
              <w:rPr>
                <w:sz w:val="20"/>
              </w:rPr>
            </w:pP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DB9BD" w14:textId="77777777" w:rsidR="000606F3" w:rsidRPr="00C37BCB" w:rsidRDefault="000606F3" w:rsidP="00C37BCB">
            <w:pPr>
              <w:numPr>
                <w:ilvl w:val="0"/>
                <w:numId w:val="25"/>
              </w:numPr>
              <w:ind w:hanging="360"/>
              <w:rPr>
                <w:rFonts w:ascii="Lucida Grande" w:hAnsi="Symbol"/>
                <w:sz w:val="20"/>
              </w:rPr>
            </w:pPr>
            <w:r w:rsidRPr="00C37BCB">
              <w:rPr>
                <w:sz w:val="20"/>
              </w:rPr>
              <w:t>No attempt is made to clarify roles or responsibilities.</w:t>
            </w:r>
          </w:p>
          <w:p w14:paraId="0CAB5703" w14:textId="77777777" w:rsidR="000606F3" w:rsidRPr="00C37BCB" w:rsidRDefault="000606F3" w:rsidP="00C37BCB">
            <w:pPr>
              <w:numPr>
                <w:ilvl w:val="0"/>
                <w:numId w:val="25"/>
              </w:numPr>
              <w:ind w:hanging="360"/>
              <w:rPr>
                <w:rFonts w:ascii="Lucida Grande" w:hAnsi="Symbol"/>
                <w:sz w:val="20"/>
              </w:rPr>
            </w:pPr>
            <w:r w:rsidRPr="00C37BCB">
              <w:rPr>
                <w:sz w:val="20"/>
              </w:rPr>
              <w:t>No attempt is made to organize a process by which the team will work</w:t>
            </w:r>
          </w:p>
          <w:p w14:paraId="2435CF48" w14:textId="77777777" w:rsidR="000606F3" w:rsidRPr="00C37BCB" w:rsidRDefault="000606F3" w:rsidP="00C37BCB">
            <w:pPr>
              <w:numPr>
                <w:ilvl w:val="0"/>
                <w:numId w:val="25"/>
              </w:numPr>
              <w:ind w:hanging="360"/>
              <w:rPr>
                <w:rFonts w:ascii="Lucida Grande" w:hAnsi="Symbol"/>
                <w:sz w:val="20"/>
              </w:rPr>
            </w:pPr>
            <w:r w:rsidRPr="00C37BCB">
              <w:rPr>
                <w:sz w:val="20"/>
              </w:rPr>
              <w:t>Deliverables and critical dates are not identified.</w:t>
            </w:r>
          </w:p>
          <w:p w14:paraId="3FAF4BE2" w14:textId="77777777" w:rsidR="000606F3" w:rsidRPr="00C37BCB" w:rsidRDefault="000606F3" w:rsidP="00C37BCB"/>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646B7" w14:textId="77777777" w:rsidR="000606F3" w:rsidRPr="00C37BCB" w:rsidRDefault="000606F3" w:rsidP="00C37BCB">
            <w:pPr>
              <w:numPr>
                <w:ilvl w:val="0"/>
                <w:numId w:val="26"/>
              </w:numPr>
              <w:ind w:hanging="360"/>
              <w:rPr>
                <w:rFonts w:ascii="Lucida Grande" w:hAnsi="Symbol"/>
                <w:sz w:val="20"/>
              </w:rPr>
            </w:pPr>
            <w:r w:rsidRPr="00C37BCB">
              <w:rPr>
                <w:sz w:val="20"/>
              </w:rPr>
              <w:t>Facilitates a discussion of how the team will complete the task.</w:t>
            </w:r>
          </w:p>
          <w:p w14:paraId="3C83A08A" w14:textId="77777777" w:rsidR="000606F3" w:rsidRPr="00C37BCB" w:rsidRDefault="000606F3" w:rsidP="00C37BCB">
            <w:pPr>
              <w:numPr>
                <w:ilvl w:val="0"/>
                <w:numId w:val="26"/>
              </w:numPr>
              <w:ind w:hanging="360"/>
              <w:rPr>
                <w:rFonts w:ascii="Lucida Grande" w:hAnsi="Symbol"/>
                <w:sz w:val="20"/>
              </w:rPr>
            </w:pPr>
            <w:r w:rsidRPr="00C37BCB">
              <w:rPr>
                <w:sz w:val="20"/>
              </w:rPr>
              <w:t>Facilitates the team’s understanding of roles, responsibilities, deliverables, and due dates.</w:t>
            </w:r>
          </w:p>
          <w:p w14:paraId="20B2A19B" w14:textId="77777777" w:rsidR="000606F3" w:rsidRPr="00C37BCB" w:rsidRDefault="000606F3" w:rsidP="00C37BCB">
            <w:pPr>
              <w:numPr>
                <w:ilvl w:val="0"/>
                <w:numId w:val="26"/>
              </w:numPr>
              <w:ind w:hanging="360"/>
              <w:rPr>
                <w:rFonts w:ascii="Lucida Grande" w:hAnsi="Symbol"/>
                <w:sz w:val="20"/>
              </w:rPr>
            </w:pPr>
            <w:r w:rsidRPr="00C37BCB">
              <w:rPr>
                <w:sz w:val="20"/>
              </w:rPr>
              <w:t>Periodically reviews progress and due dates.</w:t>
            </w:r>
          </w:p>
          <w:p w14:paraId="7FEE781E" w14:textId="77777777" w:rsidR="000606F3" w:rsidRPr="00C37BCB" w:rsidRDefault="000606F3" w:rsidP="00C37BCB">
            <w:pPr>
              <w:rPr>
                <w:sz w:val="20"/>
              </w:rPr>
            </w:pPr>
          </w:p>
          <w:p w14:paraId="49A697F3" w14:textId="3F5DB1AE" w:rsidR="000606F3" w:rsidRPr="00C37BCB" w:rsidRDefault="000606F3" w:rsidP="00C37BCB">
            <w:pPr>
              <w:numPr>
                <w:ilvl w:val="0"/>
                <w:numId w:val="23"/>
              </w:numPr>
              <w:ind w:hanging="360"/>
              <w:rPr>
                <w:sz w:val="20"/>
              </w:rPr>
            </w:pP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831BAB" w14:textId="77777777" w:rsidR="000606F3" w:rsidRPr="00C37BCB" w:rsidRDefault="000606F3" w:rsidP="00C37BCB">
            <w:pPr>
              <w:numPr>
                <w:ilvl w:val="0"/>
                <w:numId w:val="27"/>
              </w:numPr>
              <w:ind w:hanging="360"/>
              <w:rPr>
                <w:rFonts w:ascii="Lucida Grande" w:hAnsi="Symbol"/>
                <w:sz w:val="20"/>
              </w:rPr>
            </w:pPr>
            <w:r w:rsidRPr="00C37BCB">
              <w:rPr>
                <w:sz w:val="20"/>
              </w:rPr>
              <w:t>Helps team achieve a common understanding of the task and how the team will achieve its collective goal.</w:t>
            </w:r>
          </w:p>
          <w:p w14:paraId="12C96A3B" w14:textId="77777777" w:rsidR="000606F3" w:rsidRPr="00C37BCB" w:rsidRDefault="000606F3" w:rsidP="00C37BCB">
            <w:pPr>
              <w:numPr>
                <w:ilvl w:val="0"/>
                <w:numId w:val="27"/>
              </w:numPr>
              <w:ind w:hanging="360"/>
              <w:rPr>
                <w:rFonts w:ascii="Lucida Grande" w:hAnsi="Symbol"/>
                <w:sz w:val="20"/>
              </w:rPr>
            </w:pPr>
            <w:r w:rsidRPr="00C37BCB">
              <w:rPr>
                <w:sz w:val="20"/>
              </w:rPr>
              <w:t>Helps surface problems and generate solutions when needed.</w:t>
            </w:r>
          </w:p>
          <w:p w14:paraId="71097DB6" w14:textId="53FD1DB1" w:rsidR="000606F3" w:rsidRPr="00C37BCB" w:rsidRDefault="000606F3" w:rsidP="00C37BCB">
            <w:r w:rsidRPr="00C37BCB">
              <w:rPr>
                <w:sz w:val="20"/>
              </w:rPr>
              <w:t>Helps define priorities and contingency plans as needed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289639" w14:textId="77777777" w:rsidR="000606F3" w:rsidRPr="00C37BCB" w:rsidRDefault="000606F3" w:rsidP="00C37BCB"/>
        </w:tc>
      </w:tr>
    </w:tbl>
    <w:p w14:paraId="6E385D3A" w14:textId="6324AA2C" w:rsidR="0069479E" w:rsidRPr="00C37BCB" w:rsidRDefault="0069479E" w:rsidP="00C37BCB">
      <w:pPr>
        <w:spacing w:before="100" w:after="100"/>
        <w:jc w:val="center"/>
        <w:rPr>
          <w:b/>
        </w:rPr>
        <w:sectPr w:rsidR="0069479E" w:rsidRPr="00C37B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r w:rsidRPr="00C37BCB">
        <w:rPr>
          <w:b/>
        </w:rPr>
        <w:t>Criterion: Does not meet expectations: 0 – 20; Meets: 21-</w:t>
      </w:r>
      <w:r w:rsidR="003E6242" w:rsidRPr="00C37BCB">
        <w:rPr>
          <w:b/>
        </w:rPr>
        <w:t>30; Exceeds</w:t>
      </w:r>
      <w:r w:rsidRPr="00C37BCB">
        <w:rPr>
          <w:b/>
        </w:rPr>
        <w:t>: 31-40</w:t>
      </w:r>
    </w:p>
    <w:p w14:paraId="620EF039" w14:textId="77777777" w:rsidR="00EA6AD8" w:rsidRPr="00C37BCB" w:rsidRDefault="00EA6AD8" w:rsidP="00C37BCB">
      <w:pPr>
        <w:spacing w:before="100" w:after="100"/>
        <w:rPr>
          <w:sz w:val="28"/>
          <w:szCs w:val="28"/>
        </w:rPr>
      </w:pPr>
    </w:p>
    <w:p w14:paraId="1096B960" w14:textId="1F8E2AE7" w:rsidR="00642E2A" w:rsidRPr="00C37BCB" w:rsidRDefault="00642E2A" w:rsidP="00C37BCB">
      <w:pPr>
        <w:rPr>
          <w:rFonts w:eastAsiaTheme="majorEastAsia" w:cstheme="majorBidi"/>
          <w:b/>
          <w:bCs/>
          <w:sz w:val="28"/>
          <w:szCs w:val="28"/>
        </w:rPr>
      </w:pPr>
    </w:p>
    <w:p w14:paraId="340DE31C" w14:textId="7AF127F4" w:rsidR="006B4A1F" w:rsidRPr="00C37BCB" w:rsidRDefault="006B4A1F" w:rsidP="00C37BCB">
      <w:pPr>
        <w:pStyle w:val="Heading1"/>
        <w:rPr>
          <w:color w:val="auto"/>
        </w:rPr>
      </w:pPr>
      <w:bookmarkStart w:id="4" w:name="_Toc155255337"/>
      <w:r w:rsidRPr="00C37BCB">
        <w:rPr>
          <w:color w:val="auto"/>
        </w:rPr>
        <w:t>4.   ASSESSMENT PROCESS</w:t>
      </w:r>
      <w:bookmarkEnd w:id="4"/>
    </w:p>
    <w:p w14:paraId="340DE31D" w14:textId="77777777" w:rsidR="00B84A42" w:rsidRPr="00C37BCB" w:rsidRDefault="00B84A42" w:rsidP="00C37BCB">
      <w:pPr>
        <w:rPr>
          <w:i/>
          <w:iCs/>
          <w:sz w:val="28"/>
          <w:szCs w:val="28"/>
        </w:rPr>
      </w:pPr>
    </w:p>
    <w:p w14:paraId="340DE31E" w14:textId="39DD2CC7" w:rsidR="006B4A1F" w:rsidRPr="00C37BCB" w:rsidRDefault="00EA6AD8" w:rsidP="00C37BCB">
      <w:pPr>
        <w:rPr>
          <w:i/>
          <w:iCs/>
        </w:rPr>
      </w:pPr>
      <w:r w:rsidRPr="00C37BCB">
        <w:rPr>
          <w:i/>
          <w:iCs/>
        </w:rPr>
        <w:t>Objective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C37BCB" w:rsidRPr="00C37BCB" w14:paraId="340DE322" w14:textId="77777777" w:rsidTr="001A7891">
        <w:trPr>
          <w:trHeight w:val="432"/>
          <w:jc w:val="center"/>
        </w:trPr>
        <w:tc>
          <w:tcPr>
            <w:tcW w:w="1667" w:type="pct"/>
            <w:shd w:val="clear" w:color="auto" w:fill="BFBFBF"/>
            <w:vAlign w:val="center"/>
          </w:tcPr>
          <w:p w14:paraId="340DE31F" w14:textId="77777777" w:rsidR="00050507" w:rsidRPr="00C37BCB" w:rsidRDefault="00050507" w:rsidP="00C37BCB">
            <w:pPr>
              <w:jc w:val="center"/>
              <w:rPr>
                <w:b/>
              </w:rPr>
            </w:pPr>
            <w:r w:rsidRPr="00C37BCB">
              <w:rPr>
                <w:b/>
              </w:rPr>
              <w:t xml:space="preserve">Where </w:t>
            </w:r>
            <w:r w:rsidR="00B84A42" w:rsidRPr="00C37BCB">
              <w:rPr>
                <w:b/>
              </w:rPr>
              <w:t>&amp;</w:t>
            </w:r>
            <w:r w:rsidRPr="00C37BCB">
              <w:rPr>
                <w:b/>
              </w:rPr>
              <w:t xml:space="preserve"> when measured?</w:t>
            </w:r>
          </w:p>
        </w:tc>
        <w:tc>
          <w:tcPr>
            <w:tcW w:w="1667" w:type="pct"/>
            <w:shd w:val="clear" w:color="auto" w:fill="BFBFBF"/>
            <w:vAlign w:val="center"/>
          </w:tcPr>
          <w:p w14:paraId="340DE320" w14:textId="77777777" w:rsidR="00050507" w:rsidRPr="00C37BCB" w:rsidRDefault="00050507" w:rsidP="00C37BCB">
            <w:pPr>
              <w:jc w:val="center"/>
              <w:rPr>
                <w:b/>
              </w:rPr>
            </w:pPr>
            <w:r w:rsidRPr="00C37BCB">
              <w:rPr>
                <w:b/>
              </w:rPr>
              <w:t>How measured?</w:t>
            </w:r>
          </w:p>
        </w:tc>
        <w:tc>
          <w:tcPr>
            <w:tcW w:w="1666" w:type="pct"/>
            <w:shd w:val="clear" w:color="auto" w:fill="BFBFBF"/>
            <w:vAlign w:val="center"/>
          </w:tcPr>
          <w:p w14:paraId="340DE321" w14:textId="77777777" w:rsidR="00050507" w:rsidRPr="00C37BCB" w:rsidRDefault="00050507" w:rsidP="00C37BCB">
            <w:pPr>
              <w:jc w:val="center"/>
              <w:rPr>
                <w:b/>
              </w:rPr>
            </w:pPr>
            <w:r w:rsidRPr="00C37BCB">
              <w:rPr>
                <w:b/>
              </w:rPr>
              <w:t>Criterion</w:t>
            </w:r>
          </w:p>
        </w:tc>
      </w:tr>
      <w:tr w:rsidR="00CF3661" w:rsidRPr="00C37BCB" w14:paraId="340DE326" w14:textId="77777777" w:rsidTr="001A7891">
        <w:trPr>
          <w:trHeight w:val="2016"/>
          <w:jc w:val="center"/>
        </w:trPr>
        <w:tc>
          <w:tcPr>
            <w:tcW w:w="1667" w:type="pct"/>
            <w:shd w:val="clear" w:color="auto" w:fill="auto"/>
          </w:tcPr>
          <w:p w14:paraId="308DA4E7" w14:textId="728B28BB" w:rsidR="00CF3661" w:rsidRPr="00C37BCB" w:rsidRDefault="00CF3661" w:rsidP="00C37BCB">
            <w:pPr>
              <w:rPr>
                <w:bCs/>
                <w:i/>
              </w:rPr>
            </w:pPr>
            <w:r w:rsidRPr="00C37BCB">
              <w:t xml:space="preserve">Course-embedded detailed case-report and presentation in course </w:t>
            </w:r>
            <w:r w:rsidRPr="00C37BCB">
              <w:rPr>
                <w:bCs/>
                <w:i/>
              </w:rPr>
              <w:t>FIN 62</w:t>
            </w:r>
            <w:r w:rsidR="00543EDD" w:rsidRPr="00C37BCB">
              <w:rPr>
                <w:bCs/>
                <w:i/>
              </w:rPr>
              <w:t>7</w:t>
            </w:r>
            <w:r w:rsidR="00633A1D" w:rsidRPr="00C37BCB">
              <w:rPr>
                <w:bCs/>
                <w:i/>
              </w:rPr>
              <w:t xml:space="preserve">A </w:t>
            </w:r>
            <w:r w:rsidR="00543EDD" w:rsidRPr="00C37BCB">
              <w:rPr>
                <w:bCs/>
                <w:i/>
              </w:rPr>
              <w:t>Investment Management</w:t>
            </w:r>
            <w:r w:rsidRPr="00C37BCB">
              <w:rPr>
                <w:bCs/>
                <w:i/>
              </w:rPr>
              <w:t>.</w:t>
            </w:r>
          </w:p>
          <w:p w14:paraId="44FBF4AE" w14:textId="11251CA9" w:rsidR="00CF3661" w:rsidRPr="00C37BCB" w:rsidRDefault="00CF3661" w:rsidP="00C37BCB">
            <w:pPr>
              <w:rPr>
                <w:i/>
              </w:rPr>
            </w:pPr>
            <w:r w:rsidRPr="00C37BCB">
              <w:rPr>
                <w:bCs/>
              </w:rPr>
              <w:t xml:space="preserve">Assessed </w:t>
            </w:r>
            <w:r w:rsidRPr="00C37BCB">
              <w:t xml:space="preserve">in the </w:t>
            </w:r>
            <w:r w:rsidR="00543EDD" w:rsidRPr="00C37BCB">
              <w:t>Fall</w:t>
            </w:r>
            <w:r w:rsidRPr="00C37BCB">
              <w:t xml:space="preserve"> semester each year.</w:t>
            </w:r>
          </w:p>
          <w:p w14:paraId="340DE323" w14:textId="16BA1461" w:rsidR="00CF3661" w:rsidRPr="00C37BCB" w:rsidRDefault="00CF3661" w:rsidP="00C37BCB"/>
        </w:tc>
        <w:tc>
          <w:tcPr>
            <w:tcW w:w="1667" w:type="pct"/>
            <w:shd w:val="clear" w:color="auto" w:fill="auto"/>
          </w:tcPr>
          <w:p w14:paraId="776E9BDE" w14:textId="7CBF3E1D" w:rsidR="00CF3661" w:rsidRPr="00C37BCB" w:rsidRDefault="00CF3661" w:rsidP="00C37BCB">
            <w:pPr>
              <w:rPr>
                <w:u w:val="single"/>
              </w:rPr>
            </w:pPr>
            <w:r w:rsidRPr="00C37BCB">
              <w:rPr>
                <w:u w:val="single"/>
              </w:rPr>
              <w:t>Description</w:t>
            </w:r>
            <w:r w:rsidRPr="00C37BCB">
              <w:t xml:space="preserve">: </w:t>
            </w:r>
            <w:r w:rsidR="00543EDD" w:rsidRPr="00C37BCB">
              <w:t xml:space="preserve">team-based </w:t>
            </w:r>
            <w:r w:rsidRPr="00C37BCB">
              <w:t xml:space="preserve">class </w:t>
            </w:r>
            <w:r w:rsidR="00543EDD" w:rsidRPr="00C37BCB">
              <w:t>project</w:t>
            </w:r>
            <w:r w:rsidRPr="00C37BCB">
              <w:t>s are graded by course owners and aggregated to obtain a total score.</w:t>
            </w:r>
          </w:p>
          <w:p w14:paraId="340DE324" w14:textId="695E87EF" w:rsidR="00CF3661" w:rsidRPr="00C37BCB" w:rsidRDefault="00CF3661" w:rsidP="00C37BCB">
            <w:r w:rsidRPr="00C37BCB">
              <w:rPr>
                <w:u w:val="single"/>
              </w:rPr>
              <w:t>Sampling:</w:t>
            </w:r>
            <w:r w:rsidRPr="00C37BCB">
              <w:t xml:space="preserve"> 100% of the students in the MFIN program are assessed.</w:t>
            </w:r>
          </w:p>
        </w:tc>
        <w:tc>
          <w:tcPr>
            <w:tcW w:w="1666" w:type="pct"/>
            <w:shd w:val="clear" w:color="auto" w:fill="auto"/>
          </w:tcPr>
          <w:p w14:paraId="340DE325" w14:textId="2598EF13" w:rsidR="00CF3661" w:rsidRPr="00C37BCB" w:rsidRDefault="00CF3661" w:rsidP="00C37BCB">
            <w:r w:rsidRPr="00C37BCB">
              <w:t xml:space="preserve">% of students get a grade of GOOD or better as measured by the rubric for this </w:t>
            </w:r>
            <w:r w:rsidR="004F3A51">
              <w:t>competency goal</w:t>
            </w:r>
          </w:p>
        </w:tc>
      </w:tr>
    </w:tbl>
    <w:p w14:paraId="340DE327" w14:textId="77777777" w:rsidR="000645A4" w:rsidRPr="00C37BCB" w:rsidRDefault="000645A4" w:rsidP="00C37BCB"/>
    <w:p w14:paraId="340DE329" w14:textId="77777777" w:rsidR="00EF1F58" w:rsidRPr="00C37BCB" w:rsidRDefault="00EF1F58" w:rsidP="00C37BCB">
      <w:pPr>
        <w:rPr>
          <w:b/>
          <w:bCs/>
          <w:sz w:val="28"/>
          <w:szCs w:val="28"/>
        </w:rPr>
      </w:pPr>
      <w:r w:rsidRPr="00C37BCB">
        <w:rPr>
          <w:b/>
          <w:bCs/>
          <w:sz w:val="28"/>
          <w:szCs w:val="28"/>
        </w:rPr>
        <w:br w:type="page"/>
      </w:r>
    </w:p>
    <w:p w14:paraId="340DE32A" w14:textId="0265407C" w:rsidR="006B4A1F" w:rsidRPr="00C37BCB" w:rsidRDefault="00514A92" w:rsidP="00C37BCB">
      <w:pPr>
        <w:pStyle w:val="Heading1"/>
        <w:rPr>
          <w:color w:val="auto"/>
        </w:rPr>
      </w:pPr>
      <w:bookmarkStart w:id="5" w:name="_Toc155255338"/>
      <w:r w:rsidRPr="00C37BCB">
        <w:rPr>
          <w:color w:val="auto"/>
        </w:rPr>
        <w:lastRenderedPageBreak/>
        <w:t xml:space="preserve">5.  </w:t>
      </w:r>
      <w:r w:rsidR="006B4A1F" w:rsidRPr="00C37BCB">
        <w:rPr>
          <w:color w:val="auto"/>
        </w:rPr>
        <w:t>RESUL</w:t>
      </w:r>
      <w:r w:rsidRPr="00C37BCB">
        <w:rPr>
          <w:color w:val="auto"/>
        </w:rPr>
        <w:t xml:space="preserve">TS OF </w:t>
      </w:r>
      <w:r w:rsidR="004F3A51">
        <w:rPr>
          <w:color w:val="auto"/>
        </w:rPr>
        <w:t>COMPETENCY GOAL</w:t>
      </w:r>
      <w:r w:rsidRPr="00C37BCB">
        <w:rPr>
          <w:color w:val="auto"/>
        </w:rPr>
        <w:t xml:space="preserve"> ASSESSMENT – INTRO</w:t>
      </w:r>
      <w:bookmarkEnd w:id="5"/>
      <w:r w:rsidRPr="00C37BCB">
        <w:rPr>
          <w:color w:val="auto"/>
        </w:rPr>
        <w:t xml:space="preserve"> </w:t>
      </w:r>
    </w:p>
    <w:p w14:paraId="24362121" w14:textId="6A2E62BE" w:rsidR="005C2A8D" w:rsidRPr="00C37BCB" w:rsidRDefault="005C2A8D" w:rsidP="00C37BCB">
      <w:pPr>
        <w:spacing w:before="280" w:after="280"/>
      </w:pPr>
      <w:r w:rsidRPr="00C37BCB">
        <w:t xml:space="preserve">The results of the </w:t>
      </w:r>
      <w:r w:rsidR="004F3A51">
        <w:t>competency goal</w:t>
      </w:r>
      <w:r w:rsidRPr="00C37BCB">
        <w:t xml:space="preserve"> assessments carried will be included below. </w:t>
      </w:r>
    </w:p>
    <w:p w14:paraId="3103050A" w14:textId="0C9FA7F5" w:rsidR="00CF3661" w:rsidRPr="00C37BCB" w:rsidRDefault="00CF3661" w:rsidP="00C37BCB">
      <w:pPr>
        <w:rPr>
          <w:b/>
          <w:bCs/>
        </w:rPr>
      </w:pPr>
      <w:r w:rsidRPr="00C37BCB">
        <w:rPr>
          <w:b/>
          <w:bCs/>
        </w:rPr>
        <w:t>Explanation</w:t>
      </w:r>
    </w:p>
    <w:p w14:paraId="5BE51065" w14:textId="59D36168" w:rsidR="00CF3661" w:rsidRPr="00C37BCB" w:rsidRDefault="00CF3661" w:rsidP="00C37BCB">
      <w:pPr>
        <w:spacing w:before="100" w:beforeAutospacing="1" w:after="100" w:afterAutospacing="1"/>
        <w:rPr>
          <w:bCs/>
        </w:rPr>
      </w:pPr>
      <w:r w:rsidRPr="00C37BCB">
        <w:rPr>
          <w:bCs/>
        </w:rPr>
        <w:t xml:space="preserve">Each </w:t>
      </w:r>
      <w:r w:rsidR="004F3A51">
        <w:rPr>
          <w:bCs/>
        </w:rPr>
        <w:t>competency goal</w:t>
      </w:r>
      <w:r w:rsidRPr="00C37BCB">
        <w:rPr>
          <w:bCs/>
        </w:rPr>
        <w:t xml:space="preserve"> has </w:t>
      </w:r>
      <w:r w:rsidR="003E6242" w:rsidRPr="00C37BCB">
        <w:rPr>
          <w:bCs/>
        </w:rPr>
        <w:t>several</w:t>
      </w:r>
      <w:r w:rsidRPr="00C37BCB">
        <w:rPr>
          <w:bCs/>
        </w:rPr>
        <w:t xml:space="preserve"> learning objectives and performance on each objective is measured using a rubric that in turn contains </w:t>
      </w:r>
      <w:r w:rsidR="003E6242" w:rsidRPr="00C37BCB">
        <w:rPr>
          <w:bCs/>
        </w:rPr>
        <w:t>a few</w:t>
      </w:r>
      <w:r w:rsidRPr="00C37BCB">
        <w:rPr>
          <w:bCs/>
        </w:rPr>
        <w:t xml:space="preserve"> desired “traits”.  Students are scored individually on each trait. </w:t>
      </w:r>
    </w:p>
    <w:p w14:paraId="7DB2E2A1" w14:textId="253E96A1" w:rsidR="00CF3661" w:rsidRPr="00C37BCB" w:rsidRDefault="00CF3661" w:rsidP="00C37BCB">
      <w:pPr>
        <w:spacing w:before="100" w:beforeAutospacing="1" w:after="100" w:afterAutospacing="1"/>
        <w:rPr>
          <w:bCs/>
        </w:rPr>
      </w:pPr>
      <w:r w:rsidRPr="00C37BCB">
        <w:rPr>
          <w:bCs/>
        </w:rPr>
        <w:t xml:space="preserve">The grading sheets for each student are used to develop a Summary Results Sheet for each </w:t>
      </w:r>
      <w:r w:rsidR="004F3A51">
        <w:rPr>
          <w:bCs/>
        </w:rPr>
        <w:t>competency goal</w:t>
      </w:r>
      <w:r w:rsidRPr="00C37BCB">
        <w:rPr>
          <w:bCs/>
        </w:rPr>
        <w:t xml:space="preserve"> objective.  A selection of these Summaries is included below.</w:t>
      </w:r>
    </w:p>
    <w:p w14:paraId="52AD48ED" w14:textId="77777777" w:rsidR="00CF3661" w:rsidRPr="00C37BCB" w:rsidRDefault="00CF3661" w:rsidP="00C37BCB">
      <w:pPr>
        <w:spacing w:before="100" w:beforeAutospacing="1" w:after="100" w:afterAutospacing="1"/>
        <w:rPr>
          <w:bCs/>
        </w:rPr>
      </w:pPr>
      <w:r w:rsidRPr="00C37BCB">
        <w:rPr>
          <w:bCs/>
        </w:rPr>
        <w:t>The first table in the Summary Results Sheet for a learning objective and trait gives the counts of students falling in each of the three categories:</w:t>
      </w:r>
    </w:p>
    <w:p w14:paraId="5CD39179" w14:textId="77777777" w:rsidR="00CF3661" w:rsidRPr="00C37BCB" w:rsidRDefault="00CF3661" w:rsidP="00C37BCB">
      <w:pPr>
        <w:spacing w:before="100" w:beforeAutospacing="1" w:after="100" w:afterAutospacing="1"/>
        <w:ind w:left="720"/>
        <w:rPr>
          <w:bCs/>
        </w:rPr>
      </w:pPr>
      <w:r w:rsidRPr="00C37BCB">
        <w:rPr>
          <w:bCs/>
        </w:rPr>
        <w:t>- Does not meet expectations</w:t>
      </w:r>
      <w:r w:rsidRPr="00C37BCB">
        <w:rPr>
          <w:bCs/>
        </w:rPr>
        <w:br/>
        <w:t>- Meets expectations</w:t>
      </w:r>
      <w:r w:rsidRPr="00C37BCB">
        <w:rPr>
          <w:bCs/>
        </w:rPr>
        <w:br/>
        <w:t>- Exceeds expectations</w:t>
      </w:r>
    </w:p>
    <w:p w14:paraId="3B80C5F2" w14:textId="77777777" w:rsidR="00CF3661" w:rsidRPr="00C37BCB" w:rsidRDefault="00CF3661" w:rsidP="00C37BCB">
      <w:pPr>
        <w:spacing w:before="100" w:beforeAutospacing="1" w:after="100" w:afterAutospacing="1"/>
        <w:rPr>
          <w:bCs/>
        </w:rPr>
      </w:pPr>
      <w:r w:rsidRPr="00C37BCB">
        <w:rPr>
          <w:bCs/>
        </w:rPr>
        <w:t>The right-hand column in the table is used to record the average score of the students on each trait. This table provides an indication of the relative performance of students on each trait.</w:t>
      </w:r>
    </w:p>
    <w:p w14:paraId="56369979" w14:textId="77777777" w:rsidR="00CF3661" w:rsidRPr="00C37BCB" w:rsidRDefault="00CF3661" w:rsidP="00C37BCB">
      <w:pPr>
        <w:spacing w:before="100" w:beforeAutospacing="1" w:after="100" w:afterAutospacing="1"/>
        <w:rPr>
          <w:bCs/>
        </w:rPr>
      </w:pPr>
      <w:r w:rsidRPr="00C37BCB">
        <w:rPr>
          <w:bCs/>
        </w:rPr>
        <w:t>The second table on each sheet provides the counts of students who fall in each of the above three categories for the overall learning objective.</w:t>
      </w:r>
    </w:p>
    <w:p w14:paraId="07AA9884" w14:textId="278147D4" w:rsidR="00CF3661" w:rsidRPr="00C37BCB" w:rsidRDefault="00CF3661" w:rsidP="00C37BCB">
      <w:pPr>
        <w:spacing w:before="100" w:beforeAutospacing="1" w:after="100" w:afterAutospacing="1"/>
        <w:rPr>
          <w:bCs/>
        </w:rPr>
      </w:pPr>
      <w:r w:rsidRPr="00C37BCB">
        <w:rPr>
          <w:bCs/>
        </w:rPr>
        <w:t>The person doing the assessment provides explanatory comments and recommendations on the bottom of the Results Summary Sheet. The recommendations improve content or pedagogy changes for the next time the course is given.</w:t>
      </w:r>
    </w:p>
    <w:p w14:paraId="06F9BCCC" w14:textId="77777777" w:rsidR="005C2A8D" w:rsidRPr="00C37BCB" w:rsidRDefault="005C2A8D" w:rsidP="00C37BCB">
      <w:pPr>
        <w:spacing w:before="280" w:after="280"/>
        <w:rPr>
          <w:b/>
        </w:rPr>
      </w:pPr>
      <w:r w:rsidRPr="00C37BCB">
        <w:rPr>
          <w:b/>
        </w:rPr>
        <w:t>Explanation for indirect measurements:</w:t>
      </w:r>
    </w:p>
    <w:p w14:paraId="35CC9435" w14:textId="77777777" w:rsidR="005C2A8D" w:rsidRPr="00C37BCB" w:rsidRDefault="005C2A8D" w:rsidP="00C37BCB">
      <w:pPr>
        <w:spacing w:before="280" w:after="280"/>
      </w:pPr>
      <w:r w:rsidRPr="00C37BCB">
        <w:t>Indirect measurements will be taken at periodic intervals. Depending on the measurement chosen a diagnostic tool will be selected for analysis.</w:t>
      </w:r>
    </w:p>
    <w:p w14:paraId="0DFB62E4" w14:textId="374BCE98" w:rsidR="00F42E06" w:rsidRPr="00C37BCB" w:rsidRDefault="00F42E06" w:rsidP="00C37BCB">
      <w:pPr>
        <w:pStyle w:val="Heading1"/>
        <w:numPr>
          <w:ilvl w:val="0"/>
          <w:numId w:val="31"/>
        </w:numPr>
        <w:rPr>
          <w:color w:val="auto"/>
        </w:rPr>
      </w:pPr>
      <w:bookmarkStart w:id="6" w:name="_Toc155255339"/>
      <w:r w:rsidRPr="00C37BCB">
        <w:rPr>
          <w:color w:val="auto"/>
        </w:rPr>
        <w:t>Assessment for Fall 2021</w:t>
      </w:r>
      <w:bookmarkEnd w:id="6"/>
    </w:p>
    <w:p w14:paraId="0401F66B" w14:textId="77777777" w:rsidR="00F42E06" w:rsidRPr="00C37BCB" w:rsidRDefault="00F42E06" w:rsidP="00C37BCB">
      <w:pPr>
        <w:pStyle w:val="ListParagraph"/>
        <w:numPr>
          <w:ilvl w:val="0"/>
          <w:numId w:val="29"/>
        </w:numPr>
        <w:ind w:left="720"/>
      </w:pPr>
      <w:r w:rsidRPr="00C37BCB">
        <w:t xml:space="preserve">The direct measurement is the class project that all students are required to work on in teams, and prepare a final presentation which is delivered at the last lecture session right before the final exam. The main evaluation of this goal is based on the individual contribution to the team-based class project. The class project focuses on the process of managing a portfolio of equity securities based on the methods and techniques learned in the course, which student teams are expected to use. Each student assumes a different role in a team, e.g., Research Analyst, Chief Investment Officer, Head of Trading, Risk Manager, Portfolio Manager, </w:t>
      </w:r>
      <w:r w:rsidRPr="00C37BCB">
        <w:lastRenderedPageBreak/>
        <w:t xml:space="preserve">etc. The goal owner/instructor participates in some team meetings, follows deliberations, and takes notes of how students interact with one another; also schedules meetings with students individually at the middle of the semester and interviews them on their experience working as part of the team and interacting with other team members. At semester-end, all teams are required to prepare a final presentation and deliver it in front of the entire class and a judging panel consisting of one or more industry professionals, the instructor, and a teaching assistant, if the course has one. </w:t>
      </w:r>
    </w:p>
    <w:p w14:paraId="5A571134" w14:textId="77777777" w:rsidR="00F42E06" w:rsidRPr="00C37BCB" w:rsidRDefault="00F42E06" w:rsidP="00C37BCB">
      <w:pPr>
        <w:pStyle w:val="Heading1"/>
        <w:ind w:left="990"/>
        <w:rPr>
          <w:b w:val="0"/>
          <w:bCs w:val="0"/>
          <w:color w:val="auto"/>
          <w:sz w:val="24"/>
          <w:szCs w:val="24"/>
        </w:rPr>
      </w:pPr>
    </w:p>
    <w:p w14:paraId="593BE9C8" w14:textId="77777777" w:rsidR="00F42E06" w:rsidRPr="00C37BCB" w:rsidRDefault="00F42E06" w:rsidP="00C37BCB">
      <w:pPr>
        <w:pStyle w:val="ListParagraph"/>
        <w:numPr>
          <w:ilvl w:val="0"/>
          <w:numId w:val="29"/>
        </w:numPr>
        <w:ind w:left="720"/>
      </w:pPr>
      <w:r w:rsidRPr="00C37BCB">
        <w:t>An indirect measurement is provided periodically by industry professionals, at the most frequent every time class is offered. The industry professional(s) who participate in the judging panel provide indirect assessments on this goal. When there are no industry professionals at the judging panel, an indirect measurement cannot be provided. There have been no instances in the last six semesters the course was offered in which no industry professionals were present.</w:t>
      </w:r>
    </w:p>
    <w:p w14:paraId="0D768625" w14:textId="77777777" w:rsidR="00F42E06" w:rsidRPr="00C37BCB" w:rsidRDefault="00F42E06" w:rsidP="00C37BCB">
      <w:pPr>
        <w:pStyle w:val="Heading1"/>
        <w:rPr>
          <w:color w:val="auto"/>
        </w:rPr>
      </w:pPr>
    </w:p>
    <w:p w14:paraId="29439B82" w14:textId="6E60AA6A" w:rsidR="00F42E06" w:rsidRPr="00C37BCB" w:rsidRDefault="00F42E06" w:rsidP="00C37BCB">
      <w:pPr>
        <w:pStyle w:val="Heading1"/>
        <w:rPr>
          <w:color w:val="auto"/>
        </w:rPr>
      </w:pPr>
      <w:bookmarkStart w:id="7" w:name="_Toc155255340"/>
      <w:r w:rsidRPr="00C37BCB">
        <w:rPr>
          <w:color w:val="auto"/>
        </w:rPr>
        <w:t>RESULTS OF ASSESSMENT</w:t>
      </w:r>
      <w:bookmarkEnd w:id="7"/>
    </w:p>
    <w:p w14:paraId="21B18EDD" w14:textId="77777777" w:rsidR="00F42E06" w:rsidRPr="00C37BCB" w:rsidRDefault="00F42E06" w:rsidP="00C37BCB">
      <w:pPr>
        <w:rPr>
          <w:b/>
          <w:sz w:val="20"/>
          <w:szCs w:val="20"/>
        </w:rPr>
      </w:pPr>
      <w:r w:rsidRPr="00C37BCB">
        <w:rPr>
          <w:b/>
          <w:szCs w:val="20"/>
        </w:rPr>
        <w:t>First assessment: Fall 2021</w:t>
      </w:r>
    </w:p>
    <w:p w14:paraId="33C27673" w14:textId="77777777" w:rsidR="00F42E06" w:rsidRPr="00C37BCB" w:rsidRDefault="00F42E06" w:rsidP="00C37BCB">
      <w:pPr>
        <w:rPr>
          <w:b/>
        </w:rPr>
      </w:pPr>
    </w:p>
    <w:p w14:paraId="4646DC2A" w14:textId="4E4185D2" w:rsidR="00F42E06" w:rsidRPr="00C37BCB" w:rsidRDefault="004F3A51" w:rsidP="00C37BCB">
      <w:r>
        <w:rPr>
          <w:b/>
        </w:rPr>
        <w:t>COMPETENCY GOAL</w:t>
      </w:r>
      <w:r w:rsidR="00F42E06" w:rsidRPr="00C37BCB">
        <w:rPr>
          <w:b/>
        </w:rPr>
        <w:t xml:space="preserve"> MFIN </w:t>
      </w:r>
      <w:r w:rsidR="00C908E8" w:rsidRPr="00C37BCB">
        <w:rPr>
          <w:b/>
        </w:rPr>
        <w:t>2</w:t>
      </w:r>
      <w:r w:rsidR="00F42E06" w:rsidRPr="00C37BCB">
        <w:rPr>
          <w:b/>
        </w:rPr>
        <w:t xml:space="preserve">: </w:t>
      </w:r>
      <w:r w:rsidR="00F42E06" w:rsidRPr="00C37BCB">
        <w:rPr>
          <w:b/>
          <w:bCs/>
        </w:rPr>
        <w:t xml:space="preserve">Goal: </w:t>
      </w:r>
      <w:r w:rsidR="00F42E06" w:rsidRPr="00C37BCB">
        <w:rPr>
          <w:b/>
        </w:rPr>
        <w:t>Students can interact effectively in teams.</w:t>
      </w:r>
    </w:p>
    <w:p w14:paraId="27790E8D" w14:textId="77777777" w:rsidR="00F42E06" w:rsidRPr="00C37BCB" w:rsidRDefault="00F42E06" w:rsidP="00C37BCB">
      <w:pPr>
        <w:rPr>
          <w:i/>
          <w:iCs/>
        </w:rPr>
      </w:pPr>
    </w:p>
    <w:p w14:paraId="6A300226" w14:textId="77777777" w:rsidR="00F42E06" w:rsidRPr="00C37BCB" w:rsidRDefault="00F42E06" w:rsidP="00C37BCB">
      <w:pPr>
        <w:rPr>
          <w:i/>
        </w:rPr>
      </w:pPr>
      <w:r w:rsidRPr="00C37BCB">
        <w:rPr>
          <w:i/>
          <w:iCs/>
        </w:rPr>
        <w:t xml:space="preserve">Objective 1: </w:t>
      </w:r>
      <w:r w:rsidRPr="00C37BCB">
        <w:rPr>
          <w:i/>
        </w:rPr>
        <w:t>Students will be able to form teams that work together effectively and bring a complex project of function assigned to them to successful completion</w:t>
      </w:r>
    </w:p>
    <w:p w14:paraId="4ECF5E38" w14:textId="77777777" w:rsidR="00F42E06" w:rsidRPr="00C37BCB" w:rsidRDefault="00F42E06" w:rsidP="00C37BCB">
      <w:pPr>
        <w:rPr>
          <w:i/>
        </w:rPr>
      </w:pPr>
    </w:p>
    <w:p w14:paraId="045E7233" w14:textId="77777777" w:rsidR="00F42E06" w:rsidRPr="00C37BCB" w:rsidRDefault="00F42E06" w:rsidP="00C37BCB">
      <w:pPr>
        <w:rPr>
          <w:i/>
          <w:iCs/>
          <w:sz w:val="20"/>
          <w:szCs w:val="20"/>
        </w:rPr>
      </w:pPr>
    </w:p>
    <w:p w14:paraId="364FB890" w14:textId="3A64FF84" w:rsidR="00F42E06" w:rsidRPr="00C37BCB" w:rsidRDefault="00F42E06" w:rsidP="00C37BCB">
      <w:pPr>
        <w:rPr>
          <w:b/>
          <w:sz w:val="20"/>
          <w:szCs w:val="20"/>
        </w:rPr>
      </w:pPr>
      <w:r w:rsidRPr="00C37BCB">
        <w:rPr>
          <w:b/>
          <w:sz w:val="20"/>
          <w:szCs w:val="20"/>
        </w:rPr>
        <w:t>ASSESSMENT DATE:</w:t>
      </w:r>
      <w:r w:rsidRPr="00C37BCB">
        <w:rPr>
          <w:b/>
          <w:sz w:val="20"/>
          <w:szCs w:val="20"/>
        </w:rPr>
        <w:tab/>
        <w:t>FIN 627-A – 08/30 – 12/06/2021     ASSESSOR:  Emmanuel D. Hatzakis</w:t>
      </w:r>
    </w:p>
    <w:p w14:paraId="2B684255" w14:textId="77777777" w:rsidR="00F42E06" w:rsidRPr="00C37BCB" w:rsidRDefault="00F42E06" w:rsidP="00C37BCB">
      <w:pPr>
        <w:spacing w:before="100" w:beforeAutospacing="1" w:after="100" w:afterAutospacing="1"/>
        <w:rPr>
          <w:b/>
          <w:sz w:val="20"/>
          <w:szCs w:val="20"/>
        </w:rPr>
      </w:pPr>
      <w:r w:rsidRPr="00C37BCB">
        <w:rPr>
          <w:b/>
          <w:sz w:val="20"/>
          <w:szCs w:val="20"/>
        </w:rPr>
        <w:t>NO. OF STUDENTS TESTED:</w:t>
      </w:r>
      <w:r w:rsidRPr="00C37BCB">
        <w:rPr>
          <w:b/>
          <w:sz w:val="20"/>
          <w:szCs w:val="20"/>
        </w:rPr>
        <w:tab/>
      </w:r>
      <w:r w:rsidRPr="00C37BCB">
        <w:rPr>
          <w:b/>
          <w:sz w:val="20"/>
          <w:szCs w:val="20"/>
        </w:rPr>
        <w:tab/>
        <w:t>45</w:t>
      </w:r>
      <w:r w:rsidRPr="00C37BCB">
        <w:rPr>
          <w:b/>
          <w:sz w:val="20"/>
          <w:szCs w:val="20"/>
        </w:rPr>
        <w:tab/>
        <w:t xml:space="preserve">      COURSE: FIN 627A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1350"/>
        <w:gridCol w:w="1350"/>
        <w:gridCol w:w="1350"/>
        <w:gridCol w:w="990"/>
      </w:tblGrid>
      <w:tr w:rsidR="00C37BCB" w:rsidRPr="00C37BCB" w14:paraId="33045DB8" w14:textId="77777777" w:rsidTr="00750AE4">
        <w:tc>
          <w:tcPr>
            <w:tcW w:w="3235" w:type="dxa"/>
            <w:shd w:val="clear" w:color="auto" w:fill="E6E6E6"/>
          </w:tcPr>
          <w:p w14:paraId="59C57E6F" w14:textId="77777777" w:rsidR="00F42E06" w:rsidRPr="00C37BCB" w:rsidRDefault="00F42E06" w:rsidP="00C37BCB">
            <w:pPr>
              <w:spacing w:before="100" w:beforeAutospacing="1" w:after="100" w:afterAutospacing="1"/>
              <w:rPr>
                <w:b/>
                <w:bCs/>
              </w:rPr>
            </w:pPr>
          </w:p>
        </w:tc>
        <w:tc>
          <w:tcPr>
            <w:tcW w:w="4050" w:type="dxa"/>
            <w:gridSpan w:val="3"/>
            <w:shd w:val="clear" w:color="auto" w:fill="E6E6E6"/>
          </w:tcPr>
          <w:p w14:paraId="08905413" w14:textId="77777777" w:rsidR="00F42E06" w:rsidRPr="00C37BCB" w:rsidRDefault="00F42E06" w:rsidP="00C37BCB">
            <w:pPr>
              <w:spacing w:before="100" w:beforeAutospacing="1" w:after="100" w:afterAutospacing="1"/>
              <w:jc w:val="center"/>
              <w:rPr>
                <w:b/>
                <w:bCs/>
              </w:rPr>
            </w:pPr>
            <w:r w:rsidRPr="00C37BCB">
              <w:rPr>
                <w:b/>
                <w:bCs/>
              </w:rPr>
              <w:t>Number of Students</w:t>
            </w:r>
          </w:p>
        </w:tc>
        <w:tc>
          <w:tcPr>
            <w:tcW w:w="990" w:type="dxa"/>
            <w:shd w:val="clear" w:color="auto" w:fill="E6E6E6"/>
          </w:tcPr>
          <w:p w14:paraId="23F61806" w14:textId="77777777" w:rsidR="00F42E06" w:rsidRPr="00C37BCB" w:rsidRDefault="00F42E06" w:rsidP="00C37BCB">
            <w:pPr>
              <w:spacing w:before="100" w:beforeAutospacing="1" w:after="100" w:afterAutospacing="1"/>
              <w:rPr>
                <w:b/>
                <w:bCs/>
              </w:rPr>
            </w:pPr>
          </w:p>
        </w:tc>
      </w:tr>
      <w:tr w:rsidR="00C37BCB" w:rsidRPr="00C37BCB" w14:paraId="5DEC5A98" w14:textId="77777777" w:rsidTr="00750AE4">
        <w:trPr>
          <w:trHeight w:val="1142"/>
        </w:trPr>
        <w:tc>
          <w:tcPr>
            <w:tcW w:w="3235" w:type="dxa"/>
            <w:shd w:val="clear" w:color="auto" w:fill="E6E6E6"/>
          </w:tcPr>
          <w:p w14:paraId="498C36E2" w14:textId="1B69EA1C" w:rsidR="00F42E06" w:rsidRPr="00C37BCB" w:rsidRDefault="004F3A51" w:rsidP="00C37BCB">
            <w:pPr>
              <w:spacing w:before="100" w:beforeAutospacing="1" w:after="100" w:afterAutospacing="1"/>
              <w:rPr>
                <w:b/>
                <w:bCs/>
                <w:sz w:val="20"/>
                <w:szCs w:val="20"/>
              </w:rPr>
            </w:pPr>
            <w:r>
              <w:rPr>
                <w:b/>
                <w:bCs/>
                <w:sz w:val="20"/>
                <w:szCs w:val="20"/>
              </w:rPr>
              <w:t>Competency goal</w:t>
            </w:r>
            <w:r w:rsidR="00F42E06" w:rsidRPr="00C37BCB">
              <w:rPr>
                <w:b/>
                <w:bCs/>
                <w:sz w:val="20"/>
                <w:szCs w:val="20"/>
              </w:rPr>
              <w:t xml:space="preserve"> Traits</w:t>
            </w:r>
          </w:p>
        </w:tc>
        <w:tc>
          <w:tcPr>
            <w:tcW w:w="1350" w:type="dxa"/>
            <w:shd w:val="clear" w:color="auto" w:fill="E6E6E6"/>
          </w:tcPr>
          <w:p w14:paraId="23224A2E" w14:textId="77777777" w:rsidR="00F42E06" w:rsidRPr="00C37BCB" w:rsidRDefault="00F42E06" w:rsidP="00C37BCB">
            <w:pPr>
              <w:spacing w:before="100" w:beforeAutospacing="1" w:after="100" w:afterAutospacing="1"/>
              <w:rPr>
                <w:b/>
                <w:bCs/>
                <w:sz w:val="20"/>
                <w:szCs w:val="20"/>
              </w:rPr>
            </w:pPr>
            <w:r w:rsidRPr="00C37BCB">
              <w:rPr>
                <w:b/>
                <w:bCs/>
                <w:sz w:val="20"/>
                <w:szCs w:val="20"/>
              </w:rPr>
              <w:t xml:space="preserve">Not Meet Expectations </w:t>
            </w:r>
          </w:p>
        </w:tc>
        <w:tc>
          <w:tcPr>
            <w:tcW w:w="1350" w:type="dxa"/>
            <w:shd w:val="clear" w:color="auto" w:fill="E6E6E6"/>
          </w:tcPr>
          <w:p w14:paraId="75848486" w14:textId="77777777" w:rsidR="00F42E06" w:rsidRPr="00C37BCB" w:rsidRDefault="00F42E06" w:rsidP="00C37BCB">
            <w:pPr>
              <w:spacing w:before="100" w:beforeAutospacing="1" w:after="100" w:afterAutospacing="1"/>
              <w:rPr>
                <w:b/>
                <w:bCs/>
                <w:sz w:val="20"/>
                <w:szCs w:val="20"/>
              </w:rPr>
            </w:pPr>
            <w:r w:rsidRPr="00C37BCB">
              <w:rPr>
                <w:b/>
                <w:bCs/>
                <w:sz w:val="20"/>
                <w:szCs w:val="20"/>
              </w:rPr>
              <w:t xml:space="preserve">Meet Expectations </w:t>
            </w:r>
          </w:p>
        </w:tc>
        <w:tc>
          <w:tcPr>
            <w:tcW w:w="1350" w:type="dxa"/>
            <w:shd w:val="clear" w:color="auto" w:fill="E6E6E6"/>
          </w:tcPr>
          <w:p w14:paraId="77DD0342" w14:textId="77777777" w:rsidR="00F42E06" w:rsidRPr="00C37BCB" w:rsidRDefault="00F42E06" w:rsidP="00C37BCB">
            <w:pPr>
              <w:spacing w:before="100" w:beforeAutospacing="1" w:after="100" w:afterAutospacing="1"/>
              <w:rPr>
                <w:b/>
                <w:bCs/>
                <w:sz w:val="20"/>
                <w:szCs w:val="20"/>
              </w:rPr>
            </w:pPr>
            <w:r w:rsidRPr="00C37BCB">
              <w:rPr>
                <w:b/>
                <w:bCs/>
                <w:sz w:val="20"/>
                <w:szCs w:val="20"/>
              </w:rPr>
              <w:t xml:space="preserve">Exceed Expectations </w:t>
            </w:r>
          </w:p>
        </w:tc>
        <w:tc>
          <w:tcPr>
            <w:tcW w:w="990" w:type="dxa"/>
            <w:shd w:val="clear" w:color="auto" w:fill="E6E6E6"/>
          </w:tcPr>
          <w:p w14:paraId="74D30178" w14:textId="77777777" w:rsidR="00F42E06" w:rsidRPr="00C37BCB" w:rsidRDefault="00F42E06" w:rsidP="00C37BCB">
            <w:pPr>
              <w:spacing w:before="100" w:beforeAutospacing="1" w:after="100" w:afterAutospacing="1"/>
              <w:rPr>
                <w:b/>
                <w:bCs/>
                <w:sz w:val="20"/>
                <w:szCs w:val="20"/>
              </w:rPr>
            </w:pPr>
            <w:r w:rsidRPr="00C37BCB">
              <w:rPr>
                <w:b/>
                <w:bCs/>
              </w:rPr>
              <w:t>Avg. Grade on Trait</w:t>
            </w:r>
          </w:p>
        </w:tc>
      </w:tr>
      <w:tr w:rsidR="00C37BCB" w:rsidRPr="00C37BCB" w14:paraId="6461BAC7" w14:textId="77777777" w:rsidTr="00750AE4">
        <w:tc>
          <w:tcPr>
            <w:tcW w:w="3235" w:type="dxa"/>
          </w:tcPr>
          <w:p w14:paraId="4F5C58C0" w14:textId="77777777" w:rsidR="00F42E06" w:rsidRPr="00C37BCB" w:rsidRDefault="00F42E06" w:rsidP="00C37BCB">
            <w:pPr>
              <w:pStyle w:val="ListParagraph"/>
              <w:numPr>
                <w:ilvl w:val="0"/>
                <w:numId w:val="14"/>
              </w:numPr>
              <w:spacing w:before="100" w:beforeAutospacing="1" w:after="100" w:afterAutospacing="1"/>
              <w:rPr>
                <w:b/>
                <w:bCs/>
                <w:sz w:val="22"/>
                <w:szCs w:val="22"/>
              </w:rPr>
            </w:pPr>
            <w:r w:rsidRPr="00C37BCB">
              <w:t>Conflict Resolution</w:t>
            </w:r>
          </w:p>
        </w:tc>
        <w:tc>
          <w:tcPr>
            <w:tcW w:w="1350" w:type="dxa"/>
          </w:tcPr>
          <w:p w14:paraId="24C5AE4B"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7</w:t>
            </w:r>
          </w:p>
        </w:tc>
        <w:tc>
          <w:tcPr>
            <w:tcW w:w="1350" w:type="dxa"/>
          </w:tcPr>
          <w:p w14:paraId="4EBC4657"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28</w:t>
            </w:r>
          </w:p>
        </w:tc>
        <w:tc>
          <w:tcPr>
            <w:tcW w:w="1350" w:type="dxa"/>
          </w:tcPr>
          <w:p w14:paraId="27E3624E"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10</w:t>
            </w:r>
          </w:p>
        </w:tc>
        <w:tc>
          <w:tcPr>
            <w:tcW w:w="990" w:type="dxa"/>
          </w:tcPr>
          <w:p w14:paraId="593F16FD"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5.3/10.0</w:t>
            </w:r>
          </w:p>
        </w:tc>
      </w:tr>
      <w:tr w:rsidR="00C37BCB" w:rsidRPr="00C37BCB" w14:paraId="590125A1" w14:textId="77777777" w:rsidTr="00750AE4">
        <w:tc>
          <w:tcPr>
            <w:tcW w:w="3235" w:type="dxa"/>
          </w:tcPr>
          <w:p w14:paraId="14476074" w14:textId="77777777" w:rsidR="00F42E06" w:rsidRPr="00C37BCB" w:rsidRDefault="00F42E06" w:rsidP="00C37BCB">
            <w:pPr>
              <w:pStyle w:val="ListParagraph"/>
              <w:numPr>
                <w:ilvl w:val="0"/>
                <w:numId w:val="14"/>
              </w:numPr>
              <w:spacing w:before="100" w:beforeAutospacing="1" w:after="100" w:afterAutospacing="1"/>
              <w:rPr>
                <w:b/>
                <w:bCs/>
                <w:sz w:val="22"/>
                <w:szCs w:val="22"/>
              </w:rPr>
            </w:pPr>
            <w:r w:rsidRPr="00C37BCB">
              <w:t xml:space="preserve">Collaborative Problem Solving </w:t>
            </w:r>
          </w:p>
        </w:tc>
        <w:tc>
          <w:tcPr>
            <w:tcW w:w="1350" w:type="dxa"/>
          </w:tcPr>
          <w:p w14:paraId="114BF4CC"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3</w:t>
            </w:r>
          </w:p>
        </w:tc>
        <w:tc>
          <w:tcPr>
            <w:tcW w:w="1350" w:type="dxa"/>
          </w:tcPr>
          <w:p w14:paraId="29FAE17F"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24</w:t>
            </w:r>
          </w:p>
        </w:tc>
        <w:tc>
          <w:tcPr>
            <w:tcW w:w="1350" w:type="dxa"/>
          </w:tcPr>
          <w:p w14:paraId="18A97F22"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18</w:t>
            </w:r>
          </w:p>
        </w:tc>
        <w:tc>
          <w:tcPr>
            <w:tcW w:w="990" w:type="dxa"/>
          </w:tcPr>
          <w:p w14:paraId="397F0575"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6.7/10.0</w:t>
            </w:r>
          </w:p>
        </w:tc>
      </w:tr>
      <w:tr w:rsidR="00C37BCB" w:rsidRPr="00C37BCB" w14:paraId="278B2F93" w14:textId="77777777" w:rsidTr="00750AE4">
        <w:trPr>
          <w:trHeight w:val="602"/>
        </w:trPr>
        <w:tc>
          <w:tcPr>
            <w:tcW w:w="3235" w:type="dxa"/>
          </w:tcPr>
          <w:p w14:paraId="1C0D804F" w14:textId="77777777" w:rsidR="00F42E06" w:rsidRPr="00C37BCB" w:rsidRDefault="00F42E06" w:rsidP="00C37BCB">
            <w:pPr>
              <w:pStyle w:val="ListParagraph"/>
              <w:numPr>
                <w:ilvl w:val="0"/>
                <w:numId w:val="14"/>
              </w:numPr>
              <w:spacing w:before="100" w:beforeAutospacing="1" w:after="100" w:afterAutospacing="1"/>
              <w:rPr>
                <w:b/>
                <w:bCs/>
                <w:sz w:val="22"/>
                <w:szCs w:val="22"/>
              </w:rPr>
            </w:pPr>
            <w:r w:rsidRPr="00C37BCB">
              <w:t xml:space="preserve">Communication/Active Listening </w:t>
            </w:r>
          </w:p>
        </w:tc>
        <w:tc>
          <w:tcPr>
            <w:tcW w:w="1350" w:type="dxa"/>
          </w:tcPr>
          <w:p w14:paraId="4D0022FA"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10</w:t>
            </w:r>
          </w:p>
        </w:tc>
        <w:tc>
          <w:tcPr>
            <w:tcW w:w="1350" w:type="dxa"/>
          </w:tcPr>
          <w:p w14:paraId="194AA737"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17</w:t>
            </w:r>
          </w:p>
        </w:tc>
        <w:tc>
          <w:tcPr>
            <w:tcW w:w="1350" w:type="dxa"/>
          </w:tcPr>
          <w:p w14:paraId="5FFDAD04"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18</w:t>
            </w:r>
          </w:p>
        </w:tc>
        <w:tc>
          <w:tcPr>
            <w:tcW w:w="990" w:type="dxa"/>
          </w:tcPr>
          <w:p w14:paraId="21E34999"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5.9/10.0</w:t>
            </w:r>
          </w:p>
        </w:tc>
      </w:tr>
      <w:tr w:rsidR="00C37BCB" w:rsidRPr="00C37BCB" w14:paraId="63DE5F9C" w14:textId="77777777" w:rsidTr="00750AE4">
        <w:tc>
          <w:tcPr>
            <w:tcW w:w="3235" w:type="dxa"/>
          </w:tcPr>
          <w:p w14:paraId="21ACEEB3" w14:textId="77777777" w:rsidR="00F42E06" w:rsidRPr="00C37BCB" w:rsidRDefault="00F42E06" w:rsidP="00C37BCB">
            <w:pPr>
              <w:pStyle w:val="ListParagraph"/>
              <w:numPr>
                <w:ilvl w:val="0"/>
                <w:numId w:val="14"/>
              </w:numPr>
              <w:spacing w:before="100" w:beforeAutospacing="1" w:after="100" w:afterAutospacing="1"/>
              <w:rPr>
                <w:b/>
                <w:bCs/>
                <w:sz w:val="22"/>
                <w:szCs w:val="22"/>
              </w:rPr>
            </w:pPr>
            <w:r w:rsidRPr="00C37BCB">
              <w:t>Team Leadership and Task Coordination</w:t>
            </w:r>
          </w:p>
        </w:tc>
        <w:tc>
          <w:tcPr>
            <w:tcW w:w="1350" w:type="dxa"/>
          </w:tcPr>
          <w:p w14:paraId="024E09C5"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w:t>
            </w:r>
          </w:p>
        </w:tc>
        <w:tc>
          <w:tcPr>
            <w:tcW w:w="1350" w:type="dxa"/>
          </w:tcPr>
          <w:p w14:paraId="06D97BA6"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11</w:t>
            </w:r>
          </w:p>
        </w:tc>
        <w:tc>
          <w:tcPr>
            <w:tcW w:w="1350" w:type="dxa"/>
          </w:tcPr>
          <w:p w14:paraId="606941CF"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33</w:t>
            </w:r>
          </w:p>
        </w:tc>
        <w:tc>
          <w:tcPr>
            <w:tcW w:w="990" w:type="dxa"/>
          </w:tcPr>
          <w:p w14:paraId="410E7D01" w14:textId="77777777" w:rsidR="00F42E06" w:rsidRPr="00C37BCB" w:rsidRDefault="00F42E06" w:rsidP="00C37BCB">
            <w:pPr>
              <w:spacing w:before="100" w:beforeAutospacing="1" w:after="100" w:afterAutospacing="1"/>
              <w:jc w:val="center"/>
              <w:rPr>
                <w:bCs/>
                <w:sz w:val="20"/>
                <w:szCs w:val="20"/>
              </w:rPr>
            </w:pPr>
            <w:r w:rsidRPr="00C37BCB">
              <w:rPr>
                <w:bCs/>
                <w:sz w:val="20"/>
                <w:szCs w:val="20"/>
              </w:rPr>
              <w:t>8.6/10.0</w:t>
            </w:r>
          </w:p>
        </w:tc>
      </w:tr>
      <w:tr w:rsidR="00C37BCB" w:rsidRPr="00C37BCB" w14:paraId="0B69CFAA" w14:textId="77777777" w:rsidTr="00750AE4">
        <w:tc>
          <w:tcPr>
            <w:tcW w:w="7285" w:type="dxa"/>
            <w:gridSpan w:val="4"/>
            <w:shd w:val="clear" w:color="auto" w:fill="E6E6E6"/>
          </w:tcPr>
          <w:p w14:paraId="6506D21D" w14:textId="77777777" w:rsidR="00F42E06" w:rsidRPr="00C37BCB" w:rsidRDefault="00F42E06" w:rsidP="00C37BCB">
            <w:pPr>
              <w:spacing w:before="100" w:beforeAutospacing="1" w:after="100" w:afterAutospacing="1"/>
              <w:jc w:val="center"/>
              <w:rPr>
                <w:b/>
                <w:bCs/>
              </w:rPr>
            </w:pPr>
            <w:r w:rsidRPr="00C37BCB">
              <w:rPr>
                <w:b/>
                <w:bCs/>
              </w:rPr>
              <w:lastRenderedPageBreak/>
              <w:t>Average Grade (Maximum 10)</w:t>
            </w:r>
          </w:p>
        </w:tc>
        <w:tc>
          <w:tcPr>
            <w:tcW w:w="990" w:type="dxa"/>
          </w:tcPr>
          <w:p w14:paraId="51B798B2" w14:textId="77777777" w:rsidR="00F42E06" w:rsidRPr="00C37BCB" w:rsidRDefault="00F42E06" w:rsidP="00C37BCB">
            <w:pPr>
              <w:spacing w:before="100" w:beforeAutospacing="1" w:after="100" w:afterAutospacing="1"/>
              <w:rPr>
                <w:b/>
                <w:bCs/>
                <w:sz w:val="20"/>
                <w:szCs w:val="20"/>
              </w:rPr>
            </w:pPr>
          </w:p>
        </w:tc>
      </w:tr>
    </w:tbl>
    <w:p w14:paraId="75506EEB" w14:textId="77777777" w:rsidR="00F42E06" w:rsidRPr="00C37BCB" w:rsidRDefault="00F42E06" w:rsidP="00C37BCB">
      <w:pPr>
        <w:rPr>
          <w:sz w:val="20"/>
          <w:szCs w:val="20"/>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21"/>
        <w:gridCol w:w="1226"/>
        <w:gridCol w:w="1713"/>
      </w:tblGrid>
      <w:tr w:rsidR="00C37BCB" w:rsidRPr="00C37BCB" w14:paraId="191CF69F" w14:textId="77777777" w:rsidTr="00750AE4">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29BC161F" w14:textId="77777777" w:rsidR="00F42E06" w:rsidRPr="00C37BCB" w:rsidRDefault="00F42E06" w:rsidP="00C37BCB">
            <w:pPr>
              <w:rPr>
                <w:b/>
              </w:rPr>
            </w:pPr>
            <w:r w:rsidRPr="00C37BCB">
              <w:rPr>
                <w:b/>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FA97AB4" w14:textId="77777777" w:rsidR="00F42E06" w:rsidRPr="00C37BCB" w:rsidRDefault="00F42E06" w:rsidP="00C37BCB">
            <w:pPr>
              <w:spacing w:before="100" w:beforeAutospacing="1" w:after="100" w:afterAutospacing="1"/>
              <w:rPr>
                <w:b/>
                <w:bCs/>
                <w:sz w:val="20"/>
                <w:szCs w:val="20"/>
              </w:rPr>
            </w:pPr>
            <w:r w:rsidRPr="00C37BCB">
              <w:rPr>
                <w:b/>
                <w:bCs/>
                <w:sz w:val="20"/>
                <w:szCs w:val="20"/>
              </w:rPr>
              <w:t>Not meet Expectations</w:t>
            </w:r>
          </w:p>
        </w:tc>
        <w:tc>
          <w:tcPr>
            <w:tcW w:w="1347" w:type="dxa"/>
            <w:gridSpan w:val="2"/>
            <w:tcBorders>
              <w:top w:val="single" w:sz="4" w:space="0" w:color="auto"/>
              <w:left w:val="single" w:sz="4" w:space="0" w:color="auto"/>
              <w:bottom w:val="single" w:sz="4" w:space="0" w:color="auto"/>
              <w:right w:val="single" w:sz="4" w:space="0" w:color="auto"/>
            </w:tcBorders>
            <w:shd w:val="clear" w:color="auto" w:fill="E6E6E6"/>
          </w:tcPr>
          <w:p w14:paraId="13D52442" w14:textId="77777777" w:rsidR="00F42E06" w:rsidRPr="00C37BCB" w:rsidRDefault="00F42E06" w:rsidP="00C37BCB">
            <w:pPr>
              <w:spacing w:before="100" w:beforeAutospacing="1" w:after="100" w:afterAutospacing="1"/>
              <w:rPr>
                <w:b/>
                <w:bCs/>
                <w:sz w:val="20"/>
                <w:szCs w:val="20"/>
              </w:rPr>
            </w:pPr>
            <w:r w:rsidRPr="00C37BCB">
              <w:rPr>
                <w:b/>
                <w:bCs/>
                <w:sz w:val="20"/>
                <w:szCs w:val="20"/>
              </w:rPr>
              <w:t>Meets Expectations</w:t>
            </w:r>
          </w:p>
        </w:tc>
        <w:tc>
          <w:tcPr>
            <w:tcW w:w="1713" w:type="dxa"/>
            <w:tcBorders>
              <w:top w:val="single" w:sz="4" w:space="0" w:color="auto"/>
              <w:left w:val="single" w:sz="4" w:space="0" w:color="auto"/>
              <w:bottom w:val="single" w:sz="4" w:space="0" w:color="auto"/>
              <w:right w:val="single" w:sz="4" w:space="0" w:color="auto"/>
            </w:tcBorders>
            <w:shd w:val="clear" w:color="auto" w:fill="E6E6E6"/>
          </w:tcPr>
          <w:p w14:paraId="72DCBBC9" w14:textId="77777777" w:rsidR="00F42E06" w:rsidRPr="00C37BCB" w:rsidRDefault="00F42E06" w:rsidP="00C37BCB">
            <w:pPr>
              <w:spacing w:before="100" w:beforeAutospacing="1" w:after="100" w:afterAutospacing="1"/>
              <w:rPr>
                <w:b/>
                <w:bCs/>
                <w:sz w:val="20"/>
                <w:szCs w:val="20"/>
              </w:rPr>
            </w:pPr>
            <w:r w:rsidRPr="00C37BCB">
              <w:rPr>
                <w:b/>
                <w:bCs/>
                <w:sz w:val="20"/>
                <w:szCs w:val="20"/>
              </w:rPr>
              <w:t>Exceeds Expectations</w:t>
            </w:r>
          </w:p>
        </w:tc>
      </w:tr>
      <w:tr w:rsidR="00C37BCB" w:rsidRPr="00C37BCB" w14:paraId="019DA840" w14:textId="77777777" w:rsidTr="00750AE4">
        <w:trPr>
          <w:trHeight w:val="843"/>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072DFB1F" w14:textId="77777777" w:rsidR="00F42E06" w:rsidRPr="00C37BCB" w:rsidRDefault="00F42E06" w:rsidP="00C37BCB">
            <w:pPr>
              <w:rPr>
                <w:b/>
              </w:rPr>
            </w:pPr>
            <w:r w:rsidRPr="00C37BCB">
              <w:rPr>
                <w:b/>
                <w:sz w:val="20"/>
              </w:rPr>
              <w:t>Total Students by Category</w:t>
            </w:r>
            <w:r w:rsidRPr="00C37BCB">
              <w:rPr>
                <w:b/>
                <w:sz w:val="20"/>
              </w:rPr>
              <w:br/>
              <w:t>(Based on Average score across all traits)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0A078113" w14:textId="77777777" w:rsidR="00F42E06" w:rsidRPr="00C37BCB" w:rsidRDefault="00F42E06" w:rsidP="00C37BCB">
            <w:pPr>
              <w:spacing w:before="100" w:beforeAutospacing="1" w:after="100" w:afterAutospacing="1"/>
              <w:jc w:val="center"/>
              <w:rPr>
                <w:b/>
                <w:bCs/>
                <w:sz w:val="20"/>
                <w:szCs w:val="20"/>
              </w:rPr>
            </w:pPr>
            <w:r w:rsidRPr="00C37BCB">
              <w:rPr>
                <w:b/>
                <w:bCs/>
                <w:sz w:val="20"/>
                <w:szCs w:val="20"/>
              </w:rPr>
              <w:t>5</w:t>
            </w:r>
          </w:p>
        </w:tc>
        <w:tc>
          <w:tcPr>
            <w:tcW w:w="1347" w:type="dxa"/>
            <w:gridSpan w:val="2"/>
            <w:tcBorders>
              <w:top w:val="single" w:sz="4" w:space="0" w:color="auto"/>
              <w:left w:val="single" w:sz="4" w:space="0" w:color="auto"/>
              <w:bottom w:val="single" w:sz="4" w:space="0" w:color="auto"/>
              <w:right w:val="single" w:sz="4" w:space="0" w:color="auto"/>
            </w:tcBorders>
            <w:shd w:val="clear" w:color="auto" w:fill="E6E6E6"/>
          </w:tcPr>
          <w:p w14:paraId="5CEF5AD7" w14:textId="77777777" w:rsidR="00F42E06" w:rsidRPr="00C37BCB" w:rsidRDefault="00F42E06" w:rsidP="00C37BCB">
            <w:pPr>
              <w:spacing w:before="100" w:beforeAutospacing="1" w:after="100" w:afterAutospacing="1"/>
              <w:jc w:val="center"/>
              <w:rPr>
                <w:b/>
                <w:bCs/>
                <w:sz w:val="20"/>
                <w:szCs w:val="20"/>
              </w:rPr>
            </w:pPr>
            <w:r w:rsidRPr="00C37BCB">
              <w:rPr>
                <w:b/>
                <w:bCs/>
                <w:sz w:val="20"/>
                <w:szCs w:val="20"/>
              </w:rPr>
              <w:t>20</w:t>
            </w:r>
          </w:p>
        </w:tc>
        <w:tc>
          <w:tcPr>
            <w:tcW w:w="1713" w:type="dxa"/>
            <w:tcBorders>
              <w:top w:val="single" w:sz="4" w:space="0" w:color="auto"/>
              <w:left w:val="single" w:sz="4" w:space="0" w:color="auto"/>
              <w:bottom w:val="single" w:sz="4" w:space="0" w:color="auto"/>
              <w:right w:val="single" w:sz="4" w:space="0" w:color="auto"/>
            </w:tcBorders>
            <w:shd w:val="clear" w:color="auto" w:fill="E6E6E6"/>
          </w:tcPr>
          <w:p w14:paraId="657CD8FF" w14:textId="77777777" w:rsidR="00F42E06" w:rsidRPr="00C37BCB" w:rsidRDefault="00F42E06" w:rsidP="00C37BCB">
            <w:pPr>
              <w:spacing w:before="100" w:beforeAutospacing="1" w:after="100" w:afterAutospacing="1"/>
              <w:jc w:val="center"/>
              <w:rPr>
                <w:b/>
                <w:bCs/>
                <w:sz w:val="20"/>
                <w:szCs w:val="20"/>
              </w:rPr>
            </w:pPr>
            <w:r w:rsidRPr="00C37BCB">
              <w:rPr>
                <w:b/>
                <w:bCs/>
                <w:sz w:val="20"/>
                <w:szCs w:val="20"/>
              </w:rPr>
              <w:t>20</w:t>
            </w:r>
          </w:p>
        </w:tc>
      </w:tr>
      <w:tr w:rsidR="00C37BCB" w:rsidRPr="00C37BCB" w14:paraId="1BD31776" w14:textId="77777777" w:rsidTr="00750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2"/>
        </w:trPr>
        <w:tc>
          <w:tcPr>
            <w:tcW w:w="534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84C4B29" w14:textId="77777777" w:rsidR="00F42E06" w:rsidRPr="00C37BCB" w:rsidRDefault="00F42E06" w:rsidP="00C37BCB">
            <w:pPr>
              <w:jc w:val="right"/>
              <w:rPr>
                <w:b/>
                <w:bCs/>
                <w:sz w:val="22"/>
              </w:rPr>
            </w:pPr>
            <w:r w:rsidRPr="00C37BCB">
              <w:rPr>
                <w:b/>
                <w:bCs/>
                <w:sz w:val="22"/>
              </w:rPr>
              <w:t>Students meeting or exceeding expectations: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1EC284E" w14:textId="77777777" w:rsidR="00F42E06" w:rsidRPr="00C37BCB" w:rsidRDefault="00F42E06" w:rsidP="00C37BCB">
            <w:pPr>
              <w:jc w:val="center"/>
              <w:rPr>
                <w:b/>
                <w:bCs/>
                <w:sz w:val="22"/>
              </w:rPr>
            </w:pPr>
            <w:r w:rsidRPr="00C37BCB">
              <w:rPr>
                <w:b/>
                <w:bCs/>
                <w:sz w:val="22"/>
              </w:rPr>
              <w:t>40 of 45</w:t>
            </w:r>
          </w:p>
        </w:tc>
      </w:tr>
    </w:tbl>
    <w:p w14:paraId="0C37C0DE" w14:textId="77777777" w:rsidR="00F42E06" w:rsidRPr="00C37BCB" w:rsidRDefault="00F42E06" w:rsidP="00C37BCB">
      <w:pPr>
        <w:rPr>
          <w:sz w:val="20"/>
          <w:szCs w:val="20"/>
        </w:rPr>
      </w:pPr>
      <w:r w:rsidRPr="00C37BCB">
        <w:rPr>
          <w:sz w:val="20"/>
          <w:szCs w:val="20"/>
        </w:rPr>
        <w:t xml:space="preserve"> </w:t>
      </w:r>
    </w:p>
    <w:p w14:paraId="51EEC490" w14:textId="77777777" w:rsidR="00F42E06" w:rsidRPr="00C37BCB" w:rsidRDefault="00F42E06" w:rsidP="00C37BCB">
      <w:pPr>
        <w:rPr>
          <w:b/>
          <w:sz w:val="20"/>
          <w:szCs w:val="20"/>
        </w:rPr>
      </w:pPr>
      <w:r w:rsidRPr="00C37BCB">
        <w:rPr>
          <w:b/>
          <w:sz w:val="20"/>
          <w:szCs w:val="20"/>
        </w:rPr>
        <w:t xml:space="preserve">COMMENTS: </w:t>
      </w:r>
    </w:p>
    <w:p w14:paraId="4FF79FD4" w14:textId="77777777" w:rsidR="00F42E06" w:rsidRPr="00C37BCB" w:rsidRDefault="00F42E06" w:rsidP="00C37BCB">
      <w:pPr>
        <w:rPr>
          <w:iCs/>
          <w:sz w:val="20"/>
          <w:szCs w:val="20"/>
        </w:rPr>
      </w:pPr>
    </w:p>
    <w:p w14:paraId="69BB67D9" w14:textId="26C9C2D2" w:rsidR="00F42E06" w:rsidRPr="00C37BCB" w:rsidRDefault="00F42E06" w:rsidP="00C37BCB">
      <w:pPr>
        <w:rPr>
          <w:iCs/>
        </w:rPr>
      </w:pPr>
      <w:r w:rsidRPr="00C37BCB">
        <w:rPr>
          <w:iCs/>
        </w:rPr>
        <w:t xml:space="preserve">Throughout the semester, I was fully engaged with the class team project. I instructed them on how to form teams by interacting directly with one another. They did that quickly – formed teams, selected a team name, the team captain and their roles within the team – and I only had to force-team two students who joined the class late, and selected names for only two teams that were unable to </w:t>
      </w:r>
      <w:r w:rsidR="006C4B07" w:rsidRPr="00C37BCB">
        <w:rPr>
          <w:iCs/>
        </w:rPr>
        <w:t>produce</w:t>
      </w:r>
      <w:r w:rsidRPr="00C37BCB">
        <w:rPr>
          <w:iCs/>
        </w:rPr>
        <w:t xml:space="preserve"> one.</w:t>
      </w:r>
    </w:p>
    <w:p w14:paraId="558BD5E2" w14:textId="77777777" w:rsidR="00F42E06" w:rsidRPr="00C37BCB" w:rsidRDefault="00F42E06" w:rsidP="00C37BCB">
      <w:pPr>
        <w:rPr>
          <w:iCs/>
        </w:rPr>
      </w:pPr>
    </w:p>
    <w:p w14:paraId="70992813" w14:textId="77777777" w:rsidR="00F42E06" w:rsidRPr="00C37BCB" w:rsidRDefault="00F42E06" w:rsidP="00C37BCB">
      <w:pPr>
        <w:rPr>
          <w:iCs/>
        </w:rPr>
      </w:pPr>
      <w:r w:rsidRPr="00C37BCB">
        <w:rPr>
          <w:iCs/>
        </w:rPr>
        <w:t>Early in the semester, I had evidence of poor coordination, as tasks were being delayed, e.g., opening of the paper trading account, who was responsible for placing trades, etc. for each of those I had intervene myself in none of the team members was not stepping up to take this role.</w:t>
      </w:r>
    </w:p>
    <w:p w14:paraId="3EA34D19" w14:textId="77777777" w:rsidR="00F42E06" w:rsidRPr="00C37BCB" w:rsidRDefault="00F42E06" w:rsidP="00C37BCB">
      <w:pPr>
        <w:rPr>
          <w:iCs/>
        </w:rPr>
      </w:pPr>
    </w:p>
    <w:p w14:paraId="19D19D03" w14:textId="77777777" w:rsidR="00F42E06" w:rsidRPr="00C37BCB" w:rsidRDefault="00F42E06" w:rsidP="00C37BCB">
      <w:pPr>
        <w:rPr>
          <w:iCs/>
        </w:rPr>
      </w:pPr>
      <w:r w:rsidRPr="00C37BCB">
        <w:rPr>
          <w:iCs/>
        </w:rPr>
        <w:t>Every couple of weeks, I had them meet as teams for 10 minutes during class time to make sure they get to know each other and coordinate off-class meetings. In mid-semester, I had a 30-minute meeting with each team to check in and understand how they are working together. I made myself available for feedback anytime, and I was pleasantly surprised that students were forthcoming with comments about the workings of the team, e.g., who was doing work and who did not – and made sure to cross-check any negative feedback with other team members, which helped me better understand the intra-team dynamics and conflicts, and in certain cases discount earlier negative comments. I coached teams on how to prepare professional presentations, stressing to them that they are not presenting just to get a grade in the course, but treat it as a sales pitch to investors or, at the very minimum, a job interview in front of a judging panel consisting two industry judges (a PM at BofA ML Wealth Management and the former deputy CFO of Tesla, who is now owner of a renewable energy SPAC), me, and the course TAs.</w:t>
      </w:r>
    </w:p>
    <w:p w14:paraId="19814945" w14:textId="77777777" w:rsidR="00F42E06" w:rsidRPr="00C37BCB" w:rsidRDefault="00F42E06" w:rsidP="00C37BCB">
      <w:pPr>
        <w:rPr>
          <w:iCs/>
          <w:sz w:val="20"/>
          <w:szCs w:val="20"/>
        </w:rPr>
      </w:pPr>
    </w:p>
    <w:p w14:paraId="0FE492FE" w14:textId="77777777" w:rsidR="00F42E06" w:rsidRPr="00C37BCB" w:rsidRDefault="00F42E06" w:rsidP="00C37BCB">
      <w:pPr>
        <w:rPr>
          <w:b/>
          <w:i/>
          <w:sz w:val="20"/>
          <w:szCs w:val="20"/>
        </w:rPr>
      </w:pPr>
      <w:r w:rsidRPr="00C37BCB">
        <w:rPr>
          <w:b/>
          <w:sz w:val="20"/>
          <w:szCs w:val="20"/>
        </w:rPr>
        <w:t xml:space="preserve">REMEDIAL ACTIONS:  </w:t>
      </w:r>
    </w:p>
    <w:p w14:paraId="4EE7D338" w14:textId="77777777" w:rsidR="00F42E06" w:rsidRPr="00C37BCB" w:rsidRDefault="00F42E06" w:rsidP="00C37BCB">
      <w:pPr>
        <w:rPr>
          <w:b/>
          <w:i/>
          <w:sz w:val="20"/>
          <w:szCs w:val="20"/>
        </w:rPr>
      </w:pPr>
    </w:p>
    <w:p w14:paraId="2E9EE6FC" w14:textId="77777777" w:rsidR="00F42E06" w:rsidRPr="00C37BCB" w:rsidRDefault="00F42E06" w:rsidP="00C37BCB">
      <w:pPr>
        <w:rPr>
          <w:iCs/>
        </w:rPr>
      </w:pPr>
      <w:r w:rsidRPr="00C37BCB">
        <w:rPr>
          <w:iCs/>
        </w:rPr>
        <w:t>I am planning to seek feedback from students earlier in the semester to ensure that corrective action / coaching takes place as soon as possible to address any issues that might be developing within teams.</w:t>
      </w:r>
    </w:p>
    <w:p w14:paraId="21100AA5" w14:textId="77777777" w:rsidR="00F42E06" w:rsidRPr="00C37BCB" w:rsidRDefault="00F42E06" w:rsidP="00C37BCB">
      <w:pPr>
        <w:rPr>
          <w:iCs/>
          <w:sz w:val="20"/>
          <w:szCs w:val="20"/>
        </w:rPr>
      </w:pPr>
    </w:p>
    <w:p w14:paraId="7F751F26" w14:textId="2BE59274" w:rsidR="00F42E06" w:rsidRPr="00C37BCB" w:rsidRDefault="00F42E06" w:rsidP="00C37BCB">
      <w:pPr>
        <w:rPr>
          <w:i/>
          <w:sz w:val="20"/>
          <w:szCs w:val="20"/>
        </w:rPr>
      </w:pPr>
    </w:p>
    <w:p w14:paraId="21302863" w14:textId="4F8A12F0" w:rsidR="009E5C97" w:rsidRPr="00C37BCB" w:rsidRDefault="009E5C97" w:rsidP="00C37BCB">
      <w:pPr>
        <w:rPr>
          <w:i/>
          <w:sz w:val="20"/>
          <w:szCs w:val="20"/>
        </w:rPr>
      </w:pPr>
    </w:p>
    <w:p w14:paraId="7F056B22" w14:textId="2044B634" w:rsidR="009E5C97" w:rsidRPr="00C37BCB" w:rsidRDefault="009E5C97" w:rsidP="00C37BCB">
      <w:pPr>
        <w:rPr>
          <w:i/>
          <w:sz w:val="20"/>
          <w:szCs w:val="20"/>
        </w:rPr>
      </w:pPr>
    </w:p>
    <w:p w14:paraId="070EBAA4" w14:textId="77777777" w:rsidR="009E5C97" w:rsidRPr="00C37BCB" w:rsidRDefault="009E5C97" w:rsidP="00C37BCB">
      <w:pPr>
        <w:rPr>
          <w:i/>
          <w:sz w:val="20"/>
          <w:szCs w:val="20"/>
        </w:rPr>
      </w:pPr>
    </w:p>
    <w:p w14:paraId="2DE88815" w14:textId="416CBA49" w:rsidR="005C2A8D" w:rsidRPr="00C37BCB" w:rsidRDefault="005C2A8D" w:rsidP="00C37BCB">
      <w:pPr>
        <w:pStyle w:val="Heading1"/>
        <w:numPr>
          <w:ilvl w:val="0"/>
          <w:numId w:val="31"/>
        </w:numPr>
        <w:rPr>
          <w:color w:val="auto"/>
        </w:rPr>
      </w:pPr>
      <w:bookmarkStart w:id="8" w:name="_Toc155255341"/>
      <w:r w:rsidRPr="00C37BCB">
        <w:rPr>
          <w:color w:val="auto"/>
        </w:rPr>
        <w:lastRenderedPageBreak/>
        <w:t>Assessment for Fall 2022:</w:t>
      </w:r>
      <w:bookmarkEnd w:id="8"/>
    </w:p>
    <w:p w14:paraId="5A576257" w14:textId="77777777" w:rsidR="005C2A8D" w:rsidRPr="00C37BCB" w:rsidRDefault="005C2A8D" w:rsidP="00C37BCB"/>
    <w:p w14:paraId="7ED111DE" w14:textId="4CB95D81" w:rsidR="00CF3661" w:rsidRPr="00C37BCB" w:rsidRDefault="00CF3661" w:rsidP="00C37BCB">
      <w:pPr>
        <w:pStyle w:val="Heading1"/>
        <w:rPr>
          <w:color w:val="auto"/>
        </w:rPr>
      </w:pPr>
      <w:bookmarkStart w:id="9" w:name="_Toc155255342"/>
      <w:r w:rsidRPr="00C37BCB">
        <w:rPr>
          <w:color w:val="auto"/>
        </w:rPr>
        <w:t>RESULTS OF ASSESSMENT</w:t>
      </w:r>
      <w:bookmarkEnd w:id="9"/>
    </w:p>
    <w:p w14:paraId="75C732EB" w14:textId="372D3F6B" w:rsidR="00CF3661" w:rsidRPr="00C37BCB" w:rsidRDefault="003556B1" w:rsidP="00C37BCB">
      <w:pPr>
        <w:rPr>
          <w:b/>
          <w:sz w:val="20"/>
          <w:szCs w:val="20"/>
        </w:rPr>
      </w:pPr>
      <w:r w:rsidRPr="00C37BCB">
        <w:rPr>
          <w:b/>
          <w:szCs w:val="20"/>
        </w:rPr>
        <w:t>Second</w:t>
      </w:r>
      <w:r w:rsidR="00CF3661" w:rsidRPr="00C37BCB">
        <w:rPr>
          <w:b/>
          <w:szCs w:val="20"/>
        </w:rPr>
        <w:t xml:space="preserve"> assessment: </w:t>
      </w:r>
      <w:r w:rsidR="00A34E94" w:rsidRPr="00C37BCB">
        <w:rPr>
          <w:b/>
          <w:szCs w:val="20"/>
        </w:rPr>
        <w:t>Fall</w:t>
      </w:r>
      <w:r w:rsidR="00CF3661" w:rsidRPr="00C37BCB">
        <w:rPr>
          <w:b/>
          <w:szCs w:val="20"/>
        </w:rPr>
        <w:t xml:space="preserve"> </w:t>
      </w:r>
      <w:r w:rsidR="00633A1D" w:rsidRPr="00C37BCB">
        <w:rPr>
          <w:b/>
          <w:szCs w:val="20"/>
        </w:rPr>
        <w:t>202</w:t>
      </w:r>
      <w:r w:rsidR="00731E77" w:rsidRPr="00C37BCB">
        <w:rPr>
          <w:b/>
          <w:szCs w:val="20"/>
        </w:rPr>
        <w:t>2</w:t>
      </w:r>
    </w:p>
    <w:p w14:paraId="63E7E5F9" w14:textId="77777777" w:rsidR="00CF3661" w:rsidRPr="00C37BCB" w:rsidRDefault="00CF3661" w:rsidP="00C37BCB">
      <w:pPr>
        <w:rPr>
          <w:b/>
        </w:rPr>
      </w:pPr>
    </w:p>
    <w:p w14:paraId="7DA203B9" w14:textId="41904D33" w:rsidR="00CF3661" w:rsidRPr="00C37BCB" w:rsidRDefault="004F3A51" w:rsidP="00C37BCB">
      <w:r>
        <w:rPr>
          <w:b/>
        </w:rPr>
        <w:t>COMPETENCY GOAL</w:t>
      </w:r>
      <w:r w:rsidR="00CF3661" w:rsidRPr="00C37BCB">
        <w:rPr>
          <w:b/>
        </w:rPr>
        <w:t xml:space="preserve"> MFIN </w:t>
      </w:r>
      <w:r w:rsidR="00C908E8" w:rsidRPr="00C37BCB">
        <w:rPr>
          <w:b/>
        </w:rPr>
        <w:t>2</w:t>
      </w:r>
      <w:r w:rsidR="00CF3661" w:rsidRPr="00C37BCB">
        <w:rPr>
          <w:b/>
        </w:rPr>
        <w:t xml:space="preserve">:  </w:t>
      </w:r>
      <w:r w:rsidR="00CF3661" w:rsidRPr="00C37BCB">
        <w:rPr>
          <w:b/>
          <w:bCs/>
        </w:rPr>
        <w:t xml:space="preserve">Goal: </w:t>
      </w:r>
      <w:r w:rsidR="001071FB" w:rsidRPr="00C37BCB">
        <w:rPr>
          <w:b/>
        </w:rPr>
        <w:t>Students can interact effectively in teams</w:t>
      </w:r>
      <w:r w:rsidR="00CF3661" w:rsidRPr="00C37BCB">
        <w:rPr>
          <w:b/>
        </w:rPr>
        <w:t>.</w:t>
      </w:r>
    </w:p>
    <w:p w14:paraId="4B75CD43" w14:textId="77777777" w:rsidR="00CF3661" w:rsidRPr="00C37BCB" w:rsidRDefault="00CF3661" w:rsidP="00C37BCB">
      <w:pPr>
        <w:rPr>
          <w:i/>
          <w:iCs/>
        </w:rPr>
      </w:pPr>
    </w:p>
    <w:p w14:paraId="01506354" w14:textId="72571C98" w:rsidR="00CF3661" w:rsidRPr="00C37BCB" w:rsidRDefault="00CF3661" w:rsidP="00C37BCB">
      <w:pPr>
        <w:rPr>
          <w:i/>
        </w:rPr>
      </w:pPr>
      <w:r w:rsidRPr="00C37BCB">
        <w:rPr>
          <w:i/>
          <w:iCs/>
        </w:rPr>
        <w:t xml:space="preserve">Objective 1: </w:t>
      </w:r>
      <w:r w:rsidR="00A34E94" w:rsidRPr="00C37BCB">
        <w:rPr>
          <w:i/>
        </w:rPr>
        <w:t>Students will be able to form teams that work together effectively and bring a complex project of function assigned to them to successful completion</w:t>
      </w:r>
    </w:p>
    <w:p w14:paraId="03FF34C8" w14:textId="5F22D6C9" w:rsidR="00CF3661" w:rsidRPr="00C37BCB" w:rsidRDefault="00CF3661" w:rsidP="00C37BCB">
      <w:pPr>
        <w:rPr>
          <w:i/>
        </w:rPr>
      </w:pPr>
    </w:p>
    <w:p w14:paraId="1AE6B07D" w14:textId="77777777" w:rsidR="00CF3661" w:rsidRPr="00C37BCB" w:rsidRDefault="00CF3661" w:rsidP="00C37BCB">
      <w:pPr>
        <w:rPr>
          <w:i/>
          <w:iCs/>
          <w:sz w:val="20"/>
          <w:szCs w:val="20"/>
        </w:rPr>
      </w:pPr>
    </w:p>
    <w:p w14:paraId="1F0D6EB3" w14:textId="764A612D" w:rsidR="00CF3661" w:rsidRPr="00C37BCB" w:rsidRDefault="00CF3661" w:rsidP="00C37BCB">
      <w:pPr>
        <w:rPr>
          <w:b/>
          <w:sz w:val="20"/>
          <w:szCs w:val="20"/>
        </w:rPr>
      </w:pPr>
      <w:r w:rsidRPr="00C37BCB">
        <w:rPr>
          <w:b/>
          <w:sz w:val="20"/>
          <w:szCs w:val="20"/>
        </w:rPr>
        <w:t>ASSESSMENT DATE:</w:t>
      </w:r>
      <w:r w:rsidRPr="00C37BCB">
        <w:rPr>
          <w:b/>
          <w:sz w:val="20"/>
          <w:szCs w:val="20"/>
        </w:rPr>
        <w:tab/>
      </w:r>
      <w:r w:rsidR="00C11A5D" w:rsidRPr="00C37BCB">
        <w:rPr>
          <w:b/>
          <w:sz w:val="20"/>
          <w:szCs w:val="20"/>
        </w:rPr>
        <w:t>FIN 627-A – 09/12 – 12/05/2022</w:t>
      </w:r>
      <w:r w:rsidR="00C11A5D" w:rsidRPr="00C37BCB">
        <w:rPr>
          <w:b/>
          <w:sz w:val="20"/>
          <w:szCs w:val="20"/>
        </w:rPr>
        <w:tab/>
        <w:t xml:space="preserve">        </w:t>
      </w:r>
      <w:r w:rsidRPr="00C37BCB">
        <w:rPr>
          <w:b/>
          <w:sz w:val="20"/>
          <w:szCs w:val="20"/>
        </w:rPr>
        <w:t xml:space="preserve">ASSESSOR:  </w:t>
      </w:r>
      <w:r w:rsidR="00D1690B" w:rsidRPr="00C37BCB">
        <w:rPr>
          <w:b/>
          <w:sz w:val="20"/>
          <w:szCs w:val="20"/>
        </w:rPr>
        <w:t>Emmanuel D. Hatzakis</w:t>
      </w:r>
    </w:p>
    <w:p w14:paraId="615C80D9" w14:textId="1E6C5397" w:rsidR="00CF3661" w:rsidRPr="00C37BCB" w:rsidRDefault="00CF3661" w:rsidP="00C37BCB">
      <w:pPr>
        <w:spacing w:before="100" w:beforeAutospacing="1" w:after="100" w:afterAutospacing="1"/>
        <w:rPr>
          <w:b/>
          <w:sz w:val="20"/>
          <w:szCs w:val="20"/>
        </w:rPr>
      </w:pPr>
      <w:r w:rsidRPr="00C37BCB">
        <w:rPr>
          <w:b/>
          <w:sz w:val="20"/>
          <w:szCs w:val="20"/>
        </w:rPr>
        <w:t>NO. OF STUDENTS TESTED:</w:t>
      </w:r>
      <w:r w:rsidRPr="00C37BCB">
        <w:rPr>
          <w:b/>
          <w:sz w:val="20"/>
          <w:szCs w:val="20"/>
        </w:rPr>
        <w:tab/>
      </w:r>
      <w:r w:rsidR="00C11A5D" w:rsidRPr="00C37BCB">
        <w:rPr>
          <w:b/>
          <w:sz w:val="20"/>
          <w:szCs w:val="20"/>
        </w:rPr>
        <w:t>4</w:t>
      </w:r>
      <w:r w:rsidR="0023490B" w:rsidRPr="00C37BCB">
        <w:rPr>
          <w:b/>
          <w:sz w:val="20"/>
          <w:szCs w:val="20"/>
        </w:rPr>
        <w:t>9</w:t>
      </w:r>
      <w:r w:rsidRPr="00C37BCB">
        <w:rPr>
          <w:b/>
          <w:sz w:val="20"/>
          <w:szCs w:val="20"/>
        </w:rPr>
        <w:tab/>
      </w:r>
      <w:r w:rsidRPr="00C37BCB">
        <w:rPr>
          <w:b/>
          <w:sz w:val="20"/>
          <w:szCs w:val="20"/>
        </w:rPr>
        <w:tab/>
        <w:t xml:space="preserve">      COURSE: FIN 62</w:t>
      </w:r>
      <w:r w:rsidR="009D5E60" w:rsidRPr="00C37BCB">
        <w:rPr>
          <w:b/>
          <w:sz w:val="20"/>
          <w:szCs w:val="20"/>
        </w:rPr>
        <w:t>7</w:t>
      </w:r>
      <w:r w:rsidR="00526A49" w:rsidRPr="00C37BCB">
        <w:rPr>
          <w:b/>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900"/>
      </w:tblGrid>
      <w:tr w:rsidR="00C37BCB" w:rsidRPr="00C37BCB" w14:paraId="3BFEA691" w14:textId="77777777" w:rsidTr="009A080B">
        <w:tc>
          <w:tcPr>
            <w:tcW w:w="3348" w:type="dxa"/>
            <w:shd w:val="clear" w:color="auto" w:fill="E6E6E6"/>
          </w:tcPr>
          <w:p w14:paraId="34C7EB09" w14:textId="77777777" w:rsidR="00CF3661" w:rsidRPr="00C37BCB" w:rsidRDefault="00CF3661" w:rsidP="00C37BCB">
            <w:pPr>
              <w:spacing w:before="100" w:beforeAutospacing="1" w:after="100" w:afterAutospacing="1"/>
              <w:rPr>
                <w:b/>
                <w:bCs/>
              </w:rPr>
            </w:pPr>
          </w:p>
        </w:tc>
        <w:tc>
          <w:tcPr>
            <w:tcW w:w="4027" w:type="dxa"/>
            <w:gridSpan w:val="3"/>
            <w:shd w:val="clear" w:color="auto" w:fill="E6E6E6"/>
          </w:tcPr>
          <w:p w14:paraId="749088D1" w14:textId="77777777" w:rsidR="00CF3661" w:rsidRPr="00C37BCB" w:rsidRDefault="00CF3661" w:rsidP="00C37BCB">
            <w:pPr>
              <w:spacing w:before="100" w:beforeAutospacing="1" w:after="100" w:afterAutospacing="1"/>
              <w:jc w:val="center"/>
              <w:rPr>
                <w:b/>
                <w:bCs/>
              </w:rPr>
            </w:pPr>
            <w:r w:rsidRPr="00C37BCB">
              <w:rPr>
                <w:b/>
                <w:bCs/>
              </w:rPr>
              <w:t>Number of Students</w:t>
            </w:r>
          </w:p>
        </w:tc>
        <w:tc>
          <w:tcPr>
            <w:tcW w:w="900" w:type="dxa"/>
            <w:shd w:val="clear" w:color="auto" w:fill="E6E6E6"/>
          </w:tcPr>
          <w:p w14:paraId="67DD9DE1" w14:textId="77777777" w:rsidR="00CF3661" w:rsidRPr="00C37BCB" w:rsidRDefault="00CF3661" w:rsidP="00C37BCB">
            <w:pPr>
              <w:spacing w:before="100" w:beforeAutospacing="1" w:after="100" w:afterAutospacing="1"/>
              <w:rPr>
                <w:b/>
                <w:bCs/>
              </w:rPr>
            </w:pPr>
          </w:p>
        </w:tc>
      </w:tr>
      <w:tr w:rsidR="00C37BCB" w:rsidRPr="00C37BCB" w14:paraId="1124796A" w14:textId="77777777" w:rsidTr="009A080B">
        <w:trPr>
          <w:trHeight w:val="1142"/>
        </w:trPr>
        <w:tc>
          <w:tcPr>
            <w:tcW w:w="3348" w:type="dxa"/>
            <w:shd w:val="clear" w:color="auto" w:fill="E6E6E6"/>
          </w:tcPr>
          <w:p w14:paraId="3348DCBF" w14:textId="71B9AA94" w:rsidR="00CF3661" w:rsidRPr="00C37BCB" w:rsidRDefault="004F3A51" w:rsidP="00C37BCB">
            <w:pPr>
              <w:spacing w:before="100" w:beforeAutospacing="1" w:after="100" w:afterAutospacing="1"/>
              <w:rPr>
                <w:b/>
                <w:bCs/>
                <w:sz w:val="20"/>
                <w:szCs w:val="20"/>
              </w:rPr>
            </w:pPr>
            <w:r>
              <w:rPr>
                <w:b/>
                <w:bCs/>
                <w:sz w:val="20"/>
                <w:szCs w:val="20"/>
              </w:rPr>
              <w:t>Competency goal</w:t>
            </w:r>
            <w:r w:rsidR="00CF3661" w:rsidRPr="00C37BCB">
              <w:rPr>
                <w:b/>
                <w:bCs/>
                <w:sz w:val="20"/>
                <w:szCs w:val="20"/>
              </w:rPr>
              <w:t xml:space="preserve"> Traits</w:t>
            </w:r>
          </w:p>
        </w:tc>
        <w:tc>
          <w:tcPr>
            <w:tcW w:w="1327" w:type="dxa"/>
            <w:shd w:val="clear" w:color="auto" w:fill="E6E6E6"/>
          </w:tcPr>
          <w:p w14:paraId="0D495D96" w14:textId="6D149BB9" w:rsidR="00CF3661" w:rsidRPr="00C37BCB" w:rsidRDefault="00CF3661" w:rsidP="00C37BCB">
            <w:pPr>
              <w:spacing w:before="100" w:beforeAutospacing="1" w:after="100" w:afterAutospacing="1"/>
              <w:rPr>
                <w:b/>
                <w:bCs/>
                <w:sz w:val="20"/>
                <w:szCs w:val="20"/>
              </w:rPr>
            </w:pPr>
            <w:r w:rsidRPr="00C37BCB">
              <w:rPr>
                <w:b/>
                <w:bCs/>
                <w:sz w:val="20"/>
                <w:szCs w:val="20"/>
              </w:rPr>
              <w:t xml:space="preserve">Not Meet Expectations </w:t>
            </w:r>
          </w:p>
        </w:tc>
        <w:tc>
          <w:tcPr>
            <w:tcW w:w="1350" w:type="dxa"/>
            <w:shd w:val="clear" w:color="auto" w:fill="E6E6E6"/>
          </w:tcPr>
          <w:p w14:paraId="529800EF" w14:textId="0522B416" w:rsidR="00CF3661" w:rsidRPr="00C37BCB" w:rsidRDefault="00CF3661" w:rsidP="00C37BCB">
            <w:pPr>
              <w:spacing w:before="100" w:beforeAutospacing="1" w:after="100" w:afterAutospacing="1"/>
              <w:rPr>
                <w:b/>
                <w:bCs/>
                <w:sz w:val="20"/>
                <w:szCs w:val="20"/>
              </w:rPr>
            </w:pPr>
            <w:r w:rsidRPr="00C37BCB">
              <w:rPr>
                <w:b/>
                <w:bCs/>
                <w:sz w:val="20"/>
                <w:szCs w:val="20"/>
              </w:rPr>
              <w:t>M</w:t>
            </w:r>
            <w:r w:rsidR="009A080B" w:rsidRPr="00C37BCB">
              <w:rPr>
                <w:b/>
                <w:bCs/>
                <w:sz w:val="20"/>
                <w:szCs w:val="20"/>
              </w:rPr>
              <w:t>eet Expectat</w:t>
            </w:r>
            <w:r w:rsidRPr="00C37BCB">
              <w:rPr>
                <w:b/>
                <w:bCs/>
                <w:sz w:val="20"/>
                <w:szCs w:val="20"/>
              </w:rPr>
              <w:t xml:space="preserve">ions </w:t>
            </w:r>
          </w:p>
        </w:tc>
        <w:tc>
          <w:tcPr>
            <w:tcW w:w="1350" w:type="dxa"/>
            <w:shd w:val="clear" w:color="auto" w:fill="E6E6E6"/>
          </w:tcPr>
          <w:p w14:paraId="2C68A891" w14:textId="3B0DEF92" w:rsidR="00CF3661" w:rsidRPr="00C37BCB" w:rsidRDefault="009A080B" w:rsidP="00C37BCB">
            <w:pPr>
              <w:spacing w:before="100" w:beforeAutospacing="1" w:after="100" w:afterAutospacing="1"/>
              <w:rPr>
                <w:b/>
                <w:bCs/>
                <w:sz w:val="20"/>
                <w:szCs w:val="20"/>
              </w:rPr>
            </w:pPr>
            <w:r w:rsidRPr="00C37BCB">
              <w:rPr>
                <w:b/>
                <w:bCs/>
                <w:sz w:val="20"/>
                <w:szCs w:val="20"/>
              </w:rPr>
              <w:t>Exceed Expectat</w:t>
            </w:r>
            <w:r w:rsidR="00CF3661" w:rsidRPr="00C37BCB">
              <w:rPr>
                <w:b/>
                <w:bCs/>
                <w:sz w:val="20"/>
                <w:szCs w:val="20"/>
              </w:rPr>
              <w:t xml:space="preserve">ions </w:t>
            </w:r>
          </w:p>
        </w:tc>
        <w:tc>
          <w:tcPr>
            <w:tcW w:w="900" w:type="dxa"/>
            <w:shd w:val="clear" w:color="auto" w:fill="E6E6E6"/>
          </w:tcPr>
          <w:p w14:paraId="4617910D" w14:textId="77777777" w:rsidR="00CF3661" w:rsidRPr="00C37BCB" w:rsidRDefault="00CF3661" w:rsidP="00C37BCB">
            <w:pPr>
              <w:spacing w:before="100" w:beforeAutospacing="1" w:after="100" w:afterAutospacing="1"/>
              <w:rPr>
                <w:b/>
                <w:bCs/>
                <w:sz w:val="20"/>
                <w:szCs w:val="20"/>
              </w:rPr>
            </w:pPr>
            <w:r w:rsidRPr="00C37BCB">
              <w:rPr>
                <w:b/>
                <w:bCs/>
              </w:rPr>
              <w:t>Avg. Grade on Trait</w:t>
            </w:r>
          </w:p>
        </w:tc>
      </w:tr>
      <w:tr w:rsidR="00C37BCB" w:rsidRPr="00C37BCB" w14:paraId="6CCE66FF" w14:textId="77777777" w:rsidTr="000E7D6F">
        <w:tc>
          <w:tcPr>
            <w:tcW w:w="3348" w:type="dxa"/>
          </w:tcPr>
          <w:p w14:paraId="3F529B3E" w14:textId="1C41D35E" w:rsidR="007C212B" w:rsidRPr="00C37BCB" w:rsidRDefault="007C212B" w:rsidP="00C37BCB">
            <w:pPr>
              <w:pStyle w:val="ListParagraph"/>
              <w:numPr>
                <w:ilvl w:val="0"/>
                <w:numId w:val="32"/>
              </w:numPr>
              <w:spacing w:before="100" w:beforeAutospacing="1" w:after="100" w:afterAutospacing="1"/>
              <w:rPr>
                <w:b/>
                <w:bCs/>
                <w:sz w:val="22"/>
                <w:szCs w:val="22"/>
              </w:rPr>
            </w:pPr>
            <w:r w:rsidRPr="00C37BCB">
              <w:t>Conflict Resolution</w:t>
            </w:r>
          </w:p>
        </w:tc>
        <w:tc>
          <w:tcPr>
            <w:tcW w:w="1327" w:type="dxa"/>
          </w:tcPr>
          <w:p w14:paraId="5F1A7B27" w14:textId="4A5A3ABE" w:rsidR="007C212B" w:rsidRPr="00C37BCB" w:rsidRDefault="008C66BB" w:rsidP="00C37BCB">
            <w:pPr>
              <w:spacing w:before="100" w:beforeAutospacing="1" w:after="100" w:afterAutospacing="1"/>
              <w:jc w:val="center"/>
              <w:rPr>
                <w:bCs/>
                <w:sz w:val="20"/>
                <w:szCs w:val="20"/>
              </w:rPr>
            </w:pPr>
            <w:r w:rsidRPr="00C37BCB">
              <w:rPr>
                <w:bCs/>
                <w:sz w:val="20"/>
                <w:szCs w:val="20"/>
              </w:rPr>
              <w:t>6</w:t>
            </w:r>
          </w:p>
        </w:tc>
        <w:tc>
          <w:tcPr>
            <w:tcW w:w="1350" w:type="dxa"/>
          </w:tcPr>
          <w:p w14:paraId="15F37B03" w14:textId="0B5232E8" w:rsidR="007C212B" w:rsidRPr="00C37BCB" w:rsidRDefault="0023490B" w:rsidP="00C37BCB">
            <w:pPr>
              <w:spacing w:before="100" w:beforeAutospacing="1" w:after="100" w:afterAutospacing="1"/>
              <w:jc w:val="center"/>
              <w:rPr>
                <w:bCs/>
                <w:sz w:val="20"/>
                <w:szCs w:val="20"/>
              </w:rPr>
            </w:pPr>
            <w:r w:rsidRPr="00C37BCB">
              <w:rPr>
                <w:bCs/>
                <w:sz w:val="20"/>
                <w:szCs w:val="20"/>
              </w:rPr>
              <w:t>3</w:t>
            </w:r>
            <w:r w:rsidR="008C66BB" w:rsidRPr="00C37BCB">
              <w:rPr>
                <w:bCs/>
                <w:sz w:val="20"/>
                <w:szCs w:val="20"/>
              </w:rPr>
              <w:t>2</w:t>
            </w:r>
          </w:p>
        </w:tc>
        <w:tc>
          <w:tcPr>
            <w:tcW w:w="1350" w:type="dxa"/>
          </w:tcPr>
          <w:p w14:paraId="38C2CE86" w14:textId="796A5405" w:rsidR="007C212B" w:rsidRPr="00C37BCB" w:rsidRDefault="008C66BB" w:rsidP="00C37BCB">
            <w:pPr>
              <w:spacing w:before="100" w:beforeAutospacing="1" w:after="100" w:afterAutospacing="1"/>
              <w:jc w:val="center"/>
              <w:rPr>
                <w:bCs/>
                <w:sz w:val="20"/>
                <w:szCs w:val="20"/>
              </w:rPr>
            </w:pPr>
            <w:r w:rsidRPr="00C37BCB">
              <w:rPr>
                <w:bCs/>
                <w:sz w:val="20"/>
                <w:szCs w:val="20"/>
              </w:rPr>
              <w:t>11</w:t>
            </w:r>
          </w:p>
        </w:tc>
        <w:tc>
          <w:tcPr>
            <w:tcW w:w="900" w:type="dxa"/>
          </w:tcPr>
          <w:p w14:paraId="2479B982" w14:textId="1E3F9A7C" w:rsidR="007C212B" w:rsidRPr="00C37BCB" w:rsidRDefault="008C66BB" w:rsidP="00C37BCB">
            <w:pPr>
              <w:spacing w:before="100" w:beforeAutospacing="1" w:after="100" w:afterAutospacing="1"/>
              <w:jc w:val="center"/>
              <w:rPr>
                <w:bCs/>
                <w:sz w:val="20"/>
                <w:szCs w:val="20"/>
              </w:rPr>
            </w:pPr>
            <w:r w:rsidRPr="00C37BCB">
              <w:rPr>
                <w:bCs/>
                <w:sz w:val="20"/>
                <w:szCs w:val="20"/>
              </w:rPr>
              <w:t>5.5/10.0</w:t>
            </w:r>
          </w:p>
        </w:tc>
      </w:tr>
      <w:tr w:rsidR="00C37BCB" w:rsidRPr="00C37BCB" w14:paraId="4AE08E24" w14:textId="77777777" w:rsidTr="000E7D6F">
        <w:tc>
          <w:tcPr>
            <w:tcW w:w="3348" w:type="dxa"/>
          </w:tcPr>
          <w:p w14:paraId="45523C5F" w14:textId="24031219" w:rsidR="007C212B" w:rsidRPr="00C37BCB" w:rsidRDefault="007C212B" w:rsidP="00C37BCB">
            <w:pPr>
              <w:pStyle w:val="ListParagraph"/>
              <w:numPr>
                <w:ilvl w:val="0"/>
                <w:numId w:val="32"/>
              </w:numPr>
              <w:spacing w:before="100" w:beforeAutospacing="1" w:after="100" w:afterAutospacing="1"/>
              <w:rPr>
                <w:b/>
                <w:bCs/>
                <w:sz w:val="22"/>
                <w:szCs w:val="22"/>
              </w:rPr>
            </w:pPr>
            <w:r w:rsidRPr="00C37BCB">
              <w:t xml:space="preserve">Collaborative Problem Solving </w:t>
            </w:r>
          </w:p>
        </w:tc>
        <w:tc>
          <w:tcPr>
            <w:tcW w:w="1327" w:type="dxa"/>
          </w:tcPr>
          <w:p w14:paraId="7EE2EC8A" w14:textId="773674D6" w:rsidR="007C212B" w:rsidRPr="00C37BCB" w:rsidRDefault="0023490B" w:rsidP="00C37BCB">
            <w:pPr>
              <w:spacing w:before="100" w:beforeAutospacing="1" w:after="100" w:afterAutospacing="1"/>
              <w:jc w:val="center"/>
              <w:rPr>
                <w:bCs/>
                <w:sz w:val="20"/>
                <w:szCs w:val="20"/>
              </w:rPr>
            </w:pPr>
            <w:r w:rsidRPr="00C37BCB">
              <w:rPr>
                <w:bCs/>
                <w:sz w:val="20"/>
                <w:szCs w:val="20"/>
              </w:rPr>
              <w:t>4</w:t>
            </w:r>
          </w:p>
        </w:tc>
        <w:tc>
          <w:tcPr>
            <w:tcW w:w="1350" w:type="dxa"/>
          </w:tcPr>
          <w:p w14:paraId="629956C7" w14:textId="19E8C89C" w:rsidR="007C212B" w:rsidRPr="00C37BCB" w:rsidRDefault="008C66BB" w:rsidP="00C37BCB">
            <w:pPr>
              <w:spacing w:before="100" w:beforeAutospacing="1" w:after="100" w:afterAutospacing="1"/>
              <w:jc w:val="center"/>
              <w:rPr>
                <w:bCs/>
                <w:sz w:val="20"/>
                <w:szCs w:val="20"/>
              </w:rPr>
            </w:pPr>
            <w:r w:rsidRPr="00C37BCB">
              <w:rPr>
                <w:bCs/>
                <w:sz w:val="20"/>
                <w:szCs w:val="20"/>
              </w:rPr>
              <w:t>35</w:t>
            </w:r>
          </w:p>
        </w:tc>
        <w:tc>
          <w:tcPr>
            <w:tcW w:w="1350" w:type="dxa"/>
          </w:tcPr>
          <w:p w14:paraId="2FA2F8D2" w14:textId="26017AED" w:rsidR="007C212B" w:rsidRPr="00C37BCB" w:rsidRDefault="008C66BB" w:rsidP="00C37BCB">
            <w:pPr>
              <w:spacing w:before="100" w:beforeAutospacing="1" w:after="100" w:afterAutospacing="1"/>
              <w:jc w:val="center"/>
              <w:rPr>
                <w:bCs/>
                <w:sz w:val="20"/>
                <w:szCs w:val="20"/>
              </w:rPr>
            </w:pPr>
            <w:r w:rsidRPr="00C37BCB">
              <w:rPr>
                <w:bCs/>
                <w:sz w:val="20"/>
                <w:szCs w:val="20"/>
              </w:rPr>
              <w:t>10</w:t>
            </w:r>
          </w:p>
        </w:tc>
        <w:tc>
          <w:tcPr>
            <w:tcW w:w="900" w:type="dxa"/>
          </w:tcPr>
          <w:p w14:paraId="1A3052AE" w14:textId="658CA839" w:rsidR="007C212B" w:rsidRPr="00C37BCB" w:rsidRDefault="00CA4D58" w:rsidP="00C37BCB">
            <w:pPr>
              <w:spacing w:before="100" w:beforeAutospacing="1" w:after="100" w:afterAutospacing="1"/>
              <w:jc w:val="center"/>
              <w:rPr>
                <w:bCs/>
                <w:sz w:val="20"/>
                <w:szCs w:val="20"/>
              </w:rPr>
            </w:pPr>
            <w:r w:rsidRPr="00C37BCB">
              <w:rPr>
                <w:bCs/>
                <w:sz w:val="20"/>
                <w:szCs w:val="20"/>
              </w:rPr>
              <w:t>5.6/10.0</w:t>
            </w:r>
          </w:p>
        </w:tc>
      </w:tr>
      <w:tr w:rsidR="00C37BCB" w:rsidRPr="00C37BCB" w14:paraId="03FEA42F" w14:textId="77777777" w:rsidTr="000E7D6F">
        <w:trPr>
          <w:trHeight w:val="602"/>
        </w:trPr>
        <w:tc>
          <w:tcPr>
            <w:tcW w:w="3348" w:type="dxa"/>
          </w:tcPr>
          <w:p w14:paraId="23B9C602" w14:textId="5F15EDEE" w:rsidR="007C212B" w:rsidRPr="00C37BCB" w:rsidRDefault="007C212B" w:rsidP="00C37BCB">
            <w:pPr>
              <w:pStyle w:val="ListParagraph"/>
              <w:numPr>
                <w:ilvl w:val="0"/>
                <w:numId w:val="32"/>
              </w:numPr>
              <w:spacing w:before="100" w:beforeAutospacing="1" w:after="100" w:afterAutospacing="1"/>
              <w:rPr>
                <w:b/>
                <w:bCs/>
                <w:sz w:val="22"/>
                <w:szCs w:val="22"/>
              </w:rPr>
            </w:pPr>
            <w:r w:rsidRPr="00C37BCB">
              <w:t xml:space="preserve">Communication/Active Listening </w:t>
            </w:r>
          </w:p>
        </w:tc>
        <w:tc>
          <w:tcPr>
            <w:tcW w:w="1327" w:type="dxa"/>
          </w:tcPr>
          <w:p w14:paraId="28EE06C8" w14:textId="484DA890" w:rsidR="007C212B" w:rsidRPr="00C37BCB" w:rsidRDefault="008C66BB" w:rsidP="00C37BCB">
            <w:pPr>
              <w:spacing w:before="100" w:beforeAutospacing="1" w:after="100" w:afterAutospacing="1"/>
              <w:jc w:val="center"/>
              <w:rPr>
                <w:bCs/>
                <w:sz w:val="20"/>
                <w:szCs w:val="20"/>
              </w:rPr>
            </w:pPr>
            <w:r w:rsidRPr="00C37BCB">
              <w:rPr>
                <w:bCs/>
                <w:sz w:val="20"/>
                <w:szCs w:val="20"/>
              </w:rPr>
              <w:t>14</w:t>
            </w:r>
          </w:p>
        </w:tc>
        <w:tc>
          <w:tcPr>
            <w:tcW w:w="1350" w:type="dxa"/>
          </w:tcPr>
          <w:p w14:paraId="4E86E825" w14:textId="0E3EFA1B" w:rsidR="007C212B" w:rsidRPr="00C37BCB" w:rsidRDefault="00CA4D58" w:rsidP="00C37BCB">
            <w:pPr>
              <w:spacing w:before="100" w:beforeAutospacing="1" w:after="100" w:afterAutospacing="1"/>
              <w:jc w:val="center"/>
              <w:rPr>
                <w:bCs/>
                <w:sz w:val="20"/>
                <w:szCs w:val="20"/>
              </w:rPr>
            </w:pPr>
            <w:r w:rsidRPr="00C37BCB">
              <w:rPr>
                <w:bCs/>
                <w:sz w:val="20"/>
                <w:szCs w:val="20"/>
              </w:rPr>
              <w:t>1</w:t>
            </w:r>
            <w:r w:rsidR="008C66BB" w:rsidRPr="00C37BCB">
              <w:rPr>
                <w:bCs/>
                <w:sz w:val="20"/>
                <w:szCs w:val="20"/>
              </w:rPr>
              <w:t>8</w:t>
            </w:r>
          </w:p>
        </w:tc>
        <w:tc>
          <w:tcPr>
            <w:tcW w:w="1350" w:type="dxa"/>
          </w:tcPr>
          <w:p w14:paraId="2884A3D7" w14:textId="210DA18C" w:rsidR="007C212B" w:rsidRPr="00C37BCB" w:rsidRDefault="00CA4D58" w:rsidP="00C37BCB">
            <w:pPr>
              <w:spacing w:before="100" w:beforeAutospacing="1" w:after="100" w:afterAutospacing="1"/>
              <w:jc w:val="center"/>
              <w:rPr>
                <w:bCs/>
                <w:sz w:val="20"/>
                <w:szCs w:val="20"/>
              </w:rPr>
            </w:pPr>
            <w:r w:rsidRPr="00C37BCB">
              <w:rPr>
                <w:bCs/>
                <w:sz w:val="20"/>
                <w:szCs w:val="20"/>
              </w:rPr>
              <w:t>1</w:t>
            </w:r>
            <w:r w:rsidR="008C66BB" w:rsidRPr="00C37BCB">
              <w:rPr>
                <w:bCs/>
                <w:sz w:val="20"/>
                <w:szCs w:val="20"/>
              </w:rPr>
              <w:t>7</w:t>
            </w:r>
          </w:p>
        </w:tc>
        <w:tc>
          <w:tcPr>
            <w:tcW w:w="900" w:type="dxa"/>
          </w:tcPr>
          <w:p w14:paraId="038E4521" w14:textId="2A488577" w:rsidR="007C212B" w:rsidRPr="00C37BCB" w:rsidRDefault="00CA4D58" w:rsidP="00C37BCB">
            <w:pPr>
              <w:spacing w:before="100" w:beforeAutospacing="1" w:after="100" w:afterAutospacing="1"/>
              <w:jc w:val="center"/>
              <w:rPr>
                <w:bCs/>
                <w:sz w:val="20"/>
                <w:szCs w:val="20"/>
              </w:rPr>
            </w:pPr>
            <w:r w:rsidRPr="00C37BCB">
              <w:rPr>
                <w:bCs/>
                <w:sz w:val="20"/>
                <w:szCs w:val="20"/>
              </w:rPr>
              <w:t>5.3/10.0</w:t>
            </w:r>
          </w:p>
        </w:tc>
      </w:tr>
      <w:tr w:rsidR="00C37BCB" w:rsidRPr="00C37BCB" w14:paraId="53FF642E" w14:textId="77777777" w:rsidTr="000E7D6F">
        <w:tc>
          <w:tcPr>
            <w:tcW w:w="3348" w:type="dxa"/>
          </w:tcPr>
          <w:p w14:paraId="5AED6475" w14:textId="5ECD531C" w:rsidR="007C212B" w:rsidRPr="00C37BCB" w:rsidRDefault="007C212B" w:rsidP="00C37BCB">
            <w:pPr>
              <w:pStyle w:val="ListParagraph"/>
              <w:numPr>
                <w:ilvl w:val="0"/>
                <w:numId w:val="32"/>
              </w:numPr>
              <w:spacing w:before="100" w:beforeAutospacing="1" w:after="100" w:afterAutospacing="1"/>
              <w:rPr>
                <w:b/>
                <w:bCs/>
                <w:sz w:val="22"/>
                <w:szCs w:val="22"/>
              </w:rPr>
            </w:pPr>
            <w:r w:rsidRPr="00C37BCB">
              <w:t>Team Leadership and Task Coordination</w:t>
            </w:r>
          </w:p>
        </w:tc>
        <w:tc>
          <w:tcPr>
            <w:tcW w:w="1327" w:type="dxa"/>
          </w:tcPr>
          <w:p w14:paraId="6033BDFC" w14:textId="10296060" w:rsidR="007C212B" w:rsidRPr="00C37BCB" w:rsidRDefault="008C66BB" w:rsidP="00C37BCB">
            <w:pPr>
              <w:spacing w:before="100" w:beforeAutospacing="1" w:after="100" w:afterAutospacing="1"/>
              <w:jc w:val="center"/>
              <w:rPr>
                <w:bCs/>
                <w:sz w:val="20"/>
                <w:szCs w:val="20"/>
              </w:rPr>
            </w:pPr>
            <w:r w:rsidRPr="00C37BCB">
              <w:rPr>
                <w:bCs/>
                <w:sz w:val="20"/>
                <w:szCs w:val="20"/>
              </w:rPr>
              <w:t>2</w:t>
            </w:r>
          </w:p>
        </w:tc>
        <w:tc>
          <w:tcPr>
            <w:tcW w:w="1350" w:type="dxa"/>
          </w:tcPr>
          <w:p w14:paraId="3C0C5273" w14:textId="51E7E039" w:rsidR="007C212B" w:rsidRPr="00C37BCB" w:rsidRDefault="008C66BB" w:rsidP="00C37BCB">
            <w:pPr>
              <w:spacing w:before="100" w:beforeAutospacing="1" w:after="100" w:afterAutospacing="1"/>
              <w:jc w:val="center"/>
              <w:rPr>
                <w:bCs/>
                <w:sz w:val="20"/>
                <w:szCs w:val="20"/>
              </w:rPr>
            </w:pPr>
            <w:r w:rsidRPr="00C37BCB">
              <w:rPr>
                <w:bCs/>
                <w:sz w:val="20"/>
                <w:szCs w:val="20"/>
              </w:rPr>
              <w:t>20</w:t>
            </w:r>
          </w:p>
        </w:tc>
        <w:tc>
          <w:tcPr>
            <w:tcW w:w="1350" w:type="dxa"/>
          </w:tcPr>
          <w:p w14:paraId="3FC3E0D1" w14:textId="55D6A943" w:rsidR="007C212B" w:rsidRPr="00C37BCB" w:rsidRDefault="008C66BB" w:rsidP="00C37BCB">
            <w:pPr>
              <w:spacing w:before="100" w:beforeAutospacing="1" w:after="100" w:afterAutospacing="1"/>
              <w:jc w:val="center"/>
              <w:rPr>
                <w:bCs/>
                <w:sz w:val="20"/>
                <w:szCs w:val="20"/>
              </w:rPr>
            </w:pPr>
            <w:r w:rsidRPr="00C37BCB">
              <w:rPr>
                <w:bCs/>
                <w:sz w:val="20"/>
                <w:szCs w:val="20"/>
              </w:rPr>
              <w:t>27</w:t>
            </w:r>
          </w:p>
        </w:tc>
        <w:tc>
          <w:tcPr>
            <w:tcW w:w="900" w:type="dxa"/>
          </w:tcPr>
          <w:p w14:paraId="58948000" w14:textId="05331440" w:rsidR="007C212B" w:rsidRPr="00C37BCB" w:rsidRDefault="00CA4D58" w:rsidP="00C37BCB">
            <w:pPr>
              <w:spacing w:before="100" w:beforeAutospacing="1" w:after="100" w:afterAutospacing="1"/>
              <w:jc w:val="center"/>
              <w:rPr>
                <w:bCs/>
                <w:sz w:val="20"/>
                <w:szCs w:val="20"/>
              </w:rPr>
            </w:pPr>
            <w:r w:rsidRPr="00C37BCB">
              <w:rPr>
                <w:bCs/>
                <w:sz w:val="20"/>
                <w:szCs w:val="20"/>
              </w:rPr>
              <w:t>7.6/10.0</w:t>
            </w:r>
          </w:p>
        </w:tc>
      </w:tr>
      <w:tr w:rsidR="00C37BCB" w:rsidRPr="00C37BCB" w14:paraId="5FB230C8" w14:textId="77777777" w:rsidTr="009A080B">
        <w:tc>
          <w:tcPr>
            <w:tcW w:w="7375" w:type="dxa"/>
            <w:gridSpan w:val="4"/>
            <w:shd w:val="clear" w:color="auto" w:fill="E6E6E6"/>
          </w:tcPr>
          <w:p w14:paraId="07B30CEF" w14:textId="77777777" w:rsidR="00CF3661" w:rsidRPr="00C37BCB" w:rsidRDefault="00CF3661" w:rsidP="00C37BCB">
            <w:pPr>
              <w:spacing w:before="100" w:beforeAutospacing="1" w:after="100" w:afterAutospacing="1"/>
              <w:jc w:val="center"/>
              <w:rPr>
                <w:b/>
                <w:bCs/>
              </w:rPr>
            </w:pPr>
            <w:r w:rsidRPr="00C37BCB">
              <w:rPr>
                <w:b/>
                <w:bCs/>
              </w:rPr>
              <w:t>Average Grade (Maximum 10)</w:t>
            </w:r>
          </w:p>
        </w:tc>
        <w:tc>
          <w:tcPr>
            <w:tcW w:w="900" w:type="dxa"/>
          </w:tcPr>
          <w:p w14:paraId="7B03E697" w14:textId="782AC5BC" w:rsidR="00CF3661" w:rsidRPr="00C37BCB" w:rsidRDefault="00CF3661" w:rsidP="00C37BCB">
            <w:pPr>
              <w:spacing w:before="100" w:beforeAutospacing="1" w:after="100" w:afterAutospacing="1"/>
              <w:rPr>
                <w:b/>
                <w:bCs/>
                <w:sz w:val="20"/>
                <w:szCs w:val="20"/>
              </w:rPr>
            </w:pPr>
          </w:p>
        </w:tc>
      </w:tr>
    </w:tbl>
    <w:p w14:paraId="5206414C" w14:textId="77777777" w:rsidR="00CF3661" w:rsidRPr="00C37BCB" w:rsidRDefault="00CF3661" w:rsidP="00C37BCB">
      <w:pPr>
        <w:rPr>
          <w:sz w:val="20"/>
          <w:szCs w:val="20"/>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21"/>
        <w:gridCol w:w="1226"/>
        <w:gridCol w:w="1713"/>
      </w:tblGrid>
      <w:tr w:rsidR="00C37BCB" w:rsidRPr="00C37BCB" w14:paraId="461527C5" w14:textId="77777777" w:rsidTr="009A080B">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5D051530" w14:textId="77777777" w:rsidR="009A080B" w:rsidRPr="00C37BCB" w:rsidRDefault="009A080B" w:rsidP="00C37BCB">
            <w:pPr>
              <w:rPr>
                <w:b/>
              </w:rPr>
            </w:pPr>
            <w:r w:rsidRPr="00C37BCB">
              <w:rPr>
                <w:b/>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70ACC59" w14:textId="77777777" w:rsidR="009A080B" w:rsidRPr="00C37BCB" w:rsidRDefault="009A080B" w:rsidP="00C37BCB">
            <w:pPr>
              <w:spacing w:before="100" w:beforeAutospacing="1" w:after="100" w:afterAutospacing="1"/>
              <w:rPr>
                <w:b/>
                <w:bCs/>
                <w:sz w:val="20"/>
                <w:szCs w:val="20"/>
              </w:rPr>
            </w:pPr>
            <w:r w:rsidRPr="00C37BCB">
              <w:rPr>
                <w:b/>
                <w:bCs/>
                <w:sz w:val="20"/>
                <w:szCs w:val="20"/>
              </w:rPr>
              <w:t>Not meet Expectations</w:t>
            </w:r>
          </w:p>
        </w:tc>
        <w:tc>
          <w:tcPr>
            <w:tcW w:w="1347" w:type="dxa"/>
            <w:gridSpan w:val="2"/>
            <w:tcBorders>
              <w:top w:val="single" w:sz="4" w:space="0" w:color="auto"/>
              <w:left w:val="single" w:sz="4" w:space="0" w:color="auto"/>
              <w:bottom w:val="single" w:sz="4" w:space="0" w:color="auto"/>
              <w:right w:val="single" w:sz="4" w:space="0" w:color="auto"/>
            </w:tcBorders>
            <w:shd w:val="clear" w:color="auto" w:fill="E6E6E6"/>
          </w:tcPr>
          <w:p w14:paraId="644E3A1D" w14:textId="77777777" w:rsidR="009A080B" w:rsidRPr="00C37BCB" w:rsidRDefault="009A080B" w:rsidP="00C37BCB">
            <w:pPr>
              <w:spacing w:before="100" w:beforeAutospacing="1" w:after="100" w:afterAutospacing="1"/>
              <w:rPr>
                <w:b/>
                <w:bCs/>
                <w:sz w:val="20"/>
                <w:szCs w:val="20"/>
              </w:rPr>
            </w:pPr>
            <w:r w:rsidRPr="00C37BCB">
              <w:rPr>
                <w:b/>
                <w:bCs/>
                <w:sz w:val="20"/>
                <w:szCs w:val="20"/>
              </w:rPr>
              <w:t>Meets Expectations</w:t>
            </w:r>
          </w:p>
        </w:tc>
        <w:tc>
          <w:tcPr>
            <w:tcW w:w="1713" w:type="dxa"/>
            <w:tcBorders>
              <w:top w:val="single" w:sz="4" w:space="0" w:color="auto"/>
              <w:left w:val="single" w:sz="4" w:space="0" w:color="auto"/>
              <w:bottom w:val="single" w:sz="4" w:space="0" w:color="auto"/>
              <w:right w:val="single" w:sz="4" w:space="0" w:color="auto"/>
            </w:tcBorders>
            <w:shd w:val="clear" w:color="auto" w:fill="E6E6E6"/>
          </w:tcPr>
          <w:p w14:paraId="281844D3" w14:textId="77777777" w:rsidR="009A080B" w:rsidRPr="00C37BCB" w:rsidRDefault="009A080B" w:rsidP="00C37BCB">
            <w:pPr>
              <w:spacing w:before="100" w:beforeAutospacing="1" w:after="100" w:afterAutospacing="1"/>
              <w:rPr>
                <w:b/>
                <w:bCs/>
                <w:sz w:val="20"/>
                <w:szCs w:val="20"/>
              </w:rPr>
            </w:pPr>
            <w:r w:rsidRPr="00C37BCB">
              <w:rPr>
                <w:b/>
                <w:bCs/>
                <w:sz w:val="20"/>
                <w:szCs w:val="20"/>
              </w:rPr>
              <w:t>Exceeds Expectations</w:t>
            </w:r>
          </w:p>
        </w:tc>
      </w:tr>
      <w:tr w:rsidR="00C37BCB" w:rsidRPr="00C37BCB" w14:paraId="361C4D8B" w14:textId="77777777" w:rsidTr="009A080B">
        <w:trPr>
          <w:trHeight w:val="843"/>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4A39798" w14:textId="63671BD8" w:rsidR="009A080B" w:rsidRPr="00C37BCB" w:rsidRDefault="009A080B" w:rsidP="00C37BCB">
            <w:pPr>
              <w:rPr>
                <w:b/>
              </w:rPr>
            </w:pPr>
            <w:r w:rsidRPr="00C37BCB">
              <w:rPr>
                <w:b/>
                <w:sz w:val="20"/>
              </w:rPr>
              <w:t>Total Students by Category</w:t>
            </w:r>
            <w:r w:rsidRPr="00C37BCB">
              <w:rPr>
                <w:b/>
                <w:sz w:val="20"/>
              </w:rPr>
              <w:br/>
              <w:t>(Ba</w:t>
            </w:r>
            <w:r w:rsidR="00CF4138" w:rsidRPr="00C37BCB">
              <w:rPr>
                <w:b/>
                <w:sz w:val="20"/>
              </w:rPr>
              <w:t xml:space="preserve">sed on Average score across all </w:t>
            </w:r>
            <w:r w:rsidRPr="00C37BCB">
              <w:rPr>
                <w:b/>
                <w:sz w:val="20"/>
              </w:rPr>
              <w:t>traits)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4B592671" w14:textId="36249997" w:rsidR="009A080B" w:rsidRPr="00C37BCB" w:rsidRDefault="00CA4D58" w:rsidP="00C37BCB">
            <w:pPr>
              <w:spacing w:before="100" w:beforeAutospacing="1" w:after="100" w:afterAutospacing="1"/>
              <w:jc w:val="center"/>
              <w:rPr>
                <w:b/>
                <w:bCs/>
                <w:sz w:val="20"/>
                <w:szCs w:val="20"/>
              </w:rPr>
            </w:pPr>
            <w:r w:rsidRPr="00C37BCB">
              <w:rPr>
                <w:b/>
                <w:bCs/>
                <w:sz w:val="20"/>
                <w:szCs w:val="20"/>
              </w:rPr>
              <w:t>5</w:t>
            </w:r>
          </w:p>
          <w:p w14:paraId="02FB72B2" w14:textId="4341B8BE" w:rsidR="00CA4D58" w:rsidRPr="00C37BCB" w:rsidRDefault="00CA4D58" w:rsidP="00C37BCB">
            <w:pPr>
              <w:spacing w:before="100" w:beforeAutospacing="1" w:after="100" w:afterAutospacing="1"/>
              <w:jc w:val="center"/>
              <w:rPr>
                <w:b/>
                <w:bCs/>
                <w:sz w:val="20"/>
                <w:szCs w:val="20"/>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E6E6E6"/>
          </w:tcPr>
          <w:p w14:paraId="036BCD4A" w14:textId="53C7727C" w:rsidR="009A080B" w:rsidRPr="00C37BCB" w:rsidRDefault="00CA4D58" w:rsidP="00C37BCB">
            <w:pPr>
              <w:spacing w:before="100" w:beforeAutospacing="1" w:after="100" w:afterAutospacing="1"/>
              <w:jc w:val="center"/>
              <w:rPr>
                <w:b/>
                <w:bCs/>
                <w:sz w:val="20"/>
                <w:szCs w:val="20"/>
              </w:rPr>
            </w:pPr>
            <w:r w:rsidRPr="00C37BCB">
              <w:rPr>
                <w:b/>
                <w:bCs/>
                <w:sz w:val="20"/>
                <w:szCs w:val="20"/>
              </w:rPr>
              <w:t>2</w:t>
            </w:r>
            <w:r w:rsidR="00547035" w:rsidRPr="00C37BCB">
              <w:rPr>
                <w:b/>
                <w:bCs/>
                <w:sz w:val="20"/>
                <w:szCs w:val="20"/>
              </w:rPr>
              <w:t>1</w:t>
            </w:r>
          </w:p>
        </w:tc>
        <w:tc>
          <w:tcPr>
            <w:tcW w:w="1713" w:type="dxa"/>
            <w:tcBorders>
              <w:top w:val="single" w:sz="4" w:space="0" w:color="auto"/>
              <w:left w:val="single" w:sz="4" w:space="0" w:color="auto"/>
              <w:bottom w:val="single" w:sz="4" w:space="0" w:color="auto"/>
              <w:right w:val="single" w:sz="4" w:space="0" w:color="auto"/>
            </w:tcBorders>
            <w:shd w:val="clear" w:color="auto" w:fill="E6E6E6"/>
          </w:tcPr>
          <w:p w14:paraId="59AF5352" w14:textId="36933869" w:rsidR="009A080B" w:rsidRPr="00C37BCB" w:rsidRDefault="00CA4D58" w:rsidP="00C37BCB">
            <w:pPr>
              <w:spacing w:before="100" w:beforeAutospacing="1" w:after="100" w:afterAutospacing="1"/>
              <w:jc w:val="center"/>
              <w:rPr>
                <w:b/>
                <w:bCs/>
                <w:sz w:val="20"/>
                <w:szCs w:val="20"/>
              </w:rPr>
            </w:pPr>
            <w:r w:rsidRPr="00C37BCB">
              <w:rPr>
                <w:b/>
                <w:bCs/>
                <w:sz w:val="20"/>
                <w:szCs w:val="20"/>
              </w:rPr>
              <w:t>2</w:t>
            </w:r>
            <w:r w:rsidR="00547035" w:rsidRPr="00C37BCB">
              <w:rPr>
                <w:b/>
                <w:bCs/>
                <w:sz w:val="20"/>
                <w:szCs w:val="20"/>
              </w:rPr>
              <w:t>3</w:t>
            </w:r>
          </w:p>
        </w:tc>
      </w:tr>
      <w:tr w:rsidR="00C37BCB" w:rsidRPr="00C37BCB" w14:paraId="1497BEEC" w14:textId="77777777" w:rsidTr="009A0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2"/>
        </w:trPr>
        <w:tc>
          <w:tcPr>
            <w:tcW w:w="534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6D7931A" w14:textId="77777777" w:rsidR="009A080B" w:rsidRPr="00C37BCB" w:rsidRDefault="009A080B" w:rsidP="00C37BCB">
            <w:pPr>
              <w:jc w:val="right"/>
              <w:rPr>
                <w:b/>
                <w:bCs/>
                <w:sz w:val="22"/>
              </w:rPr>
            </w:pPr>
            <w:r w:rsidRPr="00C37BCB">
              <w:rPr>
                <w:b/>
                <w:bCs/>
                <w:sz w:val="22"/>
              </w:rPr>
              <w:t>Students meeting or exceeding expectations: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73342D5" w14:textId="7024801B" w:rsidR="009A080B" w:rsidRPr="00C37BCB" w:rsidRDefault="00CA4D58" w:rsidP="00C37BCB">
            <w:pPr>
              <w:jc w:val="center"/>
              <w:rPr>
                <w:b/>
                <w:bCs/>
                <w:sz w:val="22"/>
              </w:rPr>
            </w:pPr>
            <w:r w:rsidRPr="00C37BCB">
              <w:rPr>
                <w:b/>
                <w:bCs/>
                <w:sz w:val="22"/>
              </w:rPr>
              <w:t>4</w:t>
            </w:r>
            <w:r w:rsidR="00547035" w:rsidRPr="00C37BCB">
              <w:rPr>
                <w:b/>
                <w:bCs/>
                <w:sz w:val="22"/>
              </w:rPr>
              <w:t>4</w:t>
            </w:r>
            <w:r w:rsidRPr="00C37BCB">
              <w:rPr>
                <w:b/>
                <w:bCs/>
                <w:sz w:val="22"/>
              </w:rPr>
              <w:t xml:space="preserve"> of </w:t>
            </w:r>
            <w:r w:rsidR="00547035" w:rsidRPr="00C37BCB">
              <w:rPr>
                <w:b/>
                <w:bCs/>
                <w:sz w:val="22"/>
              </w:rPr>
              <w:t>49</w:t>
            </w:r>
          </w:p>
        </w:tc>
      </w:tr>
    </w:tbl>
    <w:p w14:paraId="69C31E9E" w14:textId="77777777" w:rsidR="00CF3661" w:rsidRPr="00C37BCB" w:rsidRDefault="00CF3661" w:rsidP="00C37BCB">
      <w:pPr>
        <w:rPr>
          <w:sz w:val="20"/>
          <w:szCs w:val="20"/>
        </w:rPr>
      </w:pPr>
      <w:r w:rsidRPr="00C37BCB">
        <w:rPr>
          <w:sz w:val="20"/>
          <w:szCs w:val="20"/>
        </w:rPr>
        <w:t xml:space="preserve"> </w:t>
      </w:r>
    </w:p>
    <w:p w14:paraId="025D283E" w14:textId="77777777" w:rsidR="007477E9" w:rsidRPr="00C37BCB" w:rsidRDefault="00CF3661" w:rsidP="00C37BCB">
      <w:pPr>
        <w:rPr>
          <w:b/>
          <w:sz w:val="20"/>
          <w:szCs w:val="20"/>
        </w:rPr>
      </w:pPr>
      <w:r w:rsidRPr="00C37BCB">
        <w:rPr>
          <w:b/>
          <w:sz w:val="20"/>
          <w:szCs w:val="20"/>
        </w:rPr>
        <w:t xml:space="preserve">COMMENTS: </w:t>
      </w:r>
    </w:p>
    <w:p w14:paraId="7870B809" w14:textId="77777777" w:rsidR="00A33B59" w:rsidRPr="00C37BCB" w:rsidRDefault="00A33B59" w:rsidP="00C37BCB">
      <w:pPr>
        <w:rPr>
          <w:iCs/>
        </w:rPr>
      </w:pPr>
    </w:p>
    <w:p w14:paraId="6E760C91" w14:textId="2FAE1CB4" w:rsidR="00CA49AC" w:rsidRPr="00C37BCB" w:rsidRDefault="00A33B59" w:rsidP="00C37BCB">
      <w:pPr>
        <w:rPr>
          <w:iCs/>
        </w:rPr>
      </w:pPr>
      <w:r w:rsidRPr="00C37BCB">
        <w:rPr>
          <w:iCs/>
        </w:rPr>
        <w:t xml:space="preserve">I remained fully engaged with the class team project </w:t>
      </w:r>
      <w:r w:rsidR="009E5C97" w:rsidRPr="00C37BCB">
        <w:rPr>
          <w:iCs/>
        </w:rPr>
        <w:t>t</w:t>
      </w:r>
      <w:r w:rsidR="00CA49AC" w:rsidRPr="00C37BCB">
        <w:rPr>
          <w:iCs/>
        </w:rPr>
        <w:t>hroughout the semester</w:t>
      </w:r>
      <w:r w:rsidR="009E5C97" w:rsidRPr="00C37BCB">
        <w:rPr>
          <w:iCs/>
        </w:rPr>
        <w:t>.</w:t>
      </w:r>
      <w:r w:rsidR="00CA49AC" w:rsidRPr="00C37BCB">
        <w:rPr>
          <w:iCs/>
        </w:rPr>
        <w:t xml:space="preserve"> </w:t>
      </w:r>
      <w:r w:rsidR="009E5C97" w:rsidRPr="00C37BCB">
        <w:rPr>
          <w:iCs/>
        </w:rPr>
        <w:t xml:space="preserve">In this offering, we expanded the maximum team size from four (4) to five (5) members to accommodate the new role of Chief Risk Officer (CRO) in addition to the existing roles </w:t>
      </w:r>
      <w:r w:rsidR="009E5C97" w:rsidRPr="00C37BCB">
        <w:rPr>
          <w:iCs/>
        </w:rPr>
        <w:lastRenderedPageBreak/>
        <w:t xml:space="preserve">of Chief Investment Officer (CIO), Head of Research (RH), Head of Trading (TH) and Portfolio Manager (PM). </w:t>
      </w:r>
      <w:r w:rsidR="00CA49AC" w:rsidRPr="00C37BCB">
        <w:rPr>
          <w:iCs/>
        </w:rPr>
        <w:t xml:space="preserve">I instructed them on how to form teams by interacting directly with one another. They did that quickly – formed teams, selected a team name, the team captain and their roles within the team – and I only had to force-team </w:t>
      </w:r>
      <w:r w:rsidR="002F266C" w:rsidRPr="00C37BCB">
        <w:rPr>
          <w:iCs/>
        </w:rPr>
        <w:t>t</w:t>
      </w:r>
      <w:r w:rsidR="009E5C97" w:rsidRPr="00C37BCB">
        <w:rPr>
          <w:iCs/>
        </w:rPr>
        <w:t>hree</w:t>
      </w:r>
      <w:r w:rsidR="00CA49AC" w:rsidRPr="00C37BCB">
        <w:rPr>
          <w:iCs/>
        </w:rPr>
        <w:t xml:space="preserve"> students</w:t>
      </w:r>
      <w:r w:rsidR="009E5C97" w:rsidRPr="00C37BCB">
        <w:rPr>
          <w:iCs/>
        </w:rPr>
        <w:t>,</w:t>
      </w:r>
      <w:r w:rsidR="00CA49AC" w:rsidRPr="00C37BCB">
        <w:rPr>
          <w:iCs/>
        </w:rPr>
        <w:t xml:space="preserve"> </w:t>
      </w:r>
      <w:r w:rsidR="009E5C97" w:rsidRPr="00C37BCB">
        <w:rPr>
          <w:iCs/>
        </w:rPr>
        <w:t xml:space="preserve">two who joined the class late, and one who switched from the online section to the in-class section. I also </w:t>
      </w:r>
      <w:r w:rsidR="00CA49AC" w:rsidRPr="00C37BCB">
        <w:rPr>
          <w:iCs/>
        </w:rPr>
        <w:t xml:space="preserve">selected names for only </w:t>
      </w:r>
      <w:r w:rsidR="009E5C97" w:rsidRPr="00C37BCB">
        <w:rPr>
          <w:iCs/>
        </w:rPr>
        <w:t>two</w:t>
      </w:r>
      <w:r w:rsidR="00CA49AC" w:rsidRPr="00C37BCB">
        <w:rPr>
          <w:iCs/>
        </w:rPr>
        <w:t xml:space="preserve"> teams that were unable to </w:t>
      </w:r>
      <w:r w:rsidR="006C4B07" w:rsidRPr="00C37BCB">
        <w:rPr>
          <w:iCs/>
        </w:rPr>
        <w:t>produce</w:t>
      </w:r>
      <w:r w:rsidR="00CA49AC" w:rsidRPr="00C37BCB">
        <w:rPr>
          <w:iCs/>
        </w:rPr>
        <w:t xml:space="preserve"> one.</w:t>
      </w:r>
    </w:p>
    <w:p w14:paraId="16EA0C46" w14:textId="77777777" w:rsidR="009E5C97" w:rsidRPr="00C37BCB" w:rsidRDefault="009E5C97" w:rsidP="00C37BCB">
      <w:pPr>
        <w:rPr>
          <w:iCs/>
        </w:rPr>
      </w:pPr>
      <w:r w:rsidRPr="00C37BCB">
        <w:rPr>
          <w:iCs/>
        </w:rPr>
        <w:t xml:space="preserve"> </w:t>
      </w:r>
    </w:p>
    <w:p w14:paraId="4825CFB6" w14:textId="7BB9832B" w:rsidR="009E5C97" w:rsidRPr="00C37BCB" w:rsidRDefault="009E5C97" w:rsidP="00C37BCB">
      <w:pPr>
        <w:rPr>
          <w:iCs/>
        </w:rPr>
      </w:pPr>
      <w:r w:rsidRPr="00C37BCB">
        <w:rPr>
          <w:iCs/>
        </w:rPr>
        <w:t>We observed a deterioration in the understanding of traits among team members mainly because we expanded the maximum number of team members from four to five, adding a Chief Risk Officer to each of the teams, which introduced challenges in teamwork. We are taking remedial actions that will help improve teamwork over time.</w:t>
      </w:r>
    </w:p>
    <w:p w14:paraId="41CCF696" w14:textId="77777777" w:rsidR="00CA49AC" w:rsidRPr="00C37BCB" w:rsidRDefault="00CA49AC" w:rsidP="00C37BCB">
      <w:pPr>
        <w:rPr>
          <w:iCs/>
        </w:rPr>
      </w:pPr>
    </w:p>
    <w:p w14:paraId="6F1C9F26" w14:textId="71A08413" w:rsidR="00CA49AC" w:rsidRPr="00C37BCB" w:rsidRDefault="009E5C97" w:rsidP="00C37BCB">
      <w:pPr>
        <w:rPr>
          <w:iCs/>
        </w:rPr>
      </w:pPr>
      <w:r w:rsidRPr="00C37BCB">
        <w:rPr>
          <w:iCs/>
        </w:rPr>
        <w:t xml:space="preserve">We again had </w:t>
      </w:r>
      <w:r w:rsidR="00CA49AC" w:rsidRPr="00C37BCB">
        <w:rPr>
          <w:iCs/>
        </w:rPr>
        <w:t>evidence of poor coordination, as tasks were being delayed, e.g., opening of the paper trading account</w:t>
      </w:r>
      <w:r w:rsidR="002F266C" w:rsidRPr="00C37BCB">
        <w:rPr>
          <w:iCs/>
        </w:rPr>
        <w:t xml:space="preserve"> under the team captain</w:t>
      </w:r>
      <w:r w:rsidR="00CA49AC" w:rsidRPr="00C37BCB">
        <w:rPr>
          <w:iCs/>
        </w:rPr>
        <w:t>,</w:t>
      </w:r>
      <w:r w:rsidR="002F266C" w:rsidRPr="00C37BCB">
        <w:rPr>
          <w:iCs/>
        </w:rPr>
        <w:t xml:space="preserve"> assessing responsibility of delays – i.e., the Interactive Brokers platform of the team members – </w:t>
      </w:r>
      <w:r w:rsidR="00CA49AC" w:rsidRPr="00C37BCB">
        <w:rPr>
          <w:iCs/>
        </w:rPr>
        <w:t>who was</w:t>
      </w:r>
      <w:r w:rsidR="002F266C" w:rsidRPr="00C37BCB">
        <w:rPr>
          <w:iCs/>
        </w:rPr>
        <w:t xml:space="preserve"> tasked with</w:t>
      </w:r>
      <w:r w:rsidR="00CA49AC" w:rsidRPr="00C37BCB">
        <w:rPr>
          <w:iCs/>
        </w:rPr>
        <w:t xml:space="preserve"> placing trades, etc. </w:t>
      </w:r>
      <w:r w:rsidR="002F266C" w:rsidRPr="00C37BCB">
        <w:rPr>
          <w:iCs/>
        </w:rPr>
        <w:t xml:space="preserve">I directed teams to resolve these matters but in certain cases </w:t>
      </w:r>
      <w:r w:rsidR="00CA49AC" w:rsidRPr="00C37BCB">
        <w:rPr>
          <w:iCs/>
        </w:rPr>
        <w:t xml:space="preserve">I had </w:t>
      </w:r>
      <w:r w:rsidR="002F266C" w:rsidRPr="00C37BCB">
        <w:rPr>
          <w:iCs/>
        </w:rPr>
        <w:t xml:space="preserve">to </w:t>
      </w:r>
      <w:r w:rsidR="00CA49AC" w:rsidRPr="00C37BCB">
        <w:rPr>
          <w:iCs/>
        </w:rPr>
        <w:t>intervene myself i</w:t>
      </w:r>
      <w:r w:rsidR="002F266C" w:rsidRPr="00C37BCB">
        <w:rPr>
          <w:iCs/>
        </w:rPr>
        <w:t>f</w:t>
      </w:r>
      <w:r w:rsidR="00CA49AC" w:rsidRPr="00C37BCB">
        <w:rPr>
          <w:iCs/>
        </w:rPr>
        <w:t xml:space="preserve"> none of the team members was not stepping up to take this role.</w:t>
      </w:r>
      <w:r w:rsidRPr="00C37BCB">
        <w:rPr>
          <w:iCs/>
        </w:rPr>
        <w:t xml:space="preserve"> In one instance, I instructed a team to change the team captain to someone who could be a better leader.</w:t>
      </w:r>
    </w:p>
    <w:p w14:paraId="381259A9" w14:textId="77777777" w:rsidR="00CA49AC" w:rsidRPr="00C37BCB" w:rsidRDefault="00CA49AC" w:rsidP="00C37BCB">
      <w:pPr>
        <w:rPr>
          <w:iCs/>
        </w:rPr>
      </w:pPr>
    </w:p>
    <w:p w14:paraId="22248DB7" w14:textId="48938FE7" w:rsidR="00AA7337" w:rsidRPr="00C37BCB" w:rsidRDefault="009E5C97" w:rsidP="00C37BCB">
      <w:pPr>
        <w:rPr>
          <w:iCs/>
        </w:rPr>
      </w:pPr>
      <w:r w:rsidRPr="00C37BCB">
        <w:rPr>
          <w:iCs/>
        </w:rPr>
        <w:t>A</w:t>
      </w:r>
      <w:r w:rsidR="00AA7337" w:rsidRPr="00C37BCB">
        <w:rPr>
          <w:iCs/>
        </w:rPr>
        <w:t xml:space="preserve"> five-member team delayed for several weeks to let me know that one of the team members had not showed up in any meetings or contributed no work toward the class project. I had to force them to all show up in my office for our schedule meeting (rather than having it online, as usual) for the truth to come out that this non-US student on an F-1 visa had not returned to the US from his home country but had registered for this in-class course – in violation of his visa status – concealing his whereabouts hoping that it would not be discovered. I instructed the team to not cover up such behaviors in the future as it is detrimental to the team’s productivity and their individual reputations.</w:t>
      </w:r>
    </w:p>
    <w:p w14:paraId="6CE80CA1" w14:textId="77777777" w:rsidR="00AA7337" w:rsidRPr="00C37BCB" w:rsidRDefault="00AA7337" w:rsidP="00C37BCB">
      <w:pPr>
        <w:rPr>
          <w:iCs/>
        </w:rPr>
      </w:pPr>
    </w:p>
    <w:p w14:paraId="33066EC1" w14:textId="6F5D6491" w:rsidR="00CA49AC" w:rsidRPr="00C37BCB" w:rsidRDefault="00CA49AC" w:rsidP="00C37BCB">
      <w:pPr>
        <w:rPr>
          <w:iCs/>
        </w:rPr>
      </w:pPr>
      <w:r w:rsidRPr="00C37BCB">
        <w:rPr>
          <w:iCs/>
        </w:rPr>
        <w:t>E</w:t>
      </w:r>
      <w:r w:rsidR="002F266C" w:rsidRPr="00C37BCB">
        <w:rPr>
          <w:iCs/>
        </w:rPr>
        <w:t>ach</w:t>
      </w:r>
      <w:r w:rsidRPr="00C37BCB">
        <w:rPr>
          <w:iCs/>
        </w:rPr>
        <w:t xml:space="preserve"> week, I had them meet as teams for 10 minutes during class time to make sure they get to know each other and coordinate off-class meetings. In mid-semester, I had a 30-minute meeting with each team to check in and understand how they are working together. I made myself available for feedback anytime, and I was pleasantly surprised that students were forthcoming with comments about the workings of the team, e.g., who was doing work and who did not – and made sure to cross-check any negative feedback with other team members, which helped me better understand the intra-team dynamics and conflicts, and in certain cases discount earlier negative comments. I coached teams on how to prepare professional</w:t>
      </w:r>
      <w:r w:rsidR="002F266C" w:rsidRPr="00C37BCB">
        <w:rPr>
          <w:iCs/>
        </w:rPr>
        <w:t>-quality</w:t>
      </w:r>
      <w:r w:rsidRPr="00C37BCB">
        <w:rPr>
          <w:iCs/>
        </w:rPr>
        <w:t xml:space="preserve"> presentations, stressing to them that they are not presenting just to get a grade in the course, but treat it as a sales pitch to investors or, at the very minimum, a job interview in front of a judging panel consisting </w:t>
      </w:r>
      <w:r w:rsidR="002F266C" w:rsidRPr="00C37BCB">
        <w:rPr>
          <w:iCs/>
        </w:rPr>
        <w:t xml:space="preserve">of </w:t>
      </w:r>
      <w:r w:rsidRPr="00C37BCB">
        <w:rPr>
          <w:iCs/>
        </w:rPr>
        <w:t>two industry judges (a</w:t>
      </w:r>
      <w:r w:rsidR="006C5949" w:rsidRPr="00C37BCB">
        <w:rPr>
          <w:iCs/>
        </w:rPr>
        <w:t xml:space="preserve">n Executive Director </w:t>
      </w:r>
      <w:r w:rsidRPr="00C37BCB">
        <w:rPr>
          <w:iCs/>
        </w:rPr>
        <w:t xml:space="preserve">at </w:t>
      </w:r>
      <w:r w:rsidR="006C5949" w:rsidRPr="00C37BCB">
        <w:rPr>
          <w:iCs/>
        </w:rPr>
        <w:t>JPMorgan Chase &amp; Co.</w:t>
      </w:r>
      <w:r w:rsidRPr="00C37BCB">
        <w:rPr>
          <w:iCs/>
        </w:rPr>
        <w:t xml:space="preserve"> and the</w:t>
      </w:r>
      <w:r w:rsidR="006C5949" w:rsidRPr="00C37BCB">
        <w:rPr>
          <w:iCs/>
        </w:rPr>
        <w:t xml:space="preserve"> Managing Partner at the Berunda Capital Management firm</w:t>
      </w:r>
      <w:r w:rsidRPr="00C37BCB">
        <w:rPr>
          <w:iCs/>
        </w:rPr>
        <w:t>), me, and the course TA</w:t>
      </w:r>
      <w:r w:rsidR="006C5949" w:rsidRPr="00C37BCB">
        <w:rPr>
          <w:iCs/>
        </w:rPr>
        <w:t>s</w:t>
      </w:r>
      <w:r w:rsidRPr="00C37BCB">
        <w:rPr>
          <w:iCs/>
        </w:rPr>
        <w:t>.</w:t>
      </w:r>
    </w:p>
    <w:p w14:paraId="6489908B" w14:textId="77777777" w:rsidR="00633A1D" w:rsidRPr="00C37BCB" w:rsidRDefault="00633A1D" w:rsidP="00C37BCB">
      <w:pPr>
        <w:rPr>
          <w:i/>
          <w:sz w:val="20"/>
          <w:szCs w:val="20"/>
        </w:rPr>
      </w:pPr>
    </w:p>
    <w:p w14:paraId="74A75534" w14:textId="60DADFB3" w:rsidR="00CF4138" w:rsidRPr="00C37BCB" w:rsidRDefault="00CF3661" w:rsidP="00C37BCB">
      <w:pPr>
        <w:rPr>
          <w:b/>
          <w:i/>
          <w:sz w:val="20"/>
          <w:szCs w:val="20"/>
        </w:rPr>
      </w:pPr>
      <w:r w:rsidRPr="00C37BCB">
        <w:rPr>
          <w:b/>
          <w:sz w:val="20"/>
          <w:szCs w:val="20"/>
        </w:rPr>
        <w:t xml:space="preserve">REMEDIAL ACTIONS:  </w:t>
      </w:r>
    </w:p>
    <w:p w14:paraId="527C9D2E" w14:textId="77777777" w:rsidR="00CF4138" w:rsidRPr="00C37BCB" w:rsidRDefault="00CF4138" w:rsidP="00C37BCB">
      <w:pPr>
        <w:rPr>
          <w:b/>
          <w:i/>
          <w:sz w:val="20"/>
          <w:szCs w:val="20"/>
        </w:rPr>
      </w:pPr>
    </w:p>
    <w:p w14:paraId="6BA194DF" w14:textId="3E79208A" w:rsidR="00AA7337" w:rsidRPr="00C37BCB" w:rsidRDefault="00AA7337" w:rsidP="00C37BCB">
      <w:pPr>
        <w:rPr>
          <w:iCs/>
        </w:rPr>
      </w:pPr>
      <w:r w:rsidRPr="00C37BCB">
        <w:rPr>
          <w:iCs/>
        </w:rPr>
        <w:t xml:space="preserve">I sought feedback from students earlier in the semester this time to ensure that corrective action / coaching takes place as soon as possible to address any issues that might be developing within teams. In the case of the team that attempted to cover up one of its </w:t>
      </w:r>
      <w:r w:rsidRPr="00C37BCB">
        <w:rPr>
          <w:iCs/>
        </w:rPr>
        <w:lastRenderedPageBreak/>
        <w:t xml:space="preserve">team member’s delinquency, </w:t>
      </w:r>
      <w:r w:rsidR="006C4B07" w:rsidRPr="00C37BCB">
        <w:rPr>
          <w:iCs/>
        </w:rPr>
        <w:t>I</w:t>
      </w:r>
      <w:r w:rsidRPr="00C37BCB">
        <w:rPr>
          <w:iCs/>
        </w:rPr>
        <w:t xml:space="preserve"> waited too long to force the in-person meeting. Next time I will </w:t>
      </w:r>
      <w:r w:rsidR="00710C50" w:rsidRPr="00C37BCB">
        <w:rPr>
          <w:iCs/>
        </w:rPr>
        <w:t xml:space="preserve">instruct team members earlier and </w:t>
      </w:r>
      <w:r w:rsidRPr="00C37BCB">
        <w:rPr>
          <w:iCs/>
        </w:rPr>
        <w:t>proactively seek t</w:t>
      </w:r>
      <w:r w:rsidR="00710C50" w:rsidRPr="00C37BCB">
        <w:rPr>
          <w:iCs/>
        </w:rPr>
        <w:t>heir</w:t>
      </w:r>
      <w:r w:rsidRPr="00C37BCB">
        <w:rPr>
          <w:iCs/>
        </w:rPr>
        <w:t xml:space="preserve"> </w:t>
      </w:r>
      <w:r w:rsidR="00710C50" w:rsidRPr="00C37BCB">
        <w:rPr>
          <w:iCs/>
        </w:rPr>
        <w:t>feedback.</w:t>
      </w:r>
    </w:p>
    <w:p w14:paraId="11156DFA" w14:textId="7E28BA9A" w:rsidR="00633A1D" w:rsidRPr="00C37BCB" w:rsidRDefault="00633A1D" w:rsidP="00C37BCB">
      <w:pPr>
        <w:rPr>
          <w:i/>
          <w:sz w:val="20"/>
          <w:szCs w:val="20"/>
        </w:rPr>
      </w:pPr>
    </w:p>
    <w:p w14:paraId="53C0E63C" w14:textId="0A20699E" w:rsidR="00011253" w:rsidRPr="00C37BCB" w:rsidRDefault="00011253" w:rsidP="00C37BCB">
      <w:pPr>
        <w:pStyle w:val="Heading1"/>
        <w:numPr>
          <w:ilvl w:val="0"/>
          <w:numId w:val="31"/>
        </w:numPr>
        <w:rPr>
          <w:color w:val="auto"/>
        </w:rPr>
      </w:pPr>
      <w:bookmarkStart w:id="10" w:name="_Toc155255343"/>
      <w:r w:rsidRPr="00C37BCB">
        <w:rPr>
          <w:color w:val="auto"/>
        </w:rPr>
        <w:t>Assessment for Fall 2023:</w:t>
      </w:r>
      <w:bookmarkEnd w:id="10"/>
    </w:p>
    <w:p w14:paraId="2A4D729A" w14:textId="77777777" w:rsidR="00011253" w:rsidRPr="00C37BCB" w:rsidRDefault="00011253" w:rsidP="00C37BCB"/>
    <w:p w14:paraId="78323983" w14:textId="77777777" w:rsidR="00011253" w:rsidRPr="00C37BCB" w:rsidRDefault="00011253" w:rsidP="00C37BCB">
      <w:pPr>
        <w:pStyle w:val="Heading1"/>
        <w:rPr>
          <w:color w:val="auto"/>
        </w:rPr>
      </w:pPr>
      <w:bookmarkStart w:id="11" w:name="_Toc155255344"/>
      <w:r w:rsidRPr="00C37BCB">
        <w:rPr>
          <w:color w:val="auto"/>
        </w:rPr>
        <w:t>RESULTS OF ASSESSMENT</w:t>
      </w:r>
      <w:bookmarkEnd w:id="11"/>
    </w:p>
    <w:p w14:paraId="39D53FF1" w14:textId="24C29159" w:rsidR="00011253" w:rsidRPr="00C37BCB" w:rsidRDefault="00011253" w:rsidP="00C37BCB">
      <w:pPr>
        <w:rPr>
          <w:b/>
          <w:sz w:val="20"/>
          <w:szCs w:val="20"/>
        </w:rPr>
      </w:pPr>
      <w:r w:rsidRPr="00C37BCB">
        <w:rPr>
          <w:b/>
          <w:szCs w:val="20"/>
        </w:rPr>
        <w:t>Third assessment: Fall 2023</w:t>
      </w:r>
    </w:p>
    <w:p w14:paraId="4502C303" w14:textId="77777777" w:rsidR="00011253" w:rsidRPr="00C37BCB" w:rsidRDefault="00011253" w:rsidP="00C37BCB">
      <w:pPr>
        <w:rPr>
          <w:b/>
        </w:rPr>
      </w:pPr>
    </w:p>
    <w:p w14:paraId="1600285A" w14:textId="5FAE3458" w:rsidR="00011253" w:rsidRPr="00C37BCB" w:rsidRDefault="004F3A51" w:rsidP="00C37BCB">
      <w:r>
        <w:rPr>
          <w:b/>
        </w:rPr>
        <w:t>COMPETENCY GOAL</w:t>
      </w:r>
      <w:r w:rsidR="00011253" w:rsidRPr="00C37BCB">
        <w:rPr>
          <w:b/>
        </w:rPr>
        <w:t xml:space="preserve"> MFIN </w:t>
      </w:r>
      <w:r w:rsidR="00C908E8" w:rsidRPr="00C37BCB">
        <w:rPr>
          <w:b/>
        </w:rPr>
        <w:t>2</w:t>
      </w:r>
      <w:r w:rsidR="00011253" w:rsidRPr="00C37BCB">
        <w:rPr>
          <w:b/>
        </w:rPr>
        <w:t xml:space="preserve">:  </w:t>
      </w:r>
      <w:r w:rsidR="00011253" w:rsidRPr="00C37BCB">
        <w:rPr>
          <w:b/>
          <w:bCs/>
        </w:rPr>
        <w:t xml:space="preserve">Goal: </w:t>
      </w:r>
      <w:r w:rsidR="00011253" w:rsidRPr="00C37BCB">
        <w:rPr>
          <w:b/>
        </w:rPr>
        <w:t>Students can interact effectively in teams.</w:t>
      </w:r>
    </w:p>
    <w:p w14:paraId="1F18CB81" w14:textId="77777777" w:rsidR="00011253" w:rsidRPr="00C37BCB" w:rsidRDefault="00011253" w:rsidP="00C37BCB">
      <w:pPr>
        <w:rPr>
          <w:i/>
          <w:iCs/>
        </w:rPr>
      </w:pPr>
    </w:p>
    <w:p w14:paraId="1543E04B" w14:textId="77777777" w:rsidR="00011253" w:rsidRPr="00C37BCB" w:rsidRDefault="00011253" w:rsidP="00C37BCB">
      <w:pPr>
        <w:rPr>
          <w:i/>
        </w:rPr>
      </w:pPr>
      <w:r w:rsidRPr="00C37BCB">
        <w:rPr>
          <w:i/>
          <w:iCs/>
        </w:rPr>
        <w:t xml:space="preserve">Objective 1: </w:t>
      </w:r>
      <w:r w:rsidRPr="00C37BCB">
        <w:rPr>
          <w:i/>
        </w:rPr>
        <w:t>Students will be able to form teams that work together effectively and bring a complex project of function assigned to them to successful completion</w:t>
      </w:r>
    </w:p>
    <w:p w14:paraId="68005B36" w14:textId="77777777" w:rsidR="00011253" w:rsidRPr="00C37BCB" w:rsidRDefault="00011253" w:rsidP="00C37BCB">
      <w:pPr>
        <w:rPr>
          <w:i/>
        </w:rPr>
      </w:pPr>
    </w:p>
    <w:p w14:paraId="70B808C5" w14:textId="77777777" w:rsidR="00011253" w:rsidRPr="00C37BCB" w:rsidRDefault="00011253" w:rsidP="00C37BCB">
      <w:pPr>
        <w:rPr>
          <w:i/>
          <w:iCs/>
          <w:sz w:val="20"/>
          <w:szCs w:val="20"/>
        </w:rPr>
      </w:pPr>
    </w:p>
    <w:p w14:paraId="5F356BD2" w14:textId="11770D5F" w:rsidR="00011253" w:rsidRPr="00C37BCB" w:rsidRDefault="00011253" w:rsidP="00C37BCB">
      <w:pPr>
        <w:rPr>
          <w:b/>
          <w:sz w:val="20"/>
          <w:szCs w:val="20"/>
        </w:rPr>
      </w:pPr>
      <w:r w:rsidRPr="00C37BCB">
        <w:rPr>
          <w:b/>
          <w:sz w:val="20"/>
          <w:szCs w:val="20"/>
        </w:rPr>
        <w:t>ASSESSMENT DATE:</w:t>
      </w:r>
      <w:r w:rsidRPr="00C37BCB">
        <w:rPr>
          <w:b/>
          <w:sz w:val="20"/>
          <w:szCs w:val="20"/>
        </w:rPr>
        <w:tab/>
        <w:t>FIN 627-A – 09/11 – 12/04/2023</w:t>
      </w:r>
      <w:r w:rsidRPr="00C37BCB">
        <w:rPr>
          <w:b/>
          <w:sz w:val="20"/>
          <w:szCs w:val="20"/>
        </w:rPr>
        <w:tab/>
        <w:t xml:space="preserve">        ASSESSOR:  Emmanuel D. Hatzakis</w:t>
      </w:r>
    </w:p>
    <w:p w14:paraId="1F7633AE" w14:textId="741C09AF" w:rsidR="00011253" w:rsidRPr="00C37BCB" w:rsidRDefault="00011253" w:rsidP="00C37BCB">
      <w:pPr>
        <w:spacing w:before="100" w:beforeAutospacing="1" w:after="100" w:afterAutospacing="1"/>
        <w:rPr>
          <w:b/>
          <w:sz w:val="20"/>
          <w:szCs w:val="20"/>
        </w:rPr>
      </w:pPr>
      <w:r w:rsidRPr="00C37BCB">
        <w:rPr>
          <w:b/>
          <w:sz w:val="20"/>
          <w:szCs w:val="20"/>
        </w:rPr>
        <w:t>NO. OF STUDENTS TESTED:</w:t>
      </w:r>
      <w:r w:rsidRPr="00C37BCB">
        <w:rPr>
          <w:b/>
          <w:sz w:val="20"/>
          <w:szCs w:val="20"/>
        </w:rPr>
        <w:tab/>
        <w:t>50</w:t>
      </w:r>
      <w:r w:rsidRPr="00C37BCB">
        <w:rPr>
          <w:b/>
          <w:sz w:val="20"/>
          <w:szCs w:val="20"/>
        </w:rPr>
        <w:tab/>
      </w:r>
      <w:r w:rsidRPr="00C37BCB">
        <w:rPr>
          <w:b/>
          <w:sz w:val="20"/>
          <w:szCs w:val="20"/>
        </w:rPr>
        <w:tab/>
        <w:t xml:space="preserve">      COURSE: FIN 627A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900"/>
      </w:tblGrid>
      <w:tr w:rsidR="00C37BCB" w:rsidRPr="00C37BCB" w14:paraId="0B934C30" w14:textId="77777777" w:rsidTr="00BA62A9">
        <w:tc>
          <w:tcPr>
            <w:tcW w:w="3348" w:type="dxa"/>
            <w:shd w:val="clear" w:color="auto" w:fill="E6E6E6"/>
          </w:tcPr>
          <w:p w14:paraId="14A94C44" w14:textId="77777777" w:rsidR="00011253" w:rsidRPr="00C37BCB" w:rsidRDefault="00011253" w:rsidP="00C37BCB">
            <w:pPr>
              <w:spacing w:before="100" w:beforeAutospacing="1" w:after="100" w:afterAutospacing="1"/>
              <w:rPr>
                <w:b/>
                <w:bCs/>
              </w:rPr>
            </w:pPr>
          </w:p>
        </w:tc>
        <w:tc>
          <w:tcPr>
            <w:tcW w:w="4027" w:type="dxa"/>
            <w:gridSpan w:val="3"/>
            <w:shd w:val="clear" w:color="auto" w:fill="E6E6E6"/>
          </w:tcPr>
          <w:p w14:paraId="3DDF8D11" w14:textId="77777777" w:rsidR="00011253" w:rsidRPr="00C37BCB" w:rsidRDefault="00011253" w:rsidP="00C37BCB">
            <w:pPr>
              <w:spacing w:before="100" w:beforeAutospacing="1" w:after="100" w:afterAutospacing="1"/>
              <w:jc w:val="center"/>
              <w:rPr>
                <w:b/>
                <w:bCs/>
              </w:rPr>
            </w:pPr>
            <w:r w:rsidRPr="00C37BCB">
              <w:rPr>
                <w:b/>
                <w:bCs/>
              </w:rPr>
              <w:t>Number of Students</w:t>
            </w:r>
          </w:p>
        </w:tc>
        <w:tc>
          <w:tcPr>
            <w:tcW w:w="900" w:type="dxa"/>
            <w:shd w:val="clear" w:color="auto" w:fill="E6E6E6"/>
          </w:tcPr>
          <w:p w14:paraId="4433A024" w14:textId="77777777" w:rsidR="00011253" w:rsidRPr="00C37BCB" w:rsidRDefault="00011253" w:rsidP="00C37BCB">
            <w:pPr>
              <w:spacing w:before="100" w:beforeAutospacing="1" w:after="100" w:afterAutospacing="1"/>
              <w:rPr>
                <w:b/>
                <w:bCs/>
              </w:rPr>
            </w:pPr>
          </w:p>
        </w:tc>
      </w:tr>
      <w:tr w:rsidR="00C37BCB" w:rsidRPr="00C37BCB" w14:paraId="48B66A5D" w14:textId="77777777" w:rsidTr="00BA62A9">
        <w:trPr>
          <w:trHeight w:val="1142"/>
        </w:trPr>
        <w:tc>
          <w:tcPr>
            <w:tcW w:w="3348" w:type="dxa"/>
            <w:shd w:val="clear" w:color="auto" w:fill="E6E6E6"/>
          </w:tcPr>
          <w:p w14:paraId="2CDE8F60" w14:textId="5AFF1A67" w:rsidR="00011253" w:rsidRPr="00C37BCB" w:rsidRDefault="004F3A51" w:rsidP="00C37BCB">
            <w:pPr>
              <w:spacing w:before="100" w:beforeAutospacing="1" w:after="100" w:afterAutospacing="1"/>
              <w:rPr>
                <w:b/>
                <w:bCs/>
                <w:sz w:val="20"/>
                <w:szCs w:val="20"/>
              </w:rPr>
            </w:pPr>
            <w:r>
              <w:rPr>
                <w:b/>
                <w:bCs/>
                <w:sz w:val="20"/>
                <w:szCs w:val="20"/>
              </w:rPr>
              <w:t>Competency goal</w:t>
            </w:r>
            <w:r w:rsidR="00011253" w:rsidRPr="00C37BCB">
              <w:rPr>
                <w:b/>
                <w:bCs/>
                <w:sz w:val="20"/>
                <w:szCs w:val="20"/>
              </w:rPr>
              <w:t xml:space="preserve"> Traits</w:t>
            </w:r>
          </w:p>
        </w:tc>
        <w:tc>
          <w:tcPr>
            <w:tcW w:w="1327" w:type="dxa"/>
            <w:shd w:val="clear" w:color="auto" w:fill="E6E6E6"/>
          </w:tcPr>
          <w:p w14:paraId="712F29B8" w14:textId="77777777" w:rsidR="00011253" w:rsidRPr="00C37BCB" w:rsidRDefault="00011253" w:rsidP="00C37BCB">
            <w:pPr>
              <w:spacing w:before="100" w:beforeAutospacing="1" w:after="100" w:afterAutospacing="1"/>
              <w:rPr>
                <w:b/>
                <w:bCs/>
                <w:sz w:val="20"/>
                <w:szCs w:val="20"/>
              </w:rPr>
            </w:pPr>
            <w:r w:rsidRPr="00C37BCB">
              <w:rPr>
                <w:b/>
                <w:bCs/>
                <w:sz w:val="20"/>
                <w:szCs w:val="20"/>
              </w:rPr>
              <w:t xml:space="preserve">Not Meet Expectations </w:t>
            </w:r>
          </w:p>
        </w:tc>
        <w:tc>
          <w:tcPr>
            <w:tcW w:w="1350" w:type="dxa"/>
            <w:shd w:val="clear" w:color="auto" w:fill="E6E6E6"/>
          </w:tcPr>
          <w:p w14:paraId="39605B80" w14:textId="77777777" w:rsidR="00011253" w:rsidRPr="00C37BCB" w:rsidRDefault="00011253" w:rsidP="00C37BCB">
            <w:pPr>
              <w:spacing w:before="100" w:beforeAutospacing="1" w:after="100" w:afterAutospacing="1"/>
              <w:rPr>
                <w:b/>
                <w:bCs/>
                <w:sz w:val="20"/>
                <w:szCs w:val="20"/>
              </w:rPr>
            </w:pPr>
            <w:r w:rsidRPr="00C37BCB">
              <w:rPr>
                <w:b/>
                <w:bCs/>
                <w:sz w:val="20"/>
                <w:szCs w:val="20"/>
              </w:rPr>
              <w:t xml:space="preserve">Meet Expectations </w:t>
            </w:r>
          </w:p>
        </w:tc>
        <w:tc>
          <w:tcPr>
            <w:tcW w:w="1350" w:type="dxa"/>
            <w:shd w:val="clear" w:color="auto" w:fill="E6E6E6"/>
          </w:tcPr>
          <w:p w14:paraId="40A30774" w14:textId="77777777" w:rsidR="00011253" w:rsidRPr="00C37BCB" w:rsidRDefault="00011253" w:rsidP="00C37BCB">
            <w:pPr>
              <w:spacing w:before="100" w:beforeAutospacing="1" w:after="100" w:afterAutospacing="1"/>
              <w:rPr>
                <w:b/>
                <w:bCs/>
                <w:sz w:val="20"/>
                <w:szCs w:val="20"/>
              </w:rPr>
            </w:pPr>
            <w:r w:rsidRPr="00C37BCB">
              <w:rPr>
                <w:b/>
                <w:bCs/>
                <w:sz w:val="20"/>
                <w:szCs w:val="20"/>
              </w:rPr>
              <w:t xml:space="preserve">Exceed Expectations </w:t>
            </w:r>
          </w:p>
        </w:tc>
        <w:tc>
          <w:tcPr>
            <w:tcW w:w="900" w:type="dxa"/>
            <w:shd w:val="clear" w:color="auto" w:fill="E6E6E6"/>
          </w:tcPr>
          <w:p w14:paraId="4961D1B2" w14:textId="77777777" w:rsidR="00011253" w:rsidRPr="00C37BCB" w:rsidRDefault="00011253" w:rsidP="00C37BCB">
            <w:pPr>
              <w:spacing w:before="100" w:beforeAutospacing="1" w:after="100" w:afterAutospacing="1"/>
              <w:rPr>
                <w:b/>
                <w:bCs/>
                <w:sz w:val="20"/>
                <w:szCs w:val="20"/>
              </w:rPr>
            </w:pPr>
            <w:r w:rsidRPr="00C37BCB">
              <w:rPr>
                <w:b/>
                <w:bCs/>
              </w:rPr>
              <w:t>Avg. Grade on Trait</w:t>
            </w:r>
          </w:p>
        </w:tc>
      </w:tr>
      <w:tr w:rsidR="00C37BCB" w:rsidRPr="00C37BCB" w14:paraId="29A16CDF" w14:textId="77777777" w:rsidTr="00BA62A9">
        <w:tc>
          <w:tcPr>
            <w:tcW w:w="3348" w:type="dxa"/>
          </w:tcPr>
          <w:p w14:paraId="191B3D51" w14:textId="77777777" w:rsidR="00011253" w:rsidRPr="00C37BCB" w:rsidRDefault="00011253" w:rsidP="00C37BCB">
            <w:pPr>
              <w:pStyle w:val="ListParagraph"/>
              <w:numPr>
                <w:ilvl w:val="0"/>
                <w:numId w:val="33"/>
              </w:numPr>
              <w:spacing w:before="100" w:beforeAutospacing="1" w:after="100" w:afterAutospacing="1"/>
              <w:rPr>
                <w:b/>
                <w:bCs/>
                <w:sz w:val="22"/>
                <w:szCs w:val="22"/>
              </w:rPr>
            </w:pPr>
            <w:r w:rsidRPr="00C37BCB">
              <w:t>Conflict Resolution</w:t>
            </w:r>
          </w:p>
        </w:tc>
        <w:tc>
          <w:tcPr>
            <w:tcW w:w="1327" w:type="dxa"/>
          </w:tcPr>
          <w:p w14:paraId="450C0380" w14:textId="5A389BB3" w:rsidR="00011253" w:rsidRPr="00C37BCB" w:rsidRDefault="00011253" w:rsidP="00C37BCB">
            <w:pPr>
              <w:spacing w:before="100" w:beforeAutospacing="1" w:after="100" w:afterAutospacing="1"/>
              <w:jc w:val="center"/>
              <w:rPr>
                <w:bCs/>
                <w:sz w:val="20"/>
                <w:szCs w:val="20"/>
              </w:rPr>
            </w:pPr>
            <w:r w:rsidRPr="00C37BCB">
              <w:rPr>
                <w:bCs/>
                <w:sz w:val="20"/>
                <w:szCs w:val="20"/>
              </w:rPr>
              <w:t>5</w:t>
            </w:r>
          </w:p>
        </w:tc>
        <w:tc>
          <w:tcPr>
            <w:tcW w:w="1350" w:type="dxa"/>
          </w:tcPr>
          <w:p w14:paraId="78EF0C61" w14:textId="56F242BC" w:rsidR="00011253" w:rsidRPr="00C37BCB" w:rsidRDefault="00011253" w:rsidP="00C37BCB">
            <w:pPr>
              <w:spacing w:before="100" w:beforeAutospacing="1" w:after="100" w:afterAutospacing="1"/>
              <w:jc w:val="center"/>
              <w:rPr>
                <w:bCs/>
                <w:sz w:val="20"/>
                <w:szCs w:val="20"/>
              </w:rPr>
            </w:pPr>
            <w:r w:rsidRPr="00C37BCB">
              <w:rPr>
                <w:bCs/>
                <w:sz w:val="20"/>
                <w:szCs w:val="20"/>
              </w:rPr>
              <w:t>29</w:t>
            </w:r>
          </w:p>
        </w:tc>
        <w:tc>
          <w:tcPr>
            <w:tcW w:w="1350" w:type="dxa"/>
          </w:tcPr>
          <w:p w14:paraId="05BADF00" w14:textId="08254016" w:rsidR="00011253" w:rsidRPr="00C37BCB" w:rsidRDefault="00011253" w:rsidP="00C37BCB">
            <w:pPr>
              <w:spacing w:before="100" w:beforeAutospacing="1" w:after="100" w:afterAutospacing="1"/>
              <w:jc w:val="center"/>
              <w:rPr>
                <w:bCs/>
                <w:sz w:val="20"/>
                <w:szCs w:val="20"/>
              </w:rPr>
            </w:pPr>
            <w:r w:rsidRPr="00C37BCB">
              <w:rPr>
                <w:bCs/>
                <w:sz w:val="20"/>
                <w:szCs w:val="20"/>
              </w:rPr>
              <w:t>16</w:t>
            </w:r>
          </w:p>
        </w:tc>
        <w:tc>
          <w:tcPr>
            <w:tcW w:w="900" w:type="dxa"/>
          </w:tcPr>
          <w:p w14:paraId="6D09BCEB" w14:textId="73779B0B" w:rsidR="00011253" w:rsidRPr="00C37BCB" w:rsidRDefault="00011253" w:rsidP="00C37BCB">
            <w:pPr>
              <w:spacing w:before="100" w:beforeAutospacing="1" w:after="100" w:afterAutospacing="1"/>
              <w:jc w:val="center"/>
              <w:rPr>
                <w:bCs/>
                <w:sz w:val="20"/>
                <w:szCs w:val="20"/>
              </w:rPr>
            </w:pPr>
            <w:r w:rsidRPr="00C37BCB">
              <w:rPr>
                <w:bCs/>
                <w:sz w:val="20"/>
                <w:szCs w:val="20"/>
              </w:rPr>
              <w:t>6.0/10.0</w:t>
            </w:r>
          </w:p>
        </w:tc>
      </w:tr>
      <w:tr w:rsidR="00C37BCB" w:rsidRPr="00C37BCB" w14:paraId="494FE2CD" w14:textId="77777777" w:rsidTr="00BA62A9">
        <w:tc>
          <w:tcPr>
            <w:tcW w:w="3348" w:type="dxa"/>
          </w:tcPr>
          <w:p w14:paraId="30DA7743" w14:textId="77777777" w:rsidR="00011253" w:rsidRPr="00C37BCB" w:rsidRDefault="00011253" w:rsidP="00C37BCB">
            <w:pPr>
              <w:pStyle w:val="ListParagraph"/>
              <w:numPr>
                <w:ilvl w:val="0"/>
                <w:numId w:val="33"/>
              </w:numPr>
              <w:spacing w:before="100" w:beforeAutospacing="1" w:after="100" w:afterAutospacing="1"/>
              <w:rPr>
                <w:b/>
                <w:bCs/>
                <w:sz w:val="22"/>
                <w:szCs w:val="22"/>
              </w:rPr>
            </w:pPr>
            <w:r w:rsidRPr="00C37BCB">
              <w:t xml:space="preserve">Collaborative Problem Solving </w:t>
            </w:r>
          </w:p>
        </w:tc>
        <w:tc>
          <w:tcPr>
            <w:tcW w:w="1327" w:type="dxa"/>
          </w:tcPr>
          <w:p w14:paraId="481E0D6C" w14:textId="77777777" w:rsidR="00011253" w:rsidRPr="00C37BCB" w:rsidRDefault="00011253" w:rsidP="00C37BCB">
            <w:pPr>
              <w:spacing w:before="100" w:beforeAutospacing="1" w:after="100" w:afterAutospacing="1"/>
              <w:jc w:val="center"/>
              <w:rPr>
                <w:bCs/>
                <w:sz w:val="20"/>
                <w:szCs w:val="20"/>
              </w:rPr>
            </w:pPr>
            <w:r w:rsidRPr="00C37BCB">
              <w:rPr>
                <w:bCs/>
                <w:sz w:val="20"/>
                <w:szCs w:val="20"/>
              </w:rPr>
              <w:t>4</w:t>
            </w:r>
          </w:p>
        </w:tc>
        <w:tc>
          <w:tcPr>
            <w:tcW w:w="1350" w:type="dxa"/>
          </w:tcPr>
          <w:p w14:paraId="418D5BE5" w14:textId="7BB6CEEF" w:rsidR="00011253" w:rsidRPr="00C37BCB" w:rsidRDefault="00B44184" w:rsidP="00C37BCB">
            <w:pPr>
              <w:spacing w:before="100" w:beforeAutospacing="1" w:after="100" w:afterAutospacing="1"/>
              <w:jc w:val="center"/>
              <w:rPr>
                <w:bCs/>
                <w:sz w:val="20"/>
                <w:szCs w:val="20"/>
              </w:rPr>
            </w:pPr>
            <w:r w:rsidRPr="00C37BCB">
              <w:rPr>
                <w:bCs/>
                <w:sz w:val="20"/>
                <w:szCs w:val="20"/>
              </w:rPr>
              <w:t>28</w:t>
            </w:r>
          </w:p>
          <w:p w14:paraId="43F5B808" w14:textId="19FBB281" w:rsidR="00B44184" w:rsidRPr="00C37BCB" w:rsidRDefault="00B44184" w:rsidP="00C37BCB">
            <w:pPr>
              <w:spacing w:before="100" w:beforeAutospacing="1" w:after="100" w:afterAutospacing="1"/>
              <w:jc w:val="center"/>
              <w:rPr>
                <w:bCs/>
                <w:sz w:val="20"/>
                <w:szCs w:val="20"/>
              </w:rPr>
            </w:pPr>
          </w:p>
        </w:tc>
        <w:tc>
          <w:tcPr>
            <w:tcW w:w="1350" w:type="dxa"/>
          </w:tcPr>
          <w:p w14:paraId="44A1F5E7" w14:textId="464D959C" w:rsidR="00011253" w:rsidRPr="00C37BCB" w:rsidRDefault="00B44184" w:rsidP="00C37BCB">
            <w:pPr>
              <w:spacing w:before="100" w:beforeAutospacing="1" w:after="100" w:afterAutospacing="1"/>
              <w:jc w:val="center"/>
              <w:rPr>
                <w:bCs/>
                <w:sz w:val="20"/>
                <w:szCs w:val="20"/>
              </w:rPr>
            </w:pPr>
            <w:r w:rsidRPr="00C37BCB">
              <w:rPr>
                <w:bCs/>
                <w:sz w:val="20"/>
                <w:szCs w:val="20"/>
              </w:rPr>
              <w:t>22</w:t>
            </w:r>
          </w:p>
        </w:tc>
        <w:tc>
          <w:tcPr>
            <w:tcW w:w="900" w:type="dxa"/>
          </w:tcPr>
          <w:p w14:paraId="14638772" w14:textId="27ACAE58" w:rsidR="00011253" w:rsidRPr="00C37BCB" w:rsidRDefault="00011253" w:rsidP="00C37BCB">
            <w:pPr>
              <w:spacing w:before="100" w:beforeAutospacing="1" w:after="100" w:afterAutospacing="1"/>
              <w:jc w:val="center"/>
              <w:rPr>
                <w:bCs/>
                <w:sz w:val="20"/>
                <w:szCs w:val="20"/>
              </w:rPr>
            </w:pPr>
            <w:r w:rsidRPr="00C37BCB">
              <w:rPr>
                <w:bCs/>
                <w:sz w:val="20"/>
                <w:szCs w:val="20"/>
              </w:rPr>
              <w:t>6</w:t>
            </w:r>
            <w:r w:rsidR="00B44184" w:rsidRPr="00C37BCB">
              <w:rPr>
                <w:bCs/>
                <w:sz w:val="20"/>
                <w:szCs w:val="20"/>
              </w:rPr>
              <w:t>.4</w:t>
            </w:r>
            <w:r w:rsidRPr="00C37BCB">
              <w:rPr>
                <w:bCs/>
                <w:sz w:val="20"/>
                <w:szCs w:val="20"/>
              </w:rPr>
              <w:t>/10.0</w:t>
            </w:r>
          </w:p>
        </w:tc>
      </w:tr>
      <w:tr w:rsidR="00C37BCB" w:rsidRPr="00C37BCB" w14:paraId="235D5840" w14:textId="77777777" w:rsidTr="00BA62A9">
        <w:trPr>
          <w:trHeight w:val="602"/>
        </w:trPr>
        <w:tc>
          <w:tcPr>
            <w:tcW w:w="3348" w:type="dxa"/>
          </w:tcPr>
          <w:p w14:paraId="18BCA9C4" w14:textId="77777777" w:rsidR="00011253" w:rsidRPr="00C37BCB" w:rsidRDefault="00011253" w:rsidP="00C37BCB">
            <w:pPr>
              <w:pStyle w:val="ListParagraph"/>
              <w:numPr>
                <w:ilvl w:val="0"/>
                <w:numId w:val="33"/>
              </w:numPr>
              <w:spacing w:before="100" w:beforeAutospacing="1" w:after="100" w:afterAutospacing="1"/>
              <w:rPr>
                <w:b/>
                <w:bCs/>
                <w:sz w:val="22"/>
                <w:szCs w:val="22"/>
              </w:rPr>
            </w:pPr>
            <w:r w:rsidRPr="00C37BCB">
              <w:t xml:space="preserve">Communication/Active Listening </w:t>
            </w:r>
          </w:p>
        </w:tc>
        <w:tc>
          <w:tcPr>
            <w:tcW w:w="1327" w:type="dxa"/>
          </w:tcPr>
          <w:p w14:paraId="18C98F22" w14:textId="7D79305E" w:rsidR="00011253" w:rsidRPr="00C37BCB" w:rsidRDefault="00B44184" w:rsidP="00C37BCB">
            <w:pPr>
              <w:spacing w:before="100" w:beforeAutospacing="1" w:after="100" w:afterAutospacing="1"/>
              <w:jc w:val="center"/>
              <w:rPr>
                <w:bCs/>
                <w:sz w:val="20"/>
                <w:szCs w:val="20"/>
              </w:rPr>
            </w:pPr>
            <w:r w:rsidRPr="00C37BCB">
              <w:rPr>
                <w:bCs/>
                <w:sz w:val="20"/>
                <w:szCs w:val="20"/>
              </w:rPr>
              <w:t>9</w:t>
            </w:r>
          </w:p>
        </w:tc>
        <w:tc>
          <w:tcPr>
            <w:tcW w:w="1350" w:type="dxa"/>
          </w:tcPr>
          <w:p w14:paraId="0784D768" w14:textId="3458CF4E" w:rsidR="00011253" w:rsidRPr="00C37BCB" w:rsidRDefault="00B44184" w:rsidP="00C37BCB">
            <w:pPr>
              <w:spacing w:before="100" w:beforeAutospacing="1" w:after="100" w:afterAutospacing="1"/>
              <w:jc w:val="center"/>
              <w:rPr>
                <w:bCs/>
                <w:sz w:val="20"/>
                <w:szCs w:val="20"/>
              </w:rPr>
            </w:pPr>
            <w:r w:rsidRPr="00C37BCB">
              <w:rPr>
                <w:bCs/>
                <w:sz w:val="20"/>
                <w:szCs w:val="20"/>
              </w:rPr>
              <w:t>21</w:t>
            </w:r>
          </w:p>
        </w:tc>
        <w:tc>
          <w:tcPr>
            <w:tcW w:w="1350" w:type="dxa"/>
          </w:tcPr>
          <w:p w14:paraId="0E487246" w14:textId="4D526C2B" w:rsidR="00011253" w:rsidRPr="00C37BCB" w:rsidRDefault="00B44184" w:rsidP="00C37BCB">
            <w:pPr>
              <w:spacing w:before="100" w:beforeAutospacing="1" w:after="100" w:afterAutospacing="1"/>
              <w:jc w:val="center"/>
              <w:rPr>
                <w:bCs/>
                <w:sz w:val="20"/>
                <w:szCs w:val="20"/>
              </w:rPr>
            </w:pPr>
            <w:r w:rsidRPr="00C37BCB">
              <w:rPr>
                <w:bCs/>
                <w:sz w:val="20"/>
                <w:szCs w:val="20"/>
              </w:rPr>
              <w:t>20</w:t>
            </w:r>
          </w:p>
        </w:tc>
        <w:tc>
          <w:tcPr>
            <w:tcW w:w="900" w:type="dxa"/>
          </w:tcPr>
          <w:p w14:paraId="0C549178" w14:textId="72EB2FD6" w:rsidR="00011253" w:rsidRPr="00C37BCB" w:rsidRDefault="00B44184" w:rsidP="00C37BCB">
            <w:pPr>
              <w:spacing w:before="100" w:beforeAutospacing="1" w:after="100" w:afterAutospacing="1"/>
              <w:jc w:val="center"/>
              <w:rPr>
                <w:bCs/>
                <w:sz w:val="20"/>
                <w:szCs w:val="20"/>
              </w:rPr>
            </w:pPr>
            <w:r w:rsidRPr="00C37BCB">
              <w:rPr>
                <w:bCs/>
                <w:sz w:val="20"/>
                <w:szCs w:val="20"/>
              </w:rPr>
              <w:t>6</w:t>
            </w:r>
            <w:r w:rsidR="00011253" w:rsidRPr="00C37BCB">
              <w:rPr>
                <w:bCs/>
                <w:sz w:val="20"/>
                <w:szCs w:val="20"/>
              </w:rPr>
              <w:t>.</w:t>
            </w:r>
            <w:r w:rsidRPr="00C37BCB">
              <w:rPr>
                <w:bCs/>
                <w:sz w:val="20"/>
                <w:szCs w:val="20"/>
              </w:rPr>
              <w:t>1</w:t>
            </w:r>
            <w:r w:rsidR="00011253" w:rsidRPr="00C37BCB">
              <w:rPr>
                <w:bCs/>
                <w:sz w:val="20"/>
                <w:szCs w:val="20"/>
              </w:rPr>
              <w:t>/10.0</w:t>
            </w:r>
          </w:p>
        </w:tc>
      </w:tr>
      <w:tr w:rsidR="00C37BCB" w:rsidRPr="00C37BCB" w14:paraId="22F75E34" w14:textId="77777777" w:rsidTr="00BA62A9">
        <w:tc>
          <w:tcPr>
            <w:tcW w:w="3348" w:type="dxa"/>
          </w:tcPr>
          <w:p w14:paraId="4F0F56CE" w14:textId="77777777" w:rsidR="00011253" w:rsidRPr="00C37BCB" w:rsidRDefault="00011253" w:rsidP="00C37BCB">
            <w:pPr>
              <w:pStyle w:val="ListParagraph"/>
              <w:numPr>
                <w:ilvl w:val="0"/>
                <w:numId w:val="33"/>
              </w:numPr>
              <w:spacing w:before="100" w:beforeAutospacing="1" w:after="100" w:afterAutospacing="1"/>
              <w:rPr>
                <w:b/>
                <w:bCs/>
                <w:sz w:val="22"/>
                <w:szCs w:val="22"/>
              </w:rPr>
            </w:pPr>
            <w:r w:rsidRPr="00C37BCB">
              <w:t>Team Leadership and Task Coordination</w:t>
            </w:r>
          </w:p>
        </w:tc>
        <w:tc>
          <w:tcPr>
            <w:tcW w:w="1327" w:type="dxa"/>
          </w:tcPr>
          <w:p w14:paraId="1A820896" w14:textId="3C7184ED" w:rsidR="00011253" w:rsidRPr="00C37BCB" w:rsidRDefault="00CE3A83" w:rsidP="00C37BCB">
            <w:pPr>
              <w:spacing w:before="100" w:beforeAutospacing="1" w:after="100" w:afterAutospacing="1"/>
              <w:jc w:val="center"/>
              <w:rPr>
                <w:bCs/>
                <w:sz w:val="20"/>
                <w:szCs w:val="20"/>
              </w:rPr>
            </w:pPr>
            <w:r w:rsidRPr="00C37BCB">
              <w:rPr>
                <w:bCs/>
                <w:sz w:val="20"/>
                <w:szCs w:val="20"/>
              </w:rPr>
              <w:t>4</w:t>
            </w:r>
          </w:p>
        </w:tc>
        <w:tc>
          <w:tcPr>
            <w:tcW w:w="1350" w:type="dxa"/>
          </w:tcPr>
          <w:p w14:paraId="09901D9D" w14:textId="6AE8818E" w:rsidR="00011253" w:rsidRPr="00C37BCB" w:rsidRDefault="00B44184" w:rsidP="00C37BCB">
            <w:pPr>
              <w:spacing w:before="100" w:beforeAutospacing="1" w:after="100" w:afterAutospacing="1"/>
              <w:jc w:val="center"/>
              <w:rPr>
                <w:bCs/>
                <w:sz w:val="20"/>
                <w:szCs w:val="20"/>
              </w:rPr>
            </w:pPr>
            <w:r w:rsidRPr="00C37BCB">
              <w:rPr>
                <w:bCs/>
                <w:sz w:val="20"/>
                <w:szCs w:val="20"/>
              </w:rPr>
              <w:t>1</w:t>
            </w:r>
            <w:r w:rsidR="00CE3A83" w:rsidRPr="00C37BCB">
              <w:rPr>
                <w:bCs/>
                <w:sz w:val="20"/>
                <w:szCs w:val="20"/>
              </w:rPr>
              <w:t>6</w:t>
            </w:r>
          </w:p>
        </w:tc>
        <w:tc>
          <w:tcPr>
            <w:tcW w:w="1350" w:type="dxa"/>
          </w:tcPr>
          <w:p w14:paraId="78CCCF92" w14:textId="50DBCC28" w:rsidR="00011253" w:rsidRPr="00C37BCB" w:rsidRDefault="00CE3A83" w:rsidP="00C37BCB">
            <w:pPr>
              <w:spacing w:before="100" w:beforeAutospacing="1" w:after="100" w:afterAutospacing="1"/>
              <w:jc w:val="center"/>
              <w:rPr>
                <w:bCs/>
                <w:sz w:val="20"/>
                <w:szCs w:val="20"/>
              </w:rPr>
            </w:pPr>
            <w:r w:rsidRPr="00C37BCB">
              <w:rPr>
                <w:bCs/>
                <w:sz w:val="20"/>
                <w:szCs w:val="20"/>
              </w:rPr>
              <w:t>30</w:t>
            </w:r>
          </w:p>
        </w:tc>
        <w:tc>
          <w:tcPr>
            <w:tcW w:w="900" w:type="dxa"/>
          </w:tcPr>
          <w:p w14:paraId="64441570" w14:textId="31D401F6" w:rsidR="00011253" w:rsidRPr="00C37BCB" w:rsidRDefault="00011253" w:rsidP="00C37BCB">
            <w:pPr>
              <w:spacing w:before="100" w:beforeAutospacing="1" w:after="100" w:afterAutospacing="1"/>
              <w:jc w:val="center"/>
              <w:rPr>
                <w:bCs/>
                <w:sz w:val="20"/>
                <w:szCs w:val="20"/>
              </w:rPr>
            </w:pPr>
            <w:r w:rsidRPr="00C37BCB">
              <w:rPr>
                <w:bCs/>
                <w:sz w:val="20"/>
                <w:szCs w:val="20"/>
              </w:rPr>
              <w:t>7.</w:t>
            </w:r>
            <w:r w:rsidR="00CE3A83" w:rsidRPr="00C37BCB">
              <w:rPr>
                <w:bCs/>
                <w:sz w:val="20"/>
                <w:szCs w:val="20"/>
              </w:rPr>
              <w:t>2</w:t>
            </w:r>
            <w:r w:rsidRPr="00C37BCB">
              <w:rPr>
                <w:bCs/>
                <w:sz w:val="20"/>
                <w:szCs w:val="20"/>
              </w:rPr>
              <w:t>/10.0</w:t>
            </w:r>
          </w:p>
        </w:tc>
      </w:tr>
      <w:tr w:rsidR="00C37BCB" w:rsidRPr="00C37BCB" w14:paraId="44278D6C" w14:textId="77777777" w:rsidTr="00BA62A9">
        <w:tc>
          <w:tcPr>
            <w:tcW w:w="7375" w:type="dxa"/>
            <w:gridSpan w:val="4"/>
            <w:shd w:val="clear" w:color="auto" w:fill="E6E6E6"/>
          </w:tcPr>
          <w:p w14:paraId="06E5B5AE" w14:textId="77777777" w:rsidR="00011253" w:rsidRPr="00C37BCB" w:rsidRDefault="00011253" w:rsidP="00C37BCB">
            <w:pPr>
              <w:spacing w:before="100" w:beforeAutospacing="1" w:after="100" w:afterAutospacing="1"/>
              <w:jc w:val="center"/>
              <w:rPr>
                <w:b/>
                <w:bCs/>
              </w:rPr>
            </w:pPr>
            <w:r w:rsidRPr="00C37BCB">
              <w:rPr>
                <w:b/>
                <w:bCs/>
              </w:rPr>
              <w:t>Average Grade (Maximum 10)</w:t>
            </w:r>
          </w:p>
        </w:tc>
        <w:tc>
          <w:tcPr>
            <w:tcW w:w="900" w:type="dxa"/>
          </w:tcPr>
          <w:p w14:paraId="35777DF2" w14:textId="77777777" w:rsidR="00011253" w:rsidRPr="00C37BCB" w:rsidRDefault="00011253" w:rsidP="00C37BCB">
            <w:pPr>
              <w:spacing w:before="100" w:beforeAutospacing="1" w:after="100" w:afterAutospacing="1"/>
              <w:rPr>
                <w:b/>
                <w:bCs/>
                <w:sz w:val="20"/>
                <w:szCs w:val="20"/>
              </w:rPr>
            </w:pPr>
          </w:p>
        </w:tc>
      </w:tr>
    </w:tbl>
    <w:p w14:paraId="3C694047" w14:textId="77777777" w:rsidR="00011253" w:rsidRPr="00C37BCB" w:rsidRDefault="00011253" w:rsidP="00C37BCB">
      <w:pPr>
        <w:rPr>
          <w:sz w:val="20"/>
          <w:szCs w:val="20"/>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21"/>
        <w:gridCol w:w="1226"/>
        <w:gridCol w:w="1713"/>
      </w:tblGrid>
      <w:tr w:rsidR="00C37BCB" w:rsidRPr="00C37BCB" w14:paraId="09A7CED8" w14:textId="77777777" w:rsidTr="00BA62A9">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2CD3A7AE" w14:textId="77777777" w:rsidR="00011253" w:rsidRPr="00C37BCB" w:rsidRDefault="00011253" w:rsidP="00C37BCB">
            <w:pPr>
              <w:rPr>
                <w:b/>
              </w:rPr>
            </w:pPr>
            <w:r w:rsidRPr="00C37BCB">
              <w:rPr>
                <w:b/>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4ED4876A" w14:textId="77777777" w:rsidR="00011253" w:rsidRPr="00C37BCB" w:rsidRDefault="00011253" w:rsidP="00C37BCB">
            <w:pPr>
              <w:spacing w:before="100" w:beforeAutospacing="1" w:after="100" w:afterAutospacing="1"/>
              <w:rPr>
                <w:b/>
                <w:bCs/>
                <w:sz w:val="20"/>
                <w:szCs w:val="20"/>
              </w:rPr>
            </w:pPr>
            <w:r w:rsidRPr="00C37BCB">
              <w:rPr>
                <w:b/>
                <w:bCs/>
                <w:sz w:val="20"/>
                <w:szCs w:val="20"/>
              </w:rPr>
              <w:t>Not meet Expectations</w:t>
            </w:r>
          </w:p>
        </w:tc>
        <w:tc>
          <w:tcPr>
            <w:tcW w:w="1347" w:type="dxa"/>
            <w:gridSpan w:val="2"/>
            <w:tcBorders>
              <w:top w:val="single" w:sz="4" w:space="0" w:color="auto"/>
              <w:left w:val="single" w:sz="4" w:space="0" w:color="auto"/>
              <w:bottom w:val="single" w:sz="4" w:space="0" w:color="auto"/>
              <w:right w:val="single" w:sz="4" w:space="0" w:color="auto"/>
            </w:tcBorders>
            <w:shd w:val="clear" w:color="auto" w:fill="E6E6E6"/>
          </w:tcPr>
          <w:p w14:paraId="4A5BD91B" w14:textId="77777777" w:rsidR="00011253" w:rsidRPr="00C37BCB" w:rsidRDefault="00011253" w:rsidP="00C37BCB">
            <w:pPr>
              <w:spacing w:before="100" w:beforeAutospacing="1" w:after="100" w:afterAutospacing="1"/>
              <w:rPr>
                <w:b/>
                <w:bCs/>
                <w:sz w:val="20"/>
                <w:szCs w:val="20"/>
              </w:rPr>
            </w:pPr>
            <w:r w:rsidRPr="00C37BCB">
              <w:rPr>
                <w:b/>
                <w:bCs/>
                <w:sz w:val="20"/>
                <w:szCs w:val="20"/>
              </w:rPr>
              <w:t>Meets Expectations</w:t>
            </w:r>
          </w:p>
        </w:tc>
        <w:tc>
          <w:tcPr>
            <w:tcW w:w="1713" w:type="dxa"/>
            <w:tcBorders>
              <w:top w:val="single" w:sz="4" w:space="0" w:color="auto"/>
              <w:left w:val="single" w:sz="4" w:space="0" w:color="auto"/>
              <w:bottom w:val="single" w:sz="4" w:space="0" w:color="auto"/>
              <w:right w:val="single" w:sz="4" w:space="0" w:color="auto"/>
            </w:tcBorders>
            <w:shd w:val="clear" w:color="auto" w:fill="E6E6E6"/>
          </w:tcPr>
          <w:p w14:paraId="40A4B45B" w14:textId="77777777" w:rsidR="00011253" w:rsidRPr="00C37BCB" w:rsidRDefault="00011253" w:rsidP="00C37BCB">
            <w:pPr>
              <w:spacing w:before="100" w:beforeAutospacing="1" w:after="100" w:afterAutospacing="1"/>
              <w:rPr>
                <w:b/>
                <w:bCs/>
                <w:sz w:val="20"/>
                <w:szCs w:val="20"/>
              </w:rPr>
            </w:pPr>
            <w:r w:rsidRPr="00C37BCB">
              <w:rPr>
                <w:b/>
                <w:bCs/>
                <w:sz w:val="20"/>
                <w:szCs w:val="20"/>
              </w:rPr>
              <w:t>Exceeds Expectations</w:t>
            </w:r>
          </w:p>
        </w:tc>
      </w:tr>
      <w:tr w:rsidR="00C37BCB" w:rsidRPr="00C37BCB" w14:paraId="44E7F98F" w14:textId="77777777" w:rsidTr="00BA62A9">
        <w:trPr>
          <w:trHeight w:val="843"/>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05B6E866" w14:textId="77777777" w:rsidR="00011253" w:rsidRPr="00C37BCB" w:rsidRDefault="00011253" w:rsidP="00C37BCB">
            <w:pPr>
              <w:rPr>
                <w:b/>
              </w:rPr>
            </w:pPr>
            <w:r w:rsidRPr="00C37BCB">
              <w:rPr>
                <w:b/>
                <w:sz w:val="20"/>
              </w:rPr>
              <w:t>Total Students by Category</w:t>
            </w:r>
            <w:r w:rsidRPr="00C37BCB">
              <w:rPr>
                <w:b/>
                <w:sz w:val="20"/>
              </w:rPr>
              <w:br/>
              <w:t>(Based on Average score across all traits)</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54FE3FCF" w14:textId="77777777" w:rsidR="00011253" w:rsidRPr="00C37BCB" w:rsidRDefault="00011253" w:rsidP="00C37BCB">
            <w:pPr>
              <w:spacing w:before="100" w:beforeAutospacing="1" w:after="100" w:afterAutospacing="1"/>
              <w:jc w:val="center"/>
              <w:rPr>
                <w:b/>
                <w:bCs/>
                <w:sz w:val="20"/>
                <w:szCs w:val="20"/>
              </w:rPr>
            </w:pPr>
            <w:r w:rsidRPr="00C37BCB">
              <w:rPr>
                <w:b/>
                <w:bCs/>
                <w:sz w:val="20"/>
                <w:szCs w:val="20"/>
              </w:rPr>
              <w:t>5</w:t>
            </w:r>
          </w:p>
          <w:p w14:paraId="38E2CF3A" w14:textId="77777777" w:rsidR="00011253" w:rsidRPr="00C37BCB" w:rsidRDefault="00011253" w:rsidP="00C37BCB">
            <w:pPr>
              <w:spacing w:before="100" w:beforeAutospacing="1" w:after="100" w:afterAutospacing="1"/>
              <w:jc w:val="center"/>
              <w:rPr>
                <w:b/>
                <w:bCs/>
                <w:sz w:val="20"/>
                <w:szCs w:val="20"/>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E6E6E6"/>
          </w:tcPr>
          <w:p w14:paraId="7034B48A" w14:textId="75913375" w:rsidR="00011253" w:rsidRPr="00C37BCB" w:rsidRDefault="00011253" w:rsidP="00C37BCB">
            <w:pPr>
              <w:spacing w:before="100" w:beforeAutospacing="1" w:after="100" w:afterAutospacing="1"/>
              <w:jc w:val="center"/>
              <w:rPr>
                <w:b/>
                <w:bCs/>
                <w:sz w:val="20"/>
                <w:szCs w:val="20"/>
              </w:rPr>
            </w:pPr>
            <w:r w:rsidRPr="00C37BCB">
              <w:rPr>
                <w:b/>
                <w:bCs/>
                <w:sz w:val="20"/>
                <w:szCs w:val="20"/>
              </w:rPr>
              <w:t>2</w:t>
            </w:r>
            <w:r w:rsidR="00547035" w:rsidRPr="00C37BCB">
              <w:rPr>
                <w:b/>
                <w:bCs/>
                <w:sz w:val="20"/>
                <w:szCs w:val="20"/>
              </w:rPr>
              <w:t>3</w:t>
            </w:r>
          </w:p>
        </w:tc>
        <w:tc>
          <w:tcPr>
            <w:tcW w:w="1713" w:type="dxa"/>
            <w:tcBorders>
              <w:top w:val="single" w:sz="4" w:space="0" w:color="auto"/>
              <w:left w:val="single" w:sz="4" w:space="0" w:color="auto"/>
              <w:bottom w:val="single" w:sz="4" w:space="0" w:color="auto"/>
              <w:right w:val="single" w:sz="4" w:space="0" w:color="auto"/>
            </w:tcBorders>
            <w:shd w:val="clear" w:color="auto" w:fill="E6E6E6"/>
          </w:tcPr>
          <w:p w14:paraId="30FF157C" w14:textId="2338D068" w:rsidR="00011253" w:rsidRPr="00C37BCB" w:rsidRDefault="00011253" w:rsidP="00C37BCB">
            <w:pPr>
              <w:spacing w:before="100" w:beforeAutospacing="1" w:after="100" w:afterAutospacing="1"/>
              <w:jc w:val="center"/>
              <w:rPr>
                <w:b/>
                <w:bCs/>
                <w:sz w:val="20"/>
                <w:szCs w:val="20"/>
              </w:rPr>
            </w:pPr>
            <w:r w:rsidRPr="00C37BCB">
              <w:rPr>
                <w:b/>
                <w:bCs/>
                <w:sz w:val="20"/>
                <w:szCs w:val="20"/>
              </w:rPr>
              <w:t>2</w:t>
            </w:r>
            <w:r w:rsidR="00547035" w:rsidRPr="00C37BCB">
              <w:rPr>
                <w:b/>
                <w:bCs/>
                <w:sz w:val="20"/>
                <w:szCs w:val="20"/>
              </w:rPr>
              <w:t>2</w:t>
            </w:r>
          </w:p>
        </w:tc>
      </w:tr>
      <w:tr w:rsidR="00C37BCB" w:rsidRPr="00C37BCB" w14:paraId="6062869C" w14:textId="77777777" w:rsidTr="00BA62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2"/>
        </w:trPr>
        <w:tc>
          <w:tcPr>
            <w:tcW w:w="534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25DAFAE" w14:textId="77777777" w:rsidR="00011253" w:rsidRPr="00C37BCB" w:rsidRDefault="00011253" w:rsidP="00C37BCB">
            <w:pPr>
              <w:jc w:val="right"/>
              <w:rPr>
                <w:b/>
                <w:bCs/>
                <w:sz w:val="22"/>
              </w:rPr>
            </w:pPr>
            <w:r w:rsidRPr="00C37BCB">
              <w:rPr>
                <w:b/>
                <w:bCs/>
                <w:sz w:val="22"/>
              </w:rPr>
              <w:t>Students meeting or exceeding expectations: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F2959B0" w14:textId="3923335A" w:rsidR="00011253" w:rsidRPr="00C37BCB" w:rsidRDefault="00011253" w:rsidP="00C37BCB">
            <w:pPr>
              <w:jc w:val="center"/>
              <w:rPr>
                <w:b/>
                <w:bCs/>
                <w:sz w:val="22"/>
              </w:rPr>
            </w:pPr>
            <w:r w:rsidRPr="00C37BCB">
              <w:rPr>
                <w:b/>
                <w:bCs/>
                <w:sz w:val="22"/>
              </w:rPr>
              <w:t>4</w:t>
            </w:r>
            <w:r w:rsidR="00547035" w:rsidRPr="00C37BCB">
              <w:rPr>
                <w:b/>
                <w:bCs/>
                <w:sz w:val="22"/>
              </w:rPr>
              <w:t>5</w:t>
            </w:r>
            <w:r w:rsidRPr="00C37BCB">
              <w:rPr>
                <w:b/>
                <w:bCs/>
                <w:sz w:val="22"/>
              </w:rPr>
              <w:t xml:space="preserve"> of </w:t>
            </w:r>
            <w:r w:rsidR="00547035" w:rsidRPr="00C37BCB">
              <w:rPr>
                <w:b/>
                <w:bCs/>
                <w:sz w:val="22"/>
              </w:rPr>
              <w:t>50</w:t>
            </w:r>
          </w:p>
        </w:tc>
      </w:tr>
    </w:tbl>
    <w:p w14:paraId="3ED2E810" w14:textId="77777777" w:rsidR="00011253" w:rsidRPr="00C37BCB" w:rsidRDefault="00011253" w:rsidP="00C37BCB">
      <w:pPr>
        <w:rPr>
          <w:sz w:val="20"/>
          <w:szCs w:val="20"/>
        </w:rPr>
      </w:pPr>
      <w:r w:rsidRPr="00C37BCB">
        <w:rPr>
          <w:sz w:val="20"/>
          <w:szCs w:val="20"/>
        </w:rPr>
        <w:t xml:space="preserve"> </w:t>
      </w:r>
    </w:p>
    <w:p w14:paraId="3C1D7C0A" w14:textId="77777777" w:rsidR="00011253" w:rsidRPr="00C37BCB" w:rsidRDefault="00011253" w:rsidP="00C37BCB">
      <w:pPr>
        <w:rPr>
          <w:b/>
          <w:sz w:val="20"/>
          <w:szCs w:val="20"/>
        </w:rPr>
      </w:pPr>
      <w:r w:rsidRPr="00C37BCB">
        <w:rPr>
          <w:b/>
          <w:sz w:val="20"/>
          <w:szCs w:val="20"/>
        </w:rPr>
        <w:t xml:space="preserve">COMMENTS: </w:t>
      </w:r>
    </w:p>
    <w:p w14:paraId="522C5762" w14:textId="77777777" w:rsidR="00011253" w:rsidRPr="00C37BCB" w:rsidRDefault="00011253" w:rsidP="00C37BCB">
      <w:pPr>
        <w:rPr>
          <w:iCs/>
        </w:rPr>
      </w:pPr>
    </w:p>
    <w:p w14:paraId="0A213CF2" w14:textId="49EACFB7" w:rsidR="00011253" w:rsidRPr="00C37BCB" w:rsidRDefault="00C908E8" w:rsidP="00C37BCB">
      <w:pPr>
        <w:rPr>
          <w:iCs/>
        </w:rPr>
      </w:pPr>
      <w:r w:rsidRPr="00C37BCB">
        <w:rPr>
          <w:iCs/>
        </w:rPr>
        <w:lastRenderedPageBreak/>
        <w:t xml:space="preserve">This semester, we made a significant effort to start the teaming process earlier than in the past, and was engaged in the class team project right from the beginning and throughout </w:t>
      </w:r>
      <w:r w:rsidR="00011253" w:rsidRPr="00C37BCB">
        <w:rPr>
          <w:iCs/>
        </w:rPr>
        <w:t xml:space="preserve">the semester. </w:t>
      </w:r>
      <w:r w:rsidRPr="00C37BCB">
        <w:rPr>
          <w:iCs/>
        </w:rPr>
        <w:t xml:space="preserve">The </w:t>
      </w:r>
      <w:r w:rsidR="00011253" w:rsidRPr="00C37BCB">
        <w:rPr>
          <w:iCs/>
        </w:rPr>
        <w:t xml:space="preserve">maximum </w:t>
      </w:r>
      <w:r w:rsidR="00AE25D7" w:rsidRPr="00C37BCB">
        <w:rPr>
          <w:iCs/>
        </w:rPr>
        <w:t xml:space="preserve">recommended </w:t>
      </w:r>
      <w:r w:rsidR="00011253" w:rsidRPr="00C37BCB">
        <w:rPr>
          <w:iCs/>
        </w:rPr>
        <w:t xml:space="preserve">team size </w:t>
      </w:r>
      <w:r w:rsidRPr="00C37BCB">
        <w:rPr>
          <w:iCs/>
        </w:rPr>
        <w:t>remained</w:t>
      </w:r>
      <w:r w:rsidR="00011253" w:rsidRPr="00C37BCB">
        <w:rPr>
          <w:iCs/>
        </w:rPr>
        <w:t xml:space="preserve"> </w:t>
      </w:r>
      <w:r w:rsidRPr="00C37BCB">
        <w:rPr>
          <w:iCs/>
        </w:rPr>
        <w:t xml:space="preserve">at </w:t>
      </w:r>
      <w:r w:rsidR="00011253" w:rsidRPr="00C37BCB">
        <w:rPr>
          <w:iCs/>
        </w:rPr>
        <w:t xml:space="preserve">five (5) members to accommodate </w:t>
      </w:r>
      <w:r w:rsidRPr="00C37BCB">
        <w:rPr>
          <w:iCs/>
        </w:rPr>
        <w:t>all</w:t>
      </w:r>
      <w:r w:rsidR="00011253" w:rsidRPr="00C37BCB">
        <w:rPr>
          <w:iCs/>
        </w:rPr>
        <w:t xml:space="preserve"> </w:t>
      </w:r>
      <w:r w:rsidRPr="00C37BCB">
        <w:rPr>
          <w:iCs/>
        </w:rPr>
        <w:t xml:space="preserve">the potential </w:t>
      </w:r>
      <w:r w:rsidR="00011253" w:rsidRPr="00C37BCB">
        <w:rPr>
          <w:iCs/>
        </w:rPr>
        <w:t>role</w:t>
      </w:r>
      <w:r w:rsidRPr="00C37BCB">
        <w:rPr>
          <w:iCs/>
        </w:rPr>
        <w:t xml:space="preserve">s: </w:t>
      </w:r>
      <w:r w:rsidR="00011253" w:rsidRPr="00C37BCB">
        <w:rPr>
          <w:iCs/>
        </w:rPr>
        <w:t>Chief Investment Officer (CIO), Head of Research (RH), Head of Trading (TH)</w:t>
      </w:r>
      <w:r w:rsidRPr="00C37BCB">
        <w:rPr>
          <w:iCs/>
        </w:rPr>
        <w:t xml:space="preserve">, </w:t>
      </w:r>
      <w:r w:rsidR="00011253" w:rsidRPr="00C37BCB">
        <w:rPr>
          <w:iCs/>
        </w:rPr>
        <w:t>Portfolio Manager (PM)</w:t>
      </w:r>
      <w:r w:rsidRPr="00C37BCB">
        <w:rPr>
          <w:iCs/>
        </w:rPr>
        <w:t xml:space="preserve"> and of Chief Risk Officer (CRO)</w:t>
      </w:r>
      <w:r w:rsidR="00011253" w:rsidRPr="00C37BCB">
        <w:rPr>
          <w:iCs/>
        </w:rPr>
        <w:t xml:space="preserve">. </w:t>
      </w:r>
      <w:r w:rsidR="00AE25D7" w:rsidRPr="00C37BCB">
        <w:rPr>
          <w:iCs/>
        </w:rPr>
        <w:t xml:space="preserve">Again, students were </w:t>
      </w:r>
      <w:r w:rsidR="00011253" w:rsidRPr="00C37BCB">
        <w:rPr>
          <w:iCs/>
        </w:rPr>
        <w:t>instructed to form teams by interacting directly with one another</w:t>
      </w:r>
      <w:r w:rsidR="00AE25D7" w:rsidRPr="00C37BCB">
        <w:rPr>
          <w:iCs/>
        </w:rPr>
        <w:t>, rather than me assigning students to teams</w:t>
      </w:r>
      <w:r w:rsidR="00011253" w:rsidRPr="00C37BCB">
        <w:rPr>
          <w:iCs/>
        </w:rPr>
        <w:t xml:space="preserve">. They did that </w:t>
      </w:r>
      <w:r w:rsidR="00AE25D7" w:rsidRPr="00C37BCB">
        <w:rPr>
          <w:iCs/>
        </w:rPr>
        <w:t xml:space="preserve">a little slower than last time but still relatively quickly </w:t>
      </w:r>
      <w:r w:rsidR="00011253" w:rsidRPr="00C37BCB">
        <w:rPr>
          <w:iCs/>
        </w:rPr>
        <w:t>– formed teams, selected a team name, the team captain and their roles within the team</w:t>
      </w:r>
      <w:r w:rsidR="00AE25D7" w:rsidRPr="00C37BCB">
        <w:rPr>
          <w:iCs/>
        </w:rPr>
        <w:t xml:space="preserve">. </w:t>
      </w:r>
      <w:r w:rsidR="00011253" w:rsidRPr="00C37BCB">
        <w:rPr>
          <w:iCs/>
        </w:rPr>
        <w:t>I only had to force-team t</w:t>
      </w:r>
      <w:r w:rsidR="00AE25D7" w:rsidRPr="00C37BCB">
        <w:rPr>
          <w:iCs/>
        </w:rPr>
        <w:t>wo</w:t>
      </w:r>
      <w:r w:rsidR="00011253" w:rsidRPr="00C37BCB">
        <w:rPr>
          <w:iCs/>
        </w:rPr>
        <w:t xml:space="preserve"> students</w:t>
      </w:r>
      <w:r w:rsidR="00AE25D7" w:rsidRPr="00C37BCB">
        <w:rPr>
          <w:iCs/>
        </w:rPr>
        <w:t xml:space="preserve"> </w:t>
      </w:r>
      <w:r w:rsidR="00011253" w:rsidRPr="00C37BCB">
        <w:rPr>
          <w:iCs/>
        </w:rPr>
        <w:t xml:space="preserve">who joined the class late. I selected names for only two teams that were unable to </w:t>
      </w:r>
      <w:r w:rsidR="006C4B07" w:rsidRPr="00C37BCB">
        <w:rPr>
          <w:iCs/>
        </w:rPr>
        <w:t>produce</w:t>
      </w:r>
      <w:r w:rsidR="00011253" w:rsidRPr="00C37BCB">
        <w:rPr>
          <w:iCs/>
        </w:rPr>
        <w:t xml:space="preserve"> one.</w:t>
      </w:r>
      <w:r w:rsidR="00AE25D7" w:rsidRPr="00C37BCB">
        <w:rPr>
          <w:iCs/>
        </w:rPr>
        <w:t xml:space="preserve"> Five of the ten teams exceeded the 5-member limit, admitting a 6</w:t>
      </w:r>
      <w:r w:rsidR="00AE25D7" w:rsidRPr="00C37BCB">
        <w:rPr>
          <w:iCs/>
          <w:vertAlign w:val="superscript"/>
        </w:rPr>
        <w:t>th</w:t>
      </w:r>
      <w:r w:rsidR="00AE25D7" w:rsidRPr="00C37BCB">
        <w:rPr>
          <w:iCs/>
        </w:rPr>
        <w:t xml:space="preserve"> member, one because two 3-member teams merged and four as a result of the natural teaming process. Two teams remained at the 5-member size, one had four members, and two only three members.</w:t>
      </w:r>
    </w:p>
    <w:p w14:paraId="382BCA6F" w14:textId="77777777" w:rsidR="00011253" w:rsidRPr="00C37BCB" w:rsidRDefault="00011253" w:rsidP="00C37BCB">
      <w:pPr>
        <w:rPr>
          <w:iCs/>
        </w:rPr>
      </w:pPr>
      <w:r w:rsidRPr="00C37BCB">
        <w:rPr>
          <w:iCs/>
        </w:rPr>
        <w:t xml:space="preserve"> </w:t>
      </w:r>
    </w:p>
    <w:p w14:paraId="25B60279" w14:textId="77777777" w:rsidR="002A3BA8" w:rsidRPr="00C37BCB" w:rsidRDefault="00AE25D7" w:rsidP="00C37BCB">
      <w:pPr>
        <w:rPr>
          <w:iCs/>
        </w:rPr>
      </w:pPr>
      <w:r w:rsidRPr="00C37BCB">
        <w:rPr>
          <w:iCs/>
        </w:rPr>
        <w:t>The increased engagement with the class project this semester included brief weekly presentations by all teams, in which all their members were required to log in their paper trading accounts and discuss their trades and management of their portfolios. In three of these sessions, guest lecturers from the industry were there to observe</w:t>
      </w:r>
      <w:r w:rsidR="002A3BA8" w:rsidRPr="00C37BCB">
        <w:rPr>
          <w:iCs/>
        </w:rPr>
        <w:t xml:space="preserve"> and discuss with me afterwards. Three teams were unprepared the first time they were asked to present. In subsequent sessions, all teams were prepared and presented their work reasonably well.</w:t>
      </w:r>
    </w:p>
    <w:p w14:paraId="3945E028" w14:textId="34D33571" w:rsidR="002A3BA8" w:rsidRPr="00C37BCB" w:rsidRDefault="002A3BA8" w:rsidP="00C37BCB">
      <w:pPr>
        <w:rPr>
          <w:iCs/>
        </w:rPr>
      </w:pPr>
      <w:r w:rsidRPr="00C37BCB">
        <w:rPr>
          <w:iCs/>
        </w:rPr>
        <w:t xml:space="preserve"> </w:t>
      </w:r>
    </w:p>
    <w:p w14:paraId="098F52BE" w14:textId="1D1B4C9B" w:rsidR="002A3BA8" w:rsidRPr="00C37BCB" w:rsidRDefault="002A3BA8" w:rsidP="00C37BCB">
      <w:pPr>
        <w:rPr>
          <w:iCs/>
        </w:rPr>
      </w:pPr>
      <w:r w:rsidRPr="00C37BCB">
        <w:rPr>
          <w:iCs/>
        </w:rPr>
        <w:t xml:space="preserve">As in prior offerings, we had a 30-minute meeting scheduled with each of the 10 teams a few weeks before the end of the semester. The objectives of these meetings were: i. to ensure that students understood the importance of preparing and delivering professional-grade presentations not only to get a grade in this course but to use the skills, and even these presentation decks later, e.g., discussing them during interviews, ii. </w:t>
      </w:r>
      <w:r w:rsidR="004A74ED" w:rsidRPr="00C37BCB">
        <w:rPr>
          <w:iCs/>
        </w:rPr>
        <w:t>t</w:t>
      </w:r>
      <w:r w:rsidRPr="00C37BCB">
        <w:rPr>
          <w:iCs/>
        </w:rPr>
        <w:t xml:space="preserve">o demonstrate </w:t>
      </w:r>
      <w:r w:rsidR="004A74ED" w:rsidRPr="00C37BCB">
        <w:rPr>
          <w:iCs/>
        </w:rPr>
        <w:t xml:space="preserve">to </w:t>
      </w:r>
      <w:r w:rsidRPr="00C37BCB">
        <w:rPr>
          <w:iCs/>
        </w:rPr>
        <w:t xml:space="preserve">them </w:t>
      </w:r>
      <w:r w:rsidR="004A74ED" w:rsidRPr="00C37BCB">
        <w:rPr>
          <w:iCs/>
        </w:rPr>
        <w:t xml:space="preserve">how they could include information about the class project in their resumes, and iii. to discuss any comments they had about the team project and the course. </w:t>
      </w:r>
      <w:r w:rsidRPr="00C37BCB">
        <w:rPr>
          <w:iCs/>
        </w:rPr>
        <w:t xml:space="preserve">Unlike in prior semesters, we asked team captains to coordinate </w:t>
      </w:r>
      <w:r w:rsidR="004A74ED" w:rsidRPr="00C37BCB">
        <w:rPr>
          <w:iCs/>
        </w:rPr>
        <w:t>with</w:t>
      </w:r>
      <w:r w:rsidRPr="00C37BCB">
        <w:rPr>
          <w:iCs/>
        </w:rPr>
        <w:t xml:space="preserve"> members </w:t>
      </w:r>
      <w:r w:rsidR="004A74ED" w:rsidRPr="00C37BCB">
        <w:rPr>
          <w:iCs/>
        </w:rPr>
        <w:t>to</w:t>
      </w:r>
      <w:r w:rsidRPr="00C37BCB">
        <w:rPr>
          <w:iCs/>
        </w:rPr>
        <w:t xml:space="preserve"> provide the best time all could meet, so there would be no excuse for </w:t>
      </w:r>
      <w:r w:rsidR="004A74ED" w:rsidRPr="00C37BCB">
        <w:rPr>
          <w:iCs/>
        </w:rPr>
        <w:t>any</w:t>
      </w:r>
      <w:r w:rsidRPr="00C37BCB">
        <w:rPr>
          <w:iCs/>
        </w:rPr>
        <w:t xml:space="preserve"> team member</w:t>
      </w:r>
      <w:r w:rsidR="004A74ED" w:rsidRPr="00C37BCB">
        <w:rPr>
          <w:iCs/>
        </w:rPr>
        <w:t>s</w:t>
      </w:r>
      <w:r w:rsidRPr="00C37BCB">
        <w:rPr>
          <w:iCs/>
        </w:rPr>
        <w:t xml:space="preserve"> not to be present. This resulted in almost full </w:t>
      </w:r>
      <w:r w:rsidR="004A74ED" w:rsidRPr="00C37BCB">
        <w:rPr>
          <w:iCs/>
        </w:rPr>
        <w:t xml:space="preserve">meeting </w:t>
      </w:r>
      <w:r w:rsidRPr="00C37BCB">
        <w:rPr>
          <w:iCs/>
        </w:rPr>
        <w:t>participation</w:t>
      </w:r>
      <w:r w:rsidR="004A74ED" w:rsidRPr="00C37BCB">
        <w:rPr>
          <w:iCs/>
        </w:rPr>
        <w:t xml:space="preserve">; </w:t>
      </w:r>
      <w:r w:rsidRPr="00C37BCB">
        <w:rPr>
          <w:iCs/>
        </w:rPr>
        <w:t xml:space="preserve">only one student </w:t>
      </w:r>
      <w:r w:rsidR="006C4B07" w:rsidRPr="00C37BCB">
        <w:rPr>
          <w:iCs/>
        </w:rPr>
        <w:t>did not</w:t>
      </w:r>
      <w:r w:rsidR="004A74ED" w:rsidRPr="00C37BCB">
        <w:rPr>
          <w:iCs/>
        </w:rPr>
        <w:t xml:space="preserve"> </w:t>
      </w:r>
      <w:r w:rsidRPr="00C37BCB">
        <w:rPr>
          <w:iCs/>
        </w:rPr>
        <w:t>show up.</w:t>
      </w:r>
      <w:r w:rsidR="00FA3B0B" w:rsidRPr="00C37BCB">
        <w:rPr>
          <w:iCs/>
        </w:rPr>
        <w:t xml:space="preserve"> I coached teams on how to prepare professional-quality presentations, stressing to them that they are not presenting just to get a grade in the course, but treat it as a sales pitch to investors or, at the very minimum, a job interview.</w:t>
      </w:r>
    </w:p>
    <w:p w14:paraId="06F0B1B8" w14:textId="6EB75045" w:rsidR="002A3BA8" w:rsidRPr="00C37BCB" w:rsidRDefault="002A3BA8" w:rsidP="00C37BCB">
      <w:pPr>
        <w:rPr>
          <w:iCs/>
        </w:rPr>
      </w:pPr>
      <w:r w:rsidRPr="00C37BCB">
        <w:rPr>
          <w:iCs/>
        </w:rPr>
        <w:t xml:space="preserve"> </w:t>
      </w:r>
    </w:p>
    <w:p w14:paraId="0301D8D9" w14:textId="335F54F9" w:rsidR="00011253" w:rsidRPr="00C37BCB" w:rsidRDefault="00011253" w:rsidP="00C37BCB">
      <w:pPr>
        <w:rPr>
          <w:iCs/>
        </w:rPr>
      </w:pPr>
      <w:r w:rsidRPr="00C37BCB">
        <w:rPr>
          <w:iCs/>
        </w:rPr>
        <w:t xml:space="preserve">We observed </w:t>
      </w:r>
      <w:r w:rsidR="00FC20E5" w:rsidRPr="00C37BCB">
        <w:rPr>
          <w:iCs/>
        </w:rPr>
        <w:t>a</w:t>
      </w:r>
      <w:r w:rsidR="00E40EB8" w:rsidRPr="00C37BCB">
        <w:rPr>
          <w:iCs/>
        </w:rPr>
        <w:t xml:space="preserve">n improvement </w:t>
      </w:r>
      <w:r w:rsidRPr="00C37BCB">
        <w:rPr>
          <w:iCs/>
        </w:rPr>
        <w:t>in the understanding of traits among team members</w:t>
      </w:r>
      <w:r w:rsidR="00E40EB8" w:rsidRPr="00C37BCB">
        <w:rPr>
          <w:iCs/>
        </w:rPr>
        <w:t xml:space="preserve">, which reversed the deterioration in the prior semester due to the </w:t>
      </w:r>
      <w:r w:rsidRPr="00C37BCB">
        <w:rPr>
          <w:iCs/>
        </w:rPr>
        <w:t>expan</w:t>
      </w:r>
      <w:r w:rsidR="00E40EB8" w:rsidRPr="00C37BCB">
        <w:rPr>
          <w:iCs/>
        </w:rPr>
        <w:t>sion</w:t>
      </w:r>
      <w:r w:rsidRPr="00C37BCB">
        <w:rPr>
          <w:iCs/>
        </w:rPr>
        <w:t xml:space="preserve"> </w:t>
      </w:r>
      <w:r w:rsidR="00E40EB8" w:rsidRPr="00C37BCB">
        <w:rPr>
          <w:iCs/>
        </w:rPr>
        <w:t xml:space="preserve">of </w:t>
      </w:r>
      <w:r w:rsidRPr="00C37BCB">
        <w:rPr>
          <w:iCs/>
        </w:rPr>
        <w:t xml:space="preserve">the number of team members from four to five, which </w:t>
      </w:r>
      <w:r w:rsidR="00E40EB8" w:rsidRPr="00C37BCB">
        <w:rPr>
          <w:iCs/>
        </w:rPr>
        <w:t xml:space="preserve">had </w:t>
      </w:r>
      <w:r w:rsidRPr="00C37BCB">
        <w:rPr>
          <w:iCs/>
        </w:rPr>
        <w:t>introduced challenges in teamwork.</w:t>
      </w:r>
    </w:p>
    <w:p w14:paraId="78E8AC1C" w14:textId="77777777" w:rsidR="00011253" w:rsidRPr="00C37BCB" w:rsidRDefault="00011253" w:rsidP="00C37BCB">
      <w:pPr>
        <w:rPr>
          <w:iCs/>
        </w:rPr>
      </w:pPr>
    </w:p>
    <w:p w14:paraId="111F9F9E" w14:textId="73A9AFAB" w:rsidR="00011253" w:rsidRPr="00C37BCB" w:rsidRDefault="00011253" w:rsidP="00C37BCB">
      <w:pPr>
        <w:rPr>
          <w:iCs/>
        </w:rPr>
      </w:pPr>
      <w:r w:rsidRPr="00C37BCB">
        <w:rPr>
          <w:iCs/>
        </w:rPr>
        <w:t xml:space="preserve">We </w:t>
      </w:r>
      <w:r w:rsidR="00E40EB8" w:rsidRPr="00C37BCB">
        <w:rPr>
          <w:iCs/>
        </w:rPr>
        <w:t>kept stressing the importance of teamwork, coordination and leadership especially for the team captain’s role. Fewer</w:t>
      </w:r>
      <w:r w:rsidRPr="00C37BCB">
        <w:rPr>
          <w:iCs/>
        </w:rPr>
        <w:t xml:space="preserve"> tasks </w:t>
      </w:r>
      <w:r w:rsidR="00E40EB8" w:rsidRPr="00C37BCB">
        <w:rPr>
          <w:iCs/>
        </w:rPr>
        <w:t xml:space="preserve">than before </w:t>
      </w:r>
      <w:r w:rsidRPr="00C37BCB">
        <w:rPr>
          <w:iCs/>
        </w:rPr>
        <w:t xml:space="preserve">were being delayed, e.g., opening of the paper trading account under the team captain, assessing responsibility of delays – i.e., the Interactive Brokers platform of the team members – who was tasked with placing trades, etc. </w:t>
      </w:r>
      <w:r w:rsidR="00E40EB8" w:rsidRPr="00C37BCB">
        <w:rPr>
          <w:iCs/>
        </w:rPr>
        <w:t xml:space="preserve">They were effective after </w:t>
      </w:r>
      <w:r w:rsidRPr="00C37BCB">
        <w:rPr>
          <w:iCs/>
        </w:rPr>
        <w:t xml:space="preserve">I directed teams to resolve these matters </w:t>
      </w:r>
      <w:r w:rsidR="00E40EB8" w:rsidRPr="00C37BCB">
        <w:rPr>
          <w:iCs/>
        </w:rPr>
        <w:t xml:space="preserve">and there was no observed instance that </w:t>
      </w:r>
      <w:r w:rsidRPr="00C37BCB">
        <w:rPr>
          <w:iCs/>
        </w:rPr>
        <w:t>I had to intervene myself if no</w:t>
      </w:r>
      <w:r w:rsidR="00FA3B0B" w:rsidRPr="00C37BCB">
        <w:rPr>
          <w:iCs/>
        </w:rPr>
        <w:t xml:space="preserve"> </w:t>
      </w:r>
      <w:r w:rsidRPr="00C37BCB">
        <w:rPr>
          <w:iCs/>
        </w:rPr>
        <w:t>team member step</w:t>
      </w:r>
      <w:r w:rsidR="00FA3B0B" w:rsidRPr="00C37BCB">
        <w:rPr>
          <w:iCs/>
        </w:rPr>
        <w:t xml:space="preserve">ped </w:t>
      </w:r>
      <w:r w:rsidRPr="00C37BCB">
        <w:rPr>
          <w:iCs/>
        </w:rPr>
        <w:t xml:space="preserve">up to </w:t>
      </w:r>
      <w:r w:rsidR="00FA3B0B" w:rsidRPr="00C37BCB">
        <w:rPr>
          <w:iCs/>
        </w:rPr>
        <w:t>assume</w:t>
      </w:r>
      <w:r w:rsidRPr="00C37BCB">
        <w:rPr>
          <w:iCs/>
        </w:rPr>
        <w:t xml:space="preserve"> t</w:t>
      </w:r>
      <w:r w:rsidR="00FA3B0B" w:rsidRPr="00C37BCB">
        <w:rPr>
          <w:iCs/>
        </w:rPr>
        <w:t>he</w:t>
      </w:r>
      <w:r w:rsidRPr="00C37BCB">
        <w:rPr>
          <w:iCs/>
        </w:rPr>
        <w:t xml:space="preserve"> role. </w:t>
      </w:r>
      <w:r w:rsidR="00E40EB8" w:rsidRPr="00C37BCB">
        <w:rPr>
          <w:iCs/>
        </w:rPr>
        <w:t>All original team captains remained in the role throughout the semester</w:t>
      </w:r>
      <w:r w:rsidR="00FA3B0B" w:rsidRPr="00C37BCB">
        <w:rPr>
          <w:iCs/>
        </w:rPr>
        <w:t>.</w:t>
      </w:r>
    </w:p>
    <w:p w14:paraId="053B3B1B" w14:textId="77777777" w:rsidR="00011253" w:rsidRPr="00C37BCB" w:rsidRDefault="00011253" w:rsidP="00C37BCB">
      <w:pPr>
        <w:rPr>
          <w:iCs/>
        </w:rPr>
      </w:pPr>
    </w:p>
    <w:p w14:paraId="69D17222" w14:textId="77777777" w:rsidR="00FA3B0B" w:rsidRPr="00C37BCB" w:rsidRDefault="00011253" w:rsidP="00C37BCB">
      <w:pPr>
        <w:rPr>
          <w:iCs/>
        </w:rPr>
      </w:pPr>
      <w:r w:rsidRPr="00C37BCB">
        <w:rPr>
          <w:iCs/>
        </w:rPr>
        <w:t>I made myself available for feedback anytime, and I was pleasantly surprised that students were forthcoming with comments about the workings of the team, e.g., who was doing work and who did not – and made sure to cross-check any negative feedback with other team members, which helped me better understand the intra-team dynamics and conflicts, and in certain cases discount earlier negative comments.</w:t>
      </w:r>
    </w:p>
    <w:p w14:paraId="60C54297" w14:textId="77777777" w:rsidR="00FA3B0B" w:rsidRPr="00C37BCB" w:rsidRDefault="00FA3B0B" w:rsidP="00C37BCB">
      <w:pPr>
        <w:rPr>
          <w:iCs/>
        </w:rPr>
      </w:pPr>
    </w:p>
    <w:p w14:paraId="34650DD5" w14:textId="6B213F24" w:rsidR="00011253" w:rsidRPr="00C37BCB" w:rsidRDefault="00FA3B0B" w:rsidP="00C37BCB">
      <w:pPr>
        <w:rPr>
          <w:iCs/>
        </w:rPr>
      </w:pPr>
      <w:r w:rsidRPr="00C37BCB">
        <w:rPr>
          <w:iCs/>
        </w:rPr>
        <w:t xml:space="preserve">The final presentations were delivered </w:t>
      </w:r>
      <w:r w:rsidR="00011253" w:rsidRPr="00C37BCB">
        <w:rPr>
          <w:iCs/>
        </w:rPr>
        <w:t xml:space="preserve">in front of </w:t>
      </w:r>
      <w:r w:rsidRPr="00C37BCB">
        <w:rPr>
          <w:iCs/>
        </w:rPr>
        <w:t xml:space="preserve">the entire class and </w:t>
      </w:r>
      <w:r w:rsidR="00011253" w:rsidRPr="00C37BCB">
        <w:rPr>
          <w:iCs/>
        </w:rPr>
        <w:t>a judging panel consisting of two industry judges</w:t>
      </w:r>
      <w:r w:rsidRPr="00C37BCB">
        <w:rPr>
          <w:iCs/>
        </w:rPr>
        <w:t xml:space="preserve">: </w:t>
      </w:r>
      <w:r w:rsidR="00011253" w:rsidRPr="00C37BCB">
        <w:rPr>
          <w:iCs/>
        </w:rPr>
        <w:t xml:space="preserve">an </w:t>
      </w:r>
      <w:r w:rsidRPr="00C37BCB">
        <w:rPr>
          <w:iCs/>
        </w:rPr>
        <w:t>Investment</w:t>
      </w:r>
      <w:r w:rsidR="00011253" w:rsidRPr="00C37BCB">
        <w:rPr>
          <w:iCs/>
        </w:rPr>
        <w:t xml:space="preserve"> Director at </w:t>
      </w:r>
      <w:r w:rsidRPr="00C37BCB">
        <w:rPr>
          <w:iCs/>
        </w:rPr>
        <w:t>the New York office of the Chinese Real Estate Management firm Fosun Hive Capital, and an Investment Manager at BlackRock in New York</w:t>
      </w:r>
      <w:r w:rsidR="00011253" w:rsidRPr="00C37BCB">
        <w:rPr>
          <w:iCs/>
        </w:rPr>
        <w:t>, me, and the course TAs.</w:t>
      </w:r>
    </w:p>
    <w:p w14:paraId="23D084F7" w14:textId="77777777" w:rsidR="00011253" w:rsidRPr="00C37BCB" w:rsidRDefault="00011253" w:rsidP="00C37BCB">
      <w:pPr>
        <w:rPr>
          <w:i/>
          <w:sz w:val="20"/>
          <w:szCs w:val="20"/>
        </w:rPr>
      </w:pPr>
    </w:p>
    <w:p w14:paraId="1189B061" w14:textId="77777777" w:rsidR="00011253" w:rsidRPr="00C37BCB" w:rsidRDefault="00011253" w:rsidP="00C37BCB">
      <w:pPr>
        <w:rPr>
          <w:b/>
          <w:i/>
          <w:sz w:val="20"/>
          <w:szCs w:val="20"/>
        </w:rPr>
      </w:pPr>
      <w:r w:rsidRPr="00C37BCB">
        <w:rPr>
          <w:b/>
          <w:sz w:val="20"/>
          <w:szCs w:val="20"/>
        </w:rPr>
        <w:t xml:space="preserve">REMEDIAL ACTIONS:  </w:t>
      </w:r>
    </w:p>
    <w:p w14:paraId="6A403900" w14:textId="77777777" w:rsidR="00011253" w:rsidRPr="00C37BCB" w:rsidRDefault="00011253" w:rsidP="00C37BCB">
      <w:pPr>
        <w:rPr>
          <w:b/>
          <w:i/>
          <w:sz w:val="20"/>
          <w:szCs w:val="20"/>
        </w:rPr>
      </w:pPr>
    </w:p>
    <w:p w14:paraId="37DF99A1" w14:textId="12AFD084" w:rsidR="00011253" w:rsidRPr="00C37BCB" w:rsidRDefault="00FA3B0B" w:rsidP="00C37BCB">
      <w:pPr>
        <w:rPr>
          <w:iCs/>
        </w:rPr>
      </w:pPr>
      <w:r w:rsidRPr="00C37BCB">
        <w:rPr>
          <w:iCs/>
        </w:rPr>
        <w:t xml:space="preserve">Summarizing the remedial actions taken throughout the semester to address issues from prior semesters: i. remained engaged with student </w:t>
      </w:r>
      <w:r w:rsidR="00AA7AAC" w:rsidRPr="00C37BCB">
        <w:rPr>
          <w:iCs/>
        </w:rPr>
        <w:t xml:space="preserve">teams </w:t>
      </w:r>
      <w:r w:rsidRPr="00C37BCB">
        <w:rPr>
          <w:iCs/>
        </w:rPr>
        <w:t>on the project</w:t>
      </w:r>
      <w:r w:rsidR="00AA7AAC" w:rsidRPr="00C37BCB">
        <w:rPr>
          <w:iCs/>
        </w:rPr>
        <w:t>, emphasizing</w:t>
      </w:r>
      <w:r w:rsidRPr="00C37BCB">
        <w:rPr>
          <w:iCs/>
        </w:rPr>
        <w:t xml:space="preserve"> teamwork and leadership matters, and took swift corrective action when needed, ii. held team captains and members accountable for their work by having them present </w:t>
      </w:r>
      <w:r w:rsidR="00AA7AAC" w:rsidRPr="00C37BCB">
        <w:rPr>
          <w:iCs/>
        </w:rPr>
        <w:t>briefly at each session, and had guest lecturers attend such sessions throughout the semester, not only at the final presentations session, coordinated with teams on the time they could all attend the mid-semester 30-minute session to give and receive feedback on the project.</w:t>
      </w:r>
    </w:p>
    <w:p w14:paraId="7B072E96" w14:textId="77777777" w:rsidR="006449E4" w:rsidRPr="00C37BCB" w:rsidRDefault="006449E4" w:rsidP="00C37BCB">
      <w:pPr>
        <w:pStyle w:val="Heading1"/>
        <w:rPr>
          <w:color w:val="auto"/>
        </w:rPr>
      </w:pPr>
    </w:p>
    <w:p w14:paraId="580614E0" w14:textId="10ADEA6E" w:rsidR="005D26F4" w:rsidRPr="00C37BCB" w:rsidRDefault="005D26F4" w:rsidP="00C37BCB">
      <w:pPr>
        <w:pStyle w:val="Heading1"/>
        <w:numPr>
          <w:ilvl w:val="0"/>
          <w:numId w:val="31"/>
        </w:numPr>
        <w:rPr>
          <w:color w:val="auto"/>
        </w:rPr>
      </w:pPr>
      <w:bookmarkStart w:id="12" w:name="_Toc155255345"/>
      <w:r w:rsidRPr="00C37BCB">
        <w:rPr>
          <w:color w:val="auto"/>
        </w:rPr>
        <w:t>Outcomes from Previous Assessments:</w:t>
      </w:r>
      <w:bookmarkEnd w:id="12"/>
    </w:p>
    <w:p w14:paraId="7C5BA7B8" w14:textId="77777777" w:rsidR="005D26F4" w:rsidRPr="00C37BCB" w:rsidRDefault="005D26F4" w:rsidP="00C37BCB"/>
    <w:p w14:paraId="4563D6F4" w14:textId="6540A5BC" w:rsidR="00BB23FD" w:rsidRPr="00C37BCB" w:rsidRDefault="00710C50" w:rsidP="00C37BCB">
      <w:pPr>
        <w:rPr>
          <w:b/>
          <w:sz w:val="20"/>
          <w:szCs w:val="20"/>
        </w:rPr>
      </w:pPr>
      <w:r w:rsidRPr="00C37BCB">
        <w:rPr>
          <w:iCs/>
        </w:rPr>
        <w:t xml:space="preserve">In the </w:t>
      </w:r>
      <w:r w:rsidR="00196470" w:rsidRPr="00C37BCB">
        <w:rPr>
          <w:iCs/>
        </w:rPr>
        <w:t>last</w:t>
      </w:r>
      <w:r w:rsidRPr="00C37BCB">
        <w:rPr>
          <w:iCs/>
        </w:rPr>
        <w:t xml:space="preserve"> </w:t>
      </w:r>
      <w:r w:rsidR="00196470" w:rsidRPr="00C37BCB">
        <w:rPr>
          <w:iCs/>
        </w:rPr>
        <w:t xml:space="preserve">two </w:t>
      </w:r>
      <w:r w:rsidRPr="00C37BCB">
        <w:rPr>
          <w:iCs/>
        </w:rPr>
        <w:t>time</w:t>
      </w:r>
      <w:r w:rsidR="00302F49" w:rsidRPr="00C37BCB">
        <w:rPr>
          <w:iCs/>
        </w:rPr>
        <w:t>s</w:t>
      </w:r>
      <w:r w:rsidRPr="00C37BCB">
        <w:rPr>
          <w:iCs/>
        </w:rPr>
        <w:t xml:space="preserve"> this assessment was performed, 40 of 45 </w:t>
      </w:r>
      <w:r w:rsidR="00196470" w:rsidRPr="00C37BCB">
        <w:rPr>
          <w:iCs/>
        </w:rPr>
        <w:t xml:space="preserve">students (Fall 2021) and 44 of 49 (Fall 2022) </w:t>
      </w:r>
      <w:r w:rsidRPr="00C37BCB">
        <w:rPr>
          <w:iCs/>
        </w:rPr>
        <w:t xml:space="preserve">had met or exceeded expectations </w:t>
      </w:r>
      <w:r w:rsidR="00196470" w:rsidRPr="00C37BCB">
        <w:rPr>
          <w:iCs/>
        </w:rPr>
        <w:t xml:space="preserve">vs. 45 of 50 students in Fall 2023. </w:t>
      </w:r>
    </w:p>
    <w:p w14:paraId="6281E215" w14:textId="2BCB37F7" w:rsidR="00D36681" w:rsidRPr="00C37BCB" w:rsidRDefault="00D36681" w:rsidP="00C37BCB">
      <w:pPr>
        <w:rPr>
          <w:b/>
          <w:sz w:val="20"/>
          <w:szCs w:val="20"/>
        </w:rPr>
      </w:pPr>
    </w:p>
    <w:p w14:paraId="68F16F7C" w14:textId="49BFBE67" w:rsidR="00D36681" w:rsidRPr="00C37BCB" w:rsidRDefault="00D36681" w:rsidP="00C37BCB">
      <w:pPr>
        <w:rPr>
          <w:b/>
          <w:sz w:val="20"/>
          <w:szCs w:val="20"/>
        </w:rPr>
      </w:pPr>
    </w:p>
    <w:p w14:paraId="1BBDDB3C" w14:textId="77777777" w:rsidR="00A528B7" w:rsidRPr="00C37BCB" w:rsidRDefault="00A528B7" w:rsidP="00C37BCB">
      <w:pPr>
        <w:jc w:val="both"/>
        <w:rPr>
          <w:rFonts w:ascii="Times" w:eastAsia="Times" w:hAnsi="Times" w:cs="Times"/>
          <w:b/>
          <w:sz w:val="28"/>
          <w:szCs w:val="28"/>
        </w:rPr>
      </w:pPr>
      <w:r w:rsidRPr="00C37BCB">
        <w:rPr>
          <w:rFonts w:ascii="Times" w:eastAsia="Times" w:hAnsi="Times" w:cs="Times"/>
          <w:b/>
          <w:sz w:val="28"/>
          <w:szCs w:val="28"/>
        </w:rPr>
        <w:t>After the Review Fall 2021</w:t>
      </w:r>
    </w:p>
    <w:p w14:paraId="184E4C19" w14:textId="77777777" w:rsidR="00A528B7" w:rsidRPr="00C37BCB" w:rsidRDefault="00A528B7" w:rsidP="00C37BCB">
      <w:pPr>
        <w:rPr>
          <w:rFonts w:ascii="Times" w:eastAsia="Times" w:hAnsi="Times" w:cs="Times"/>
          <w:b/>
          <w:u w:val="single"/>
        </w:rPr>
      </w:pPr>
    </w:p>
    <w:p w14:paraId="5D903D46" w14:textId="1F1C35F2" w:rsidR="00A528B7" w:rsidRPr="00C37BCB" w:rsidRDefault="00A528B7" w:rsidP="00C37BCB">
      <w:pPr>
        <w:rPr>
          <w:rFonts w:ascii="Times" w:eastAsia="Times" w:hAnsi="Times" w:cs="Times"/>
          <w:b/>
          <w:u w:val="single"/>
        </w:rPr>
      </w:pPr>
      <w:r w:rsidRPr="00C37BCB">
        <w:rPr>
          <w:rFonts w:ascii="Times" w:eastAsia="Times" w:hAnsi="Times" w:cs="Times"/>
          <w:b/>
          <w:u w:val="single"/>
        </w:rPr>
        <w:t>Competencies (knowledge, skills, abilities) addressed in this course:</w:t>
      </w:r>
    </w:p>
    <w:p w14:paraId="018B9447" w14:textId="335B2430"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 xml:space="preserve">Trait 1 – conflict resolution – this trait was </w:t>
      </w:r>
      <w:r w:rsidR="003556B1" w:rsidRPr="00C37BCB">
        <w:rPr>
          <w:rFonts w:ascii="Times" w:eastAsia="Times" w:hAnsi="Times" w:cs="Times"/>
          <w:b/>
        </w:rPr>
        <w:t>somewhat understood</w:t>
      </w:r>
    </w:p>
    <w:p w14:paraId="62C42635" w14:textId="086FAF58"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Trait 2 – collaborative problem solving – this trait was well understood</w:t>
      </w:r>
    </w:p>
    <w:p w14:paraId="19FAA4DC" w14:textId="10B2D6F1"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 xml:space="preserve">Trait 3 – communication/active listening – this trait was well understood </w:t>
      </w:r>
    </w:p>
    <w:p w14:paraId="3F93568D" w14:textId="7AE40A93"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Trait 4 – team leadership and task communication – this trait was the best understood by the majority of students</w:t>
      </w:r>
    </w:p>
    <w:p w14:paraId="21C3F740" w14:textId="77777777" w:rsidR="00A528B7" w:rsidRPr="00C37BCB" w:rsidRDefault="00A528B7" w:rsidP="00C37BCB">
      <w:pPr>
        <w:numPr>
          <w:ilvl w:val="0"/>
          <w:numId w:val="30"/>
        </w:numPr>
        <w:rPr>
          <w:rFonts w:ascii="Times" w:eastAsia="Times" w:hAnsi="Times" w:cs="Times"/>
          <w:b/>
        </w:rPr>
      </w:pPr>
    </w:p>
    <w:p w14:paraId="75F10FFD" w14:textId="624E0F82" w:rsidR="00A528B7" w:rsidRPr="00C37BCB" w:rsidRDefault="00A528B7" w:rsidP="00C37BCB">
      <w:pPr>
        <w:rPr>
          <w:rFonts w:ascii="Times" w:eastAsia="Times" w:hAnsi="Times" w:cs="Times"/>
          <w:b/>
          <w:u w:val="single"/>
        </w:rPr>
      </w:pPr>
      <w:r w:rsidRPr="00C37BCB">
        <w:rPr>
          <w:rFonts w:ascii="Times" w:eastAsia="Times" w:hAnsi="Times" w:cs="Times"/>
          <w:b/>
          <w:u w:val="single"/>
        </w:rPr>
        <w:t>Mode of delivery evaluation</w:t>
      </w:r>
      <w:r w:rsidR="00A51710" w:rsidRPr="00C37BCB">
        <w:rPr>
          <w:rFonts w:ascii="Times" w:eastAsia="Times" w:hAnsi="Times" w:cs="Times"/>
          <w:b/>
          <w:u w:val="single"/>
        </w:rPr>
        <w:t xml:space="preserve"> – in-class section</w:t>
      </w:r>
      <w:r w:rsidRPr="00C37BCB">
        <w:rPr>
          <w:rFonts w:ascii="Times" w:eastAsia="Times" w:hAnsi="Times" w:cs="Times"/>
          <w:b/>
          <w:u w:val="single"/>
        </w:rPr>
        <w:t>:</w:t>
      </w:r>
    </w:p>
    <w:p w14:paraId="5CA47091" w14:textId="77777777" w:rsidR="00A51710" w:rsidRPr="00C37BCB" w:rsidRDefault="00A51710" w:rsidP="00C37BCB">
      <w:pPr>
        <w:rPr>
          <w:rFonts w:ascii="Times" w:eastAsia="Times" w:hAnsi="Times" w:cs="Times"/>
          <w:bCs/>
        </w:rPr>
      </w:pPr>
    </w:p>
    <w:p w14:paraId="4CC10902" w14:textId="52B74A26" w:rsidR="00A528B7" w:rsidRPr="00C37BCB" w:rsidRDefault="00A528B7" w:rsidP="00C37BCB">
      <w:pPr>
        <w:rPr>
          <w:rFonts w:ascii="Times" w:eastAsia="Times" w:hAnsi="Times" w:cs="Times"/>
          <w:bCs/>
        </w:rPr>
      </w:pPr>
      <w:r w:rsidRPr="00C37BCB">
        <w:rPr>
          <w:rFonts w:ascii="Times" w:eastAsia="Times" w:hAnsi="Times" w:cs="Times"/>
          <w:bCs/>
        </w:rPr>
        <w:t>In evaluating th</w:t>
      </w:r>
      <w:r w:rsidR="00A51710" w:rsidRPr="00C37BCB">
        <w:rPr>
          <w:rFonts w:ascii="Times" w:eastAsia="Times" w:hAnsi="Times" w:cs="Times"/>
          <w:bCs/>
        </w:rPr>
        <w:t>is</w:t>
      </w:r>
      <w:r w:rsidRPr="00C37BCB">
        <w:rPr>
          <w:rFonts w:ascii="Times" w:eastAsia="Times" w:hAnsi="Times" w:cs="Times"/>
          <w:bCs/>
        </w:rPr>
        <w:t xml:space="preserve"> mode </w:t>
      </w:r>
      <w:r w:rsidR="00A51710" w:rsidRPr="00C37BCB">
        <w:rPr>
          <w:rFonts w:ascii="Times" w:eastAsia="Times" w:hAnsi="Times" w:cs="Times"/>
          <w:bCs/>
        </w:rPr>
        <w:t xml:space="preserve">of delivery, </w:t>
      </w:r>
      <w:r w:rsidRPr="00C37BCB">
        <w:rPr>
          <w:rFonts w:ascii="Times" w:eastAsia="Times" w:hAnsi="Times" w:cs="Times"/>
          <w:bCs/>
        </w:rPr>
        <w:t>the results were:</w:t>
      </w:r>
    </w:p>
    <w:p w14:paraId="248373E2" w14:textId="77777777" w:rsidR="00A528B7" w:rsidRPr="00C37BCB" w:rsidRDefault="00A528B7" w:rsidP="00C37BCB">
      <w:pPr>
        <w:rPr>
          <w:rFonts w:ascii="Times" w:eastAsia="Times" w:hAnsi="Times" w:cs="Times"/>
          <w:b/>
        </w:rPr>
      </w:pPr>
      <w:r w:rsidRPr="00C37BCB">
        <w:rPr>
          <w:rFonts w:ascii="Times" w:eastAsia="Times" w:hAnsi="Times" w:cs="Times"/>
          <w:b/>
        </w:rPr>
        <w:tab/>
      </w:r>
    </w:p>
    <w:tbl>
      <w:tblPr>
        <w:tblW w:w="2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260"/>
      </w:tblGrid>
      <w:tr w:rsidR="00C37BCB" w:rsidRPr="00C37BCB" w14:paraId="0243D91D" w14:textId="77777777" w:rsidTr="00A51710">
        <w:trPr>
          <w:jc w:val="center"/>
        </w:trPr>
        <w:tc>
          <w:tcPr>
            <w:tcW w:w="1075" w:type="dxa"/>
          </w:tcPr>
          <w:p w14:paraId="62017CFE" w14:textId="77777777" w:rsidR="00A51710" w:rsidRPr="00C37BCB" w:rsidRDefault="00A51710" w:rsidP="00C37BCB">
            <w:pPr>
              <w:rPr>
                <w:rFonts w:ascii="Times" w:eastAsia="Times" w:hAnsi="Times" w:cs="Times"/>
                <w:b/>
              </w:rPr>
            </w:pPr>
            <w:r w:rsidRPr="00C37BCB">
              <w:rPr>
                <w:rFonts w:ascii="Times" w:eastAsia="Times" w:hAnsi="Times" w:cs="Times"/>
                <w:b/>
              </w:rPr>
              <w:t xml:space="preserve">Trait 1 </w:t>
            </w:r>
          </w:p>
        </w:tc>
        <w:tc>
          <w:tcPr>
            <w:tcW w:w="1260" w:type="dxa"/>
          </w:tcPr>
          <w:p w14:paraId="6E24F895" w14:textId="6E71FE2B" w:rsidR="00A51710" w:rsidRPr="00C37BCB" w:rsidRDefault="00A51710" w:rsidP="00C37BCB">
            <w:pPr>
              <w:jc w:val="center"/>
              <w:rPr>
                <w:rFonts w:ascii="Times" w:eastAsia="Times" w:hAnsi="Times" w:cs="Times"/>
                <w:b/>
              </w:rPr>
            </w:pPr>
            <w:r w:rsidRPr="00C37BCB">
              <w:rPr>
                <w:rFonts w:ascii="Times" w:eastAsia="Times" w:hAnsi="Times" w:cs="Times"/>
                <w:b/>
              </w:rPr>
              <w:t>5.</w:t>
            </w:r>
            <w:r w:rsidR="00A85BE9" w:rsidRPr="00C37BCB">
              <w:rPr>
                <w:rFonts w:ascii="Times" w:eastAsia="Times" w:hAnsi="Times" w:cs="Times"/>
                <w:b/>
              </w:rPr>
              <w:t>3</w:t>
            </w:r>
            <w:r w:rsidRPr="00C37BCB">
              <w:rPr>
                <w:rFonts w:ascii="Times" w:eastAsia="Times" w:hAnsi="Times" w:cs="Times"/>
                <w:b/>
              </w:rPr>
              <w:t>/10.0</w:t>
            </w:r>
          </w:p>
        </w:tc>
      </w:tr>
      <w:tr w:rsidR="00C37BCB" w:rsidRPr="00C37BCB" w14:paraId="5637B5D7" w14:textId="77777777" w:rsidTr="00A51710">
        <w:trPr>
          <w:jc w:val="center"/>
        </w:trPr>
        <w:tc>
          <w:tcPr>
            <w:tcW w:w="1075" w:type="dxa"/>
          </w:tcPr>
          <w:p w14:paraId="7FECE8BA" w14:textId="77777777" w:rsidR="00A51710" w:rsidRPr="00C37BCB" w:rsidRDefault="00A51710" w:rsidP="00C37BCB">
            <w:pPr>
              <w:rPr>
                <w:rFonts w:ascii="Times" w:eastAsia="Times" w:hAnsi="Times" w:cs="Times"/>
                <w:b/>
              </w:rPr>
            </w:pPr>
            <w:r w:rsidRPr="00C37BCB">
              <w:rPr>
                <w:rFonts w:ascii="Times" w:eastAsia="Times" w:hAnsi="Times" w:cs="Times"/>
                <w:b/>
              </w:rPr>
              <w:t>Trait 2</w:t>
            </w:r>
          </w:p>
        </w:tc>
        <w:tc>
          <w:tcPr>
            <w:tcW w:w="1260" w:type="dxa"/>
          </w:tcPr>
          <w:p w14:paraId="3EA91472" w14:textId="7767CA42" w:rsidR="00A51710" w:rsidRPr="00C37BCB" w:rsidRDefault="00A51710" w:rsidP="00C37BCB">
            <w:pPr>
              <w:jc w:val="center"/>
              <w:rPr>
                <w:rFonts w:ascii="Times" w:eastAsia="Times" w:hAnsi="Times" w:cs="Times"/>
                <w:b/>
              </w:rPr>
            </w:pPr>
            <w:r w:rsidRPr="00C37BCB">
              <w:rPr>
                <w:rFonts w:ascii="Times" w:eastAsia="Times" w:hAnsi="Times" w:cs="Times"/>
                <w:b/>
              </w:rPr>
              <w:t>6</w:t>
            </w:r>
            <w:r w:rsidR="00A85BE9" w:rsidRPr="00C37BCB">
              <w:rPr>
                <w:rFonts w:ascii="Times" w:eastAsia="Times" w:hAnsi="Times" w:cs="Times"/>
                <w:b/>
              </w:rPr>
              <w:t>.6</w:t>
            </w:r>
            <w:r w:rsidRPr="00C37BCB">
              <w:rPr>
                <w:rFonts w:ascii="Times" w:eastAsia="Times" w:hAnsi="Times" w:cs="Times"/>
                <w:b/>
              </w:rPr>
              <w:t>/10.0</w:t>
            </w:r>
          </w:p>
        </w:tc>
      </w:tr>
      <w:tr w:rsidR="00C37BCB" w:rsidRPr="00C37BCB" w14:paraId="7AD7FF69" w14:textId="77777777" w:rsidTr="00A51710">
        <w:trPr>
          <w:jc w:val="center"/>
        </w:trPr>
        <w:tc>
          <w:tcPr>
            <w:tcW w:w="1075" w:type="dxa"/>
          </w:tcPr>
          <w:p w14:paraId="3247DABD" w14:textId="77777777" w:rsidR="00A51710" w:rsidRPr="00C37BCB" w:rsidRDefault="00A51710" w:rsidP="00C37BCB">
            <w:pPr>
              <w:rPr>
                <w:rFonts w:ascii="Times" w:eastAsia="Times" w:hAnsi="Times" w:cs="Times"/>
                <w:b/>
              </w:rPr>
            </w:pPr>
            <w:r w:rsidRPr="00C37BCB">
              <w:rPr>
                <w:rFonts w:ascii="Times" w:eastAsia="Times" w:hAnsi="Times" w:cs="Times"/>
                <w:b/>
              </w:rPr>
              <w:t>Trait 3</w:t>
            </w:r>
          </w:p>
        </w:tc>
        <w:tc>
          <w:tcPr>
            <w:tcW w:w="1260" w:type="dxa"/>
          </w:tcPr>
          <w:p w14:paraId="099F5224" w14:textId="6C66A0B4" w:rsidR="00A51710" w:rsidRPr="00C37BCB" w:rsidRDefault="00A51710" w:rsidP="00C37BCB">
            <w:pPr>
              <w:jc w:val="center"/>
              <w:rPr>
                <w:rFonts w:ascii="Times" w:eastAsia="Times" w:hAnsi="Times" w:cs="Times"/>
                <w:b/>
              </w:rPr>
            </w:pPr>
            <w:r w:rsidRPr="00C37BCB">
              <w:rPr>
                <w:rFonts w:ascii="Times" w:eastAsia="Times" w:hAnsi="Times" w:cs="Times"/>
                <w:b/>
              </w:rPr>
              <w:t>5.</w:t>
            </w:r>
            <w:r w:rsidR="00A85BE9" w:rsidRPr="00C37BCB">
              <w:rPr>
                <w:rFonts w:ascii="Times" w:eastAsia="Times" w:hAnsi="Times" w:cs="Times"/>
                <w:b/>
              </w:rPr>
              <w:t>9</w:t>
            </w:r>
            <w:r w:rsidRPr="00C37BCB">
              <w:rPr>
                <w:rFonts w:ascii="Times" w:eastAsia="Times" w:hAnsi="Times" w:cs="Times"/>
                <w:b/>
              </w:rPr>
              <w:t>/10.0</w:t>
            </w:r>
          </w:p>
        </w:tc>
      </w:tr>
      <w:tr w:rsidR="00A51710" w:rsidRPr="00C37BCB" w14:paraId="4B91D327" w14:textId="77777777" w:rsidTr="00A51710">
        <w:trPr>
          <w:jc w:val="center"/>
        </w:trPr>
        <w:tc>
          <w:tcPr>
            <w:tcW w:w="1075" w:type="dxa"/>
          </w:tcPr>
          <w:p w14:paraId="4B6E62A5" w14:textId="77777777" w:rsidR="00A51710" w:rsidRPr="00C37BCB" w:rsidRDefault="00A51710" w:rsidP="00C37BCB">
            <w:pPr>
              <w:rPr>
                <w:rFonts w:ascii="Times" w:eastAsia="Times" w:hAnsi="Times" w:cs="Times"/>
                <w:b/>
              </w:rPr>
            </w:pPr>
            <w:r w:rsidRPr="00C37BCB">
              <w:rPr>
                <w:rFonts w:ascii="Times" w:eastAsia="Times" w:hAnsi="Times" w:cs="Times"/>
                <w:b/>
              </w:rPr>
              <w:t>Trait 4</w:t>
            </w:r>
          </w:p>
        </w:tc>
        <w:tc>
          <w:tcPr>
            <w:tcW w:w="1260" w:type="dxa"/>
          </w:tcPr>
          <w:p w14:paraId="64CB2563" w14:textId="2586EE3F" w:rsidR="00A51710" w:rsidRPr="00C37BCB" w:rsidRDefault="00A85BE9" w:rsidP="00C37BCB">
            <w:pPr>
              <w:jc w:val="center"/>
              <w:rPr>
                <w:rFonts w:ascii="Times" w:eastAsia="Times" w:hAnsi="Times" w:cs="Times"/>
                <w:b/>
              </w:rPr>
            </w:pPr>
            <w:r w:rsidRPr="00C37BCB">
              <w:rPr>
                <w:rFonts w:ascii="Times" w:eastAsia="Times" w:hAnsi="Times" w:cs="Times"/>
                <w:b/>
              </w:rPr>
              <w:t>8</w:t>
            </w:r>
            <w:r w:rsidR="00A51710" w:rsidRPr="00C37BCB">
              <w:rPr>
                <w:rFonts w:ascii="Times" w:eastAsia="Times" w:hAnsi="Times" w:cs="Times"/>
                <w:b/>
              </w:rPr>
              <w:t>.6/10.0</w:t>
            </w:r>
          </w:p>
        </w:tc>
      </w:tr>
    </w:tbl>
    <w:p w14:paraId="568235B9" w14:textId="77777777" w:rsidR="00A528B7" w:rsidRPr="00C37BCB" w:rsidRDefault="00A528B7" w:rsidP="00C37BCB">
      <w:pPr>
        <w:rPr>
          <w:rFonts w:ascii="Times" w:eastAsia="Times" w:hAnsi="Times" w:cs="Times"/>
          <w:b/>
        </w:rPr>
      </w:pPr>
    </w:p>
    <w:p w14:paraId="53B68583" w14:textId="77777777" w:rsidR="00A528B7" w:rsidRPr="00C37BCB" w:rsidRDefault="00A528B7" w:rsidP="00C37BCB">
      <w:pPr>
        <w:jc w:val="both"/>
        <w:rPr>
          <w:rFonts w:ascii="Times" w:eastAsia="Times" w:hAnsi="Times" w:cs="Times"/>
          <w:b/>
          <w:sz w:val="28"/>
          <w:szCs w:val="28"/>
        </w:rPr>
      </w:pPr>
      <w:r w:rsidRPr="00C37BCB">
        <w:rPr>
          <w:rFonts w:ascii="Times" w:eastAsia="Times" w:hAnsi="Times" w:cs="Times"/>
          <w:b/>
          <w:sz w:val="28"/>
          <w:szCs w:val="28"/>
        </w:rPr>
        <w:lastRenderedPageBreak/>
        <w:t>After the Review Fall 2022</w:t>
      </w:r>
    </w:p>
    <w:p w14:paraId="5ACC6ECE" w14:textId="77777777" w:rsidR="00A51710" w:rsidRPr="00C37BCB" w:rsidRDefault="00A51710" w:rsidP="00C37BCB">
      <w:pPr>
        <w:rPr>
          <w:rFonts w:ascii="Times" w:eastAsia="Times" w:hAnsi="Times" w:cs="Times"/>
          <w:b/>
          <w:u w:val="single"/>
        </w:rPr>
      </w:pPr>
    </w:p>
    <w:p w14:paraId="1C2CCED4" w14:textId="10B715CF" w:rsidR="00A528B7" w:rsidRPr="00C37BCB" w:rsidRDefault="00A528B7" w:rsidP="00C37BCB">
      <w:pPr>
        <w:rPr>
          <w:rFonts w:ascii="Times" w:eastAsia="Times" w:hAnsi="Times" w:cs="Times"/>
          <w:b/>
          <w:u w:val="single"/>
        </w:rPr>
      </w:pPr>
      <w:r w:rsidRPr="00C37BCB">
        <w:rPr>
          <w:rFonts w:ascii="Times" w:eastAsia="Times" w:hAnsi="Times" w:cs="Times"/>
          <w:b/>
          <w:u w:val="single"/>
        </w:rPr>
        <w:t>Competencies (knowledge, skills, abilities) addressed in this course:</w:t>
      </w:r>
    </w:p>
    <w:p w14:paraId="7E07657E" w14:textId="3BDA246E"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 xml:space="preserve">Trait 1 – </w:t>
      </w:r>
      <w:r w:rsidR="00A51710" w:rsidRPr="00C37BCB">
        <w:rPr>
          <w:rFonts w:ascii="Times" w:eastAsia="Times" w:hAnsi="Times" w:cs="Times"/>
          <w:b/>
        </w:rPr>
        <w:t>conflict resolution</w:t>
      </w:r>
      <w:r w:rsidRPr="00C37BCB">
        <w:rPr>
          <w:rFonts w:ascii="Times" w:eastAsia="Times" w:hAnsi="Times" w:cs="Times"/>
          <w:b/>
        </w:rPr>
        <w:t xml:space="preserve"> – this </w:t>
      </w:r>
      <w:r w:rsidR="00A51710" w:rsidRPr="00C37BCB">
        <w:rPr>
          <w:rFonts w:ascii="Times" w:eastAsia="Times" w:hAnsi="Times" w:cs="Times"/>
          <w:b/>
        </w:rPr>
        <w:t>trait</w:t>
      </w:r>
      <w:r w:rsidRPr="00C37BCB">
        <w:rPr>
          <w:rFonts w:ascii="Times" w:eastAsia="Times" w:hAnsi="Times" w:cs="Times"/>
          <w:b/>
        </w:rPr>
        <w:t xml:space="preserve"> was </w:t>
      </w:r>
      <w:r w:rsidR="003556B1" w:rsidRPr="00C37BCB">
        <w:rPr>
          <w:rFonts w:ascii="Times" w:eastAsia="Times" w:hAnsi="Times" w:cs="Times"/>
          <w:b/>
        </w:rPr>
        <w:t>improved</w:t>
      </w:r>
    </w:p>
    <w:p w14:paraId="7CCD81BD" w14:textId="034B5DD0"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 xml:space="preserve">Trait 2 – </w:t>
      </w:r>
      <w:r w:rsidR="00A51710" w:rsidRPr="00C37BCB">
        <w:rPr>
          <w:rFonts w:ascii="Times" w:eastAsia="Times" w:hAnsi="Times" w:cs="Times"/>
          <w:b/>
        </w:rPr>
        <w:t>collaborative problem solving</w:t>
      </w:r>
      <w:r w:rsidRPr="00C37BCB">
        <w:rPr>
          <w:rFonts w:ascii="Times" w:eastAsia="Times" w:hAnsi="Times" w:cs="Times"/>
          <w:b/>
        </w:rPr>
        <w:t xml:space="preserve"> – this </w:t>
      </w:r>
      <w:r w:rsidR="00A51710" w:rsidRPr="00C37BCB">
        <w:rPr>
          <w:rFonts w:ascii="Times" w:eastAsia="Times" w:hAnsi="Times" w:cs="Times"/>
          <w:b/>
        </w:rPr>
        <w:t>trait</w:t>
      </w:r>
      <w:r w:rsidRPr="00C37BCB">
        <w:rPr>
          <w:rFonts w:ascii="Times" w:eastAsia="Times" w:hAnsi="Times" w:cs="Times"/>
          <w:b/>
        </w:rPr>
        <w:t xml:space="preserve"> </w:t>
      </w:r>
      <w:r w:rsidR="003556B1" w:rsidRPr="00C37BCB">
        <w:rPr>
          <w:rFonts w:ascii="Times" w:eastAsia="Times" w:hAnsi="Times" w:cs="Times"/>
          <w:b/>
        </w:rPr>
        <w:t>deteriorated</w:t>
      </w:r>
    </w:p>
    <w:p w14:paraId="72F7304F" w14:textId="0767A4B9"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 xml:space="preserve">Trait 3 – </w:t>
      </w:r>
      <w:r w:rsidR="00A51710" w:rsidRPr="00C37BCB">
        <w:rPr>
          <w:rFonts w:ascii="Times" w:eastAsia="Times" w:hAnsi="Times" w:cs="Times"/>
          <w:b/>
        </w:rPr>
        <w:t>communication/active listening</w:t>
      </w:r>
      <w:r w:rsidRPr="00C37BCB">
        <w:rPr>
          <w:rFonts w:ascii="Times" w:eastAsia="Times" w:hAnsi="Times" w:cs="Times"/>
          <w:b/>
        </w:rPr>
        <w:t xml:space="preserve"> – this trait </w:t>
      </w:r>
      <w:r w:rsidR="003556B1" w:rsidRPr="00C37BCB">
        <w:rPr>
          <w:rFonts w:ascii="Times" w:eastAsia="Times" w:hAnsi="Times" w:cs="Times"/>
          <w:b/>
        </w:rPr>
        <w:t>deteriorated</w:t>
      </w:r>
      <w:r w:rsidRPr="00C37BCB">
        <w:rPr>
          <w:rFonts w:ascii="Times" w:eastAsia="Times" w:hAnsi="Times" w:cs="Times"/>
          <w:b/>
        </w:rPr>
        <w:t xml:space="preserve"> </w:t>
      </w:r>
    </w:p>
    <w:p w14:paraId="10054242" w14:textId="5376B86B" w:rsidR="00A528B7" w:rsidRPr="00C37BCB" w:rsidRDefault="00A528B7" w:rsidP="00C37BCB">
      <w:pPr>
        <w:numPr>
          <w:ilvl w:val="0"/>
          <w:numId w:val="30"/>
        </w:numPr>
        <w:rPr>
          <w:rFonts w:ascii="Times" w:eastAsia="Times" w:hAnsi="Times" w:cs="Times"/>
          <w:b/>
        </w:rPr>
      </w:pPr>
      <w:r w:rsidRPr="00C37BCB">
        <w:rPr>
          <w:rFonts w:ascii="Times" w:eastAsia="Times" w:hAnsi="Times" w:cs="Times"/>
          <w:b/>
        </w:rPr>
        <w:t xml:space="preserve">Trait 4 – </w:t>
      </w:r>
      <w:r w:rsidR="00A51710" w:rsidRPr="00C37BCB">
        <w:rPr>
          <w:rFonts w:ascii="Times" w:eastAsia="Times" w:hAnsi="Times" w:cs="Times"/>
          <w:b/>
        </w:rPr>
        <w:t>team leadership and task communication</w:t>
      </w:r>
      <w:r w:rsidRPr="00C37BCB">
        <w:rPr>
          <w:rFonts w:ascii="Times" w:eastAsia="Times" w:hAnsi="Times" w:cs="Times"/>
          <w:b/>
        </w:rPr>
        <w:t xml:space="preserve"> – this </w:t>
      </w:r>
      <w:r w:rsidR="00A51710" w:rsidRPr="00C37BCB">
        <w:rPr>
          <w:rFonts w:ascii="Times" w:eastAsia="Times" w:hAnsi="Times" w:cs="Times"/>
          <w:b/>
        </w:rPr>
        <w:t xml:space="preserve">trait </w:t>
      </w:r>
      <w:r w:rsidR="003556B1" w:rsidRPr="00C37BCB">
        <w:rPr>
          <w:rFonts w:ascii="Times" w:eastAsia="Times" w:hAnsi="Times" w:cs="Times"/>
          <w:b/>
        </w:rPr>
        <w:t xml:space="preserve">deteriorated but remained </w:t>
      </w:r>
      <w:r w:rsidR="00E75D5A" w:rsidRPr="00C37BCB">
        <w:rPr>
          <w:rFonts w:ascii="Times" w:eastAsia="Times" w:hAnsi="Times" w:cs="Times"/>
          <w:b/>
        </w:rPr>
        <w:t>best understood by the majority of students</w:t>
      </w:r>
    </w:p>
    <w:p w14:paraId="25637BEF" w14:textId="72F41B4B" w:rsidR="009E5C97" w:rsidRPr="00C37BCB" w:rsidRDefault="009E5C97" w:rsidP="00C37BCB">
      <w:pPr>
        <w:rPr>
          <w:rFonts w:ascii="Times" w:eastAsia="Times" w:hAnsi="Times" w:cs="Times"/>
          <w:b/>
        </w:rPr>
      </w:pPr>
    </w:p>
    <w:p w14:paraId="5A6A3AFA" w14:textId="71E89EB9" w:rsidR="009E5C97" w:rsidRPr="00C37BCB" w:rsidRDefault="009E5C97" w:rsidP="00C37BCB">
      <w:pPr>
        <w:rPr>
          <w:rFonts w:ascii="Times" w:eastAsia="Times" w:hAnsi="Times" w:cs="Times"/>
          <w:bCs/>
        </w:rPr>
      </w:pPr>
      <w:r w:rsidRPr="00C37BCB">
        <w:rPr>
          <w:rFonts w:ascii="Times" w:eastAsia="Times" w:hAnsi="Times" w:cs="Times"/>
          <w:bCs/>
        </w:rPr>
        <w:t xml:space="preserve">We believe that the deterioration in understanding of several traits this semester is mainly due to the fact that we </w:t>
      </w:r>
      <w:r w:rsidRPr="00C37BCB">
        <w:rPr>
          <w:bCs/>
          <w:iCs/>
        </w:rPr>
        <w:t>expanded the maximum number of team members from four to five, adding a Chief Risk Officer to each of the</w:t>
      </w:r>
      <w:r w:rsidRPr="00C37BCB">
        <w:rPr>
          <w:iCs/>
        </w:rPr>
        <w:t xml:space="preserve"> teams, which introduced challenges in teamwork. We are taking remedial actions that will help improve teamwork over time.</w:t>
      </w:r>
    </w:p>
    <w:p w14:paraId="7F3975D4" w14:textId="77777777" w:rsidR="009E5C97" w:rsidRPr="00C37BCB" w:rsidRDefault="009E5C97" w:rsidP="00C37BCB">
      <w:pPr>
        <w:rPr>
          <w:rFonts w:ascii="Times" w:eastAsia="Times" w:hAnsi="Times" w:cs="Times"/>
          <w:b/>
        </w:rPr>
      </w:pPr>
    </w:p>
    <w:p w14:paraId="34E2499D" w14:textId="237F7C22" w:rsidR="00A528B7" w:rsidRPr="00C37BCB" w:rsidRDefault="00A528B7" w:rsidP="00C37BCB">
      <w:pPr>
        <w:rPr>
          <w:rFonts w:ascii="Times" w:eastAsia="Times" w:hAnsi="Times" w:cs="Times"/>
          <w:b/>
          <w:u w:val="single"/>
        </w:rPr>
      </w:pPr>
      <w:r w:rsidRPr="00C37BCB">
        <w:rPr>
          <w:rFonts w:ascii="Times" w:eastAsia="Times" w:hAnsi="Times" w:cs="Times"/>
          <w:b/>
          <w:u w:val="single"/>
        </w:rPr>
        <w:t>Mode of delivery evaluation</w:t>
      </w:r>
      <w:r w:rsidR="00E75D5A" w:rsidRPr="00C37BCB">
        <w:rPr>
          <w:rFonts w:ascii="Times" w:eastAsia="Times" w:hAnsi="Times" w:cs="Times"/>
          <w:b/>
          <w:u w:val="single"/>
        </w:rPr>
        <w:t xml:space="preserve"> – in-class section</w:t>
      </w:r>
      <w:r w:rsidRPr="00C37BCB">
        <w:rPr>
          <w:rFonts w:ascii="Times" w:eastAsia="Times" w:hAnsi="Times" w:cs="Times"/>
          <w:b/>
          <w:u w:val="single"/>
        </w:rPr>
        <w:t>:</w:t>
      </w:r>
    </w:p>
    <w:p w14:paraId="18DC557F" w14:textId="57C8B27E" w:rsidR="00E75D5A" w:rsidRPr="00C37BCB" w:rsidRDefault="00E75D5A" w:rsidP="00C37BCB">
      <w:pPr>
        <w:rPr>
          <w:rFonts w:ascii="Times" w:eastAsia="Times" w:hAnsi="Times" w:cs="Times"/>
          <w:b/>
        </w:rPr>
      </w:pPr>
    </w:p>
    <w:p w14:paraId="0B092648" w14:textId="3F97D32B" w:rsidR="00A528B7" w:rsidRPr="00C37BCB" w:rsidRDefault="00E75D5A" w:rsidP="00C37BCB">
      <w:pPr>
        <w:rPr>
          <w:rFonts w:ascii="Times" w:eastAsia="Times" w:hAnsi="Times" w:cs="Times"/>
          <w:bCs/>
        </w:rPr>
      </w:pPr>
      <w:r w:rsidRPr="00C37BCB">
        <w:rPr>
          <w:rFonts w:ascii="Times" w:eastAsia="Times" w:hAnsi="Times" w:cs="Times"/>
          <w:bCs/>
        </w:rPr>
        <w:t>In evaluating this mode of delivery, the results were:</w:t>
      </w:r>
    </w:p>
    <w:p w14:paraId="14C47EEB" w14:textId="77777777" w:rsidR="00E75D5A" w:rsidRPr="00C37BCB" w:rsidRDefault="00E75D5A" w:rsidP="00C37BCB">
      <w:pPr>
        <w:rPr>
          <w:rFonts w:ascii="Times" w:eastAsia="Times" w:hAnsi="Times" w:cs="Times"/>
          <w:b/>
        </w:rPr>
      </w:pPr>
    </w:p>
    <w:tbl>
      <w:tblPr>
        <w:tblW w:w="2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260"/>
      </w:tblGrid>
      <w:tr w:rsidR="00C37BCB" w:rsidRPr="00C37BCB" w14:paraId="74BB0293" w14:textId="77777777" w:rsidTr="00C02DAD">
        <w:trPr>
          <w:jc w:val="center"/>
        </w:trPr>
        <w:tc>
          <w:tcPr>
            <w:tcW w:w="1075" w:type="dxa"/>
          </w:tcPr>
          <w:p w14:paraId="5145C7ED" w14:textId="77777777" w:rsidR="00E75D5A" w:rsidRPr="00C37BCB" w:rsidRDefault="00E75D5A" w:rsidP="00C37BCB">
            <w:pPr>
              <w:rPr>
                <w:rFonts w:ascii="Times" w:eastAsia="Times" w:hAnsi="Times" w:cs="Times"/>
                <w:b/>
              </w:rPr>
            </w:pPr>
            <w:r w:rsidRPr="00C37BCB">
              <w:rPr>
                <w:rFonts w:ascii="Times" w:eastAsia="Times" w:hAnsi="Times" w:cs="Times"/>
                <w:b/>
              </w:rPr>
              <w:t xml:space="preserve">Trait 1 </w:t>
            </w:r>
          </w:p>
        </w:tc>
        <w:tc>
          <w:tcPr>
            <w:tcW w:w="1260" w:type="dxa"/>
          </w:tcPr>
          <w:p w14:paraId="7D139EAB" w14:textId="77777777" w:rsidR="00E75D5A" w:rsidRPr="00C37BCB" w:rsidRDefault="00E75D5A" w:rsidP="00C37BCB">
            <w:pPr>
              <w:jc w:val="center"/>
              <w:rPr>
                <w:rFonts w:ascii="Times" w:eastAsia="Times" w:hAnsi="Times" w:cs="Times"/>
                <w:b/>
              </w:rPr>
            </w:pPr>
            <w:r w:rsidRPr="00C37BCB">
              <w:rPr>
                <w:rFonts w:ascii="Times" w:eastAsia="Times" w:hAnsi="Times" w:cs="Times"/>
                <w:b/>
              </w:rPr>
              <w:t>5.5/10.0</w:t>
            </w:r>
          </w:p>
        </w:tc>
      </w:tr>
      <w:tr w:rsidR="00C37BCB" w:rsidRPr="00C37BCB" w14:paraId="1E8FD2D9" w14:textId="77777777" w:rsidTr="00C02DAD">
        <w:trPr>
          <w:jc w:val="center"/>
        </w:trPr>
        <w:tc>
          <w:tcPr>
            <w:tcW w:w="1075" w:type="dxa"/>
          </w:tcPr>
          <w:p w14:paraId="455EB65E" w14:textId="77777777" w:rsidR="00E75D5A" w:rsidRPr="00C37BCB" w:rsidRDefault="00E75D5A" w:rsidP="00C37BCB">
            <w:pPr>
              <w:rPr>
                <w:rFonts w:ascii="Times" w:eastAsia="Times" w:hAnsi="Times" w:cs="Times"/>
                <w:b/>
              </w:rPr>
            </w:pPr>
            <w:r w:rsidRPr="00C37BCB">
              <w:rPr>
                <w:rFonts w:ascii="Times" w:eastAsia="Times" w:hAnsi="Times" w:cs="Times"/>
                <w:b/>
              </w:rPr>
              <w:t>Trait 2</w:t>
            </w:r>
          </w:p>
        </w:tc>
        <w:tc>
          <w:tcPr>
            <w:tcW w:w="1260" w:type="dxa"/>
          </w:tcPr>
          <w:p w14:paraId="5D86FC74" w14:textId="77777777" w:rsidR="00E75D5A" w:rsidRPr="00C37BCB" w:rsidRDefault="00E75D5A" w:rsidP="00C37BCB">
            <w:pPr>
              <w:jc w:val="center"/>
              <w:rPr>
                <w:rFonts w:ascii="Times" w:eastAsia="Times" w:hAnsi="Times" w:cs="Times"/>
                <w:b/>
              </w:rPr>
            </w:pPr>
            <w:r w:rsidRPr="00C37BCB">
              <w:rPr>
                <w:rFonts w:ascii="Times" w:eastAsia="Times" w:hAnsi="Times" w:cs="Times"/>
                <w:b/>
              </w:rPr>
              <w:t>5.6/10.0</w:t>
            </w:r>
          </w:p>
        </w:tc>
      </w:tr>
      <w:tr w:rsidR="00C37BCB" w:rsidRPr="00C37BCB" w14:paraId="3952A8E8" w14:textId="77777777" w:rsidTr="00C02DAD">
        <w:trPr>
          <w:jc w:val="center"/>
        </w:trPr>
        <w:tc>
          <w:tcPr>
            <w:tcW w:w="1075" w:type="dxa"/>
          </w:tcPr>
          <w:p w14:paraId="0E98871B" w14:textId="77777777" w:rsidR="00E75D5A" w:rsidRPr="00C37BCB" w:rsidRDefault="00E75D5A" w:rsidP="00C37BCB">
            <w:pPr>
              <w:rPr>
                <w:rFonts w:ascii="Times" w:eastAsia="Times" w:hAnsi="Times" w:cs="Times"/>
                <w:b/>
              </w:rPr>
            </w:pPr>
            <w:r w:rsidRPr="00C37BCB">
              <w:rPr>
                <w:rFonts w:ascii="Times" w:eastAsia="Times" w:hAnsi="Times" w:cs="Times"/>
                <w:b/>
              </w:rPr>
              <w:t>Trait 3</w:t>
            </w:r>
          </w:p>
        </w:tc>
        <w:tc>
          <w:tcPr>
            <w:tcW w:w="1260" w:type="dxa"/>
          </w:tcPr>
          <w:p w14:paraId="0C83DA19" w14:textId="77777777" w:rsidR="00E75D5A" w:rsidRPr="00C37BCB" w:rsidRDefault="00E75D5A" w:rsidP="00C37BCB">
            <w:pPr>
              <w:jc w:val="center"/>
              <w:rPr>
                <w:rFonts w:ascii="Times" w:eastAsia="Times" w:hAnsi="Times" w:cs="Times"/>
                <w:b/>
              </w:rPr>
            </w:pPr>
            <w:r w:rsidRPr="00C37BCB">
              <w:rPr>
                <w:rFonts w:ascii="Times" w:eastAsia="Times" w:hAnsi="Times" w:cs="Times"/>
                <w:b/>
              </w:rPr>
              <w:t>5.3/10.0</w:t>
            </w:r>
          </w:p>
        </w:tc>
      </w:tr>
      <w:tr w:rsidR="00E75D5A" w:rsidRPr="00C37BCB" w14:paraId="1A815628" w14:textId="77777777" w:rsidTr="00C02DAD">
        <w:trPr>
          <w:jc w:val="center"/>
        </w:trPr>
        <w:tc>
          <w:tcPr>
            <w:tcW w:w="1075" w:type="dxa"/>
          </w:tcPr>
          <w:p w14:paraId="33268C1F" w14:textId="77777777" w:rsidR="00E75D5A" w:rsidRPr="00C37BCB" w:rsidRDefault="00E75D5A" w:rsidP="00C37BCB">
            <w:pPr>
              <w:rPr>
                <w:rFonts w:ascii="Times" w:eastAsia="Times" w:hAnsi="Times" w:cs="Times"/>
                <w:b/>
              </w:rPr>
            </w:pPr>
            <w:r w:rsidRPr="00C37BCB">
              <w:rPr>
                <w:rFonts w:ascii="Times" w:eastAsia="Times" w:hAnsi="Times" w:cs="Times"/>
                <w:b/>
              </w:rPr>
              <w:t>Trait 4</w:t>
            </w:r>
          </w:p>
        </w:tc>
        <w:tc>
          <w:tcPr>
            <w:tcW w:w="1260" w:type="dxa"/>
          </w:tcPr>
          <w:p w14:paraId="68DA51CF" w14:textId="77777777" w:rsidR="00E75D5A" w:rsidRPr="00C37BCB" w:rsidRDefault="00E75D5A" w:rsidP="00C37BCB">
            <w:pPr>
              <w:jc w:val="center"/>
              <w:rPr>
                <w:rFonts w:ascii="Times" w:eastAsia="Times" w:hAnsi="Times" w:cs="Times"/>
                <w:b/>
              </w:rPr>
            </w:pPr>
            <w:r w:rsidRPr="00C37BCB">
              <w:rPr>
                <w:rFonts w:ascii="Times" w:eastAsia="Times" w:hAnsi="Times" w:cs="Times"/>
                <w:b/>
              </w:rPr>
              <w:t>7.6/10.0</w:t>
            </w:r>
          </w:p>
        </w:tc>
      </w:tr>
    </w:tbl>
    <w:p w14:paraId="13E8ED77" w14:textId="77777777" w:rsidR="00A528B7" w:rsidRPr="00C37BCB" w:rsidRDefault="00A528B7" w:rsidP="00C37BCB">
      <w:pPr>
        <w:rPr>
          <w:sz w:val="28"/>
          <w:szCs w:val="28"/>
        </w:rPr>
      </w:pPr>
    </w:p>
    <w:p w14:paraId="7232BD09" w14:textId="32837C54" w:rsidR="00196470" w:rsidRPr="00C37BCB" w:rsidRDefault="00196470" w:rsidP="00C37BCB">
      <w:pPr>
        <w:jc w:val="both"/>
        <w:rPr>
          <w:rFonts w:ascii="Times" w:eastAsia="Times" w:hAnsi="Times" w:cs="Times"/>
          <w:b/>
          <w:sz w:val="28"/>
          <w:szCs w:val="28"/>
        </w:rPr>
      </w:pPr>
      <w:r w:rsidRPr="00C37BCB">
        <w:rPr>
          <w:rFonts w:ascii="Times" w:eastAsia="Times" w:hAnsi="Times" w:cs="Times"/>
          <w:b/>
          <w:sz w:val="28"/>
          <w:szCs w:val="28"/>
        </w:rPr>
        <w:t>After the Review Fall 2023</w:t>
      </w:r>
    </w:p>
    <w:p w14:paraId="1F8AF91C" w14:textId="77777777" w:rsidR="00196470" w:rsidRPr="00C37BCB" w:rsidRDefault="00196470" w:rsidP="00C37BCB">
      <w:pPr>
        <w:rPr>
          <w:rFonts w:ascii="Times" w:eastAsia="Times" w:hAnsi="Times" w:cs="Times"/>
          <w:b/>
          <w:u w:val="single"/>
        </w:rPr>
      </w:pPr>
    </w:p>
    <w:p w14:paraId="31835DF2" w14:textId="77777777" w:rsidR="00196470" w:rsidRPr="00C37BCB" w:rsidRDefault="00196470" w:rsidP="00C37BCB">
      <w:pPr>
        <w:rPr>
          <w:rFonts w:ascii="Times" w:eastAsia="Times" w:hAnsi="Times" w:cs="Times"/>
          <w:b/>
          <w:u w:val="single"/>
        </w:rPr>
      </w:pPr>
      <w:r w:rsidRPr="00C37BCB">
        <w:rPr>
          <w:rFonts w:ascii="Times" w:eastAsia="Times" w:hAnsi="Times" w:cs="Times"/>
          <w:b/>
          <w:u w:val="single"/>
        </w:rPr>
        <w:t>Competencies (knowledge, skills, abilities) addressed in this course:</w:t>
      </w:r>
    </w:p>
    <w:p w14:paraId="17B7DE4A" w14:textId="77777777" w:rsidR="00196470" w:rsidRPr="00C37BCB" w:rsidRDefault="00196470" w:rsidP="00C37BCB">
      <w:pPr>
        <w:numPr>
          <w:ilvl w:val="0"/>
          <w:numId w:val="30"/>
        </w:numPr>
        <w:rPr>
          <w:rFonts w:ascii="Times" w:eastAsia="Times" w:hAnsi="Times" w:cs="Times"/>
          <w:b/>
        </w:rPr>
      </w:pPr>
      <w:r w:rsidRPr="00C37BCB">
        <w:rPr>
          <w:rFonts w:ascii="Times" w:eastAsia="Times" w:hAnsi="Times" w:cs="Times"/>
          <w:b/>
        </w:rPr>
        <w:t>Trait 1 – conflict resolution – this trait was improved</w:t>
      </w:r>
    </w:p>
    <w:p w14:paraId="03D77A67" w14:textId="2A4D6EDF" w:rsidR="00196470" w:rsidRPr="00C37BCB" w:rsidRDefault="00196470" w:rsidP="00C37BCB">
      <w:pPr>
        <w:numPr>
          <w:ilvl w:val="0"/>
          <w:numId w:val="30"/>
        </w:numPr>
        <w:rPr>
          <w:rFonts w:ascii="Times" w:eastAsia="Times" w:hAnsi="Times" w:cs="Times"/>
          <w:b/>
        </w:rPr>
      </w:pPr>
      <w:r w:rsidRPr="00C37BCB">
        <w:rPr>
          <w:rFonts w:ascii="Times" w:eastAsia="Times" w:hAnsi="Times" w:cs="Times"/>
          <w:b/>
        </w:rPr>
        <w:t>Trait 2 – collaborative problem solving – this trait was improved</w:t>
      </w:r>
    </w:p>
    <w:p w14:paraId="7C7F79C3" w14:textId="0242570F" w:rsidR="00196470" w:rsidRPr="00C37BCB" w:rsidRDefault="00196470" w:rsidP="00C37BCB">
      <w:pPr>
        <w:numPr>
          <w:ilvl w:val="0"/>
          <w:numId w:val="30"/>
        </w:numPr>
        <w:rPr>
          <w:rFonts w:ascii="Times" w:eastAsia="Times" w:hAnsi="Times" w:cs="Times"/>
          <w:b/>
        </w:rPr>
      </w:pPr>
      <w:r w:rsidRPr="00C37BCB">
        <w:rPr>
          <w:rFonts w:ascii="Times" w:eastAsia="Times" w:hAnsi="Times" w:cs="Times"/>
          <w:b/>
        </w:rPr>
        <w:t>Trait 3 – communication/active listening – this trait was improved</w:t>
      </w:r>
    </w:p>
    <w:p w14:paraId="416F1E75" w14:textId="77777777" w:rsidR="00196470" w:rsidRPr="00C37BCB" w:rsidRDefault="00196470" w:rsidP="00C37BCB">
      <w:pPr>
        <w:numPr>
          <w:ilvl w:val="0"/>
          <w:numId w:val="30"/>
        </w:numPr>
        <w:rPr>
          <w:rFonts w:ascii="Times" w:eastAsia="Times" w:hAnsi="Times" w:cs="Times"/>
          <w:b/>
        </w:rPr>
      </w:pPr>
      <w:r w:rsidRPr="00C37BCB">
        <w:rPr>
          <w:rFonts w:ascii="Times" w:eastAsia="Times" w:hAnsi="Times" w:cs="Times"/>
          <w:b/>
        </w:rPr>
        <w:t>Trait 4 – team leadership and task communication – this trait deteriorated but remained best understood by the majority of students</w:t>
      </w:r>
    </w:p>
    <w:p w14:paraId="5EF048A4" w14:textId="77777777" w:rsidR="00196470" w:rsidRPr="00C37BCB" w:rsidRDefault="00196470" w:rsidP="00C37BCB">
      <w:pPr>
        <w:rPr>
          <w:rFonts w:ascii="Times" w:eastAsia="Times" w:hAnsi="Times" w:cs="Times"/>
          <w:b/>
        </w:rPr>
      </w:pPr>
    </w:p>
    <w:p w14:paraId="431FA920" w14:textId="6DE0D215" w:rsidR="00196470" w:rsidRPr="00C37BCB" w:rsidRDefault="00196470" w:rsidP="00C37BCB">
      <w:pPr>
        <w:rPr>
          <w:rFonts w:ascii="Times" w:eastAsia="Times" w:hAnsi="Times" w:cs="Times"/>
          <w:bCs/>
        </w:rPr>
      </w:pPr>
      <w:r w:rsidRPr="00C37BCB">
        <w:rPr>
          <w:rFonts w:ascii="Times" w:eastAsia="Times" w:hAnsi="Times" w:cs="Times"/>
          <w:bCs/>
        </w:rPr>
        <w:t xml:space="preserve">We believe that the </w:t>
      </w:r>
      <w:r w:rsidR="003E05DD" w:rsidRPr="00C37BCB">
        <w:rPr>
          <w:rFonts w:ascii="Times" w:eastAsia="Times" w:hAnsi="Times" w:cs="Times"/>
          <w:bCs/>
        </w:rPr>
        <w:t xml:space="preserve">improvement </w:t>
      </w:r>
      <w:r w:rsidRPr="00C37BCB">
        <w:rPr>
          <w:rFonts w:ascii="Times" w:eastAsia="Times" w:hAnsi="Times" w:cs="Times"/>
          <w:bCs/>
        </w:rPr>
        <w:t xml:space="preserve">in understanding of </w:t>
      </w:r>
      <w:r w:rsidR="003E05DD" w:rsidRPr="00C37BCB">
        <w:rPr>
          <w:rFonts w:ascii="Times" w:eastAsia="Times" w:hAnsi="Times" w:cs="Times"/>
          <w:bCs/>
        </w:rPr>
        <w:t>most</w:t>
      </w:r>
      <w:r w:rsidRPr="00C37BCB">
        <w:rPr>
          <w:rFonts w:ascii="Times" w:eastAsia="Times" w:hAnsi="Times" w:cs="Times"/>
          <w:bCs/>
        </w:rPr>
        <w:t xml:space="preserve"> traits this semester is mainly due to the fact that we </w:t>
      </w:r>
      <w:r w:rsidR="003E05DD" w:rsidRPr="00C37BCB">
        <w:rPr>
          <w:rFonts w:ascii="Times" w:eastAsia="Times" w:hAnsi="Times" w:cs="Times"/>
          <w:bCs/>
        </w:rPr>
        <w:t>remained engaged with teams earlier and throughout the semester, held team captains and members more accountable on leadership and teamwork, and had industry judges attend team presentations in earlies course sessions, not only at the end.</w:t>
      </w:r>
    </w:p>
    <w:p w14:paraId="30A7F988" w14:textId="77777777" w:rsidR="00196470" w:rsidRPr="00C37BCB" w:rsidRDefault="00196470" w:rsidP="00C37BCB">
      <w:pPr>
        <w:rPr>
          <w:rFonts w:ascii="Times" w:eastAsia="Times" w:hAnsi="Times" w:cs="Times"/>
          <w:b/>
        </w:rPr>
      </w:pPr>
    </w:p>
    <w:p w14:paraId="371CA621" w14:textId="77777777" w:rsidR="00196470" w:rsidRPr="00C37BCB" w:rsidRDefault="00196470" w:rsidP="00C37BCB">
      <w:pPr>
        <w:rPr>
          <w:rFonts w:ascii="Times" w:eastAsia="Times" w:hAnsi="Times" w:cs="Times"/>
          <w:b/>
          <w:u w:val="single"/>
        </w:rPr>
      </w:pPr>
      <w:r w:rsidRPr="00C37BCB">
        <w:rPr>
          <w:rFonts w:ascii="Times" w:eastAsia="Times" w:hAnsi="Times" w:cs="Times"/>
          <w:b/>
          <w:u w:val="single"/>
        </w:rPr>
        <w:t>Mode of delivery evaluation – in-class section:</w:t>
      </w:r>
    </w:p>
    <w:p w14:paraId="611E2404" w14:textId="77777777" w:rsidR="00196470" w:rsidRPr="00C37BCB" w:rsidRDefault="00196470" w:rsidP="00C37BCB">
      <w:pPr>
        <w:rPr>
          <w:rFonts w:ascii="Times" w:eastAsia="Times" w:hAnsi="Times" w:cs="Times"/>
          <w:b/>
        </w:rPr>
      </w:pPr>
    </w:p>
    <w:p w14:paraId="5C589A19" w14:textId="77777777" w:rsidR="00196470" w:rsidRPr="00C37BCB" w:rsidRDefault="00196470" w:rsidP="00C37BCB">
      <w:pPr>
        <w:rPr>
          <w:rFonts w:ascii="Times" w:eastAsia="Times" w:hAnsi="Times" w:cs="Times"/>
          <w:bCs/>
        </w:rPr>
      </w:pPr>
      <w:r w:rsidRPr="00C37BCB">
        <w:rPr>
          <w:rFonts w:ascii="Times" w:eastAsia="Times" w:hAnsi="Times" w:cs="Times"/>
          <w:bCs/>
        </w:rPr>
        <w:t>In evaluating this mode of delivery, the results were:</w:t>
      </w:r>
    </w:p>
    <w:p w14:paraId="4E1C9975" w14:textId="77777777" w:rsidR="00196470" w:rsidRPr="00C37BCB" w:rsidRDefault="00196470" w:rsidP="00C37BCB">
      <w:pPr>
        <w:rPr>
          <w:rFonts w:ascii="Times" w:eastAsia="Times" w:hAnsi="Times" w:cs="Times"/>
          <w:b/>
        </w:rPr>
      </w:pPr>
    </w:p>
    <w:tbl>
      <w:tblPr>
        <w:tblW w:w="2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260"/>
      </w:tblGrid>
      <w:tr w:rsidR="00C37BCB" w:rsidRPr="00C37BCB" w14:paraId="399D198C" w14:textId="77777777" w:rsidTr="009E7EF1">
        <w:trPr>
          <w:jc w:val="center"/>
        </w:trPr>
        <w:tc>
          <w:tcPr>
            <w:tcW w:w="1075" w:type="dxa"/>
          </w:tcPr>
          <w:p w14:paraId="3A37F851" w14:textId="77777777" w:rsidR="00196470" w:rsidRPr="00C37BCB" w:rsidRDefault="00196470" w:rsidP="00C37BCB">
            <w:pPr>
              <w:rPr>
                <w:rFonts w:ascii="Times" w:eastAsia="Times" w:hAnsi="Times" w:cs="Times"/>
                <w:b/>
              </w:rPr>
            </w:pPr>
            <w:r w:rsidRPr="00C37BCB">
              <w:rPr>
                <w:rFonts w:ascii="Times" w:eastAsia="Times" w:hAnsi="Times" w:cs="Times"/>
                <w:b/>
              </w:rPr>
              <w:t xml:space="preserve">Trait 1 </w:t>
            </w:r>
          </w:p>
        </w:tc>
        <w:tc>
          <w:tcPr>
            <w:tcW w:w="1260" w:type="dxa"/>
          </w:tcPr>
          <w:p w14:paraId="103E1AF6" w14:textId="2A026857" w:rsidR="00196470" w:rsidRPr="00C37BCB" w:rsidRDefault="003E05DD" w:rsidP="00C37BCB">
            <w:pPr>
              <w:jc w:val="center"/>
              <w:rPr>
                <w:rFonts w:ascii="Times" w:eastAsia="Times" w:hAnsi="Times" w:cs="Times"/>
                <w:b/>
              </w:rPr>
            </w:pPr>
            <w:r w:rsidRPr="00C37BCB">
              <w:rPr>
                <w:rFonts w:ascii="Times" w:eastAsia="Times" w:hAnsi="Times" w:cs="Times"/>
                <w:b/>
              </w:rPr>
              <w:t>6</w:t>
            </w:r>
            <w:r w:rsidR="00196470" w:rsidRPr="00C37BCB">
              <w:rPr>
                <w:rFonts w:ascii="Times" w:eastAsia="Times" w:hAnsi="Times" w:cs="Times"/>
                <w:b/>
              </w:rPr>
              <w:t>.</w:t>
            </w:r>
            <w:r w:rsidRPr="00C37BCB">
              <w:rPr>
                <w:rFonts w:ascii="Times" w:eastAsia="Times" w:hAnsi="Times" w:cs="Times"/>
                <w:b/>
              </w:rPr>
              <w:t>0</w:t>
            </w:r>
            <w:r w:rsidR="00196470" w:rsidRPr="00C37BCB">
              <w:rPr>
                <w:rFonts w:ascii="Times" w:eastAsia="Times" w:hAnsi="Times" w:cs="Times"/>
                <w:b/>
              </w:rPr>
              <w:t>/10.0</w:t>
            </w:r>
          </w:p>
        </w:tc>
      </w:tr>
      <w:tr w:rsidR="00C37BCB" w:rsidRPr="00C37BCB" w14:paraId="7FD1F741" w14:textId="77777777" w:rsidTr="009E7EF1">
        <w:trPr>
          <w:jc w:val="center"/>
        </w:trPr>
        <w:tc>
          <w:tcPr>
            <w:tcW w:w="1075" w:type="dxa"/>
          </w:tcPr>
          <w:p w14:paraId="5AE9E2F4" w14:textId="77777777" w:rsidR="00196470" w:rsidRPr="00C37BCB" w:rsidRDefault="00196470" w:rsidP="00C37BCB">
            <w:pPr>
              <w:rPr>
                <w:rFonts w:ascii="Times" w:eastAsia="Times" w:hAnsi="Times" w:cs="Times"/>
                <w:b/>
              </w:rPr>
            </w:pPr>
            <w:r w:rsidRPr="00C37BCB">
              <w:rPr>
                <w:rFonts w:ascii="Times" w:eastAsia="Times" w:hAnsi="Times" w:cs="Times"/>
                <w:b/>
              </w:rPr>
              <w:t>Trait 2</w:t>
            </w:r>
          </w:p>
        </w:tc>
        <w:tc>
          <w:tcPr>
            <w:tcW w:w="1260" w:type="dxa"/>
          </w:tcPr>
          <w:p w14:paraId="59B49556" w14:textId="384C8EE0" w:rsidR="00196470" w:rsidRPr="00C37BCB" w:rsidRDefault="003E05DD" w:rsidP="00C37BCB">
            <w:pPr>
              <w:jc w:val="center"/>
              <w:rPr>
                <w:rFonts w:ascii="Times" w:eastAsia="Times" w:hAnsi="Times" w:cs="Times"/>
                <w:b/>
              </w:rPr>
            </w:pPr>
            <w:r w:rsidRPr="00C37BCB">
              <w:rPr>
                <w:rFonts w:ascii="Times" w:eastAsia="Times" w:hAnsi="Times" w:cs="Times"/>
                <w:b/>
              </w:rPr>
              <w:t>6</w:t>
            </w:r>
            <w:r w:rsidR="00196470" w:rsidRPr="00C37BCB">
              <w:rPr>
                <w:rFonts w:ascii="Times" w:eastAsia="Times" w:hAnsi="Times" w:cs="Times"/>
                <w:b/>
              </w:rPr>
              <w:t>.</w:t>
            </w:r>
            <w:r w:rsidRPr="00C37BCB">
              <w:rPr>
                <w:rFonts w:ascii="Times" w:eastAsia="Times" w:hAnsi="Times" w:cs="Times"/>
                <w:b/>
              </w:rPr>
              <w:t>4</w:t>
            </w:r>
            <w:r w:rsidR="00196470" w:rsidRPr="00C37BCB">
              <w:rPr>
                <w:rFonts w:ascii="Times" w:eastAsia="Times" w:hAnsi="Times" w:cs="Times"/>
                <w:b/>
              </w:rPr>
              <w:t>/10.0</w:t>
            </w:r>
          </w:p>
        </w:tc>
      </w:tr>
      <w:tr w:rsidR="00C37BCB" w:rsidRPr="00C37BCB" w14:paraId="2644FDE2" w14:textId="77777777" w:rsidTr="009E7EF1">
        <w:trPr>
          <w:jc w:val="center"/>
        </w:trPr>
        <w:tc>
          <w:tcPr>
            <w:tcW w:w="1075" w:type="dxa"/>
          </w:tcPr>
          <w:p w14:paraId="350771D9" w14:textId="77777777" w:rsidR="00196470" w:rsidRPr="00C37BCB" w:rsidRDefault="00196470" w:rsidP="00C37BCB">
            <w:pPr>
              <w:rPr>
                <w:rFonts w:ascii="Times" w:eastAsia="Times" w:hAnsi="Times" w:cs="Times"/>
                <w:b/>
              </w:rPr>
            </w:pPr>
            <w:r w:rsidRPr="00C37BCB">
              <w:rPr>
                <w:rFonts w:ascii="Times" w:eastAsia="Times" w:hAnsi="Times" w:cs="Times"/>
                <w:b/>
              </w:rPr>
              <w:t>Trait 3</w:t>
            </w:r>
          </w:p>
        </w:tc>
        <w:tc>
          <w:tcPr>
            <w:tcW w:w="1260" w:type="dxa"/>
          </w:tcPr>
          <w:p w14:paraId="79A767C6" w14:textId="01B5713C" w:rsidR="00196470" w:rsidRPr="00C37BCB" w:rsidRDefault="003E05DD" w:rsidP="00C37BCB">
            <w:pPr>
              <w:jc w:val="center"/>
              <w:rPr>
                <w:rFonts w:ascii="Times" w:eastAsia="Times" w:hAnsi="Times" w:cs="Times"/>
                <w:b/>
              </w:rPr>
            </w:pPr>
            <w:r w:rsidRPr="00C37BCB">
              <w:rPr>
                <w:rFonts w:ascii="Times" w:eastAsia="Times" w:hAnsi="Times" w:cs="Times"/>
                <w:b/>
              </w:rPr>
              <w:t>6</w:t>
            </w:r>
            <w:r w:rsidR="00196470" w:rsidRPr="00C37BCB">
              <w:rPr>
                <w:rFonts w:ascii="Times" w:eastAsia="Times" w:hAnsi="Times" w:cs="Times"/>
                <w:b/>
              </w:rPr>
              <w:t>.</w:t>
            </w:r>
            <w:r w:rsidRPr="00C37BCB">
              <w:rPr>
                <w:rFonts w:ascii="Times" w:eastAsia="Times" w:hAnsi="Times" w:cs="Times"/>
                <w:b/>
              </w:rPr>
              <w:t>1</w:t>
            </w:r>
            <w:r w:rsidR="00196470" w:rsidRPr="00C37BCB">
              <w:rPr>
                <w:rFonts w:ascii="Times" w:eastAsia="Times" w:hAnsi="Times" w:cs="Times"/>
                <w:b/>
              </w:rPr>
              <w:t>/10.0</w:t>
            </w:r>
          </w:p>
        </w:tc>
      </w:tr>
      <w:tr w:rsidR="00196470" w:rsidRPr="00C37BCB" w14:paraId="3DB67EB7" w14:textId="77777777" w:rsidTr="009E7EF1">
        <w:trPr>
          <w:jc w:val="center"/>
        </w:trPr>
        <w:tc>
          <w:tcPr>
            <w:tcW w:w="1075" w:type="dxa"/>
          </w:tcPr>
          <w:p w14:paraId="3FCC90C2" w14:textId="77777777" w:rsidR="00196470" w:rsidRPr="00C37BCB" w:rsidRDefault="00196470" w:rsidP="00C37BCB">
            <w:pPr>
              <w:rPr>
                <w:rFonts w:ascii="Times" w:eastAsia="Times" w:hAnsi="Times" w:cs="Times"/>
                <w:b/>
              </w:rPr>
            </w:pPr>
            <w:r w:rsidRPr="00C37BCB">
              <w:rPr>
                <w:rFonts w:ascii="Times" w:eastAsia="Times" w:hAnsi="Times" w:cs="Times"/>
                <w:b/>
              </w:rPr>
              <w:t>Trait 4</w:t>
            </w:r>
          </w:p>
        </w:tc>
        <w:tc>
          <w:tcPr>
            <w:tcW w:w="1260" w:type="dxa"/>
          </w:tcPr>
          <w:p w14:paraId="25DA2B29" w14:textId="45B10EA3" w:rsidR="00196470" w:rsidRPr="00C37BCB" w:rsidRDefault="00196470" w:rsidP="00C37BCB">
            <w:pPr>
              <w:jc w:val="center"/>
              <w:rPr>
                <w:rFonts w:ascii="Times" w:eastAsia="Times" w:hAnsi="Times" w:cs="Times"/>
                <w:b/>
              </w:rPr>
            </w:pPr>
            <w:r w:rsidRPr="00C37BCB">
              <w:rPr>
                <w:rFonts w:ascii="Times" w:eastAsia="Times" w:hAnsi="Times" w:cs="Times"/>
                <w:b/>
              </w:rPr>
              <w:t>7.</w:t>
            </w:r>
            <w:r w:rsidR="003E05DD" w:rsidRPr="00C37BCB">
              <w:rPr>
                <w:rFonts w:ascii="Times" w:eastAsia="Times" w:hAnsi="Times" w:cs="Times"/>
                <w:b/>
              </w:rPr>
              <w:t>2</w:t>
            </w:r>
            <w:r w:rsidRPr="00C37BCB">
              <w:rPr>
                <w:rFonts w:ascii="Times" w:eastAsia="Times" w:hAnsi="Times" w:cs="Times"/>
                <w:b/>
              </w:rPr>
              <w:t>/10.0</w:t>
            </w:r>
          </w:p>
        </w:tc>
      </w:tr>
    </w:tbl>
    <w:p w14:paraId="1D27FC83" w14:textId="77777777" w:rsidR="00196470" w:rsidRPr="00C37BCB" w:rsidRDefault="00196470" w:rsidP="00C37BCB">
      <w:pPr>
        <w:rPr>
          <w:sz w:val="28"/>
          <w:szCs w:val="28"/>
        </w:rPr>
      </w:pPr>
    </w:p>
    <w:p w14:paraId="69EAA24E" w14:textId="360B7F11" w:rsidR="00A528B7" w:rsidRPr="00C37BCB" w:rsidRDefault="00A528B7" w:rsidP="00C37BCB">
      <w:pPr>
        <w:rPr>
          <w:rFonts w:ascii="Times" w:eastAsia="Times" w:hAnsi="Times" w:cs="Times"/>
          <w:bCs/>
        </w:rPr>
      </w:pPr>
      <w:r w:rsidRPr="00C37BCB">
        <w:rPr>
          <w:rFonts w:ascii="Times" w:eastAsia="Times" w:hAnsi="Times" w:cs="Times"/>
          <w:bCs/>
        </w:rPr>
        <w:t xml:space="preserve">The following table shows the average scores on goal </w:t>
      </w:r>
      <w:r w:rsidR="003556B1" w:rsidRPr="00C37BCB">
        <w:rPr>
          <w:rFonts w:ascii="Times" w:eastAsia="Times" w:hAnsi="Times" w:cs="Times"/>
          <w:bCs/>
        </w:rPr>
        <w:t xml:space="preserve">#2 </w:t>
      </w:r>
      <w:r w:rsidRPr="00C37BCB">
        <w:rPr>
          <w:rFonts w:ascii="Times" w:eastAsia="Times" w:hAnsi="Times" w:cs="Times"/>
          <w:bCs/>
        </w:rPr>
        <w:t>over time – the percentage of students who meets or exceeds expectations.</w:t>
      </w:r>
    </w:p>
    <w:p w14:paraId="69616D64" w14:textId="77777777" w:rsidR="00A528B7" w:rsidRPr="00C37BCB" w:rsidRDefault="00A528B7" w:rsidP="00C37BCB"/>
    <w:tbl>
      <w:tblPr>
        <w:tblW w:w="7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016"/>
      </w:tblGrid>
      <w:tr w:rsidR="00C37BCB" w:rsidRPr="00C37BCB" w14:paraId="3E18E16B" w14:textId="77777777" w:rsidTr="00C02DAD">
        <w:tc>
          <w:tcPr>
            <w:tcW w:w="1701" w:type="dxa"/>
            <w:shd w:val="clear" w:color="auto" w:fill="auto"/>
          </w:tcPr>
          <w:p w14:paraId="59AE741C" w14:textId="77777777" w:rsidR="00A528B7" w:rsidRPr="00C37BCB" w:rsidRDefault="00A528B7" w:rsidP="00C37BCB"/>
        </w:tc>
        <w:tc>
          <w:tcPr>
            <w:tcW w:w="6016" w:type="dxa"/>
            <w:shd w:val="clear" w:color="auto" w:fill="auto"/>
          </w:tcPr>
          <w:p w14:paraId="14A94DC3" w14:textId="1C746D3A" w:rsidR="00A528B7" w:rsidRPr="00C37BCB" w:rsidRDefault="003556B1" w:rsidP="00C37BCB">
            <w:pPr>
              <w:jc w:val="center"/>
            </w:pPr>
            <w:r w:rsidRPr="00C37BCB">
              <w:t>Goal #2</w:t>
            </w:r>
            <w:r w:rsidR="00A528B7" w:rsidRPr="00C37BCB">
              <w:t xml:space="preserve"> – students </w:t>
            </w:r>
            <w:r w:rsidRPr="00C37BCB">
              <w:t>can interact effectively in teams</w:t>
            </w:r>
          </w:p>
        </w:tc>
      </w:tr>
      <w:tr w:rsidR="00C37BCB" w:rsidRPr="00C37BCB" w14:paraId="2213B3A4" w14:textId="77777777" w:rsidTr="00C02DAD">
        <w:tc>
          <w:tcPr>
            <w:tcW w:w="1701" w:type="dxa"/>
            <w:shd w:val="clear" w:color="auto" w:fill="auto"/>
          </w:tcPr>
          <w:p w14:paraId="5B8CACD2" w14:textId="77777777" w:rsidR="00A528B7" w:rsidRPr="00C37BCB" w:rsidRDefault="00A528B7" w:rsidP="00C37BCB">
            <w:r w:rsidRPr="00C37BCB">
              <w:t>Fall 2021</w:t>
            </w:r>
          </w:p>
        </w:tc>
        <w:tc>
          <w:tcPr>
            <w:tcW w:w="6016" w:type="dxa"/>
            <w:shd w:val="clear" w:color="auto" w:fill="auto"/>
          </w:tcPr>
          <w:p w14:paraId="3ECEE428" w14:textId="25372930" w:rsidR="00A528B7" w:rsidRPr="00C37BCB" w:rsidRDefault="003556B1" w:rsidP="00C37BCB">
            <w:pPr>
              <w:spacing w:line="276" w:lineRule="auto"/>
              <w:jc w:val="center"/>
            </w:pPr>
            <w:r w:rsidRPr="00C37BCB">
              <w:t>89% (40 of 45)</w:t>
            </w:r>
          </w:p>
        </w:tc>
      </w:tr>
      <w:tr w:rsidR="00C37BCB" w:rsidRPr="00C37BCB" w14:paraId="7DFFA0BD" w14:textId="77777777" w:rsidTr="00C02DAD">
        <w:tc>
          <w:tcPr>
            <w:tcW w:w="1701" w:type="dxa"/>
            <w:shd w:val="clear" w:color="auto" w:fill="auto"/>
          </w:tcPr>
          <w:p w14:paraId="38E2FB8C" w14:textId="697DB0EB" w:rsidR="004F7458" w:rsidRPr="00C37BCB" w:rsidRDefault="004F7458" w:rsidP="00C37BCB">
            <w:r w:rsidRPr="00C37BCB">
              <w:t>Fall 2022</w:t>
            </w:r>
          </w:p>
        </w:tc>
        <w:tc>
          <w:tcPr>
            <w:tcW w:w="6016" w:type="dxa"/>
            <w:shd w:val="clear" w:color="auto" w:fill="auto"/>
          </w:tcPr>
          <w:p w14:paraId="76D900C6" w14:textId="15F907E2" w:rsidR="004F7458" w:rsidRPr="00C37BCB" w:rsidRDefault="004F7458" w:rsidP="00C37BCB">
            <w:pPr>
              <w:spacing w:line="276" w:lineRule="auto"/>
              <w:jc w:val="center"/>
            </w:pPr>
            <w:r w:rsidRPr="00C37BCB">
              <w:t>90% (44 of 49)</w:t>
            </w:r>
          </w:p>
        </w:tc>
      </w:tr>
      <w:tr w:rsidR="004F7458" w:rsidRPr="00C37BCB" w14:paraId="25713520" w14:textId="77777777" w:rsidTr="00C02DAD">
        <w:tc>
          <w:tcPr>
            <w:tcW w:w="1701" w:type="dxa"/>
            <w:shd w:val="clear" w:color="auto" w:fill="auto"/>
          </w:tcPr>
          <w:p w14:paraId="68DF5DA3" w14:textId="38002E8B" w:rsidR="004F7458" w:rsidRPr="00C37BCB" w:rsidRDefault="004F7458" w:rsidP="00C37BCB">
            <w:r w:rsidRPr="00C37BCB">
              <w:t>Fall 2023</w:t>
            </w:r>
          </w:p>
        </w:tc>
        <w:tc>
          <w:tcPr>
            <w:tcW w:w="6016" w:type="dxa"/>
            <w:shd w:val="clear" w:color="auto" w:fill="auto"/>
          </w:tcPr>
          <w:p w14:paraId="5C1825DB" w14:textId="46BBFB64" w:rsidR="004F7458" w:rsidRPr="00C37BCB" w:rsidRDefault="004F7458" w:rsidP="00C37BCB">
            <w:pPr>
              <w:spacing w:line="276" w:lineRule="auto"/>
              <w:jc w:val="center"/>
            </w:pPr>
            <w:r w:rsidRPr="00C37BCB">
              <w:t>90% (45 of 50)</w:t>
            </w:r>
          </w:p>
        </w:tc>
      </w:tr>
    </w:tbl>
    <w:p w14:paraId="404B326B" w14:textId="77777777" w:rsidR="00B91F44" w:rsidRPr="00C37BCB" w:rsidRDefault="00B91F44" w:rsidP="00C37BCB">
      <w:bookmarkStart w:id="13" w:name="_heading=h.3rdcrjn" w:colFirst="0" w:colLast="0"/>
      <w:bookmarkStart w:id="14" w:name="_heading=h.26in1rg" w:colFirst="0" w:colLast="0"/>
      <w:bookmarkEnd w:id="13"/>
      <w:bookmarkEnd w:id="14"/>
    </w:p>
    <w:p w14:paraId="5BF85EC4" w14:textId="77777777" w:rsidR="00D36681" w:rsidRPr="00C37BCB" w:rsidRDefault="00D36681" w:rsidP="00C37BCB">
      <w:pPr>
        <w:rPr>
          <w:b/>
          <w:sz w:val="20"/>
          <w:szCs w:val="20"/>
        </w:rPr>
      </w:pPr>
    </w:p>
    <w:p w14:paraId="4AD28A73" w14:textId="1E7BDCE7" w:rsidR="00BB23FD" w:rsidRPr="00C37BCB" w:rsidRDefault="00BB23FD" w:rsidP="00C37BCB">
      <w:pPr>
        <w:pStyle w:val="Heading1"/>
        <w:numPr>
          <w:ilvl w:val="0"/>
          <w:numId w:val="31"/>
        </w:numPr>
        <w:rPr>
          <w:color w:val="auto"/>
        </w:rPr>
      </w:pPr>
      <w:bookmarkStart w:id="15" w:name="_Toc155255346"/>
      <w:r w:rsidRPr="00C37BCB">
        <w:rPr>
          <w:rFonts w:ascii="Book Antiqua" w:hAnsi="Book Antiqua"/>
          <w:color w:val="auto"/>
          <w:szCs w:val="21"/>
        </w:rPr>
        <w:t>Close Loop Process – Continuous Improvement Record</w:t>
      </w:r>
      <w:r w:rsidRPr="00C37BCB">
        <w:rPr>
          <w:color w:val="auto"/>
        </w:rPr>
        <w:t>:</w:t>
      </w:r>
      <w:bookmarkEnd w:id="15"/>
    </w:p>
    <w:p w14:paraId="383415A3" w14:textId="77777777" w:rsidR="00BB23FD" w:rsidRPr="00C37BCB" w:rsidRDefault="00BB23FD" w:rsidP="00C37BCB">
      <w:pPr>
        <w:rPr>
          <w:b/>
          <w:sz w:val="20"/>
          <w:szCs w:val="20"/>
        </w:rPr>
      </w:pPr>
    </w:p>
    <w:p w14:paraId="05EBF116" w14:textId="77777777" w:rsidR="005D26F4" w:rsidRPr="00C37BCB" w:rsidRDefault="005D26F4" w:rsidP="00C37BCB">
      <w:pPr>
        <w:rPr>
          <w:rFonts w:ascii="Book Antiqua" w:hAnsi="Book Antiqua"/>
          <w:b/>
          <w:sz w:val="21"/>
          <w:szCs w:val="21"/>
        </w:rPr>
      </w:pPr>
      <w:r w:rsidRPr="00C37BCB">
        <w:rPr>
          <w:rFonts w:ascii="Book Antiqua" w:hAnsi="Book Antiqua"/>
          <w:b/>
          <w:sz w:val="21"/>
          <w:szCs w:val="21"/>
        </w:rPr>
        <w:t>Assurance of Learning</w:t>
      </w:r>
    </w:p>
    <w:p w14:paraId="478C8DBE" w14:textId="77777777" w:rsidR="005D26F4" w:rsidRPr="00C37BCB" w:rsidRDefault="005D26F4" w:rsidP="00C37BCB">
      <w:pPr>
        <w:rPr>
          <w:rFonts w:ascii="Book Antiqua" w:hAnsi="Book Antiqua"/>
          <w:b/>
          <w:sz w:val="21"/>
          <w:szCs w:val="21"/>
        </w:rPr>
      </w:pPr>
      <w:r w:rsidRPr="00C37BCB">
        <w:rPr>
          <w:rFonts w:ascii="Book Antiqua" w:hAnsi="Book Antiqua"/>
          <w:b/>
          <w:sz w:val="21"/>
          <w:szCs w:val="21"/>
        </w:rPr>
        <w:t>Assessment/Outcome Analysis</w:t>
      </w:r>
    </w:p>
    <w:p w14:paraId="76268710" w14:textId="77777777" w:rsidR="005D26F4" w:rsidRPr="00C37BCB" w:rsidRDefault="005D26F4" w:rsidP="00C37BCB">
      <w:pPr>
        <w:rPr>
          <w:rFonts w:ascii="Book Antiqua" w:hAnsi="Book Antiqua"/>
          <w:b/>
          <w:sz w:val="21"/>
          <w:szCs w:val="21"/>
        </w:rPr>
      </w:pPr>
      <w:r w:rsidRPr="00C37BCB">
        <w:rPr>
          <w:rFonts w:ascii="Book Antiqua" w:hAnsi="Book Antiqua"/>
          <w:b/>
          <w:sz w:val="21"/>
          <w:szCs w:val="21"/>
        </w:rPr>
        <w:t>Close Loop Process - Continuous Improvement Record</w:t>
      </w:r>
    </w:p>
    <w:p w14:paraId="3F18773C" w14:textId="77777777" w:rsidR="005D26F4" w:rsidRPr="00C37BCB" w:rsidRDefault="005D26F4" w:rsidP="00C37BCB">
      <w:pPr>
        <w:rPr>
          <w:rFonts w:ascii="Book Antiqua" w:hAnsi="Book Antiqua"/>
          <w:b/>
          <w:sz w:val="21"/>
          <w:szCs w:val="21"/>
        </w:rPr>
      </w:pPr>
    </w:p>
    <w:p w14:paraId="28A30D8B" w14:textId="086DA6F0" w:rsidR="005D26F4" w:rsidRPr="00C37BCB" w:rsidRDefault="005D26F4" w:rsidP="00C37BCB">
      <w:pPr>
        <w:rPr>
          <w:rFonts w:ascii="Book Antiqua" w:hAnsi="Book Antiqua"/>
          <w:b/>
          <w:sz w:val="21"/>
          <w:szCs w:val="21"/>
        </w:rPr>
      </w:pPr>
      <w:r w:rsidRPr="00C37BCB">
        <w:rPr>
          <w:rFonts w:ascii="Book Antiqua" w:hAnsi="Book Antiqua"/>
          <w:b/>
          <w:sz w:val="21"/>
          <w:szCs w:val="21"/>
        </w:rPr>
        <w:t xml:space="preserve">Program: </w:t>
      </w:r>
      <w:r w:rsidRPr="00C37BCB">
        <w:rPr>
          <w:rFonts w:ascii="Book Antiqua" w:hAnsi="Book Antiqua"/>
          <w:bCs/>
          <w:sz w:val="21"/>
          <w:szCs w:val="21"/>
        </w:rPr>
        <w:t>Master of Science in Finance</w:t>
      </w:r>
    </w:p>
    <w:p w14:paraId="124B51AF" w14:textId="39AE6D95" w:rsidR="005D26F4" w:rsidRPr="00C37BCB" w:rsidRDefault="005D26F4" w:rsidP="00C37BCB">
      <w:pPr>
        <w:rPr>
          <w:rFonts w:ascii="Book Antiqua" w:hAnsi="Book Antiqua"/>
          <w:bCs/>
          <w:sz w:val="21"/>
          <w:szCs w:val="21"/>
        </w:rPr>
      </w:pPr>
      <w:r w:rsidRPr="00C37BCB">
        <w:rPr>
          <w:rFonts w:ascii="Book Antiqua" w:hAnsi="Book Antiqua"/>
          <w:b/>
          <w:sz w:val="21"/>
          <w:szCs w:val="21"/>
        </w:rPr>
        <w:t xml:space="preserve">Goal </w:t>
      </w:r>
      <w:r w:rsidR="00D36681" w:rsidRPr="00C37BCB">
        <w:rPr>
          <w:rFonts w:ascii="Book Antiqua" w:hAnsi="Book Antiqua"/>
          <w:b/>
          <w:sz w:val="21"/>
          <w:szCs w:val="21"/>
        </w:rPr>
        <w:t>2</w:t>
      </w:r>
      <w:r w:rsidRPr="00C37BCB">
        <w:rPr>
          <w:rFonts w:ascii="Book Antiqua" w:hAnsi="Book Antiqua"/>
          <w:b/>
          <w:sz w:val="21"/>
          <w:szCs w:val="21"/>
        </w:rPr>
        <w:t xml:space="preserve">: </w:t>
      </w:r>
      <w:r w:rsidRPr="00C37BCB">
        <w:rPr>
          <w:rFonts w:ascii="Book Antiqua" w:hAnsi="Book Antiqua"/>
          <w:bCs/>
          <w:sz w:val="21"/>
          <w:szCs w:val="21"/>
        </w:rPr>
        <w:t xml:space="preserve">Students </w:t>
      </w:r>
      <w:r w:rsidR="00D36681" w:rsidRPr="00C37BCB">
        <w:rPr>
          <w:rFonts w:ascii="Book Antiqua" w:hAnsi="Book Antiqua"/>
          <w:bCs/>
          <w:sz w:val="21"/>
          <w:szCs w:val="21"/>
        </w:rPr>
        <w:t>can interact effectively in teams</w:t>
      </w:r>
    </w:p>
    <w:p w14:paraId="6E896549" w14:textId="7A44516F" w:rsidR="005D26F4" w:rsidRPr="00C37BCB" w:rsidRDefault="005D26F4" w:rsidP="00C37BCB">
      <w:pPr>
        <w:rPr>
          <w:rFonts w:ascii="Book Antiqua" w:hAnsi="Book Antiqua"/>
          <w:bCs/>
          <w:sz w:val="21"/>
          <w:szCs w:val="21"/>
        </w:rPr>
      </w:pPr>
      <w:r w:rsidRPr="00C37BCB">
        <w:rPr>
          <w:rFonts w:ascii="Book Antiqua" w:hAnsi="Book Antiqua"/>
          <w:b/>
          <w:sz w:val="21"/>
          <w:szCs w:val="21"/>
        </w:rPr>
        <w:t xml:space="preserve">Goal Owner: </w:t>
      </w:r>
      <w:r w:rsidR="00D36681" w:rsidRPr="00C37BCB">
        <w:rPr>
          <w:rFonts w:ascii="Book Antiqua" w:hAnsi="Book Antiqua"/>
          <w:bCs/>
          <w:sz w:val="21"/>
          <w:szCs w:val="21"/>
        </w:rPr>
        <w:t>Emmanuel D. Hatzakis</w:t>
      </w:r>
    </w:p>
    <w:p w14:paraId="27FFA2FF" w14:textId="7C678475" w:rsidR="005D26F4" w:rsidRPr="00C37BCB" w:rsidRDefault="005D26F4" w:rsidP="00C37BCB">
      <w:pPr>
        <w:rPr>
          <w:rFonts w:ascii="Book Antiqua" w:hAnsi="Book Antiqua"/>
          <w:b/>
          <w:sz w:val="21"/>
          <w:szCs w:val="21"/>
        </w:rPr>
      </w:pPr>
      <w:r w:rsidRPr="00C37BCB">
        <w:rPr>
          <w:rFonts w:ascii="Book Antiqua" w:hAnsi="Book Antiqua"/>
          <w:b/>
          <w:sz w:val="21"/>
          <w:szCs w:val="21"/>
        </w:rPr>
        <w:t xml:space="preserve">Where Measured: </w:t>
      </w:r>
      <w:r w:rsidRPr="00C37BCB">
        <w:rPr>
          <w:rFonts w:ascii="Book Antiqua" w:hAnsi="Book Antiqua"/>
          <w:sz w:val="21"/>
          <w:szCs w:val="21"/>
        </w:rPr>
        <w:t xml:space="preserve">Course-embedded analysis assignment in required course </w:t>
      </w:r>
      <w:r w:rsidRPr="00C37BCB">
        <w:rPr>
          <w:rFonts w:ascii="Book Antiqua" w:hAnsi="Book Antiqua"/>
          <w:i/>
          <w:sz w:val="21"/>
          <w:szCs w:val="21"/>
        </w:rPr>
        <w:t>FIN 6</w:t>
      </w:r>
      <w:r w:rsidR="00D36681" w:rsidRPr="00C37BCB">
        <w:rPr>
          <w:rFonts w:ascii="Book Antiqua" w:hAnsi="Book Antiqua"/>
          <w:i/>
          <w:sz w:val="21"/>
          <w:szCs w:val="21"/>
        </w:rPr>
        <w:t>27A Investment Management</w:t>
      </w:r>
      <w:r w:rsidRPr="00C37BCB">
        <w:rPr>
          <w:rFonts w:ascii="Book Antiqua" w:hAnsi="Book Antiqua"/>
          <w:i/>
          <w:sz w:val="21"/>
          <w:szCs w:val="21"/>
        </w:rPr>
        <w:t xml:space="preserve">. </w:t>
      </w:r>
      <w:r w:rsidRPr="00C37BCB">
        <w:rPr>
          <w:rFonts w:ascii="Book Antiqua" w:hAnsi="Book Antiqua"/>
          <w:sz w:val="21"/>
          <w:szCs w:val="21"/>
        </w:rPr>
        <w:t xml:space="preserve">Assessed in </w:t>
      </w:r>
      <w:r w:rsidR="00D36681" w:rsidRPr="00C37BCB">
        <w:rPr>
          <w:rFonts w:ascii="Book Antiqua" w:hAnsi="Book Antiqua"/>
          <w:sz w:val="21"/>
          <w:szCs w:val="21"/>
        </w:rPr>
        <w:t>fall</w:t>
      </w:r>
      <w:r w:rsidRPr="00C37BCB">
        <w:rPr>
          <w:rFonts w:ascii="Book Antiqua" w:hAnsi="Book Antiqua"/>
          <w:sz w:val="21"/>
          <w:szCs w:val="21"/>
        </w:rPr>
        <w:t xml:space="preserve"> semester each year.</w:t>
      </w:r>
    </w:p>
    <w:p w14:paraId="10A42446" w14:textId="7DDCE86A" w:rsidR="005D26F4" w:rsidRPr="00C37BCB" w:rsidRDefault="005D26F4" w:rsidP="00C37BCB">
      <w:pPr>
        <w:rPr>
          <w:rFonts w:ascii="Book Antiqua" w:hAnsi="Book Antiqua"/>
          <w:sz w:val="21"/>
          <w:szCs w:val="21"/>
        </w:rPr>
      </w:pPr>
      <w:r w:rsidRPr="00C37BCB">
        <w:rPr>
          <w:rFonts w:ascii="Book Antiqua" w:hAnsi="Book Antiqua"/>
          <w:b/>
          <w:sz w:val="21"/>
          <w:szCs w:val="21"/>
        </w:rPr>
        <w:t xml:space="preserve">How Measured: </w:t>
      </w:r>
      <w:r w:rsidRPr="00C37BCB">
        <w:rPr>
          <w:rFonts w:ascii="Book Antiqua" w:hAnsi="Book Antiqua"/>
          <w:sz w:val="21"/>
          <w:szCs w:val="21"/>
          <w:u w:val="single"/>
        </w:rPr>
        <w:t>Sampl</w:t>
      </w:r>
      <w:r w:rsidR="004F7458" w:rsidRPr="00C37BCB">
        <w:rPr>
          <w:rFonts w:ascii="Book Antiqua" w:hAnsi="Book Antiqua"/>
          <w:sz w:val="21"/>
          <w:szCs w:val="21"/>
          <w:u w:val="single"/>
        </w:rPr>
        <w:t>e</w:t>
      </w:r>
      <w:r w:rsidRPr="00C37BCB">
        <w:rPr>
          <w:rFonts w:ascii="Book Antiqua" w:hAnsi="Book Antiqua"/>
          <w:sz w:val="21"/>
          <w:szCs w:val="21"/>
          <w:u w:val="single"/>
        </w:rPr>
        <w:t>:</w:t>
      </w:r>
      <w:r w:rsidRPr="00C37BCB">
        <w:rPr>
          <w:rFonts w:ascii="Book Antiqua" w:hAnsi="Book Antiqua"/>
          <w:sz w:val="21"/>
          <w:szCs w:val="21"/>
        </w:rPr>
        <w:t xml:space="preserve">  </w:t>
      </w:r>
      <w:r w:rsidR="004F7458" w:rsidRPr="00C37BCB">
        <w:rPr>
          <w:rFonts w:ascii="Book Antiqua" w:hAnsi="Book Antiqua"/>
          <w:sz w:val="21"/>
          <w:szCs w:val="21"/>
        </w:rPr>
        <w:t xml:space="preserve">Consisted of all students taking </w:t>
      </w:r>
      <w:r w:rsidRPr="00C37BCB">
        <w:rPr>
          <w:rFonts w:ascii="Book Antiqua" w:hAnsi="Book Antiqua"/>
          <w:sz w:val="21"/>
          <w:szCs w:val="21"/>
        </w:rPr>
        <w:t>FIN 62</w:t>
      </w:r>
      <w:r w:rsidR="00AF7609" w:rsidRPr="00C37BCB">
        <w:rPr>
          <w:rFonts w:ascii="Book Antiqua" w:hAnsi="Book Antiqua"/>
          <w:sz w:val="21"/>
          <w:szCs w:val="21"/>
        </w:rPr>
        <w:t>7</w:t>
      </w:r>
      <w:r w:rsidRPr="00C37BCB">
        <w:rPr>
          <w:rFonts w:ascii="Book Antiqua" w:hAnsi="Book Antiqua"/>
          <w:sz w:val="21"/>
          <w:szCs w:val="21"/>
        </w:rPr>
        <w:t xml:space="preserve">A </w:t>
      </w:r>
      <w:r w:rsidR="004F7458" w:rsidRPr="00C37BCB">
        <w:rPr>
          <w:rFonts w:ascii="Book Antiqua" w:hAnsi="Book Antiqua"/>
          <w:sz w:val="21"/>
          <w:szCs w:val="21"/>
        </w:rPr>
        <w:t>in</w:t>
      </w:r>
      <w:r w:rsidRPr="00C37BCB">
        <w:rPr>
          <w:rFonts w:ascii="Book Antiqua" w:hAnsi="Book Antiqua"/>
          <w:sz w:val="21"/>
          <w:szCs w:val="21"/>
        </w:rPr>
        <w:t xml:space="preserve"> </w:t>
      </w:r>
      <w:r w:rsidR="004F7458" w:rsidRPr="00C37BCB">
        <w:rPr>
          <w:rFonts w:ascii="Book Antiqua" w:hAnsi="Book Antiqua"/>
          <w:sz w:val="21"/>
          <w:szCs w:val="21"/>
        </w:rPr>
        <w:t>the one</w:t>
      </w:r>
      <w:r w:rsidRPr="00C37BCB">
        <w:rPr>
          <w:rFonts w:ascii="Book Antiqua" w:hAnsi="Book Antiqua"/>
          <w:sz w:val="21"/>
          <w:szCs w:val="21"/>
        </w:rPr>
        <w:t xml:space="preserve"> section of course</w:t>
      </w:r>
      <w:r w:rsidR="00837203" w:rsidRPr="00C37BCB">
        <w:rPr>
          <w:rFonts w:ascii="Book Antiqua" w:hAnsi="Book Antiqua"/>
          <w:sz w:val="21"/>
          <w:szCs w:val="21"/>
        </w:rPr>
        <w:t xml:space="preserve"> taught in </w:t>
      </w:r>
      <w:r w:rsidR="00AF7609" w:rsidRPr="00C37BCB">
        <w:rPr>
          <w:rFonts w:ascii="Book Antiqua" w:hAnsi="Book Antiqua"/>
          <w:sz w:val="21"/>
          <w:szCs w:val="21"/>
        </w:rPr>
        <w:t>Fall</w:t>
      </w:r>
      <w:r w:rsidR="00837203" w:rsidRPr="00C37BCB">
        <w:rPr>
          <w:rFonts w:ascii="Book Antiqua" w:hAnsi="Book Antiqua"/>
          <w:sz w:val="21"/>
          <w:szCs w:val="21"/>
        </w:rPr>
        <w:t xml:space="preserve"> 20</w:t>
      </w:r>
      <w:r w:rsidR="005913DF" w:rsidRPr="00C37BCB">
        <w:rPr>
          <w:rFonts w:ascii="Book Antiqua" w:hAnsi="Book Antiqua"/>
          <w:sz w:val="21"/>
          <w:szCs w:val="21"/>
        </w:rPr>
        <w:t>2</w:t>
      </w:r>
      <w:r w:rsidR="004F7458" w:rsidRPr="00C37BCB">
        <w:rPr>
          <w:rFonts w:ascii="Book Antiqua" w:hAnsi="Book Antiqua"/>
          <w:sz w:val="21"/>
          <w:szCs w:val="21"/>
        </w:rPr>
        <w:t>3</w:t>
      </w:r>
      <w:r w:rsidRPr="00C37BCB">
        <w:rPr>
          <w:rFonts w:ascii="Book Antiqua" w:hAnsi="Book Antiqua"/>
          <w:sz w:val="21"/>
          <w:szCs w:val="21"/>
        </w:rPr>
        <w:t>: Individual written project</w:t>
      </w:r>
      <w:r w:rsidR="00837203" w:rsidRPr="00C37BCB">
        <w:rPr>
          <w:rFonts w:ascii="Book Antiqua" w:hAnsi="Book Antiqua"/>
          <w:sz w:val="21"/>
          <w:szCs w:val="21"/>
        </w:rPr>
        <w:t xml:space="preserve"> also presented individually in class</w:t>
      </w:r>
      <w:r w:rsidRPr="00C37BCB">
        <w:rPr>
          <w:rFonts w:ascii="Book Antiqua" w:hAnsi="Book Antiqua"/>
          <w:sz w:val="21"/>
          <w:szCs w:val="21"/>
        </w:rPr>
        <w:t>.</w:t>
      </w:r>
    </w:p>
    <w:p w14:paraId="04103FAA" w14:textId="77777777" w:rsidR="005D26F4" w:rsidRPr="00C37BCB" w:rsidRDefault="005D26F4" w:rsidP="00C37BCB">
      <w:pPr>
        <w:rPr>
          <w:rFonts w:ascii="Book Antiqua" w:hAnsi="Book Antiqua"/>
          <w:b/>
          <w:sz w:val="21"/>
          <w:szCs w:val="21"/>
        </w:rPr>
      </w:pPr>
    </w:p>
    <w:p w14:paraId="7E671301" w14:textId="4454BA71" w:rsidR="005D26F4" w:rsidRPr="00C37BCB" w:rsidRDefault="005D26F4" w:rsidP="00C37BCB">
      <w:pPr>
        <w:rPr>
          <w:rFonts w:ascii="Book Antiqua" w:hAnsi="Book Antiqua"/>
          <w:b/>
          <w:sz w:val="21"/>
          <w:szCs w:val="21"/>
        </w:rPr>
      </w:pPr>
      <w:r w:rsidRPr="00C37BCB">
        <w:rPr>
          <w:rFonts w:ascii="Book Antiqua" w:hAnsi="Book Antiqua"/>
          <w:b/>
          <w:sz w:val="21"/>
          <w:szCs w:val="21"/>
        </w:rPr>
        <w:t>Closing the Loop: Actions taken on specific objectives</w:t>
      </w:r>
    </w:p>
    <w:p w14:paraId="16FE097B" w14:textId="77777777" w:rsidR="0050057A" w:rsidRPr="00C37BCB" w:rsidRDefault="0050057A" w:rsidP="00C37BCB">
      <w:pPr>
        <w:rPr>
          <w:rFonts w:ascii="Book Antiqua" w:hAnsi="Book Antiqua"/>
          <w:b/>
          <w:sz w:val="21"/>
          <w:szCs w:val="21"/>
        </w:rPr>
      </w:pPr>
    </w:p>
    <w:p w14:paraId="5350FAAF" w14:textId="77777777" w:rsidR="005D26F4" w:rsidRPr="00C37BCB" w:rsidRDefault="005D26F4" w:rsidP="00C37BCB">
      <w:pPr>
        <w:rPr>
          <w:rFonts w:ascii="Book Antiqua" w:hAnsi="Book Antiqua"/>
          <w:b/>
          <w:sz w:val="21"/>
          <w:szCs w:val="21"/>
        </w:rPr>
      </w:pPr>
    </w:p>
    <w:tbl>
      <w:tblPr>
        <w:tblpPr w:leftFromText="180" w:rightFromText="180" w:vertAnchor="text" w:tblpY="1"/>
        <w:tblOverlap w:val="never"/>
        <w:tblW w:w="8730" w:type="dxa"/>
        <w:tblLayout w:type="fixed"/>
        <w:tblLook w:val="04A0" w:firstRow="1" w:lastRow="0" w:firstColumn="1" w:lastColumn="0" w:noHBand="0" w:noVBand="1"/>
      </w:tblPr>
      <w:tblGrid>
        <w:gridCol w:w="1615"/>
        <w:gridCol w:w="7115"/>
      </w:tblGrid>
      <w:tr w:rsidR="00C37BCB" w:rsidRPr="00C37BCB" w14:paraId="73063E39"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4ADE603" w14:textId="77777777" w:rsidR="005D26F4" w:rsidRPr="00C37BCB" w:rsidRDefault="005D26F4" w:rsidP="00C37BCB">
            <w:pPr>
              <w:rPr>
                <w:rFonts w:ascii="Book Antiqua" w:hAnsi="Book Antiqua"/>
                <w:b/>
                <w:sz w:val="21"/>
                <w:szCs w:val="21"/>
              </w:rPr>
            </w:pPr>
            <w:r w:rsidRPr="00C37BCB">
              <w:rPr>
                <w:rFonts w:ascii="Book Antiqua" w:hAnsi="Book Antiqua"/>
                <w:b/>
                <w:sz w:val="21"/>
                <w:szCs w:val="21"/>
              </w:rPr>
              <w:t>When Assessed</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7E5DE424" w14:textId="7B61ED93" w:rsidR="005D26F4" w:rsidRPr="00C37BCB" w:rsidRDefault="00A33B59" w:rsidP="00C37BCB">
            <w:pPr>
              <w:rPr>
                <w:rFonts w:ascii="Book Antiqua" w:hAnsi="Book Antiqua"/>
                <w:iCs/>
                <w:sz w:val="21"/>
                <w:szCs w:val="21"/>
              </w:rPr>
            </w:pPr>
            <w:r w:rsidRPr="00C37BCB">
              <w:rPr>
                <w:rFonts w:ascii="Book Antiqua" w:hAnsi="Book Antiqua"/>
                <w:i/>
                <w:sz w:val="21"/>
                <w:szCs w:val="21"/>
              </w:rPr>
              <w:t xml:space="preserve">Fall 2021: First Assessment, </w:t>
            </w:r>
            <w:r w:rsidR="00D36681" w:rsidRPr="00C37BCB">
              <w:rPr>
                <w:rFonts w:ascii="Book Antiqua" w:hAnsi="Book Antiqua"/>
                <w:i/>
                <w:sz w:val="21"/>
                <w:szCs w:val="21"/>
              </w:rPr>
              <w:t>Fall</w:t>
            </w:r>
            <w:r w:rsidR="005D26F4" w:rsidRPr="00C37BCB">
              <w:rPr>
                <w:rFonts w:ascii="Book Antiqua" w:hAnsi="Book Antiqua"/>
                <w:i/>
                <w:sz w:val="21"/>
                <w:szCs w:val="21"/>
              </w:rPr>
              <w:t xml:space="preserve"> 20</w:t>
            </w:r>
            <w:r w:rsidR="00633A1D" w:rsidRPr="00C37BCB">
              <w:rPr>
                <w:rFonts w:ascii="Book Antiqua" w:hAnsi="Book Antiqua"/>
                <w:i/>
                <w:sz w:val="21"/>
                <w:szCs w:val="21"/>
              </w:rPr>
              <w:t>2</w:t>
            </w:r>
            <w:r w:rsidR="00710C50" w:rsidRPr="00C37BCB">
              <w:rPr>
                <w:rFonts w:ascii="Book Antiqua" w:hAnsi="Book Antiqua"/>
                <w:i/>
                <w:sz w:val="21"/>
                <w:szCs w:val="21"/>
              </w:rPr>
              <w:t>2</w:t>
            </w:r>
            <w:r w:rsidR="00633A1D" w:rsidRPr="00C37BCB">
              <w:rPr>
                <w:rFonts w:ascii="Book Antiqua" w:hAnsi="Book Antiqua"/>
                <w:i/>
                <w:sz w:val="21"/>
                <w:szCs w:val="21"/>
              </w:rPr>
              <w:t>:</w:t>
            </w:r>
            <w:r w:rsidR="003556B1" w:rsidRPr="00C37BCB">
              <w:rPr>
                <w:rFonts w:ascii="Book Antiqua" w:hAnsi="Book Antiqua"/>
                <w:i/>
                <w:sz w:val="21"/>
                <w:szCs w:val="21"/>
              </w:rPr>
              <w:t xml:space="preserve"> </w:t>
            </w:r>
            <w:r w:rsidRPr="00C37BCB">
              <w:rPr>
                <w:rFonts w:ascii="Book Antiqua" w:hAnsi="Book Antiqua"/>
                <w:i/>
                <w:sz w:val="21"/>
                <w:szCs w:val="21"/>
              </w:rPr>
              <w:t xml:space="preserve">Second </w:t>
            </w:r>
            <w:r w:rsidR="006C4B07" w:rsidRPr="00C37BCB">
              <w:rPr>
                <w:rFonts w:ascii="Book Antiqua" w:hAnsi="Book Antiqua"/>
                <w:i/>
                <w:sz w:val="21"/>
                <w:szCs w:val="21"/>
              </w:rPr>
              <w:t>Assessment, Fall</w:t>
            </w:r>
            <w:r w:rsidR="004F7458" w:rsidRPr="00C37BCB">
              <w:rPr>
                <w:rFonts w:ascii="Book Antiqua" w:hAnsi="Book Antiqua"/>
                <w:i/>
                <w:sz w:val="21"/>
                <w:szCs w:val="21"/>
              </w:rPr>
              <w:t xml:space="preserve"> 2023: Third Assessment</w:t>
            </w:r>
          </w:p>
        </w:tc>
      </w:tr>
      <w:tr w:rsidR="00C37BCB" w:rsidRPr="00C37BCB" w14:paraId="505A9126"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18E085E" w14:textId="77777777" w:rsidR="005D26F4" w:rsidRPr="00C37BCB" w:rsidRDefault="005D26F4" w:rsidP="00C37BCB">
            <w:pPr>
              <w:rPr>
                <w:rFonts w:ascii="Book Antiqua" w:hAnsi="Book Antiqua"/>
                <w:b/>
                <w:sz w:val="21"/>
                <w:szCs w:val="21"/>
              </w:rPr>
            </w:pPr>
            <w:r w:rsidRPr="00C37BCB">
              <w:rPr>
                <w:rFonts w:ascii="Book Antiqua" w:hAnsi="Book Antiqua"/>
                <w:b/>
                <w:sz w:val="21"/>
                <w:szCs w:val="21"/>
              </w:rPr>
              <w:t>Remedial Action</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5C636A1C" w14:textId="04213C7A" w:rsidR="005D26F4" w:rsidRPr="00C37BCB" w:rsidRDefault="00D36681" w:rsidP="00C37BCB">
            <w:pPr>
              <w:rPr>
                <w:rFonts w:ascii="Book Antiqua" w:hAnsi="Book Antiqua"/>
                <w:iCs/>
                <w:sz w:val="21"/>
                <w:szCs w:val="21"/>
              </w:rPr>
            </w:pPr>
            <w:r w:rsidRPr="00C37BCB">
              <w:rPr>
                <w:rFonts w:ascii="Book Antiqua" w:hAnsi="Book Antiqua"/>
                <w:i/>
                <w:sz w:val="21"/>
                <w:szCs w:val="21"/>
              </w:rPr>
              <w:t>Fall</w:t>
            </w:r>
            <w:r w:rsidR="00633A1D" w:rsidRPr="00C37BCB">
              <w:rPr>
                <w:rFonts w:ascii="Book Antiqua" w:hAnsi="Book Antiqua"/>
                <w:i/>
                <w:sz w:val="21"/>
                <w:szCs w:val="21"/>
              </w:rPr>
              <w:t xml:space="preserve"> 202</w:t>
            </w:r>
            <w:r w:rsidR="006F2DB5" w:rsidRPr="00C37BCB">
              <w:rPr>
                <w:rFonts w:ascii="Book Antiqua" w:hAnsi="Book Antiqua"/>
                <w:i/>
                <w:sz w:val="21"/>
                <w:szCs w:val="21"/>
              </w:rPr>
              <w:t>2</w:t>
            </w:r>
            <w:r w:rsidR="00633A1D" w:rsidRPr="00C37BCB">
              <w:rPr>
                <w:rFonts w:ascii="Book Antiqua" w:hAnsi="Book Antiqua"/>
                <w:i/>
                <w:sz w:val="21"/>
                <w:szCs w:val="21"/>
              </w:rPr>
              <w:t>:</w:t>
            </w:r>
            <w:r w:rsidR="00710C50" w:rsidRPr="00C37BCB">
              <w:rPr>
                <w:rFonts w:ascii="Book Antiqua" w:hAnsi="Book Antiqua"/>
                <w:iCs/>
                <w:sz w:val="21"/>
                <w:szCs w:val="21"/>
              </w:rPr>
              <w:t xml:space="preserve"> </w:t>
            </w:r>
            <w:r w:rsidR="00710C50" w:rsidRPr="00C37BCB">
              <w:t xml:space="preserve"> </w:t>
            </w:r>
            <w:r w:rsidR="006F2DB5" w:rsidRPr="00C37BCB">
              <w:rPr>
                <w:rFonts w:ascii="Book Antiqua" w:hAnsi="Book Antiqua"/>
                <w:iCs/>
                <w:sz w:val="21"/>
                <w:szCs w:val="21"/>
              </w:rPr>
              <w:t>S</w:t>
            </w:r>
            <w:r w:rsidR="00710C50" w:rsidRPr="00C37BCB">
              <w:rPr>
                <w:rFonts w:ascii="Book Antiqua" w:hAnsi="Book Antiqua"/>
                <w:iCs/>
                <w:sz w:val="21"/>
                <w:szCs w:val="21"/>
              </w:rPr>
              <w:t xml:space="preserve">ought feedback from students earlier in the semester this time to ensure that corrective action / coaching takes place as soon as possible to address any issues that might be developing within teams. In the case of </w:t>
            </w:r>
            <w:r w:rsidR="006F2DB5" w:rsidRPr="00C37BCB">
              <w:rPr>
                <w:rFonts w:ascii="Book Antiqua" w:hAnsi="Book Antiqua"/>
                <w:iCs/>
                <w:sz w:val="21"/>
                <w:szCs w:val="21"/>
              </w:rPr>
              <w:t>one of the</w:t>
            </w:r>
            <w:r w:rsidR="00710C50" w:rsidRPr="00C37BCB">
              <w:rPr>
                <w:rFonts w:ascii="Book Antiqua" w:hAnsi="Book Antiqua"/>
                <w:iCs/>
                <w:sz w:val="21"/>
                <w:szCs w:val="21"/>
              </w:rPr>
              <w:t xml:space="preserve"> team</w:t>
            </w:r>
            <w:r w:rsidR="006F2DB5" w:rsidRPr="00C37BCB">
              <w:rPr>
                <w:rFonts w:ascii="Book Antiqua" w:hAnsi="Book Antiqua"/>
                <w:iCs/>
                <w:sz w:val="21"/>
                <w:szCs w:val="21"/>
              </w:rPr>
              <w:t>s</w:t>
            </w:r>
            <w:r w:rsidR="00710C50" w:rsidRPr="00C37BCB">
              <w:rPr>
                <w:rFonts w:ascii="Book Antiqua" w:hAnsi="Book Antiqua"/>
                <w:iCs/>
                <w:sz w:val="21"/>
                <w:szCs w:val="21"/>
              </w:rPr>
              <w:t xml:space="preserve"> that attempted to cover up one of its team member’s delinquency, </w:t>
            </w:r>
            <w:r w:rsidR="006C4B07" w:rsidRPr="00C37BCB">
              <w:rPr>
                <w:rFonts w:ascii="Book Antiqua" w:hAnsi="Book Antiqua"/>
                <w:iCs/>
                <w:sz w:val="21"/>
                <w:szCs w:val="21"/>
              </w:rPr>
              <w:t>I</w:t>
            </w:r>
            <w:r w:rsidR="00710C50" w:rsidRPr="00C37BCB">
              <w:rPr>
                <w:rFonts w:ascii="Book Antiqua" w:hAnsi="Book Antiqua"/>
                <w:iCs/>
                <w:sz w:val="21"/>
                <w:szCs w:val="21"/>
              </w:rPr>
              <w:t xml:space="preserve"> waited too long to force the in-person meeting. Next time I will instruct team members earlier and proactively seek their feedback</w:t>
            </w:r>
            <w:r w:rsidR="006F2DB5" w:rsidRPr="00C37BCB">
              <w:rPr>
                <w:rFonts w:ascii="Book Antiqua" w:hAnsi="Book Antiqua"/>
                <w:iCs/>
                <w:sz w:val="21"/>
                <w:szCs w:val="21"/>
              </w:rPr>
              <w:t>, and will be meeting teams informally during the semester.</w:t>
            </w:r>
          </w:p>
          <w:p w14:paraId="7E98CC46" w14:textId="77777777" w:rsidR="004F7458" w:rsidRPr="00C37BCB" w:rsidRDefault="004F7458" w:rsidP="00C37BCB">
            <w:pPr>
              <w:rPr>
                <w:rFonts w:ascii="Book Antiqua" w:hAnsi="Book Antiqua"/>
                <w:iCs/>
                <w:sz w:val="21"/>
                <w:szCs w:val="21"/>
              </w:rPr>
            </w:pPr>
          </w:p>
          <w:p w14:paraId="50E3DB22" w14:textId="2336F064" w:rsidR="004F7458" w:rsidRPr="00C37BCB" w:rsidRDefault="004F7458" w:rsidP="00C37BCB">
            <w:pPr>
              <w:rPr>
                <w:rFonts w:ascii="Book Antiqua" w:hAnsi="Book Antiqua"/>
                <w:iCs/>
                <w:sz w:val="21"/>
                <w:szCs w:val="21"/>
              </w:rPr>
            </w:pPr>
            <w:r w:rsidRPr="00C37BCB">
              <w:rPr>
                <w:rFonts w:ascii="Book Antiqua" w:hAnsi="Book Antiqua"/>
                <w:i/>
                <w:sz w:val="21"/>
                <w:szCs w:val="21"/>
              </w:rPr>
              <w:t>Fall 2023:</w:t>
            </w:r>
            <w:r w:rsidRPr="00C37BCB">
              <w:rPr>
                <w:rFonts w:ascii="Book Antiqua" w:hAnsi="Book Antiqua"/>
                <w:iCs/>
                <w:sz w:val="21"/>
                <w:szCs w:val="21"/>
              </w:rPr>
              <w:t xml:space="preserve"> </w:t>
            </w:r>
            <w:r w:rsidRPr="00C37BCB">
              <w:t xml:space="preserve">  </w:t>
            </w:r>
            <w:r w:rsidRPr="00C37BCB">
              <w:rPr>
                <w:rFonts w:ascii="Book Antiqua" w:hAnsi="Book Antiqua"/>
                <w:iCs/>
                <w:sz w:val="21"/>
                <w:szCs w:val="21"/>
              </w:rPr>
              <w:t>Summarizing the remedial actions taken throughout the semester to address issues from prior semesters: i. remained engaged with student teams on the project, emphasizing teamwork and leadership matters, and took swift corrective action when needed, ii. held team captains and members accountable for their work by having them present briefly at each session, and had guest lecturers attend such sessions throughout the semester, not only at the final presentations session, coordinated with teams on the time they could all attend the mid-semester 30-minute session to give and receive feedback on the project.</w:t>
            </w:r>
          </w:p>
        </w:tc>
      </w:tr>
      <w:tr w:rsidR="00C37BCB" w:rsidRPr="00C37BCB" w14:paraId="22C1C4C0" w14:textId="77777777" w:rsidTr="00633A1D">
        <w:trPr>
          <w:trHeight w:val="503"/>
        </w:trPr>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D7F4AED" w14:textId="0DB0F89C" w:rsidR="005D26F4" w:rsidRPr="00C37BCB" w:rsidRDefault="005D26F4" w:rsidP="00C37BCB">
            <w:pPr>
              <w:rPr>
                <w:rFonts w:ascii="Book Antiqua" w:hAnsi="Book Antiqua"/>
                <w:b/>
                <w:sz w:val="21"/>
                <w:szCs w:val="21"/>
              </w:rPr>
            </w:pPr>
            <w:r w:rsidRPr="00C37BCB">
              <w:rPr>
                <w:rFonts w:ascii="Book Antiqua" w:hAnsi="Book Antiqua"/>
                <w:b/>
                <w:sz w:val="21"/>
                <w:szCs w:val="21"/>
              </w:rPr>
              <w:lastRenderedPageBreak/>
              <w:t>Outcome from previous assessment</w:t>
            </w:r>
            <w:r w:rsidR="004F7458" w:rsidRPr="00C37BCB">
              <w:rPr>
                <w:rFonts w:ascii="Book Antiqua" w:hAnsi="Book Antiqua"/>
                <w:b/>
                <w:sz w:val="21"/>
                <w:szCs w:val="21"/>
              </w:rPr>
              <w:t>s</w:t>
            </w:r>
          </w:p>
        </w:tc>
        <w:tc>
          <w:tcPr>
            <w:tcW w:w="7115" w:type="dxa"/>
            <w:tcBorders>
              <w:top w:val="single" w:sz="4" w:space="0" w:color="auto"/>
              <w:left w:val="nil"/>
              <w:bottom w:val="single" w:sz="4" w:space="0" w:color="auto"/>
              <w:right w:val="single" w:sz="4" w:space="0" w:color="auto"/>
            </w:tcBorders>
            <w:shd w:val="clear" w:color="auto" w:fill="FFFFFF"/>
            <w:vAlign w:val="center"/>
          </w:tcPr>
          <w:p w14:paraId="576A440E" w14:textId="7C22F722" w:rsidR="005D26F4" w:rsidRPr="00C37BCB" w:rsidRDefault="00302F49" w:rsidP="00C37BCB">
            <w:pPr>
              <w:rPr>
                <w:b/>
                <w:sz w:val="20"/>
                <w:szCs w:val="20"/>
              </w:rPr>
            </w:pPr>
            <w:r w:rsidRPr="00C37BCB">
              <w:rPr>
                <w:iCs/>
              </w:rPr>
              <w:t>In the last two times this assessment was performed, 40 of 45 students (Fall 2021) and 44 of 49 (Fall 2022) had met or exceeded expectations vs. 45 of 50 students in Fall 2023.</w:t>
            </w:r>
          </w:p>
        </w:tc>
      </w:tr>
    </w:tbl>
    <w:p w14:paraId="5480755A" w14:textId="58286C82" w:rsidR="00CF3661" w:rsidRPr="00C37BCB" w:rsidRDefault="00CF3661" w:rsidP="00C37BCB">
      <w:pPr>
        <w:rPr>
          <w:rFonts w:eastAsia="Hiragino Maru Gothic ProN W4"/>
          <w:b/>
          <w:bCs/>
          <w:i/>
          <w:sz w:val="28"/>
          <w:szCs w:val="28"/>
        </w:rPr>
      </w:pPr>
      <w:r w:rsidRPr="00C37BCB">
        <w:rPr>
          <w:rFonts w:eastAsia="Hiragino Maru Gothic ProN W4"/>
          <w:i/>
        </w:rPr>
        <w:br w:type="page"/>
      </w:r>
    </w:p>
    <w:p w14:paraId="340DE3CE" w14:textId="7943B6DC" w:rsidR="00EA6AD8" w:rsidRPr="00C37BCB" w:rsidRDefault="00EA6AD8" w:rsidP="00C37BCB">
      <w:pPr>
        <w:rPr>
          <w:rFonts w:eastAsiaTheme="majorEastAsia" w:cstheme="majorBidi"/>
          <w:b/>
          <w:bCs/>
          <w:sz w:val="28"/>
          <w:szCs w:val="28"/>
        </w:rPr>
      </w:pPr>
    </w:p>
    <w:p w14:paraId="162B9CEE" w14:textId="77777777" w:rsidR="00EF1F58" w:rsidRPr="00C37BCB" w:rsidRDefault="00EF1F58" w:rsidP="00C37BCB">
      <w:pPr>
        <w:pStyle w:val="Heading1"/>
        <w:rPr>
          <w:color w:val="auto"/>
        </w:rPr>
      </w:pPr>
    </w:p>
    <w:p w14:paraId="340DE3CF" w14:textId="77777777" w:rsidR="006B4A1F" w:rsidRPr="00C37BCB" w:rsidRDefault="006B4A1F" w:rsidP="00C37BCB">
      <w:pPr>
        <w:pStyle w:val="Heading1"/>
        <w:rPr>
          <w:color w:val="auto"/>
        </w:rPr>
      </w:pPr>
      <w:bookmarkStart w:id="16" w:name="_Toc447330180"/>
      <w:bookmarkStart w:id="17" w:name="_Toc155255347"/>
      <w:r w:rsidRPr="00C37BCB">
        <w:rPr>
          <w:color w:val="auto"/>
        </w:rPr>
        <w:t>APPENDIX</w:t>
      </w:r>
      <w:r w:rsidR="009D57A0" w:rsidRPr="00C37BCB">
        <w:rPr>
          <w:color w:val="auto"/>
        </w:rPr>
        <w:t xml:space="preserve"> A</w:t>
      </w:r>
      <w:r w:rsidR="002F7394" w:rsidRPr="00C37BCB">
        <w:rPr>
          <w:color w:val="auto"/>
        </w:rPr>
        <w:t>:</w:t>
      </w:r>
      <w:r w:rsidR="009D57A0" w:rsidRPr="00C37BCB">
        <w:rPr>
          <w:color w:val="auto"/>
        </w:rPr>
        <w:t xml:space="preserve"> ASSESSMENT EXERCISE</w:t>
      </w:r>
      <w:bookmarkEnd w:id="16"/>
      <w:bookmarkEnd w:id="17"/>
    </w:p>
    <w:p w14:paraId="340DE3D0" w14:textId="77777777" w:rsidR="002F7394" w:rsidRPr="00C37BCB" w:rsidRDefault="002F7394" w:rsidP="00C37BCB"/>
    <w:p w14:paraId="340DE3F8" w14:textId="2B26C6EE" w:rsidR="009D57A0" w:rsidRPr="00C37BCB" w:rsidRDefault="00CD2B60" w:rsidP="00C37BCB">
      <w:pPr>
        <w:jc w:val="both"/>
      </w:pPr>
      <w:r w:rsidRPr="00C37BCB">
        <w:t xml:space="preserve">The main evaluation of this goal is based on the individual contribution to </w:t>
      </w:r>
      <w:r w:rsidR="00A5587E" w:rsidRPr="00C37BCB">
        <w:t>the</w:t>
      </w:r>
      <w:r w:rsidRPr="00C37BCB">
        <w:t xml:space="preserve"> </w:t>
      </w:r>
      <w:r w:rsidR="00A5587E" w:rsidRPr="00C37BCB">
        <w:t>team-based class</w:t>
      </w:r>
      <w:r w:rsidRPr="00C37BCB">
        <w:t xml:space="preserve"> project. The </w:t>
      </w:r>
      <w:r w:rsidR="00A5587E" w:rsidRPr="00C37BCB">
        <w:t xml:space="preserve">class </w:t>
      </w:r>
      <w:r w:rsidRPr="00C37BCB">
        <w:t xml:space="preserve">project </w:t>
      </w:r>
      <w:r w:rsidR="00CF3661" w:rsidRPr="00C37BCB">
        <w:t xml:space="preserve">will focus on </w:t>
      </w:r>
      <w:r w:rsidR="00A5587E" w:rsidRPr="00C37BCB">
        <w:t>the process of managing a portfolio of equity securities based on the methods and techniques learned in the course, which student teams are expected to use.</w:t>
      </w:r>
      <w:r w:rsidR="00CF3661" w:rsidRPr="00C37BCB">
        <w:t xml:space="preserve"> </w:t>
      </w:r>
      <w:r w:rsidR="00A5587E" w:rsidRPr="00C37BCB">
        <w:t xml:space="preserve">Each student will assume a different role in a team, e.g., Research Analyst, Chief Investment Officer, Macro Strategist, Head of Trading, Portfolio Manager, </w:t>
      </w:r>
      <w:r w:rsidR="00CB3DFF" w:rsidRPr="00C37BCB">
        <w:t>Risk Manager</w:t>
      </w:r>
      <w:r w:rsidR="00A5587E" w:rsidRPr="00C37BCB">
        <w:t>. The goal owner/instructor will participate in some team meetings, follow deliberations, and take notes of how students interact with one another; will also schedule meetings with students individually at the middle of the semester and interview them on their experience working as part of the team and interacting with other team members. At semester-end, all teams are required to prepare a final presentation and deliver it in front of the entire class and a judging panel consisting of one or more industry professionals, the instructor, and a teaching assistant, if the course has one. The industry professional(s) participating in the judging panel will provide the indirect assessment on this goal.</w:t>
      </w:r>
    </w:p>
    <w:sectPr w:rsidR="009D57A0" w:rsidRPr="00C37BCB" w:rsidSect="004E15B8">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5330F" w14:textId="77777777" w:rsidR="00BB1CCD" w:rsidRDefault="00BB1CCD">
      <w:r>
        <w:separator/>
      </w:r>
    </w:p>
  </w:endnote>
  <w:endnote w:type="continuationSeparator" w:id="0">
    <w:p w14:paraId="5FB42171" w14:textId="77777777" w:rsidR="00BB1CCD" w:rsidRDefault="00BB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iragino Maru Gothic ProN W4">
    <w:altName w:val="Hiragino Maru Gothic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FD" w14:textId="77777777" w:rsidR="00305B5A" w:rsidRDefault="00305B5A"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305B5A" w:rsidRDefault="003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93425"/>
      <w:docPartObj>
        <w:docPartGallery w:val="Page Numbers (Bottom of Page)"/>
        <w:docPartUnique/>
      </w:docPartObj>
    </w:sdtPr>
    <w:sdtEndPr>
      <w:rPr>
        <w:noProof/>
      </w:rPr>
    </w:sdtEndPr>
    <w:sdtContent>
      <w:p w14:paraId="340DE3FF" w14:textId="294123C0" w:rsidR="00305B5A" w:rsidRDefault="00305B5A">
        <w:pPr>
          <w:pStyle w:val="Footer"/>
          <w:jc w:val="center"/>
        </w:pPr>
        <w:r>
          <w:fldChar w:fldCharType="begin"/>
        </w:r>
        <w:r>
          <w:instrText xml:space="preserve"> PAGE   \* MERGEFORMAT </w:instrText>
        </w:r>
        <w:r>
          <w:fldChar w:fldCharType="separate"/>
        </w:r>
        <w:r w:rsidR="005706C9">
          <w:rPr>
            <w:noProof/>
          </w:rPr>
          <w:t>2</w:t>
        </w:r>
        <w:r>
          <w:rPr>
            <w:noProof/>
          </w:rPr>
          <w:fldChar w:fldCharType="end"/>
        </w:r>
      </w:p>
    </w:sdtContent>
  </w:sdt>
  <w:p w14:paraId="340DE400" w14:textId="77777777" w:rsidR="00305B5A" w:rsidRDefault="003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AD0" w14:textId="77777777" w:rsidR="0069479E" w:rsidRDefault="0069479E" w:rsidP="00F2429D">
    <w:pPr>
      <w:pStyle w:val="Footer"/>
      <w:framePr w:wrap="around" w:vAnchor="text" w:hAnchor="margin" w:xAlign="center" w:y="1"/>
      <w:rPr>
        <w:rStyle w:val="PageNumber"/>
      </w:rPr>
    </w:pPr>
    <w:r>
      <w:rPr>
        <w:rStyle w:val="PageNumber"/>
        <w:noProof/>
      </w:rPr>
      <w:t>12</w:t>
    </w:r>
  </w:p>
  <w:p w14:paraId="26F6F229" w14:textId="77777777" w:rsidR="0069479E" w:rsidRDefault="0069479E">
    <w:pPr>
      <w:pStyle w:val="Footer1"/>
      <w:jc w:val="center"/>
      <w:rPr>
        <w:rFonts w:eastAsia="Times New Roman"/>
        <w:color w:val="auto"/>
        <w:sz w:val="20"/>
        <w:lang w:bidi="x-none"/>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E366" w14:textId="2044D862" w:rsidR="0069479E" w:rsidRDefault="0069479E" w:rsidP="0069479E">
    <w:pPr>
      <w:pStyle w:val="Footer"/>
      <w:framePr w:wrap="around" w:vAnchor="text" w:hAnchor="page" w:x="5971" w:y="81"/>
      <w:rPr>
        <w:rStyle w:val="PageNumber"/>
      </w:rPr>
    </w:pPr>
    <w:r>
      <w:rPr>
        <w:rStyle w:val="PageNumber"/>
        <w:noProof/>
      </w:rPr>
      <w:t>5</w:t>
    </w:r>
  </w:p>
  <w:p w14:paraId="614F9A6B" w14:textId="77777777" w:rsidR="0069479E" w:rsidRDefault="0069479E">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F93C" w14:textId="50369162" w:rsidR="0069479E" w:rsidRDefault="0069479E" w:rsidP="00F2429D">
    <w:pPr>
      <w:pStyle w:val="Footer"/>
      <w:framePr w:wrap="around" w:vAnchor="text" w:hAnchor="margin" w:xAlign="center" w:y="1"/>
      <w:rPr>
        <w:rStyle w:val="PageNumber"/>
      </w:rPr>
    </w:pPr>
    <w:r>
      <w:rPr>
        <w:rStyle w:val="PageNumber"/>
        <w:noProof/>
      </w:rPr>
      <w:t>4</w:t>
    </w:r>
  </w:p>
  <w:p w14:paraId="22836E5B" w14:textId="77777777" w:rsidR="0069479E" w:rsidRDefault="0069479E">
    <w:pPr>
      <w:pStyle w:val="FreeFormAA"/>
      <w:rPr>
        <w:rFonts w:eastAsia="Times New Roman"/>
        <w:color w:val="auto"/>
        <w:lang w:bidi="x-no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B36D"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F214040" w14:textId="77777777" w:rsidR="00EA6AD8" w:rsidRDefault="00EA6AD8">
    <w:pPr>
      <w:pStyle w:val="Footer1"/>
      <w:jc w:val="center"/>
      <w:rPr>
        <w:rFonts w:eastAsia="Times New Roman"/>
        <w:color w:val="auto"/>
        <w:sz w:val="20"/>
        <w:lang w:bidi="x-none"/>
      </w:rPr>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12A7D" w14:textId="3F09B33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C9">
      <w:rPr>
        <w:rStyle w:val="PageNumber"/>
        <w:noProof/>
      </w:rPr>
      <w:t>9</w:t>
    </w:r>
    <w:r>
      <w:rPr>
        <w:rStyle w:val="PageNumber"/>
      </w:rPr>
      <w:fldChar w:fldCharType="end"/>
    </w:r>
  </w:p>
  <w:p w14:paraId="22B7D65A" w14:textId="77777777" w:rsidR="00EA6AD8" w:rsidRDefault="00EA6AD8">
    <w:pPr>
      <w:pStyle w:val="Footer1"/>
      <w:jc w:val="center"/>
      <w:rPr>
        <w:rFonts w:eastAsia="Times New Roman"/>
        <w:color w:val="auto"/>
        <w:sz w:val="20"/>
        <w:lang w:bidi="x-none"/>
      </w:rPr>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BD10"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10C476" w14:textId="77777777" w:rsidR="00EA6AD8" w:rsidRDefault="00EA6AD8">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A5FAB" w14:textId="77777777" w:rsidR="00BB1CCD" w:rsidRDefault="00BB1CCD">
      <w:r>
        <w:separator/>
      </w:r>
    </w:p>
  </w:footnote>
  <w:footnote w:type="continuationSeparator" w:id="0">
    <w:p w14:paraId="72B1EB34" w14:textId="77777777" w:rsidR="00BB1CCD" w:rsidRDefault="00BB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7FCC" w14:textId="77777777" w:rsidR="0069479E" w:rsidRDefault="0069479E">
    <w:pPr>
      <w:pStyle w:val="FreeFormAA"/>
    </w:pPr>
  </w:p>
  <w:p w14:paraId="787089DA" w14:textId="77777777" w:rsidR="0069479E" w:rsidRDefault="0069479E">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1041" w14:textId="77777777" w:rsidR="0069479E" w:rsidRDefault="0069479E">
    <w:pPr>
      <w:pStyle w:val="FreeFormAA"/>
    </w:pPr>
  </w:p>
  <w:p w14:paraId="7617504C" w14:textId="4FD85F3E" w:rsidR="0069479E" w:rsidRDefault="0069479E">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7E9" w14:textId="77777777" w:rsidR="0069479E" w:rsidRDefault="0069479E">
    <w:pPr>
      <w:pStyle w:val="FreeFormAA"/>
      <w:rPr>
        <w:rFonts w:eastAsia="Times New Roman"/>
        <w:color w:val="auto"/>
        <w:lang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5B3" w14:textId="77777777" w:rsidR="00EA6AD8" w:rsidRDefault="00EA6AD8">
    <w:pPr>
      <w:pStyle w:val="FreeFormAA"/>
    </w:pPr>
  </w:p>
  <w:p w14:paraId="78610894" w14:textId="77777777" w:rsidR="00EA6AD8" w:rsidRDefault="00EA6AD8">
    <w:pPr>
      <w:pStyle w:val="FreeFormAA"/>
      <w:rPr>
        <w:rFonts w:eastAsia="Times New Roman"/>
        <w:color w:val="auto"/>
        <w:lang w:bidi="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EC9E" w14:textId="77777777" w:rsidR="00EA6AD8" w:rsidRDefault="00EA6AD8">
    <w:pPr>
      <w:pStyle w:val="FreeFormAA"/>
    </w:pPr>
  </w:p>
  <w:p w14:paraId="74054DCD" w14:textId="5FAD6C99" w:rsidR="00EA6AD8" w:rsidRDefault="00EA6AD8">
    <w:pPr>
      <w:pStyle w:val="FreeFormAA"/>
      <w:rPr>
        <w:rFonts w:eastAsia="Times New Roman"/>
        <w:color w:val="auto"/>
        <w:lang w:bidi="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76F" w14:textId="77777777" w:rsidR="00EA6AD8" w:rsidRDefault="00EA6AD8">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0000006"/>
    <w:multiLevelType w:val="multilevel"/>
    <w:tmpl w:val="894EE878"/>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2" w15:restartNumberingAfterBreak="0">
    <w:nsid w:val="00000007"/>
    <w:multiLevelType w:val="multilevel"/>
    <w:tmpl w:val="894EE879"/>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3" w15:restartNumberingAfterBreak="0">
    <w:nsid w:val="00000008"/>
    <w:multiLevelType w:val="multilevel"/>
    <w:tmpl w:val="894EE87A"/>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4" w15:restartNumberingAfterBreak="0">
    <w:nsid w:val="00000009"/>
    <w:multiLevelType w:val="multilevel"/>
    <w:tmpl w:val="894EE87B"/>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5" w15:restartNumberingAfterBreak="0">
    <w:nsid w:val="0000000A"/>
    <w:multiLevelType w:val="multilevel"/>
    <w:tmpl w:val="894EE87C"/>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6" w15:restartNumberingAfterBreak="0">
    <w:nsid w:val="0000000B"/>
    <w:multiLevelType w:val="multilevel"/>
    <w:tmpl w:val="894EE87D"/>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7" w15:restartNumberingAfterBreak="0">
    <w:nsid w:val="0000000C"/>
    <w:multiLevelType w:val="multilevel"/>
    <w:tmpl w:val="894EE87E"/>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8" w15:restartNumberingAfterBreak="0">
    <w:nsid w:val="0000000D"/>
    <w:multiLevelType w:val="multilevel"/>
    <w:tmpl w:val="894EE87F"/>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9" w15:restartNumberingAfterBreak="0">
    <w:nsid w:val="0000000E"/>
    <w:multiLevelType w:val="multilevel"/>
    <w:tmpl w:val="894EE880"/>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0" w15:restartNumberingAfterBreak="0">
    <w:nsid w:val="0000000F"/>
    <w:multiLevelType w:val="multilevel"/>
    <w:tmpl w:val="894EE881"/>
    <w:lvl w:ilvl="0">
      <w:start w:val="1"/>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1" w15:restartNumberingAfterBreak="0">
    <w:nsid w:val="00000010"/>
    <w:multiLevelType w:val="multilevel"/>
    <w:tmpl w:val="894EE882"/>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2" w15:restartNumberingAfterBreak="0">
    <w:nsid w:val="00000011"/>
    <w:multiLevelType w:val="multilevel"/>
    <w:tmpl w:val="894EE883"/>
    <w:lvl w:ilvl="0">
      <w:numFmt w:val="bullet"/>
      <w:lvlText w:val="·"/>
      <w:lvlJc w:val="left"/>
      <w:pPr>
        <w:tabs>
          <w:tab w:val="num" w:pos="360"/>
        </w:tabs>
        <w:ind w:left="360" w:firstLine="0"/>
      </w:pPr>
      <w:rPr>
        <w:rFonts w:hint="default"/>
        <w:position w:val="0"/>
        <w:sz w:val="24"/>
      </w:rPr>
    </w:lvl>
    <w:lvl w:ilvl="1">
      <w:start w:val="1"/>
      <w:numFmt w:val="bullet"/>
      <w:lvlText w:val="o"/>
      <w:lvlJc w:val="left"/>
      <w:pPr>
        <w:tabs>
          <w:tab w:val="num" w:pos="360"/>
        </w:tabs>
        <w:ind w:left="360" w:firstLine="720"/>
      </w:pPr>
      <w:rPr>
        <w:rFonts w:hint="default"/>
        <w:position w:val="0"/>
        <w:sz w:val="24"/>
      </w:rPr>
    </w:lvl>
    <w:lvl w:ilvl="2">
      <w:start w:val="1"/>
      <w:numFmt w:val="bullet"/>
      <w:lvlText w:val=""/>
      <w:lvlJc w:val="left"/>
      <w:pPr>
        <w:tabs>
          <w:tab w:val="num" w:pos="360"/>
        </w:tabs>
        <w:ind w:left="360" w:firstLine="1440"/>
      </w:pPr>
      <w:rPr>
        <w:rFonts w:hint="default"/>
        <w:position w:val="0"/>
        <w:sz w:val="24"/>
      </w:rPr>
    </w:lvl>
    <w:lvl w:ilvl="3">
      <w:start w:val="1"/>
      <w:numFmt w:val="bullet"/>
      <w:lvlText w:val="·"/>
      <w:lvlJc w:val="left"/>
      <w:pPr>
        <w:tabs>
          <w:tab w:val="num" w:pos="360"/>
        </w:tabs>
        <w:ind w:left="360" w:firstLine="2160"/>
      </w:pPr>
      <w:rPr>
        <w:rFonts w:hint="default"/>
        <w:position w:val="0"/>
        <w:sz w:val="24"/>
      </w:rPr>
    </w:lvl>
    <w:lvl w:ilvl="4">
      <w:start w:val="1"/>
      <w:numFmt w:val="bullet"/>
      <w:lvlText w:val="o"/>
      <w:lvlJc w:val="left"/>
      <w:pPr>
        <w:tabs>
          <w:tab w:val="num" w:pos="360"/>
        </w:tabs>
        <w:ind w:left="360" w:firstLine="2880"/>
      </w:pPr>
      <w:rPr>
        <w:rFonts w:hint="default"/>
        <w:position w:val="0"/>
        <w:sz w:val="24"/>
      </w:rPr>
    </w:lvl>
    <w:lvl w:ilvl="5">
      <w:start w:val="1"/>
      <w:numFmt w:val="bullet"/>
      <w:lvlText w:val=""/>
      <w:lvlJc w:val="left"/>
      <w:pPr>
        <w:tabs>
          <w:tab w:val="num" w:pos="360"/>
        </w:tabs>
        <w:ind w:left="360" w:firstLine="3600"/>
      </w:pPr>
      <w:rPr>
        <w:rFonts w:hint="default"/>
        <w:position w:val="0"/>
        <w:sz w:val="24"/>
      </w:rPr>
    </w:lvl>
    <w:lvl w:ilvl="6">
      <w:start w:val="1"/>
      <w:numFmt w:val="bullet"/>
      <w:lvlText w:val="·"/>
      <w:lvlJc w:val="left"/>
      <w:pPr>
        <w:tabs>
          <w:tab w:val="num" w:pos="360"/>
        </w:tabs>
        <w:ind w:left="360" w:firstLine="4320"/>
      </w:pPr>
      <w:rPr>
        <w:rFonts w:hint="default"/>
        <w:position w:val="0"/>
        <w:sz w:val="24"/>
      </w:rPr>
    </w:lvl>
    <w:lvl w:ilvl="7">
      <w:start w:val="1"/>
      <w:numFmt w:val="bullet"/>
      <w:lvlText w:val="o"/>
      <w:lvlJc w:val="left"/>
      <w:pPr>
        <w:tabs>
          <w:tab w:val="num" w:pos="360"/>
        </w:tabs>
        <w:ind w:left="360" w:firstLine="5040"/>
      </w:pPr>
      <w:rPr>
        <w:rFonts w:hint="default"/>
        <w:position w:val="0"/>
        <w:sz w:val="24"/>
      </w:rPr>
    </w:lvl>
    <w:lvl w:ilvl="8">
      <w:start w:val="1"/>
      <w:numFmt w:val="bullet"/>
      <w:lvlText w:val=""/>
      <w:lvlJc w:val="left"/>
      <w:pPr>
        <w:tabs>
          <w:tab w:val="num" w:pos="360"/>
        </w:tabs>
        <w:ind w:left="360" w:firstLine="5760"/>
      </w:pPr>
      <w:rPr>
        <w:rFonts w:hint="default"/>
        <w:position w:val="0"/>
        <w:sz w:val="24"/>
      </w:rPr>
    </w:lvl>
  </w:abstractNum>
  <w:abstractNum w:abstractNumId="13"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E56A16"/>
    <w:multiLevelType w:val="hybridMultilevel"/>
    <w:tmpl w:val="21AAD4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A311A19"/>
    <w:multiLevelType w:val="hybridMultilevel"/>
    <w:tmpl w:val="ABC2C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90663F"/>
    <w:multiLevelType w:val="hybridMultilevel"/>
    <w:tmpl w:val="A0BC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16046CC"/>
    <w:multiLevelType w:val="hybridMultilevel"/>
    <w:tmpl w:val="98E65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800A92"/>
    <w:multiLevelType w:val="hybridMultilevel"/>
    <w:tmpl w:val="00F6259A"/>
    <w:lvl w:ilvl="0" w:tplc="CC4E797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AA76E6"/>
    <w:multiLevelType w:val="hybridMultilevel"/>
    <w:tmpl w:val="595ED88A"/>
    <w:lvl w:ilvl="0" w:tplc="D3DE87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975C26"/>
    <w:multiLevelType w:val="hybridMultilevel"/>
    <w:tmpl w:val="E1F86D18"/>
    <w:lvl w:ilvl="0" w:tplc="04090015">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91E0E"/>
    <w:multiLevelType w:val="hybridMultilevel"/>
    <w:tmpl w:val="497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46ADA"/>
    <w:multiLevelType w:val="hybridMultilevel"/>
    <w:tmpl w:val="F7FAF522"/>
    <w:lvl w:ilvl="0" w:tplc="58760E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4557D"/>
    <w:multiLevelType w:val="multilevel"/>
    <w:tmpl w:val="E6CE2090"/>
    <w:lvl w:ilvl="0">
      <w:start w:val="9"/>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148153">
    <w:abstractNumId w:val="13"/>
  </w:num>
  <w:num w:numId="2" w16cid:durableId="1448232276">
    <w:abstractNumId w:val="20"/>
  </w:num>
  <w:num w:numId="3" w16cid:durableId="1410427536">
    <w:abstractNumId w:val="22"/>
  </w:num>
  <w:num w:numId="4" w16cid:durableId="71201444">
    <w:abstractNumId w:val="24"/>
  </w:num>
  <w:num w:numId="5" w16cid:durableId="301236007">
    <w:abstractNumId w:val="28"/>
  </w:num>
  <w:num w:numId="6" w16cid:durableId="1686978033">
    <w:abstractNumId w:val="32"/>
  </w:num>
  <w:num w:numId="7" w16cid:durableId="213273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231490">
    <w:abstractNumId w:val="0"/>
  </w:num>
  <w:num w:numId="9" w16cid:durableId="1108542852">
    <w:abstractNumId w:val="21"/>
  </w:num>
  <w:num w:numId="10" w16cid:durableId="321742859">
    <w:abstractNumId w:val="27"/>
  </w:num>
  <w:num w:numId="11" w16cid:durableId="1091387145">
    <w:abstractNumId w:val="23"/>
  </w:num>
  <w:num w:numId="12" w16cid:durableId="1787698626">
    <w:abstractNumId w:val="29"/>
  </w:num>
  <w:num w:numId="13" w16cid:durableId="937787284">
    <w:abstractNumId w:val="14"/>
  </w:num>
  <w:num w:numId="14" w16cid:durableId="1950622123">
    <w:abstractNumId w:val="16"/>
  </w:num>
  <w:num w:numId="15" w16cid:durableId="1383745803">
    <w:abstractNumId w:val="15"/>
  </w:num>
  <w:num w:numId="16" w16cid:durableId="332412214">
    <w:abstractNumId w:val="1"/>
  </w:num>
  <w:num w:numId="17" w16cid:durableId="1456948522">
    <w:abstractNumId w:val="2"/>
  </w:num>
  <w:num w:numId="18" w16cid:durableId="333262723">
    <w:abstractNumId w:val="3"/>
  </w:num>
  <w:num w:numId="19" w16cid:durableId="724108517">
    <w:abstractNumId w:val="4"/>
  </w:num>
  <w:num w:numId="20" w16cid:durableId="656343998">
    <w:abstractNumId w:val="5"/>
  </w:num>
  <w:num w:numId="21" w16cid:durableId="647980550">
    <w:abstractNumId w:val="6"/>
  </w:num>
  <w:num w:numId="22" w16cid:durableId="1421754896">
    <w:abstractNumId w:val="7"/>
  </w:num>
  <w:num w:numId="23" w16cid:durableId="2025590448">
    <w:abstractNumId w:val="8"/>
  </w:num>
  <w:num w:numId="24" w16cid:durableId="823618929">
    <w:abstractNumId w:val="9"/>
  </w:num>
  <w:num w:numId="25" w16cid:durableId="368337273">
    <w:abstractNumId w:val="10"/>
  </w:num>
  <w:num w:numId="26" w16cid:durableId="426998334">
    <w:abstractNumId w:val="11"/>
  </w:num>
  <w:num w:numId="27" w16cid:durableId="1686517466">
    <w:abstractNumId w:val="12"/>
  </w:num>
  <w:num w:numId="28" w16cid:durableId="1005864741">
    <w:abstractNumId w:val="17"/>
  </w:num>
  <w:num w:numId="29" w16cid:durableId="1071468630">
    <w:abstractNumId w:val="25"/>
  </w:num>
  <w:num w:numId="30" w16cid:durableId="1430738802">
    <w:abstractNumId w:val="31"/>
  </w:num>
  <w:num w:numId="31" w16cid:durableId="2080328125">
    <w:abstractNumId w:val="18"/>
  </w:num>
  <w:num w:numId="32" w16cid:durableId="866410789">
    <w:abstractNumId w:val="19"/>
  </w:num>
  <w:num w:numId="33" w16cid:durableId="1353454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091F"/>
    <w:rsid w:val="000040DC"/>
    <w:rsid w:val="00007F3B"/>
    <w:rsid w:val="00011253"/>
    <w:rsid w:val="0001419F"/>
    <w:rsid w:val="00023956"/>
    <w:rsid w:val="00027F91"/>
    <w:rsid w:val="000373A6"/>
    <w:rsid w:val="00041D67"/>
    <w:rsid w:val="00050507"/>
    <w:rsid w:val="000560FC"/>
    <w:rsid w:val="000606F3"/>
    <w:rsid w:val="00061168"/>
    <w:rsid w:val="0006279B"/>
    <w:rsid w:val="000645A4"/>
    <w:rsid w:val="000649ED"/>
    <w:rsid w:val="000719A1"/>
    <w:rsid w:val="00071DBF"/>
    <w:rsid w:val="00075233"/>
    <w:rsid w:val="000779DF"/>
    <w:rsid w:val="00080E6A"/>
    <w:rsid w:val="00086C92"/>
    <w:rsid w:val="00093884"/>
    <w:rsid w:val="000A21CC"/>
    <w:rsid w:val="000A3AE4"/>
    <w:rsid w:val="000B1E71"/>
    <w:rsid w:val="000B60E5"/>
    <w:rsid w:val="000C32FE"/>
    <w:rsid w:val="000D269E"/>
    <w:rsid w:val="000D5F23"/>
    <w:rsid w:val="000D6623"/>
    <w:rsid w:val="000E1435"/>
    <w:rsid w:val="000E1AC6"/>
    <w:rsid w:val="000E26A5"/>
    <w:rsid w:val="000E45A2"/>
    <w:rsid w:val="000E5485"/>
    <w:rsid w:val="000F4CD5"/>
    <w:rsid w:val="001065FE"/>
    <w:rsid w:val="00106C0A"/>
    <w:rsid w:val="001071FB"/>
    <w:rsid w:val="00114E23"/>
    <w:rsid w:val="00120535"/>
    <w:rsid w:val="0012248A"/>
    <w:rsid w:val="00131BC2"/>
    <w:rsid w:val="001333A5"/>
    <w:rsid w:val="00134CD8"/>
    <w:rsid w:val="0013691F"/>
    <w:rsid w:val="00144526"/>
    <w:rsid w:val="00156809"/>
    <w:rsid w:val="00161A04"/>
    <w:rsid w:val="00162656"/>
    <w:rsid w:val="001631A5"/>
    <w:rsid w:val="00166E95"/>
    <w:rsid w:val="001714CB"/>
    <w:rsid w:val="00177AE9"/>
    <w:rsid w:val="001804AD"/>
    <w:rsid w:val="001819DB"/>
    <w:rsid w:val="00181FA8"/>
    <w:rsid w:val="001907CB"/>
    <w:rsid w:val="00196470"/>
    <w:rsid w:val="001976B1"/>
    <w:rsid w:val="001A2338"/>
    <w:rsid w:val="001A564B"/>
    <w:rsid w:val="001A77B8"/>
    <w:rsid w:val="001A7891"/>
    <w:rsid w:val="001C0F87"/>
    <w:rsid w:val="001C56C7"/>
    <w:rsid w:val="001E176D"/>
    <w:rsid w:val="001F4A9A"/>
    <w:rsid w:val="00206132"/>
    <w:rsid w:val="00207401"/>
    <w:rsid w:val="00213435"/>
    <w:rsid w:val="0023490B"/>
    <w:rsid w:val="002360A4"/>
    <w:rsid w:val="00240DED"/>
    <w:rsid w:val="002553AC"/>
    <w:rsid w:val="00272C13"/>
    <w:rsid w:val="00280103"/>
    <w:rsid w:val="00280D4B"/>
    <w:rsid w:val="00282E0A"/>
    <w:rsid w:val="00286852"/>
    <w:rsid w:val="002952D5"/>
    <w:rsid w:val="002A3BA8"/>
    <w:rsid w:val="002C2DD8"/>
    <w:rsid w:val="002C5A1F"/>
    <w:rsid w:val="002C7687"/>
    <w:rsid w:val="002D7EE4"/>
    <w:rsid w:val="002F266C"/>
    <w:rsid w:val="002F366B"/>
    <w:rsid w:val="002F3BC2"/>
    <w:rsid w:val="002F4349"/>
    <w:rsid w:val="002F7394"/>
    <w:rsid w:val="002F7E48"/>
    <w:rsid w:val="00302F49"/>
    <w:rsid w:val="00304851"/>
    <w:rsid w:val="00305B5A"/>
    <w:rsid w:val="003144C7"/>
    <w:rsid w:val="00317332"/>
    <w:rsid w:val="0032442E"/>
    <w:rsid w:val="00326B67"/>
    <w:rsid w:val="00327919"/>
    <w:rsid w:val="00330C7C"/>
    <w:rsid w:val="0033699E"/>
    <w:rsid w:val="00351AC3"/>
    <w:rsid w:val="003556B1"/>
    <w:rsid w:val="00362341"/>
    <w:rsid w:val="003737BF"/>
    <w:rsid w:val="00386887"/>
    <w:rsid w:val="00390908"/>
    <w:rsid w:val="00397C8E"/>
    <w:rsid w:val="003B67CD"/>
    <w:rsid w:val="003C2481"/>
    <w:rsid w:val="003C2DF7"/>
    <w:rsid w:val="003C5BDA"/>
    <w:rsid w:val="003C7D0B"/>
    <w:rsid w:val="003D238A"/>
    <w:rsid w:val="003E05DD"/>
    <w:rsid w:val="003E437C"/>
    <w:rsid w:val="003E6242"/>
    <w:rsid w:val="003F169F"/>
    <w:rsid w:val="004202F4"/>
    <w:rsid w:val="004217CD"/>
    <w:rsid w:val="00421A00"/>
    <w:rsid w:val="00430567"/>
    <w:rsid w:val="00437BAF"/>
    <w:rsid w:val="00453581"/>
    <w:rsid w:val="00461489"/>
    <w:rsid w:val="00495AD8"/>
    <w:rsid w:val="004A74ED"/>
    <w:rsid w:val="004B3ED7"/>
    <w:rsid w:val="004C1072"/>
    <w:rsid w:val="004C335C"/>
    <w:rsid w:val="004D4E8B"/>
    <w:rsid w:val="004E15B8"/>
    <w:rsid w:val="004F3A51"/>
    <w:rsid w:val="004F7458"/>
    <w:rsid w:val="0050057A"/>
    <w:rsid w:val="00501A7D"/>
    <w:rsid w:val="00510A59"/>
    <w:rsid w:val="00512D08"/>
    <w:rsid w:val="00512E43"/>
    <w:rsid w:val="005139A5"/>
    <w:rsid w:val="00514A92"/>
    <w:rsid w:val="0052235E"/>
    <w:rsid w:val="00526A49"/>
    <w:rsid w:val="005404DA"/>
    <w:rsid w:val="005438A2"/>
    <w:rsid w:val="00543EDD"/>
    <w:rsid w:val="00547035"/>
    <w:rsid w:val="00555E83"/>
    <w:rsid w:val="00564158"/>
    <w:rsid w:val="0057032E"/>
    <w:rsid w:val="005706C9"/>
    <w:rsid w:val="005717CA"/>
    <w:rsid w:val="005722B7"/>
    <w:rsid w:val="005816D9"/>
    <w:rsid w:val="005913DF"/>
    <w:rsid w:val="005926A0"/>
    <w:rsid w:val="005A0657"/>
    <w:rsid w:val="005A18B2"/>
    <w:rsid w:val="005A64C3"/>
    <w:rsid w:val="005A78B8"/>
    <w:rsid w:val="005B2953"/>
    <w:rsid w:val="005B2B43"/>
    <w:rsid w:val="005B5126"/>
    <w:rsid w:val="005C2A8D"/>
    <w:rsid w:val="005C5AF7"/>
    <w:rsid w:val="005C6C7E"/>
    <w:rsid w:val="005D26F4"/>
    <w:rsid w:val="005D35CA"/>
    <w:rsid w:val="005D40FE"/>
    <w:rsid w:val="005D7E03"/>
    <w:rsid w:val="005E1353"/>
    <w:rsid w:val="0060259C"/>
    <w:rsid w:val="0060591C"/>
    <w:rsid w:val="00606972"/>
    <w:rsid w:val="00607587"/>
    <w:rsid w:val="0063314E"/>
    <w:rsid w:val="00633A1D"/>
    <w:rsid w:val="00634D1D"/>
    <w:rsid w:val="00642E2A"/>
    <w:rsid w:val="006449E4"/>
    <w:rsid w:val="00647032"/>
    <w:rsid w:val="0064711A"/>
    <w:rsid w:val="00647895"/>
    <w:rsid w:val="006558E3"/>
    <w:rsid w:val="0066025F"/>
    <w:rsid w:val="00661800"/>
    <w:rsid w:val="0066312A"/>
    <w:rsid w:val="0066338F"/>
    <w:rsid w:val="006648B9"/>
    <w:rsid w:val="0067632C"/>
    <w:rsid w:val="0069479E"/>
    <w:rsid w:val="006969E9"/>
    <w:rsid w:val="006B4A1F"/>
    <w:rsid w:val="006B58A2"/>
    <w:rsid w:val="006B719A"/>
    <w:rsid w:val="006C35A4"/>
    <w:rsid w:val="006C4B07"/>
    <w:rsid w:val="006C5949"/>
    <w:rsid w:val="006D1DF0"/>
    <w:rsid w:val="006D26AA"/>
    <w:rsid w:val="006D6443"/>
    <w:rsid w:val="006E0071"/>
    <w:rsid w:val="006E4F87"/>
    <w:rsid w:val="006F2DB5"/>
    <w:rsid w:val="00700B2E"/>
    <w:rsid w:val="00706CDD"/>
    <w:rsid w:val="00706E74"/>
    <w:rsid w:val="00710C50"/>
    <w:rsid w:val="007257C0"/>
    <w:rsid w:val="00731E77"/>
    <w:rsid w:val="00735E97"/>
    <w:rsid w:val="0074384F"/>
    <w:rsid w:val="0074592C"/>
    <w:rsid w:val="007477E9"/>
    <w:rsid w:val="0075279A"/>
    <w:rsid w:val="007534C8"/>
    <w:rsid w:val="00753788"/>
    <w:rsid w:val="00761AAB"/>
    <w:rsid w:val="00761C86"/>
    <w:rsid w:val="00773821"/>
    <w:rsid w:val="00773A62"/>
    <w:rsid w:val="0077610D"/>
    <w:rsid w:val="007911F5"/>
    <w:rsid w:val="007935DD"/>
    <w:rsid w:val="00793A8E"/>
    <w:rsid w:val="007A49DD"/>
    <w:rsid w:val="007C212B"/>
    <w:rsid w:val="007C2672"/>
    <w:rsid w:val="007C3F85"/>
    <w:rsid w:val="007E2A6B"/>
    <w:rsid w:val="007E3235"/>
    <w:rsid w:val="007E63DB"/>
    <w:rsid w:val="007E720F"/>
    <w:rsid w:val="007E7789"/>
    <w:rsid w:val="007F08FC"/>
    <w:rsid w:val="007F1183"/>
    <w:rsid w:val="007F17CB"/>
    <w:rsid w:val="007F1F79"/>
    <w:rsid w:val="007F7AAB"/>
    <w:rsid w:val="00810EA2"/>
    <w:rsid w:val="00837203"/>
    <w:rsid w:val="00843017"/>
    <w:rsid w:val="00846029"/>
    <w:rsid w:val="00847A36"/>
    <w:rsid w:val="0085543E"/>
    <w:rsid w:val="008617C0"/>
    <w:rsid w:val="00863B65"/>
    <w:rsid w:val="00865D0E"/>
    <w:rsid w:val="00867CB7"/>
    <w:rsid w:val="00876058"/>
    <w:rsid w:val="00891DBD"/>
    <w:rsid w:val="008B079A"/>
    <w:rsid w:val="008C2E3C"/>
    <w:rsid w:val="008C66BB"/>
    <w:rsid w:val="008D786A"/>
    <w:rsid w:val="008D7D0E"/>
    <w:rsid w:val="008E0060"/>
    <w:rsid w:val="008F6737"/>
    <w:rsid w:val="00920E6C"/>
    <w:rsid w:val="009228DE"/>
    <w:rsid w:val="0094542C"/>
    <w:rsid w:val="009459CD"/>
    <w:rsid w:val="00967E5F"/>
    <w:rsid w:val="00973F18"/>
    <w:rsid w:val="00975017"/>
    <w:rsid w:val="00975C51"/>
    <w:rsid w:val="009806A4"/>
    <w:rsid w:val="00993C41"/>
    <w:rsid w:val="009A080B"/>
    <w:rsid w:val="009B119B"/>
    <w:rsid w:val="009C06A2"/>
    <w:rsid w:val="009C0EEC"/>
    <w:rsid w:val="009C5893"/>
    <w:rsid w:val="009C7B21"/>
    <w:rsid w:val="009D09C4"/>
    <w:rsid w:val="009D290E"/>
    <w:rsid w:val="009D57A0"/>
    <w:rsid w:val="009D5E60"/>
    <w:rsid w:val="009D6CC3"/>
    <w:rsid w:val="009E5C97"/>
    <w:rsid w:val="009F7E90"/>
    <w:rsid w:val="00A0452C"/>
    <w:rsid w:val="00A065B5"/>
    <w:rsid w:val="00A170C4"/>
    <w:rsid w:val="00A17397"/>
    <w:rsid w:val="00A33B59"/>
    <w:rsid w:val="00A34D3B"/>
    <w:rsid w:val="00A34E94"/>
    <w:rsid w:val="00A37E43"/>
    <w:rsid w:val="00A40FF5"/>
    <w:rsid w:val="00A51710"/>
    <w:rsid w:val="00A528B7"/>
    <w:rsid w:val="00A5587E"/>
    <w:rsid w:val="00A672CF"/>
    <w:rsid w:val="00A85BE9"/>
    <w:rsid w:val="00A9324C"/>
    <w:rsid w:val="00A97451"/>
    <w:rsid w:val="00A97B2C"/>
    <w:rsid w:val="00AA7337"/>
    <w:rsid w:val="00AA7AAC"/>
    <w:rsid w:val="00AB0EDF"/>
    <w:rsid w:val="00AC095B"/>
    <w:rsid w:val="00AC5B31"/>
    <w:rsid w:val="00AD763C"/>
    <w:rsid w:val="00AE1608"/>
    <w:rsid w:val="00AE25D7"/>
    <w:rsid w:val="00AE4511"/>
    <w:rsid w:val="00AF0CA4"/>
    <w:rsid w:val="00AF7609"/>
    <w:rsid w:val="00B161DC"/>
    <w:rsid w:val="00B21D2B"/>
    <w:rsid w:val="00B3453C"/>
    <w:rsid w:val="00B44184"/>
    <w:rsid w:val="00B4577A"/>
    <w:rsid w:val="00B45C81"/>
    <w:rsid w:val="00B553B5"/>
    <w:rsid w:val="00B64C00"/>
    <w:rsid w:val="00B652A5"/>
    <w:rsid w:val="00B751E9"/>
    <w:rsid w:val="00B81A71"/>
    <w:rsid w:val="00B84A42"/>
    <w:rsid w:val="00B858CC"/>
    <w:rsid w:val="00B91F44"/>
    <w:rsid w:val="00B9569C"/>
    <w:rsid w:val="00B9698C"/>
    <w:rsid w:val="00BB1CCD"/>
    <w:rsid w:val="00BB23FD"/>
    <w:rsid w:val="00BB53B7"/>
    <w:rsid w:val="00BD59FC"/>
    <w:rsid w:val="00BF72F5"/>
    <w:rsid w:val="00C07407"/>
    <w:rsid w:val="00C11A5D"/>
    <w:rsid w:val="00C1304C"/>
    <w:rsid w:val="00C16CE0"/>
    <w:rsid w:val="00C2027C"/>
    <w:rsid w:val="00C237DB"/>
    <w:rsid w:val="00C25BB2"/>
    <w:rsid w:val="00C37BCB"/>
    <w:rsid w:val="00C40C18"/>
    <w:rsid w:val="00C45D12"/>
    <w:rsid w:val="00C4675C"/>
    <w:rsid w:val="00C475D8"/>
    <w:rsid w:val="00C71DBE"/>
    <w:rsid w:val="00C72A2D"/>
    <w:rsid w:val="00C82F87"/>
    <w:rsid w:val="00C908E8"/>
    <w:rsid w:val="00C93EFD"/>
    <w:rsid w:val="00C954CF"/>
    <w:rsid w:val="00CA49AC"/>
    <w:rsid w:val="00CA4D58"/>
    <w:rsid w:val="00CB3DFF"/>
    <w:rsid w:val="00CC03DB"/>
    <w:rsid w:val="00CD2B60"/>
    <w:rsid w:val="00CE3A83"/>
    <w:rsid w:val="00CE4D08"/>
    <w:rsid w:val="00CE5C1C"/>
    <w:rsid w:val="00CF31B1"/>
    <w:rsid w:val="00CF3661"/>
    <w:rsid w:val="00CF3FE9"/>
    <w:rsid w:val="00CF4138"/>
    <w:rsid w:val="00CF5045"/>
    <w:rsid w:val="00D00B20"/>
    <w:rsid w:val="00D02421"/>
    <w:rsid w:val="00D04E03"/>
    <w:rsid w:val="00D074A8"/>
    <w:rsid w:val="00D07E13"/>
    <w:rsid w:val="00D1690B"/>
    <w:rsid w:val="00D16FF6"/>
    <w:rsid w:val="00D17379"/>
    <w:rsid w:val="00D32B64"/>
    <w:rsid w:val="00D35FCD"/>
    <w:rsid w:val="00D36681"/>
    <w:rsid w:val="00D4217A"/>
    <w:rsid w:val="00D43177"/>
    <w:rsid w:val="00D47F6B"/>
    <w:rsid w:val="00D57892"/>
    <w:rsid w:val="00D75B2A"/>
    <w:rsid w:val="00DA3906"/>
    <w:rsid w:val="00DA413C"/>
    <w:rsid w:val="00DB0525"/>
    <w:rsid w:val="00DB6FA9"/>
    <w:rsid w:val="00DC050D"/>
    <w:rsid w:val="00DC19EA"/>
    <w:rsid w:val="00DC1F4A"/>
    <w:rsid w:val="00DC2550"/>
    <w:rsid w:val="00DD30C4"/>
    <w:rsid w:val="00DD4491"/>
    <w:rsid w:val="00E1144B"/>
    <w:rsid w:val="00E20CBD"/>
    <w:rsid w:val="00E36219"/>
    <w:rsid w:val="00E40EB8"/>
    <w:rsid w:val="00E42EF2"/>
    <w:rsid w:val="00E52172"/>
    <w:rsid w:val="00E53B16"/>
    <w:rsid w:val="00E557F6"/>
    <w:rsid w:val="00E749AA"/>
    <w:rsid w:val="00E75D5A"/>
    <w:rsid w:val="00E93C2A"/>
    <w:rsid w:val="00EA3623"/>
    <w:rsid w:val="00EA6AD8"/>
    <w:rsid w:val="00EB03EF"/>
    <w:rsid w:val="00EB19C2"/>
    <w:rsid w:val="00EB20E7"/>
    <w:rsid w:val="00EB4CBE"/>
    <w:rsid w:val="00EC45E7"/>
    <w:rsid w:val="00ED27B5"/>
    <w:rsid w:val="00EE3ECF"/>
    <w:rsid w:val="00EE505C"/>
    <w:rsid w:val="00EF0144"/>
    <w:rsid w:val="00EF12DE"/>
    <w:rsid w:val="00EF1F58"/>
    <w:rsid w:val="00F203F5"/>
    <w:rsid w:val="00F25EED"/>
    <w:rsid w:val="00F3001E"/>
    <w:rsid w:val="00F3372C"/>
    <w:rsid w:val="00F3534C"/>
    <w:rsid w:val="00F42E06"/>
    <w:rsid w:val="00F443E7"/>
    <w:rsid w:val="00F47B05"/>
    <w:rsid w:val="00F50B55"/>
    <w:rsid w:val="00F7018A"/>
    <w:rsid w:val="00F81BB0"/>
    <w:rsid w:val="00FA0241"/>
    <w:rsid w:val="00FA2B46"/>
    <w:rsid w:val="00FA3693"/>
    <w:rsid w:val="00FA3A1F"/>
    <w:rsid w:val="00FA3B0B"/>
    <w:rsid w:val="00FA4895"/>
    <w:rsid w:val="00FC20E5"/>
    <w:rsid w:val="00FC562E"/>
    <w:rsid w:val="00FE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0DE22F"/>
  <w15:docId w15:val="{E6D6C9D0-64E4-45A0-8371-3E9D0E3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style>
  <w:style w:type="paragraph" w:customStyle="1" w:styleId="Subtitle1">
    <w:name w:val="Subtitle1"/>
    <w:next w:val="Normal"/>
    <w:rsid w:val="00EA6AD8"/>
    <w:pPr>
      <w:spacing w:after="60"/>
      <w:outlineLvl w:val="1"/>
    </w:pPr>
    <w:rPr>
      <w:rFonts w:eastAsia="ヒラギノ角ゴ Pro W3"/>
      <w:b/>
      <w:color w:val="000000"/>
    </w:rPr>
  </w:style>
  <w:style w:type="paragraph" w:customStyle="1" w:styleId="FreeFormAA">
    <w:name w:val="Free Form A A"/>
    <w:rsid w:val="00EA6AD8"/>
    <w:rPr>
      <w:rFonts w:eastAsia="ヒラギノ角ゴ Pro W3"/>
      <w:color w:val="000000"/>
    </w:rPr>
  </w:style>
  <w:style w:type="paragraph" w:customStyle="1" w:styleId="Footer1">
    <w:name w:val="Footer1"/>
    <w:rsid w:val="00EA6AD8"/>
    <w:pPr>
      <w:tabs>
        <w:tab w:val="center" w:pos="4320"/>
        <w:tab w:val="right" w:pos="8640"/>
      </w:tabs>
    </w:pPr>
    <w:rPr>
      <w:rFonts w:eastAsia="ヒラギノ角ゴ Pro W3"/>
      <w:color w:val="000000"/>
      <w:sz w:val="24"/>
    </w:rPr>
  </w:style>
  <w:style w:type="character" w:customStyle="1" w:styleId="PageNumber1">
    <w:name w:val="Page Number1"/>
    <w:rsid w:val="00EA6AD8"/>
    <w:rPr>
      <w:color w:val="000000"/>
      <w:sz w:val="20"/>
    </w:rPr>
  </w:style>
  <w:style w:type="character" w:styleId="Emphasis">
    <w:name w:val="Emphasis"/>
    <w:basedOn w:val="DefaultParagraphFont"/>
    <w:uiPriority w:val="20"/>
    <w:qFormat/>
    <w:rsid w:val="00CF5045"/>
    <w:rPr>
      <w:i/>
      <w:iCs/>
    </w:rPr>
  </w:style>
  <w:style w:type="paragraph" w:styleId="TOC2">
    <w:name w:val="toc 2"/>
    <w:basedOn w:val="Normal"/>
    <w:next w:val="Normal"/>
    <w:autoRedefine/>
    <w:uiPriority w:val="39"/>
    <w:unhideWhenUsed/>
    <w:rsid w:val="00BB23FD"/>
    <w:pPr>
      <w:spacing w:after="100"/>
      <w:ind w:left="240"/>
    </w:pPr>
  </w:style>
  <w:style w:type="character" w:customStyle="1" w:styleId="text121">
    <w:name w:val="text121"/>
    <w:rsid w:val="0060259C"/>
    <w:rPr>
      <w:rFonts w:ascii="Verdana" w:eastAsia="ヒラギノ角ゴ Pro W3" w:hAnsi="Verdana"/>
      <w:b w:val="0"/>
      <w:i w:val="0"/>
      <w:color w:val="000000"/>
      <w:sz w:val="18"/>
    </w:rPr>
  </w:style>
  <w:style w:type="paragraph" w:customStyle="1" w:styleId="FreeFormA">
    <w:name w:val="Free Form A"/>
    <w:rsid w:val="0069479E"/>
    <w:rPr>
      <w:rFonts w:eastAsia="ヒラギノ角ゴ Pro W3"/>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2157">
      <w:bodyDiv w:val="1"/>
      <w:marLeft w:val="0"/>
      <w:marRight w:val="0"/>
      <w:marTop w:val="0"/>
      <w:marBottom w:val="0"/>
      <w:divBdr>
        <w:top w:val="none" w:sz="0" w:space="0" w:color="auto"/>
        <w:left w:val="none" w:sz="0" w:space="0" w:color="auto"/>
        <w:bottom w:val="none" w:sz="0" w:space="0" w:color="auto"/>
        <w:right w:val="none" w:sz="0" w:space="0" w:color="auto"/>
      </w:divBdr>
    </w:div>
    <w:div w:id="653728035">
      <w:bodyDiv w:val="1"/>
      <w:marLeft w:val="0"/>
      <w:marRight w:val="0"/>
      <w:marTop w:val="0"/>
      <w:marBottom w:val="0"/>
      <w:divBdr>
        <w:top w:val="none" w:sz="0" w:space="0" w:color="auto"/>
        <w:left w:val="none" w:sz="0" w:space="0" w:color="auto"/>
        <w:bottom w:val="none" w:sz="0" w:space="0" w:color="auto"/>
        <w:right w:val="none" w:sz="0" w:space="0" w:color="auto"/>
      </w:divBdr>
    </w:div>
    <w:div w:id="962226229">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396780394">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751154144">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6BCF0B3-5822-9C47-BC28-F85CFD0E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31101</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2012-06-13T02:00:00Z</cp:lastPrinted>
  <dcterms:created xsi:type="dcterms:W3CDTF">2024-01-04T16:53:00Z</dcterms:created>
  <dcterms:modified xsi:type="dcterms:W3CDTF">2024-12-05T00:14:00Z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2024-01-04T16:53:08Z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377ce0fc-ec1f-4a15-a6ba-0db426732bde</vt:lpwstr>
  </property>
  <property fmtid="{D5CDD505-2E9C-101B-9397-08002B2CF9AE}" pid="8" name="MSIP_Label_a73fd474-4f3c-44ed-88fb-5cc4bd2471bf_ContentBits">
    <vt:lpwstr>0</vt:lpwstr>
  </property>
</Properties>
</file>